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48"/>
          <w:szCs w:val="48"/>
          <w:rtl w:val="0"/>
        </w:rPr>
        <w:t xml:space="preserve">SaaS</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Qué es?</w:t>
      </w:r>
    </w:p>
    <w:p w:rsidR="00000000" w:rsidDel="00000000" w:rsidP="00000000" w:rsidRDefault="00000000" w:rsidRPr="00000000" w14:paraId="00000003">
      <w:pPr>
        <w:rPr>
          <w:color w:val="4c4c51"/>
          <w:sz w:val="24"/>
          <w:szCs w:val="24"/>
          <w:highlight w:val="white"/>
        </w:rPr>
      </w:pPr>
      <w:r w:rsidDel="00000000" w:rsidR="00000000" w:rsidRPr="00000000">
        <w:rPr>
          <w:color w:val="4c4c51"/>
          <w:sz w:val="24"/>
          <w:szCs w:val="24"/>
          <w:highlight w:val="white"/>
          <w:rtl w:val="0"/>
        </w:rPr>
        <w:t xml:space="preserve">El software como servicio (SaaS) permite a los usuarios conectarse a aplicaciones basadas en la nube a través de Internet y usarlas. Sin tener que descargar ni instalar nada.</w:t>
      </w:r>
    </w:p>
    <w:p w:rsidR="00000000" w:rsidDel="00000000" w:rsidP="00000000" w:rsidRDefault="00000000" w:rsidRPr="00000000" w14:paraId="00000004">
      <w:pPr>
        <w:rPr>
          <w:color w:val="4c4c51"/>
          <w:sz w:val="24"/>
          <w:szCs w:val="24"/>
          <w:highlight w:val="white"/>
        </w:rPr>
      </w:pPr>
      <w:r w:rsidDel="00000000" w:rsidR="00000000" w:rsidRPr="00000000">
        <w:rPr>
          <w:color w:val="4c4c51"/>
          <w:sz w:val="24"/>
          <w:szCs w:val="24"/>
          <w:highlight w:val="white"/>
          <w:rtl w:val="0"/>
        </w:rPr>
        <w:t xml:space="preserve">Algunos ejemplos de SaaS pueden ser el correo electrónico, los calendarios…</w:t>
      </w:r>
    </w:p>
    <w:p w:rsidR="00000000" w:rsidDel="00000000" w:rsidP="00000000" w:rsidRDefault="00000000" w:rsidRPr="00000000" w14:paraId="00000005">
      <w:pPr>
        <w:rPr>
          <w:color w:val="4c4c51"/>
          <w:sz w:val="24"/>
          <w:szCs w:val="24"/>
          <w:highlight w:val="white"/>
        </w:rPr>
      </w:pPr>
      <w:r w:rsidDel="00000000" w:rsidR="00000000" w:rsidRPr="00000000">
        <w:rPr>
          <w:rtl w:val="0"/>
        </w:rPr>
      </w:r>
    </w:p>
    <w:p w:rsidR="00000000" w:rsidDel="00000000" w:rsidP="00000000" w:rsidRDefault="00000000" w:rsidRPr="00000000" w14:paraId="00000006">
      <w:pPr>
        <w:rPr>
          <w:color w:val="4c4c51"/>
          <w:sz w:val="28"/>
          <w:szCs w:val="28"/>
          <w:highlight w:val="white"/>
        </w:rPr>
      </w:pPr>
      <w:r w:rsidDel="00000000" w:rsidR="00000000" w:rsidRPr="00000000">
        <w:rPr>
          <w:color w:val="4c4c51"/>
          <w:sz w:val="28"/>
          <w:szCs w:val="28"/>
          <w:highlight w:val="white"/>
          <w:rtl w:val="0"/>
        </w:rPr>
        <w:t xml:space="preserve">Para quién está dirigido?</w:t>
      </w:r>
    </w:p>
    <w:p w:rsidR="00000000" w:rsidDel="00000000" w:rsidP="00000000" w:rsidRDefault="00000000" w:rsidRPr="00000000" w14:paraId="00000007">
      <w:pPr>
        <w:rPr>
          <w:color w:val="4c4c51"/>
          <w:sz w:val="24"/>
          <w:szCs w:val="24"/>
          <w:highlight w:val="white"/>
        </w:rPr>
      </w:pPr>
      <w:r w:rsidDel="00000000" w:rsidR="00000000" w:rsidRPr="00000000">
        <w:rPr>
          <w:color w:val="4c4c51"/>
          <w:sz w:val="24"/>
          <w:szCs w:val="24"/>
          <w:highlight w:val="white"/>
          <w:rtl w:val="0"/>
        </w:rPr>
        <w:t xml:space="preserve">Suele estar dirigido para el usuario final, ya que no requiere de ningún conocimiento a la hora de utilizarlo y sacarle partido.</w:t>
      </w:r>
    </w:p>
    <w:p w:rsidR="00000000" w:rsidDel="00000000" w:rsidP="00000000" w:rsidRDefault="00000000" w:rsidRPr="00000000" w14:paraId="00000008">
      <w:pPr>
        <w:rPr>
          <w:color w:val="4c4c51"/>
          <w:sz w:val="24"/>
          <w:szCs w:val="24"/>
          <w:highlight w:val="white"/>
        </w:rPr>
      </w:pPr>
      <w:r w:rsidDel="00000000" w:rsidR="00000000" w:rsidRPr="00000000">
        <w:rPr>
          <w:rtl w:val="0"/>
        </w:rPr>
      </w:r>
    </w:p>
    <w:p w:rsidR="00000000" w:rsidDel="00000000" w:rsidP="00000000" w:rsidRDefault="00000000" w:rsidRPr="00000000" w14:paraId="00000009">
      <w:pPr>
        <w:rPr>
          <w:color w:val="4c4c51"/>
          <w:sz w:val="24"/>
          <w:szCs w:val="24"/>
          <w:highlight w:val="white"/>
        </w:rPr>
      </w:pPr>
      <w:r w:rsidDel="00000000" w:rsidR="00000000" w:rsidRPr="00000000">
        <w:rPr>
          <w:rtl w:val="0"/>
        </w:rPr>
      </w:r>
    </w:p>
    <w:p w:rsidR="00000000" w:rsidDel="00000000" w:rsidP="00000000" w:rsidRDefault="00000000" w:rsidRPr="00000000" w14:paraId="0000000A">
      <w:pPr>
        <w:rPr>
          <w:b w:val="1"/>
          <w:color w:val="4c4c51"/>
          <w:sz w:val="48"/>
          <w:szCs w:val="48"/>
          <w:highlight w:val="white"/>
        </w:rPr>
      </w:pPr>
      <w:r w:rsidDel="00000000" w:rsidR="00000000" w:rsidRPr="00000000">
        <w:rPr>
          <w:b w:val="1"/>
          <w:color w:val="4c4c51"/>
          <w:sz w:val="48"/>
          <w:szCs w:val="48"/>
          <w:highlight w:val="white"/>
          <w:rtl w:val="0"/>
        </w:rPr>
        <w:t xml:space="preserve">PaaS</w:t>
      </w:r>
    </w:p>
    <w:p w:rsidR="00000000" w:rsidDel="00000000" w:rsidP="00000000" w:rsidRDefault="00000000" w:rsidRPr="00000000" w14:paraId="0000000B">
      <w:pPr>
        <w:rPr>
          <w:color w:val="4c4c51"/>
          <w:sz w:val="28"/>
          <w:szCs w:val="28"/>
          <w:highlight w:val="white"/>
        </w:rPr>
      </w:pPr>
      <w:r w:rsidDel="00000000" w:rsidR="00000000" w:rsidRPr="00000000">
        <w:rPr>
          <w:color w:val="4c4c51"/>
          <w:sz w:val="28"/>
          <w:szCs w:val="28"/>
          <w:highlight w:val="white"/>
          <w:rtl w:val="0"/>
        </w:rPr>
        <w:t xml:space="preserve">Qué es?</w:t>
      </w:r>
    </w:p>
    <w:p w:rsidR="00000000" w:rsidDel="00000000" w:rsidP="00000000" w:rsidRDefault="00000000" w:rsidRPr="00000000" w14:paraId="0000000C">
      <w:pPr>
        <w:rPr>
          <w:color w:val="4c4c51"/>
          <w:sz w:val="24"/>
          <w:szCs w:val="24"/>
          <w:highlight w:val="white"/>
        </w:rPr>
      </w:pPr>
      <w:r w:rsidDel="00000000" w:rsidR="00000000" w:rsidRPr="00000000">
        <w:rPr>
          <w:color w:val="4c4c51"/>
          <w:sz w:val="24"/>
          <w:szCs w:val="24"/>
          <w:highlight w:val="white"/>
          <w:rtl w:val="0"/>
        </w:rPr>
        <w:t xml:space="preserve">Plataforma como servicio (PaaS) es un entorno de desarrollo e implementación completo en la nube, con recursos que permiten entregar todo, desde aplicaciones muy sencillas hasta aplicaciones de gran complejidad. El proveedor nos da una serie de recursos por los cuales nosotros pagamos para darles uso a través de una conexión a Internet. </w:t>
      </w:r>
    </w:p>
    <w:p w:rsidR="00000000" w:rsidDel="00000000" w:rsidP="00000000" w:rsidRDefault="00000000" w:rsidRPr="00000000" w14:paraId="0000000D">
      <w:pPr>
        <w:rPr>
          <w:color w:val="4c4c51"/>
          <w:sz w:val="24"/>
          <w:szCs w:val="24"/>
          <w:highlight w:val="white"/>
        </w:rPr>
      </w:pPr>
      <w:r w:rsidDel="00000000" w:rsidR="00000000" w:rsidRPr="00000000">
        <w:rPr>
          <w:color w:val="4c4c51"/>
          <w:sz w:val="24"/>
          <w:szCs w:val="24"/>
          <w:highlight w:val="white"/>
          <w:rtl w:val="0"/>
        </w:rPr>
        <w:t xml:space="preserve">Ejemplos: Youtube, o aplicaciones que nos permiten crear webs facilmente.</w:t>
      </w:r>
    </w:p>
    <w:p w:rsidR="00000000" w:rsidDel="00000000" w:rsidP="00000000" w:rsidRDefault="00000000" w:rsidRPr="00000000" w14:paraId="0000000E">
      <w:pPr>
        <w:rPr>
          <w:color w:val="4c4c51"/>
          <w:sz w:val="28"/>
          <w:szCs w:val="28"/>
          <w:highlight w:val="whit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c4c51"/>
          <w:sz w:val="24"/>
          <w:szCs w:val="24"/>
          <w:highlight w:val="white"/>
        </w:rPr>
      </w:pPr>
      <w:r w:rsidDel="00000000" w:rsidR="00000000" w:rsidRPr="00000000">
        <w:rPr>
          <w:color w:val="4c4c51"/>
          <w:sz w:val="28"/>
          <w:szCs w:val="28"/>
          <w:highlight w:val="white"/>
          <w:rtl w:val="0"/>
        </w:rPr>
        <w:t xml:space="preserve">Para quién está dirigido?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c4c51"/>
          <w:sz w:val="28"/>
          <w:szCs w:val="28"/>
          <w:highlight w:val="white"/>
        </w:rPr>
      </w:pPr>
      <w:r w:rsidDel="00000000" w:rsidR="00000000" w:rsidRPr="00000000">
        <w:rPr>
          <w:color w:val="4c4c51"/>
          <w:sz w:val="24"/>
          <w:szCs w:val="24"/>
          <w:highlight w:val="white"/>
          <w:rtl w:val="0"/>
        </w:rPr>
        <w:t xml:space="preserve">desarrolladores, diseñadores web y agencias interactivas a la hora de poner en marcha sus proyectos tecnológicos y aplicaciones.</w:t>
      </w:r>
      <w:r w:rsidDel="00000000" w:rsidR="00000000" w:rsidRPr="00000000">
        <w:rPr>
          <w:rtl w:val="0"/>
        </w:rPr>
      </w:r>
    </w:p>
    <w:p w:rsidR="00000000" w:rsidDel="00000000" w:rsidP="00000000" w:rsidRDefault="00000000" w:rsidRPr="00000000" w14:paraId="00000011">
      <w:pPr>
        <w:rPr>
          <w:color w:val="4c4c51"/>
          <w:sz w:val="28"/>
          <w:szCs w:val="28"/>
          <w:highlight w:val="white"/>
        </w:rPr>
      </w:pPr>
      <w:r w:rsidDel="00000000" w:rsidR="00000000" w:rsidRPr="00000000">
        <w:rPr>
          <w:rtl w:val="0"/>
        </w:rPr>
      </w:r>
    </w:p>
    <w:p w:rsidR="00000000" w:rsidDel="00000000" w:rsidP="00000000" w:rsidRDefault="00000000" w:rsidRPr="00000000" w14:paraId="00000012">
      <w:pPr>
        <w:rPr>
          <w:b w:val="1"/>
          <w:color w:val="4c4c51"/>
          <w:sz w:val="48"/>
          <w:szCs w:val="48"/>
          <w:highlight w:val="white"/>
        </w:rPr>
      </w:pPr>
      <w:r w:rsidDel="00000000" w:rsidR="00000000" w:rsidRPr="00000000">
        <w:rPr>
          <w:b w:val="1"/>
          <w:color w:val="4c4c51"/>
          <w:sz w:val="48"/>
          <w:szCs w:val="48"/>
          <w:highlight w:val="white"/>
          <w:rtl w:val="0"/>
        </w:rPr>
        <w:t xml:space="preserve">iaaS</w:t>
      </w:r>
    </w:p>
    <w:p w:rsidR="00000000" w:rsidDel="00000000" w:rsidP="00000000" w:rsidRDefault="00000000" w:rsidRPr="00000000" w14:paraId="00000013">
      <w:pPr>
        <w:rPr>
          <w:color w:val="4c4c51"/>
          <w:sz w:val="28"/>
          <w:szCs w:val="28"/>
          <w:highlight w:val="white"/>
        </w:rPr>
      </w:pPr>
      <w:r w:rsidDel="00000000" w:rsidR="00000000" w:rsidRPr="00000000">
        <w:rPr>
          <w:color w:val="4c4c51"/>
          <w:sz w:val="28"/>
          <w:szCs w:val="28"/>
          <w:highlight w:val="white"/>
          <w:rtl w:val="0"/>
        </w:rPr>
        <w:t xml:space="preserve">Qué es?</w:t>
      </w:r>
    </w:p>
    <w:p w:rsidR="00000000" w:rsidDel="00000000" w:rsidP="00000000" w:rsidRDefault="00000000" w:rsidRPr="00000000" w14:paraId="00000014">
      <w:pPr>
        <w:rPr>
          <w:color w:val="4c4c51"/>
          <w:sz w:val="24"/>
          <w:szCs w:val="24"/>
          <w:highlight w:val="white"/>
        </w:rPr>
      </w:pPr>
      <w:r w:rsidDel="00000000" w:rsidR="00000000" w:rsidRPr="00000000">
        <w:rPr>
          <w:color w:val="4c4c51"/>
          <w:sz w:val="24"/>
          <w:szCs w:val="24"/>
          <w:highlight w:val="white"/>
          <w:rtl w:val="0"/>
        </w:rPr>
        <w:t xml:space="preserve">Infraestructura como servicio (IaaS) es una infraestructura informática instantánea, aprovisionada y administrada a través de Internet. Esta herramienta es muy rápida y eficaz ya que pagamos por lo que utilizamos.</w:t>
      </w:r>
    </w:p>
    <w:p w:rsidR="00000000" w:rsidDel="00000000" w:rsidP="00000000" w:rsidRDefault="00000000" w:rsidRPr="00000000" w14:paraId="00000015">
      <w:pPr>
        <w:rPr>
          <w:color w:val="4c4c51"/>
          <w:sz w:val="24"/>
          <w:szCs w:val="24"/>
          <w:highlight w:val="white"/>
        </w:rPr>
      </w:pPr>
      <w:r w:rsidDel="00000000" w:rsidR="00000000" w:rsidRPr="00000000">
        <w:rPr>
          <w:color w:val="4c4c51"/>
          <w:sz w:val="24"/>
          <w:szCs w:val="24"/>
          <w:highlight w:val="white"/>
          <w:rtl w:val="0"/>
        </w:rPr>
        <w:t xml:space="preserve">Ejemplo: </w:t>
      </w:r>
      <w:r w:rsidDel="00000000" w:rsidR="00000000" w:rsidRPr="00000000">
        <w:rPr>
          <w:b w:val="1"/>
          <w:color w:val="4c4c51"/>
          <w:sz w:val="21"/>
          <w:szCs w:val="21"/>
          <w:highlight w:val="white"/>
          <w:rtl w:val="0"/>
        </w:rPr>
        <w:t xml:space="preserve">Servidores Cloud de Cloudbuilder Next</w:t>
      </w:r>
      <w:r w:rsidDel="00000000" w:rsidR="00000000" w:rsidRPr="00000000">
        <w:rPr>
          <w:b w:val="1"/>
          <w:color w:val="323232"/>
          <w:sz w:val="21"/>
          <w:szCs w:val="21"/>
          <w:highlight w:val="white"/>
          <w:rtl w:val="0"/>
        </w:rPr>
        <w:t xml:space="preserve"> </w:t>
      </w:r>
      <w:r w:rsidDel="00000000" w:rsidR="00000000" w:rsidRPr="00000000">
        <w:rPr>
          <w:rtl w:val="0"/>
        </w:rPr>
      </w:r>
    </w:p>
    <w:p w:rsidR="00000000" w:rsidDel="00000000" w:rsidP="00000000" w:rsidRDefault="00000000" w:rsidRPr="00000000" w14:paraId="00000016">
      <w:pPr>
        <w:rPr>
          <w:color w:val="4c4c51"/>
          <w:sz w:val="28"/>
          <w:szCs w:val="28"/>
          <w:highlight w:val="white"/>
        </w:rPr>
      </w:pPr>
      <w:r w:rsidDel="00000000" w:rsidR="00000000" w:rsidRPr="00000000">
        <w:rPr>
          <w:rtl w:val="0"/>
        </w:rPr>
      </w:r>
    </w:p>
    <w:p w:rsidR="00000000" w:rsidDel="00000000" w:rsidP="00000000" w:rsidRDefault="00000000" w:rsidRPr="00000000" w14:paraId="00000017">
      <w:pPr>
        <w:rPr>
          <w:color w:val="4c4c51"/>
          <w:sz w:val="28"/>
          <w:szCs w:val="28"/>
          <w:highlight w:val="white"/>
        </w:rPr>
      </w:pPr>
      <w:r w:rsidDel="00000000" w:rsidR="00000000" w:rsidRPr="00000000">
        <w:rPr>
          <w:color w:val="4c4c51"/>
          <w:sz w:val="28"/>
          <w:szCs w:val="28"/>
          <w:highlight w:val="white"/>
          <w:rtl w:val="0"/>
        </w:rPr>
        <w:t xml:space="preserve">Para quién está dirigido?</w:t>
      </w:r>
    </w:p>
    <w:p w:rsidR="00000000" w:rsidDel="00000000" w:rsidP="00000000" w:rsidRDefault="00000000" w:rsidRPr="00000000" w14:paraId="00000018">
      <w:pPr>
        <w:rPr>
          <w:color w:val="4c4c51"/>
          <w:sz w:val="24"/>
          <w:szCs w:val="24"/>
          <w:highlight w:val="white"/>
        </w:rPr>
      </w:pPr>
      <w:r w:rsidDel="00000000" w:rsidR="00000000" w:rsidRPr="00000000">
        <w:rPr>
          <w:color w:val="373737"/>
          <w:sz w:val="24"/>
          <w:szCs w:val="24"/>
          <w:highlight w:val="white"/>
          <w:rtl w:val="0"/>
        </w:rPr>
        <w:t xml:space="preserve">Dirigido principalmente para perfiles técnicos como administradores de sistemas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