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Doc" Type="http://schemas.openxmlformats.org/officeDocument/2006/relationships/officeDocument" Target="word/document.xml"/><Relationship Id="rIdCore" Type="http://schemas.openxmlformats.org/package/2006/relationships/metadata/core-properties" Target="docProps/core.xml"/><Relationship Id="rIdApp" Type="http://schemas.openxmlformats.org/officeDocument/2006/relationships/extended-properties" Target="docProps/app.xml"/></Relationships>
</file>

<file path=word/document.xml><?xml version="1.0" encoding="UTF-8" standalone="yes"?><w:document xmlns:w="http://schemas.openxmlformats.org/wordprocessingml/2006/main"><w:body><w:p><w:r><w:t xml:space="preserve">Fidelity corpus header</w:t></w:r></w:p><w:p><w:r><w:t xml:space="preserve">Link paragraph: </w:t></w:r><w:hyperlink r:id="rIdLink"><w:r><w:rPr><w:color w:val="0563C1"/></w:rPr><w:t xml:space="preserve">NanoOffice fidelity link</w:t></w:r></w:hyperlink><w:r><w:t xml:space="preserve"> plus </w:t></w:r><w:hyperlink w:anchor="sect-anchor"><w:r><w:t xml:space="preserve">internal anchor</w:t></w:r></w:hyperlink></w:p><w:p><w:pPr><w:sectPr><w:pgSz w:w="11906" w:h="16838"/><w:pgMar w:top="1134" w:right="1134" w:bottom="1134" w:left="1134" w:header="720" w:footer="720" w:gutter="0"/></w:sectPr></w:pPr><w:r><w:t xml:space="preserve">Section one ends here</w:t></w:r></w:p><w:p><w:r><w:t xml:space="preserve">after the section break</w:t></w:r></w:p><w:sectPr><w:pgSz w:w="11906" w:h="16838"/><w:pgMar w:top="1134" w:right="1134" w:bottom="1134" w:left="1134"/></w:sectPr></w:body></w:document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Carlito" w:hAnsi="Carlito"/>
        <w:sz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Link" Type="http://schemas.openxmlformats.org/officeDocument/2006/relationships/hyperlink" Target="https://example.com/nanooffice-fidelity" TargetMode="External"/><Relationship Id="rIdSettings" Type="http://schemas.openxmlformats.org/officeDocument/2006/relationships/settings" Target="settings.xml"/><Relationship Id="rIdTheme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NanoOffice">
  <a:themeElements>
    <a:clrScheme name="Nano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0563C1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NanoOffice">
      <a:majorFont>
        <a:latin typeface="Carlito"/>
        <a:ea typeface=""/>
        <a:cs typeface=""/>
      </a:majorFont>
      <a:minorFont>
        <a:latin typeface="Carlito"/>
        <a:ea typeface=""/>
        <a:cs typeface=""/>
      </a:minorFont>
    </a:fontScheme>
    <a:fmtScheme name="Nano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12700">
          <a:solidFill>
            <a:schemeClr val="phClr"/>
          </a:solidFill>
        </a:ln>
        <a:ln w="190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>
  <Application>NanoOffice</Application>
</Properties>
</file>

<file path=docProps/core.xml><?xml version="1.0" encoding="utf-8"?>
<cp:coreProperties xmlns:cp="http://schemas.openxmlformats.org/package/2006/metadata/core-properties" xmlns:dc="http://purl.org/dc/elements/1.1/">
  <dc:title>NanoOffice fidelity fixture</dc:title>
  <dc:creator>NanoOffice</dc:creator>
</cp:coreProperties>
</file>