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DE8" w:rsidRDefault="00EB6EAB" w:rsidP="00EB6EAB">
      <w:pPr>
        <w:pStyle w:val="Title"/>
      </w:pPr>
      <w:r>
        <w:t>Digital Clipboard (</w:t>
      </w:r>
      <w:proofErr w:type="spellStart"/>
      <w:r>
        <w:t>Booper</w:t>
      </w:r>
      <w:proofErr w:type="spellEnd"/>
      <w:r>
        <w:t>) How-To:</w:t>
      </w:r>
      <w:bookmarkStart w:id="0" w:name="_GoBack"/>
      <w:bookmarkEnd w:id="0"/>
    </w:p>
    <w:p w:rsidR="006B72C3" w:rsidRPr="006B72C3" w:rsidRDefault="006B72C3" w:rsidP="006B72C3"/>
    <w:sdt>
      <w:sdtPr>
        <w:id w:val="-6155254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B72C3" w:rsidRDefault="006B72C3">
          <w:pPr>
            <w:pStyle w:val="TOCHeading"/>
          </w:pPr>
          <w:r>
            <w:t>Contents</w:t>
          </w:r>
        </w:p>
        <w:p w:rsidR="006B72C3" w:rsidRDefault="006B72C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060619" w:history="1">
            <w:r w:rsidRPr="00E2680F">
              <w:rPr>
                <w:rStyle w:val="Hyperlink"/>
                <w:noProof/>
              </w:rPr>
              <w:t>Warning:</w:t>
            </w:r>
            <w:r>
              <w:rPr>
                <w:noProof/>
                <w:webHidden/>
              </w:rPr>
              <w:tab/>
            </w:r>
            <w:r>
              <w:rPr>
                <w:noProof/>
                <w:webHidden/>
              </w:rPr>
              <w:fldChar w:fldCharType="begin"/>
            </w:r>
            <w:r>
              <w:rPr>
                <w:noProof/>
                <w:webHidden/>
              </w:rPr>
              <w:instrText xml:space="preserve"> PAGEREF _Toc70060619 \h </w:instrText>
            </w:r>
            <w:r>
              <w:rPr>
                <w:noProof/>
                <w:webHidden/>
              </w:rPr>
            </w:r>
            <w:r>
              <w:rPr>
                <w:noProof/>
                <w:webHidden/>
              </w:rPr>
              <w:fldChar w:fldCharType="separate"/>
            </w:r>
            <w:r>
              <w:rPr>
                <w:noProof/>
                <w:webHidden/>
              </w:rPr>
              <w:t>1</w:t>
            </w:r>
            <w:r>
              <w:rPr>
                <w:noProof/>
                <w:webHidden/>
              </w:rPr>
              <w:fldChar w:fldCharType="end"/>
            </w:r>
          </w:hyperlink>
        </w:p>
        <w:p w:rsidR="006B72C3" w:rsidRDefault="006B72C3">
          <w:pPr>
            <w:pStyle w:val="TOC1"/>
            <w:tabs>
              <w:tab w:val="right" w:leader="dot" w:pos="9350"/>
            </w:tabs>
            <w:rPr>
              <w:rFonts w:eastAsiaTheme="minorEastAsia"/>
              <w:noProof/>
            </w:rPr>
          </w:pPr>
          <w:hyperlink w:anchor="_Toc70060620" w:history="1">
            <w:r w:rsidRPr="00E2680F">
              <w:rPr>
                <w:rStyle w:val="Hyperlink"/>
                <w:noProof/>
              </w:rPr>
              <w:t>Running / Open:</w:t>
            </w:r>
            <w:r>
              <w:rPr>
                <w:noProof/>
                <w:webHidden/>
              </w:rPr>
              <w:tab/>
            </w:r>
            <w:r>
              <w:rPr>
                <w:noProof/>
                <w:webHidden/>
              </w:rPr>
              <w:fldChar w:fldCharType="begin"/>
            </w:r>
            <w:r>
              <w:rPr>
                <w:noProof/>
                <w:webHidden/>
              </w:rPr>
              <w:instrText xml:space="preserve"> PAGEREF _Toc70060620 \h </w:instrText>
            </w:r>
            <w:r>
              <w:rPr>
                <w:noProof/>
                <w:webHidden/>
              </w:rPr>
            </w:r>
            <w:r>
              <w:rPr>
                <w:noProof/>
                <w:webHidden/>
              </w:rPr>
              <w:fldChar w:fldCharType="separate"/>
            </w:r>
            <w:r>
              <w:rPr>
                <w:noProof/>
                <w:webHidden/>
              </w:rPr>
              <w:t>1</w:t>
            </w:r>
            <w:r>
              <w:rPr>
                <w:noProof/>
                <w:webHidden/>
              </w:rPr>
              <w:fldChar w:fldCharType="end"/>
            </w:r>
          </w:hyperlink>
        </w:p>
        <w:p w:rsidR="006B72C3" w:rsidRDefault="006B72C3">
          <w:pPr>
            <w:pStyle w:val="TOC1"/>
            <w:tabs>
              <w:tab w:val="right" w:leader="dot" w:pos="9350"/>
            </w:tabs>
            <w:rPr>
              <w:rFonts w:eastAsiaTheme="minorEastAsia"/>
              <w:noProof/>
            </w:rPr>
          </w:pPr>
          <w:hyperlink w:anchor="_Toc70060621" w:history="1">
            <w:r w:rsidRPr="00E2680F">
              <w:rPr>
                <w:rStyle w:val="Hyperlink"/>
                <w:noProof/>
              </w:rPr>
              <w:t>Scanning ECN:</w:t>
            </w:r>
            <w:r>
              <w:rPr>
                <w:noProof/>
                <w:webHidden/>
              </w:rPr>
              <w:tab/>
            </w:r>
            <w:r>
              <w:rPr>
                <w:noProof/>
                <w:webHidden/>
              </w:rPr>
              <w:fldChar w:fldCharType="begin"/>
            </w:r>
            <w:r>
              <w:rPr>
                <w:noProof/>
                <w:webHidden/>
              </w:rPr>
              <w:instrText xml:space="preserve"> PAGEREF _Toc70060621 \h </w:instrText>
            </w:r>
            <w:r>
              <w:rPr>
                <w:noProof/>
                <w:webHidden/>
              </w:rPr>
            </w:r>
            <w:r>
              <w:rPr>
                <w:noProof/>
                <w:webHidden/>
              </w:rPr>
              <w:fldChar w:fldCharType="separate"/>
            </w:r>
            <w:r>
              <w:rPr>
                <w:noProof/>
                <w:webHidden/>
              </w:rPr>
              <w:t>1</w:t>
            </w:r>
            <w:r>
              <w:rPr>
                <w:noProof/>
                <w:webHidden/>
              </w:rPr>
              <w:fldChar w:fldCharType="end"/>
            </w:r>
          </w:hyperlink>
        </w:p>
        <w:p w:rsidR="006B72C3" w:rsidRDefault="006B72C3">
          <w:pPr>
            <w:pStyle w:val="TOC1"/>
            <w:tabs>
              <w:tab w:val="right" w:leader="dot" w:pos="9350"/>
            </w:tabs>
            <w:rPr>
              <w:rFonts w:eastAsiaTheme="minorEastAsia"/>
              <w:noProof/>
            </w:rPr>
          </w:pPr>
          <w:hyperlink w:anchor="_Toc70060622" w:history="1">
            <w:r w:rsidRPr="00E2680F">
              <w:rPr>
                <w:rStyle w:val="Hyperlink"/>
                <w:noProof/>
              </w:rPr>
              <w:t>Submit Check-In/Check-Out:</w:t>
            </w:r>
            <w:r>
              <w:rPr>
                <w:noProof/>
                <w:webHidden/>
              </w:rPr>
              <w:tab/>
            </w:r>
            <w:r>
              <w:rPr>
                <w:noProof/>
                <w:webHidden/>
              </w:rPr>
              <w:fldChar w:fldCharType="begin"/>
            </w:r>
            <w:r>
              <w:rPr>
                <w:noProof/>
                <w:webHidden/>
              </w:rPr>
              <w:instrText xml:space="preserve"> PAGEREF _Toc70060622 \h </w:instrText>
            </w:r>
            <w:r>
              <w:rPr>
                <w:noProof/>
                <w:webHidden/>
              </w:rPr>
            </w:r>
            <w:r>
              <w:rPr>
                <w:noProof/>
                <w:webHidden/>
              </w:rPr>
              <w:fldChar w:fldCharType="separate"/>
            </w:r>
            <w:r>
              <w:rPr>
                <w:noProof/>
                <w:webHidden/>
              </w:rPr>
              <w:t>2</w:t>
            </w:r>
            <w:r>
              <w:rPr>
                <w:noProof/>
                <w:webHidden/>
              </w:rPr>
              <w:fldChar w:fldCharType="end"/>
            </w:r>
          </w:hyperlink>
        </w:p>
        <w:p w:rsidR="006B72C3" w:rsidRDefault="006B72C3">
          <w:pPr>
            <w:pStyle w:val="TOC1"/>
            <w:tabs>
              <w:tab w:val="right" w:leader="dot" w:pos="9350"/>
            </w:tabs>
            <w:rPr>
              <w:rFonts w:eastAsiaTheme="minorEastAsia"/>
              <w:noProof/>
            </w:rPr>
          </w:pPr>
          <w:hyperlink w:anchor="_Toc70060623" w:history="1">
            <w:r w:rsidRPr="00E2680F">
              <w:rPr>
                <w:rStyle w:val="Hyperlink"/>
                <w:noProof/>
              </w:rPr>
              <w:t>Closing:</w:t>
            </w:r>
            <w:r>
              <w:rPr>
                <w:noProof/>
                <w:webHidden/>
              </w:rPr>
              <w:tab/>
            </w:r>
            <w:r>
              <w:rPr>
                <w:noProof/>
                <w:webHidden/>
              </w:rPr>
              <w:fldChar w:fldCharType="begin"/>
            </w:r>
            <w:r>
              <w:rPr>
                <w:noProof/>
                <w:webHidden/>
              </w:rPr>
              <w:instrText xml:space="preserve"> PAGEREF _Toc70060623 \h </w:instrText>
            </w:r>
            <w:r>
              <w:rPr>
                <w:noProof/>
                <w:webHidden/>
              </w:rPr>
            </w:r>
            <w:r>
              <w:rPr>
                <w:noProof/>
                <w:webHidden/>
              </w:rPr>
              <w:fldChar w:fldCharType="separate"/>
            </w:r>
            <w:r>
              <w:rPr>
                <w:noProof/>
                <w:webHidden/>
              </w:rPr>
              <w:t>2</w:t>
            </w:r>
            <w:r>
              <w:rPr>
                <w:noProof/>
                <w:webHidden/>
              </w:rPr>
              <w:fldChar w:fldCharType="end"/>
            </w:r>
          </w:hyperlink>
        </w:p>
        <w:p w:rsidR="006B72C3" w:rsidRDefault="006B72C3">
          <w:r>
            <w:rPr>
              <w:b/>
              <w:bCs/>
              <w:noProof/>
            </w:rPr>
            <w:fldChar w:fldCharType="end"/>
          </w:r>
        </w:p>
      </w:sdtContent>
    </w:sdt>
    <w:p w:rsidR="00EB6EAB" w:rsidRDefault="00EB6EAB"/>
    <w:p w:rsidR="0097283F" w:rsidRDefault="0097283F" w:rsidP="0097283F">
      <w:pPr>
        <w:pStyle w:val="Heading1"/>
      </w:pPr>
      <w:bookmarkStart w:id="1" w:name="_Toc70060619"/>
      <w:r>
        <w:t>Warning:</w:t>
      </w:r>
      <w:bookmarkEnd w:id="1"/>
    </w:p>
    <w:p w:rsidR="0097283F" w:rsidRPr="0097283F" w:rsidRDefault="0097283F" w:rsidP="0097283F">
      <w:r>
        <w:tab/>
        <w:t>The Digital Clipboard is still in development and needs feedback to help further the effectiveness it will provide to the targeted audience.  If you encounter a defect/flaw/issue of any kind, please provide feedback on how to recreate the issue, what information you were using at the time, and any other information that might be of value to fixing that issue.  Thank you for your patience and I hope you find value in this application.</w:t>
      </w:r>
    </w:p>
    <w:p w:rsidR="00EB6EAB" w:rsidRDefault="00EB6EAB" w:rsidP="00EB6EAB">
      <w:pPr>
        <w:pStyle w:val="Heading1"/>
      </w:pPr>
      <w:bookmarkStart w:id="2" w:name="_Toc70060620"/>
      <w:r>
        <w:t>Running / Open:</w:t>
      </w:r>
      <w:bookmarkEnd w:id="2"/>
    </w:p>
    <w:p w:rsidR="00EB6EAB" w:rsidRDefault="00EB6EAB" w:rsidP="00EB6EAB">
      <w:pPr>
        <w:pStyle w:val="ListParagraph"/>
        <w:numPr>
          <w:ilvl w:val="0"/>
          <w:numId w:val="1"/>
        </w:numPr>
      </w:pPr>
      <w:r>
        <w:t>Make sure you have a camera enabled or plugged in before trying to start the application.</w:t>
      </w:r>
    </w:p>
    <w:p w:rsidR="00EB6EAB" w:rsidRDefault="00EB6EAB" w:rsidP="00EB6EAB">
      <w:pPr>
        <w:pStyle w:val="ListParagraph"/>
        <w:numPr>
          <w:ilvl w:val="0"/>
          <w:numId w:val="1"/>
        </w:numPr>
      </w:pPr>
      <w:r>
        <w:t>To run/open the application, there should be a batch file on the desktop for the Digital Clipboard, double click this batch file to run it.</w:t>
      </w:r>
    </w:p>
    <w:p w:rsidR="00EB6EAB" w:rsidRDefault="00EB6EAB" w:rsidP="00EB6EAB">
      <w:pPr>
        <w:pStyle w:val="ListParagraph"/>
        <w:numPr>
          <w:ilvl w:val="1"/>
          <w:numId w:val="1"/>
        </w:numPr>
      </w:pPr>
      <w:r>
        <w:t xml:space="preserve">Once you have double clicked the batch file a </w:t>
      </w:r>
      <w:proofErr w:type="spellStart"/>
      <w:r>
        <w:t>cmd</w:t>
      </w:r>
      <w:proofErr w:type="spellEnd"/>
      <w:r>
        <w:t xml:space="preserve"> prompt will appear to show you the Digital Clipboards logs.  You do not need to worry about these logs if they display errors, unless the application is doing something that is not expected.</w:t>
      </w:r>
    </w:p>
    <w:p w:rsidR="00EB6EAB" w:rsidRDefault="00EB6EAB" w:rsidP="00EB6EAB">
      <w:pPr>
        <w:pStyle w:val="Heading1"/>
      </w:pPr>
      <w:bookmarkStart w:id="3" w:name="_Toc70060621"/>
      <w:r>
        <w:t>Scanning ECN:</w:t>
      </w:r>
      <w:bookmarkEnd w:id="3"/>
    </w:p>
    <w:p w:rsidR="00EB6EAB" w:rsidRDefault="00EB6EAB" w:rsidP="00EB6EAB">
      <w:pPr>
        <w:pStyle w:val="ListParagraph"/>
        <w:numPr>
          <w:ilvl w:val="0"/>
          <w:numId w:val="2"/>
        </w:numPr>
      </w:pPr>
      <w:r>
        <w:t>To scan an ECN, place the device barcode/QR code in front of the camera and look at the window that displays the video feed.  If the barcode/QR code is blurry you may have to adjust the distance from the camera before it can recognize it.</w:t>
      </w:r>
    </w:p>
    <w:p w:rsidR="00EB6EAB" w:rsidRDefault="00EB6EAB" w:rsidP="00EB6EAB">
      <w:pPr>
        <w:pStyle w:val="ListParagraph"/>
        <w:numPr>
          <w:ilvl w:val="0"/>
          <w:numId w:val="2"/>
        </w:numPr>
      </w:pPr>
      <w:r>
        <w:t>Once the application has recognized the barcode/QR code it will draw a green square/rectangle around it and pause the video feed.</w:t>
      </w:r>
    </w:p>
    <w:p w:rsidR="00EB6EAB" w:rsidRDefault="00EB6EAB" w:rsidP="00EB6EAB">
      <w:pPr>
        <w:pStyle w:val="ListParagraph"/>
        <w:numPr>
          <w:ilvl w:val="1"/>
          <w:numId w:val="2"/>
        </w:numPr>
      </w:pPr>
      <w:r w:rsidRPr="00EB6EAB">
        <w:drawing>
          <wp:inline distT="0" distB="0" distL="0" distR="0" wp14:anchorId="3F5E4071" wp14:editId="746A2198">
            <wp:extent cx="1924319" cy="1228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319" cy="1228896"/>
                    </a:xfrm>
                    <a:prstGeom prst="rect">
                      <a:avLst/>
                    </a:prstGeom>
                  </pic:spPr>
                </pic:pic>
              </a:graphicData>
            </a:graphic>
          </wp:inline>
        </w:drawing>
      </w:r>
    </w:p>
    <w:p w:rsidR="0097283F" w:rsidRDefault="0097283F" w:rsidP="00EB6EAB">
      <w:pPr>
        <w:pStyle w:val="ListParagraph"/>
        <w:numPr>
          <w:ilvl w:val="1"/>
          <w:numId w:val="2"/>
        </w:numPr>
      </w:pPr>
      <w:r>
        <w:lastRenderedPageBreak/>
        <w:t>[Image of barcode with green square around it]</w:t>
      </w:r>
    </w:p>
    <w:p w:rsidR="00EB6EAB" w:rsidRDefault="00EB6EAB" w:rsidP="00EB6EAB">
      <w:pPr>
        <w:pStyle w:val="ListParagraph"/>
        <w:numPr>
          <w:ilvl w:val="0"/>
          <w:numId w:val="2"/>
        </w:numPr>
      </w:pPr>
      <w:r>
        <w:t>The application will open a window to display the barcode, and various input fields to record the data for this device.  Please fill out these fields and use the command buttons below the fields to submit the record.</w:t>
      </w:r>
    </w:p>
    <w:p w:rsidR="00EB6EAB" w:rsidRDefault="00EB6EAB" w:rsidP="00EB6EAB">
      <w:pPr>
        <w:pStyle w:val="Heading1"/>
      </w:pPr>
      <w:bookmarkStart w:id="4" w:name="_Toc70060622"/>
      <w:r>
        <w:t>Submit Check-In/Check-Out:</w:t>
      </w:r>
      <w:bookmarkEnd w:id="4"/>
    </w:p>
    <w:p w:rsidR="00DC28C1" w:rsidRDefault="00DC28C1" w:rsidP="00DC28C1">
      <w:pPr>
        <w:pStyle w:val="ListParagraph"/>
        <w:numPr>
          <w:ilvl w:val="0"/>
          <w:numId w:val="3"/>
        </w:numPr>
      </w:pPr>
      <w:r w:rsidRPr="00DC28C1">
        <w:drawing>
          <wp:inline distT="0" distB="0" distL="0" distR="0" wp14:anchorId="1BF6550A" wp14:editId="7BB488A1">
            <wp:extent cx="3312178" cy="2369127"/>
            <wp:effectExtent l="133350" t="114300" r="135890" b="165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6217" cy="23791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B6EAB" w:rsidRDefault="0097283F" w:rsidP="00EB6EAB">
      <w:pPr>
        <w:pStyle w:val="ListParagraph"/>
        <w:numPr>
          <w:ilvl w:val="0"/>
          <w:numId w:val="3"/>
        </w:numPr>
      </w:pPr>
      <w:r>
        <w:t>The Digital Clipboard submission window will have different fields to collect from the user.</w:t>
      </w:r>
    </w:p>
    <w:p w:rsidR="0097283F" w:rsidRDefault="0097283F" w:rsidP="00EB6EAB">
      <w:pPr>
        <w:pStyle w:val="ListParagraph"/>
        <w:numPr>
          <w:ilvl w:val="0"/>
          <w:numId w:val="3"/>
        </w:numPr>
      </w:pPr>
      <w:r>
        <w:t xml:space="preserve">These fields include: Name, ECN, Technician, </w:t>
      </w:r>
      <w:proofErr w:type="gramStart"/>
      <w:r>
        <w:t>Reason</w:t>
      </w:r>
      <w:proofErr w:type="gramEnd"/>
      <w:r>
        <w:t xml:space="preserve"> for visit, and buttons to Check-In or Check-Out.</w:t>
      </w:r>
    </w:p>
    <w:p w:rsidR="0097283F" w:rsidRDefault="0097283F" w:rsidP="00EB6EAB">
      <w:pPr>
        <w:pStyle w:val="ListParagraph"/>
        <w:numPr>
          <w:ilvl w:val="0"/>
          <w:numId w:val="3"/>
        </w:numPr>
      </w:pPr>
      <w:r>
        <w:t>Required Information before the record is submitted</w:t>
      </w:r>
    </w:p>
    <w:p w:rsidR="0097283F" w:rsidRDefault="0097283F" w:rsidP="0097283F">
      <w:pPr>
        <w:pStyle w:val="ListParagraph"/>
        <w:numPr>
          <w:ilvl w:val="1"/>
          <w:numId w:val="3"/>
        </w:numPr>
      </w:pPr>
      <w:r>
        <w:t>Check-In Requirements:</w:t>
      </w:r>
    </w:p>
    <w:p w:rsidR="0097283F" w:rsidRDefault="0097283F" w:rsidP="0097283F">
      <w:pPr>
        <w:pStyle w:val="ListParagraph"/>
        <w:numPr>
          <w:ilvl w:val="2"/>
          <w:numId w:val="3"/>
        </w:numPr>
      </w:pPr>
      <w:r>
        <w:t>Name</w:t>
      </w:r>
    </w:p>
    <w:p w:rsidR="0097283F" w:rsidRDefault="0097283F" w:rsidP="0097283F">
      <w:pPr>
        <w:pStyle w:val="ListParagraph"/>
        <w:numPr>
          <w:ilvl w:val="2"/>
          <w:numId w:val="3"/>
        </w:numPr>
      </w:pPr>
      <w:r>
        <w:t>ECN</w:t>
      </w:r>
    </w:p>
    <w:p w:rsidR="0097283F" w:rsidRDefault="0097283F" w:rsidP="0097283F">
      <w:pPr>
        <w:pStyle w:val="ListParagraph"/>
        <w:numPr>
          <w:ilvl w:val="2"/>
          <w:numId w:val="3"/>
        </w:numPr>
      </w:pPr>
      <w:r>
        <w:t>Technician</w:t>
      </w:r>
    </w:p>
    <w:p w:rsidR="0097283F" w:rsidRDefault="0097283F" w:rsidP="0097283F">
      <w:pPr>
        <w:pStyle w:val="ListParagraph"/>
        <w:numPr>
          <w:ilvl w:val="2"/>
          <w:numId w:val="3"/>
        </w:numPr>
      </w:pPr>
      <w:r>
        <w:t>Reason for visit</w:t>
      </w:r>
    </w:p>
    <w:p w:rsidR="0097283F" w:rsidRDefault="0097283F" w:rsidP="0097283F">
      <w:pPr>
        <w:pStyle w:val="ListParagraph"/>
        <w:numPr>
          <w:ilvl w:val="1"/>
          <w:numId w:val="3"/>
        </w:numPr>
      </w:pPr>
      <w:r>
        <w:t>Check-Out Requirements:</w:t>
      </w:r>
    </w:p>
    <w:p w:rsidR="0097283F" w:rsidRDefault="0097283F" w:rsidP="0097283F">
      <w:pPr>
        <w:pStyle w:val="ListParagraph"/>
        <w:numPr>
          <w:ilvl w:val="2"/>
          <w:numId w:val="3"/>
        </w:numPr>
      </w:pPr>
      <w:r>
        <w:t>Name</w:t>
      </w:r>
    </w:p>
    <w:p w:rsidR="0097283F" w:rsidRDefault="0097283F" w:rsidP="0097283F">
      <w:pPr>
        <w:pStyle w:val="ListParagraph"/>
        <w:numPr>
          <w:ilvl w:val="2"/>
          <w:numId w:val="3"/>
        </w:numPr>
      </w:pPr>
      <w:r>
        <w:t>ECN</w:t>
      </w:r>
    </w:p>
    <w:p w:rsidR="0097283F" w:rsidRDefault="0097283F" w:rsidP="0097283F">
      <w:pPr>
        <w:pStyle w:val="ListParagraph"/>
        <w:numPr>
          <w:ilvl w:val="2"/>
          <w:numId w:val="3"/>
        </w:numPr>
      </w:pPr>
      <w:r>
        <w:t>Technician</w:t>
      </w:r>
    </w:p>
    <w:p w:rsidR="0097283F" w:rsidRDefault="0097283F" w:rsidP="0097283F">
      <w:pPr>
        <w:pStyle w:val="ListParagraph"/>
        <w:numPr>
          <w:ilvl w:val="2"/>
          <w:numId w:val="3"/>
        </w:numPr>
      </w:pPr>
      <w:r>
        <w:t>Signature</w:t>
      </w:r>
    </w:p>
    <w:p w:rsidR="0097283F" w:rsidRDefault="0097283F" w:rsidP="0097283F">
      <w:pPr>
        <w:pStyle w:val="ListParagraph"/>
        <w:numPr>
          <w:ilvl w:val="0"/>
          <w:numId w:val="3"/>
        </w:numPr>
      </w:pPr>
      <w:r>
        <w:t>When checking in a device, no signature is needed, but when checking out a device a signature window will appear and allow the user to sign.</w:t>
      </w:r>
    </w:p>
    <w:p w:rsidR="0097283F" w:rsidRDefault="0097283F" w:rsidP="0097283F">
      <w:pPr>
        <w:pStyle w:val="ListParagraph"/>
        <w:numPr>
          <w:ilvl w:val="0"/>
          <w:numId w:val="3"/>
        </w:numPr>
      </w:pPr>
      <w:r>
        <w:t xml:space="preserve">The Digital Clipboard has validation in place in order to get the required information before allowing a submission. </w:t>
      </w:r>
    </w:p>
    <w:p w:rsidR="00DC28C1" w:rsidRDefault="00DC28C1" w:rsidP="00DC28C1">
      <w:pPr>
        <w:pStyle w:val="Heading1"/>
      </w:pPr>
      <w:bookmarkStart w:id="5" w:name="_Toc70060623"/>
      <w:r>
        <w:t>Closing:</w:t>
      </w:r>
      <w:bookmarkEnd w:id="5"/>
    </w:p>
    <w:p w:rsidR="00DC28C1" w:rsidRDefault="00DC28C1" w:rsidP="00DC28C1">
      <w:pPr>
        <w:pStyle w:val="ListParagraph"/>
        <w:numPr>
          <w:ilvl w:val="0"/>
          <w:numId w:val="4"/>
        </w:numPr>
      </w:pPr>
      <w:r>
        <w:t>The Digital Clipboard was created to be running constantly with little delays between scans.  That means when you click on the “X” in the top right of the application window it will only close that current window, but will continue to run.</w:t>
      </w:r>
    </w:p>
    <w:p w:rsidR="00DC28C1" w:rsidRDefault="00DC28C1" w:rsidP="00DC28C1">
      <w:pPr>
        <w:pStyle w:val="ListParagraph"/>
        <w:numPr>
          <w:ilvl w:val="1"/>
          <w:numId w:val="4"/>
        </w:numPr>
      </w:pPr>
      <w:r w:rsidRPr="00DC28C1">
        <w:lastRenderedPageBreak/>
        <w:drawing>
          <wp:inline distT="0" distB="0" distL="0" distR="0" wp14:anchorId="739A9B28" wp14:editId="4E1AB3B3">
            <wp:extent cx="1352739" cy="838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38317"/>
                    </a:xfrm>
                    <a:prstGeom prst="rect">
                      <a:avLst/>
                    </a:prstGeom>
                  </pic:spPr>
                </pic:pic>
              </a:graphicData>
            </a:graphic>
          </wp:inline>
        </w:drawing>
      </w:r>
    </w:p>
    <w:p w:rsidR="00DC28C1" w:rsidRDefault="00DC28C1" w:rsidP="00DC28C1">
      <w:pPr>
        <w:pStyle w:val="ListParagraph"/>
        <w:numPr>
          <w:ilvl w:val="0"/>
          <w:numId w:val="4"/>
        </w:numPr>
      </w:pPr>
      <w:r>
        <w:t>To close the entire application you can:</w:t>
      </w:r>
    </w:p>
    <w:p w:rsidR="00DC28C1" w:rsidRDefault="00DC28C1" w:rsidP="00DC28C1">
      <w:pPr>
        <w:pStyle w:val="ListParagraph"/>
        <w:numPr>
          <w:ilvl w:val="1"/>
          <w:numId w:val="4"/>
        </w:numPr>
      </w:pPr>
      <w:r>
        <w:t>Click the “Close” button on the check-in/check-out window.</w:t>
      </w:r>
    </w:p>
    <w:p w:rsidR="00DC28C1" w:rsidRDefault="00DC28C1" w:rsidP="00DC28C1">
      <w:pPr>
        <w:pStyle w:val="ListParagraph"/>
        <w:numPr>
          <w:ilvl w:val="1"/>
          <w:numId w:val="4"/>
        </w:numPr>
      </w:pPr>
      <w:r>
        <w:t xml:space="preserve">Focus the </w:t>
      </w:r>
      <w:proofErr w:type="spellStart"/>
      <w:r>
        <w:t>cmd</w:t>
      </w:r>
      <w:proofErr w:type="spellEnd"/>
      <w:r>
        <w:t xml:space="preserve"> window use the keyboard combination “Ctrl-C” and then type “Y” to terminate processes.</w:t>
      </w:r>
    </w:p>
    <w:p w:rsidR="00DC28C1" w:rsidRPr="00DC28C1" w:rsidRDefault="00DC28C1" w:rsidP="00DC28C1">
      <w:pPr>
        <w:pStyle w:val="ListParagraph"/>
        <w:numPr>
          <w:ilvl w:val="1"/>
          <w:numId w:val="4"/>
        </w:numPr>
      </w:pPr>
      <w:r>
        <w:t>If these are not working, you can also try focusing the video feed and hitting the “Esc” key which should bring you to the check-in/check-out window where you can hit the “Close” button.</w:t>
      </w:r>
    </w:p>
    <w:sectPr w:rsidR="00DC28C1" w:rsidRPr="00DC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0A8E"/>
    <w:multiLevelType w:val="hybridMultilevel"/>
    <w:tmpl w:val="46C45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0FB2"/>
    <w:multiLevelType w:val="hybridMultilevel"/>
    <w:tmpl w:val="84B0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97EAA"/>
    <w:multiLevelType w:val="hybridMultilevel"/>
    <w:tmpl w:val="2BC0E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9506D"/>
    <w:multiLevelType w:val="hybridMultilevel"/>
    <w:tmpl w:val="5870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AB"/>
    <w:rsid w:val="006B72C3"/>
    <w:rsid w:val="00776DE8"/>
    <w:rsid w:val="0097283F"/>
    <w:rsid w:val="00DC28C1"/>
    <w:rsid w:val="00E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C10E"/>
  <w15:chartTrackingRefBased/>
  <w15:docId w15:val="{DE676B03-EE3E-4E66-AB65-CC606B32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E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E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6E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6EAB"/>
    <w:pPr>
      <w:ind w:left="720"/>
      <w:contextualSpacing/>
    </w:pPr>
  </w:style>
  <w:style w:type="paragraph" w:styleId="TOCHeading">
    <w:name w:val="TOC Heading"/>
    <w:basedOn w:val="Heading1"/>
    <w:next w:val="Normal"/>
    <w:uiPriority w:val="39"/>
    <w:unhideWhenUsed/>
    <w:qFormat/>
    <w:rsid w:val="006B72C3"/>
    <w:pPr>
      <w:outlineLvl w:val="9"/>
    </w:pPr>
  </w:style>
  <w:style w:type="paragraph" w:styleId="TOC1">
    <w:name w:val="toc 1"/>
    <w:basedOn w:val="Normal"/>
    <w:next w:val="Normal"/>
    <w:autoRedefine/>
    <w:uiPriority w:val="39"/>
    <w:unhideWhenUsed/>
    <w:rsid w:val="006B72C3"/>
    <w:pPr>
      <w:spacing w:after="100"/>
    </w:pPr>
  </w:style>
  <w:style w:type="character" w:styleId="Hyperlink">
    <w:name w:val="Hyperlink"/>
    <w:basedOn w:val="DefaultParagraphFont"/>
    <w:uiPriority w:val="99"/>
    <w:unhideWhenUsed/>
    <w:rsid w:val="006B7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B060A-8D4A-4843-8DA6-A5D45455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Eric O Mr CTR USA MEDCOM USARIEM</dc:creator>
  <cp:keywords/>
  <dc:description/>
  <cp:lastModifiedBy>Hansen, Eric O Mr CTR USA MEDCOM USARIEM</cp:lastModifiedBy>
  <cp:revision>3</cp:revision>
  <dcterms:created xsi:type="dcterms:W3CDTF">2021-04-23T12:27:00Z</dcterms:created>
  <dcterms:modified xsi:type="dcterms:W3CDTF">2021-04-23T12:57:00Z</dcterms:modified>
</cp:coreProperties>
</file>