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 w:rsidRPr="0007321F"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  <w:t xml:space="preserve">★★★ </w:t>
      </w:r>
      <w:r w:rsidRPr="0007321F"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  <w:t>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JY전자정밀 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김진우 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M-123 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지난번 납품해주신 제품 M-123에 대한 대금을 오늘 귀사 계좌로 송금했습니다.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2022년06월23일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