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CCD9C" w14:textId="743263F7" w:rsidR="00553433" w:rsidRPr="00553433" w:rsidRDefault="007B5548">
      <w:pPr>
        <w:rPr>
          <w:b/>
          <w:bCs/>
        </w:rPr>
      </w:pPr>
      <w:r>
        <w:rPr>
          <w:b/>
          <w:bCs/>
        </w:rPr>
        <w:t xml:space="preserve">Eric’s </w:t>
      </w:r>
      <w:r w:rsidR="00553433" w:rsidRPr="00553433">
        <w:rPr>
          <w:b/>
          <w:bCs/>
        </w:rPr>
        <w:t>Sept Monthly Letter</w:t>
      </w:r>
    </w:p>
    <w:p w14:paraId="238CE73A" w14:textId="5016EE1E" w:rsidR="00553433" w:rsidRPr="00864585" w:rsidRDefault="00553433">
      <w:pPr>
        <w:rPr>
          <w:b/>
          <w:bCs/>
        </w:rPr>
      </w:pPr>
      <w:r w:rsidRPr="00864585">
        <w:rPr>
          <w:b/>
          <w:bCs/>
        </w:rPr>
        <w:t>Strat Plan Milestones</w:t>
      </w:r>
      <w:r w:rsidR="00551DAA" w:rsidRPr="00864585">
        <w:rPr>
          <w:b/>
          <w:bCs/>
        </w:rPr>
        <w:t>:</w:t>
      </w:r>
    </w:p>
    <w:p w14:paraId="05328F01" w14:textId="364ABA71" w:rsidR="00342DDB" w:rsidRDefault="00393CB4">
      <w:r>
        <w:t xml:space="preserve">Work is </w:t>
      </w:r>
      <w:proofErr w:type="gramStart"/>
      <w:r>
        <w:t xml:space="preserve">continuing </w:t>
      </w:r>
      <w:r w:rsidR="00342DDB">
        <w:t>on</w:t>
      </w:r>
      <w:proofErr w:type="gramEnd"/>
      <w:r w:rsidR="00342DDB">
        <w:t xml:space="preserve"> modeling account assignments for the Fortune 1000.  </w:t>
      </w:r>
      <w:r w:rsidR="008B469D">
        <w:t xml:space="preserve"> We are using the NAICS system to classify a company’s primary business focus.</w:t>
      </w:r>
      <w:r w:rsidR="00864585">
        <w:t xml:space="preserve">  </w:t>
      </w:r>
      <w:r w:rsidR="00864585" w:rsidRPr="00864585">
        <w:t xml:space="preserve">Using NAICS codes </w:t>
      </w:r>
      <w:r w:rsidR="00864585">
        <w:t xml:space="preserve">will </w:t>
      </w:r>
      <w:r w:rsidR="00864585" w:rsidRPr="00864585">
        <w:t>help</w:t>
      </w:r>
      <w:r w:rsidR="00864585">
        <w:t xml:space="preserve"> the</w:t>
      </w:r>
      <w:r w:rsidR="00864585" w:rsidRPr="00864585">
        <w:t xml:space="preserve"> CSU's business development team spot which industries </w:t>
      </w:r>
      <w:proofErr w:type="gramStart"/>
      <w:r w:rsidR="00864585" w:rsidRPr="00864585">
        <w:t>actually need</w:t>
      </w:r>
      <w:proofErr w:type="gramEnd"/>
      <w:r w:rsidR="00864585" w:rsidRPr="00864585">
        <w:t xml:space="preserve"> their programs and where they're missing opportunities in their current partner mix. It also makes everyone's life easier by giving the whole team a common language to talk about which companies connect to which programs and student pathways</w:t>
      </w:r>
    </w:p>
    <w:tbl>
      <w:tblPr>
        <w:tblW w:w="0" w:type="auto"/>
        <w:tblLayout w:type="fixed"/>
        <w:tblLook w:val="04A0" w:firstRow="1" w:lastRow="0" w:firstColumn="1" w:lastColumn="0" w:noHBand="0" w:noVBand="1"/>
      </w:tblPr>
      <w:tblGrid>
        <w:gridCol w:w="4320"/>
      </w:tblGrid>
      <w:tr w:rsidR="0076005F" w:rsidRPr="00574222" w14:paraId="7D01253A" w14:textId="77777777" w:rsidTr="00574222">
        <w:trPr>
          <w:trHeight w:val="288"/>
        </w:trPr>
        <w:tc>
          <w:tcPr>
            <w:tcW w:w="4320" w:type="dxa"/>
            <w:tcBorders>
              <w:top w:val="nil"/>
              <w:left w:val="nil"/>
              <w:bottom w:val="single" w:sz="4" w:space="0" w:color="auto"/>
              <w:right w:val="nil"/>
            </w:tcBorders>
            <w:noWrap/>
            <w:vAlign w:val="center"/>
            <w:hideMark/>
          </w:tcPr>
          <w:p w14:paraId="4C28DDEC" w14:textId="71AC81A5" w:rsidR="0076005F" w:rsidRPr="00574222" w:rsidRDefault="0076005F" w:rsidP="0076005F">
            <w:pPr>
              <w:spacing w:after="0" w:line="240" w:lineRule="auto"/>
              <w:rPr>
                <w:rFonts w:ascii="Aptos Narrow" w:eastAsia="Times New Roman" w:hAnsi="Aptos Narrow" w:cs="Times New Roman"/>
                <w:b/>
                <w:bCs/>
                <w:color w:val="000000"/>
                <w:kern w:val="0"/>
                <w:sz w:val="22"/>
                <w:szCs w:val="22"/>
                <w14:ligatures w14:val="none"/>
              </w:rPr>
            </w:pPr>
            <w:r w:rsidRPr="00574222">
              <w:rPr>
                <w:rFonts w:ascii="Aptos Narrow" w:eastAsia="Times New Roman" w:hAnsi="Aptos Narrow" w:cs="Times New Roman"/>
                <w:b/>
                <w:bCs/>
                <w:color w:val="000000"/>
                <w:kern w:val="0"/>
                <w:sz w:val="22"/>
                <w:szCs w:val="22"/>
                <w14:ligatures w14:val="none"/>
              </w:rPr>
              <w:t>CSU Industry Sector Categor</w:t>
            </w:r>
            <w:r w:rsidR="00393CB4">
              <w:rPr>
                <w:rFonts w:ascii="Aptos Narrow" w:eastAsia="Times New Roman" w:hAnsi="Aptos Narrow" w:cs="Times New Roman"/>
                <w:b/>
                <w:bCs/>
                <w:color w:val="000000"/>
                <w:kern w:val="0"/>
                <w:sz w:val="22"/>
                <w:szCs w:val="22"/>
                <w14:ligatures w14:val="none"/>
              </w:rPr>
              <w:t>ies</w:t>
            </w:r>
          </w:p>
        </w:tc>
      </w:tr>
      <w:tr w:rsidR="0076005F" w:rsidRPr="00574222" w14:paraId="080236E6" w14:textId="77777777" w:rsidTr="00574222">
        <w:trPr>
          <w:trHeight w:val="288"/>
        </w:trPr>
        <w:tc>
          <w:tcPr>
            <w:tcW w:w="4320" w:type="dxa"/>
            <w:tcBorders>
              <w:top w:val="nil"/>
              <w:left w:val="nil"/>
              <w:bottom w:val="nil"/>
              <w:right w:val="nil"/>
            </w:tcBorders>
            <w:noWrap/>
            <w:vAlign w:val="center"/>
            <w:hideMark/>
          </w:tcPr>
          <w:p w14:paraId="2FFE2592"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Transportation &amp; Logistics</w:t>
            </w:r>
          </w:p>
        </w:tc>
      </w:tr>
      <w:tr w:rsidR="0076005F" w:rsidRPr="00574222" w14:paraId="76956F0F" w14:textId="77777777" w:rsidTr="00574222">
        <w:trPr>
          <w:trHeight w:val="288"/>
        </w:trPr>
        <w:tc>
          <w:tcPr>
            <w:tcW w:w="4320" w:type="dxa"/>
            <w:tcBorders>
              <w:top w:val="nil"/>
              <w:left w:val="nil"/>
              <w:bottom w:val="nil"/>
              <w:right w:val="nil"/>
            </w:tcBorders>
            <w:noWrap/>
            <w:vAlign w:val="center"/>
            <w:hideMark/>
          </w:tcPr>
          <w:p w14:paraId="5800C9C7"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Energy &amp; Utilities</w:t>
            </w:r>
          </w:p>
        </w:tc>
      </w:tr>
      <w:tr w:rsidR="0076005F" w:rsidRPr="00574222" w14:paraId="692C4E37" w14:textId="77777777" w:rsidTr="00574222">
        <w:trPr>
          <w:trHeight w:val="288"/>
        </w:trPr>
        <w:tc>
          <w:tcPr>
            <w:tcW w:w="4320" w:type="dxa"/>
            <w:tcBorders>
              <w:top w:val="nil"/>
              <w:left w:val="nil"/>
              <w:bottom w:val="nil"/>
              <w:right w:val="nil"/>
            </w:tcBorders>
            <w:noWrap/>
            <w:vAlign w:val="center"/>
            <w:hideMark/>
          </w:tcPr>
          <w:p w14:paraId="5DD28AC8"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Government &amp; Public Administration</w:t>
            </w:r>
          </w:p>
        </w:tc>
      </w:tr>
      <w:tr w:rsidR="0076005F" w:rsidRPr="00574222" w14:paraId="295F6EF4" w14:textId="77777777" w:rsidTr="00574222">
        <w:trPr>
          <w:trHeight w:val="288"/>
        </w:trPr>
        <w:tc>
          <w:tcPr>
            <w:tcW w:w="4320" w:type="dxa"/>
            <w:tcBorders>
              <w:top w:val="nil"/>
              <w:left w:val="nil"/>
              <w:bottom w:val="nil"/>
              <w:right w:val="nil"/>
            </w:tcBorders>
            <w:noWrap/>
            <w:vAlign w:val="center"/>
            <w:hideMark/>
          </w:tcPr>
          <w:p w14:paraId="63C17F80"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Healthcare &amp; Medical</w:t>
            </w:r>
          </w:p>
        </w:tc>
      </w:tr>
      <w:tr w:rsidR="0076005F" w:rsidRPr="00574222" w14:paraId="79168656" w14:textId="77777777" w:rsidTr="00574222">
        <w:trPr>
          <w:trHeight w:val="288"/>
        </w:trPr>
        <w:tc>
          <w:tcPr>
            <w:tcW w:w="4320" w:type="dxa"/>
            <w:tcBorders>
              <w:top w:val="nil"/>
              <w:left w:val="nil"/>
              <w:bottom w:val="nil"/>
              <w:right w:val="nil"/>
            </w:tcBorders>
            <w:noWrap/>
            <w:vAlign w:val="center"/>
            <w:hideMark/>
          </w:tcPr>
          <w:p w14:paraId="4D30608E"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Financial Services</w:t>
            </w:r>
          </w:p>
        </w:tc>
      </w:tr>
      <w:tr w:rsidR="0076005F" w:rsidRPr="00574222" w14:paraId="7102BDBA" w14:textId="77777777" w:rsidTr="00574222">
        <w:trPr>
          <w:trHeight w:val="288"/>
        </w:trPr>
        <w:tc>
          <w:tcPr>
            <w:tcW w:w="4320" w:type="dxa"/>
            <w:tcBorders>
              <w:top w:val="nil"/>
              <w:left w:val="nil"/>
              <w:bottom w:val="nil"/>
              <w:right w:val="nil"/>
            </w:tcBorders>
            <w:noWrap/>
            <w:vAlign w:val="center"/>
            <w:hideMark/>
          </w:tcPr>
          <w:p w14:paraId="702C8634"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Professional Services</w:t>
            </w:r>
          </w:p>
        </w:tc>
      </w:tr>
      <w:tr w:rsidR="0076005F" w:rsidRPr="00574222" w14:paraId="4B3590E9" w14:textId="77777777" w:rsidTr="00574222">
        <w:trPr>
          <w:trHeight w:val="288"/>
        </w:trPr>
        <w:tc>
          <w:tcPr>
            <w:tcW w:w="4320" w:type="dxa"/>
            <w:tcBorders>
              <w:top w:val="nil"/>
              <w:left w:val="nil"/>
              <w:bottom w:val="nil"/>
              <w:right w:val="nil"/>
            </w:tcBorders>
            <w:noWrap/>
            <w:vAlign w:val="center"/>
            <w:hideMark/>
          </w:tcPr>
          <w:p w14:paraId="11356E40"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Manufacturing</w:t>
            </w:r>
          </w:p>
        </w:tc>
      </w:tr>
      <w:tr w:rsidR="0076005F" w:rsidRPr="00574222" w14:paraId="42294ECC" w14:textId="77777777" w:rsidTr="00574222">
        <w:trPr>
          <w:trHeight w:val="288"/>
        </w:trPr>
        <w:tc>
          <w:tcPr>
            <w:tcW w:w="4320" w:type="dxa"/>
            <w:tcBorders>
              <w:top w:val="nil"/>
              <w:left w:val="nil"/>
              <w:bottom w:val="nil"/>
              <w:right w:val="nil"/>
            </w:tcBorders>
            <w:noWrap/>
            <w:vAlign w:val="center"/>
            <w:hideMark/>
          </w:tcPr>
          <w:p w14:paraId="61051994"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Education &amp; Training</w:t>
            </w:r>
          </w:p>
        </w:tc>
      </w:tr>
      <w:tr w:rsidR="0076005F" w:rsidRPr="00574222" w14:paraId="0D8CC171" w14:textId="77777777" w:rsidTr="00574222">
        <w:trPr>
          <w:trHeight w:val="288"/>
        </w:trPr>
        <w:tc>
          <w:tcPr>
            <w:tcW w:w="4320" w:type="dxa"/>
            <w:tcBorders>
              <w:top w:val="nil"/>
              <w:left w:val="nil"/>
              <w:bottom w:val="nil"/>
              <w:right w:val="nil"/>
            </w:tcBorders>
            <w:noWrap/>
            <w:vAlign w:val="center"/>
            <w:hideMark/>
          </w:tcPr>
          <w:p w14:paraId="45C0CFCF"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Hospitality &amp; Tourism</w:t>
            </w:r>
          </w:p>
        </w:tc>
      </w:tr>
      <w:tr w:rsidR="0076005F" w:rsidRPr="00574222" w14:paraId="574E50A9" w14:textId="77777777" w:rsidTr="00574222">
        <w:trPr>
          <w:trHeight w:val="288"/>
        </w:trPr>
        <w:tc>
          <w:tcPr>
            <w:tcW w:w="4320" w:type="dxa"/>
            <w:tcBorders>
              <w:top w:val="nil"/>
              <w:left w:val="nil"/>
              <w:bottom w:val="nil"/>
              <w:right w:val="nil"/>
            </w:tcBorders>
            <w:noWrap/>
            <w:vAlign w:val="center"/>
            <w:hideMark/>
          </w:tcPr>
          <w:p w14:paraId="6BE5D2DB"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Retail &amp; Consumer Goods</w:t>
            </w:r>
          </w:p>
        </w:tc>
      </w:tr>
      <w:tr w:rsidR="0076005F" w:rsidRPr="00574222" w14:paraId="53CD40E3" w14:textId="77777777" w:rsidTr="00574222">
        <w:trPr>
          <w:trHeight w:val="288"/>
        </w:trPr>
        <w:tc>
          <w:tcPr>
            <w:tcW w:w="4320" w:type="dxa"/>
            <w:tcBorders>
              <w:top w:val="nil"/>
              <w:left w:val="nil"/>
              <w:bottom w:val="nil"/>
              <w:right w:val="nil"/>
            </w:tcBorders>
            <w:noWrap/>
            <w:vAlign w:val="center"/>
            <w:hideMark/>
          </w:tcPr>
          <w:p w14:paraId="7279459F"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Technology &amp; Information Services</w:t>
            </w:r>
          </w:p>
        </w:tc>
      </w:tr>
      <w:tr w:rsidR="0076005F" w:rsidRPr="00574222" w14:paraId="6EAF9B7A" w14:textId="77777777" w:rsidTr="00574222">
        <w:trPr>
          <w:trHeight w:val="288"/>
        </w:trPr>
        <w:tc>
          <w:tcPr>
            <w:tcW w:w="4320" w:type="dxa"/>
            <w:tcBorders>
              <w:top w:val="nil"/>
              <w:left w:val="nil"/>
              <w:bottom w:val="nil"/>
              <w:right w:val="nil"/>
            </w:tcBorders>
            <w:noWrap/>
            <w:vAlign w:val="center"/>
            <w:hideMark/>
          </w:tcPr>
          <w:p w14:paraId="043F243A"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Media &amp; Entertainment</w:t>
            </w:r>
          </w:p>
        </w:tc>
      </w:tr>
      <w:tr w:rsidR="0076005F" w:rsidRPr="00574222" w14:paraId="64A1D0B1" w14:textId="77777777" w:rsidTr="00574222">
        <w:trPr>
          <w:trHeight w:val="288"/>
        </w:trPr>
        <w:tc>
          <w:tcPr>
            <w:tcW w:w="4320" w:type="dxa"/>
            <w:tcBorders>
              <w:top w:val="nil"/>
              <w:left w:val="nil"/>
              <w:bottom w:val="nil"/>
              <w:right w:val="nil"/>
            </w:tcBorders>
            <w:noWrap/>
            <w:vAlign w:val="center"/>
            <w:hideMark/>
          </w:tcPr>
          <w:p w14:paraId="61EC8324"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Defense &amp; National Security</w:t>
            </w:r>
          </w:p>
        </w:tc>
      </w:tr>
      <w:tr w:rsidR="0076005F" w:rsidRPr="00574222" w14:paraId="61B864E0" w14:textId="77777777" w:rsidTr="00574222">
        <w:trPr>
          <w:trHeight w:val="288"/>
        </w:trPr>
        <w:tc>
          <w:tcPr>
            <w:tcW w:w="4320" w:type="dxa"/>
            <w:tcBorders>
              <w:top w:val="nil"/>
              <w:left w:val="nil"/>
              <w:bottom w:val="nil"/>
              <w:right w:val="nil"/>
            </w:tcBorders>
            <w:noWrap/>
            <w:vAlign w:val="center"/>
            <w:hideMark/>
          </w:tcPr>
          <w:p w14:paraId="2ED013F5" w14:textId="77777777" w:rsidR="0076005F" w:rsidRPr="00574222" w:rsidRDefault="0076005F" w:rsidP="00574222">
            <w:pPr>
              <w:spacing w:after="0" w:line="240" w:lineRule="auto"/>
              <w:rPr>
                <w:rFonts w:ascii="Aptos Narrow" w:eastAsia="Times New Roman" w:hAnsi="Aptos Narrow" w:cs="Times New Roman"/>
                <w:color w:val="000000"/>
                <w:kern w:val="0"/>
                <w:sz w:val="22"/>
                <w:szCs w:val="22"/>
                <w14:ligatures w14:val="none"/>
              </w:rPr>
            </w:pPr>
            <w:r w:rsidRPr="00574222">
              <w:rPr>
                <w:rFonts w:ascii="Aptos Narrow" w:eastAsia="Times New Roman" w:hAnsi="Aptos Narrow" w:cs="Times New Roman"/>
                <w:color w:val="000000"/>
                <w:kern w:val="0"/>
                <w:sz w:val="22"/>
                <w:szCs w:val="22"/>
                <w14:ligatures w14:val="none"/>
              </w:rPr>
              <w:t>Construction</w:t>
            </w:r>
          </w:p>
        </w:tc>
      </w:tr>
    </w:tbl>
    <w:p w14:paraId="31B012FA" w14:textId="77777777" w:rsidR="00574222" w:rsidRDefault="00574222"/>
    <w:p w14:paraId="6C19D7DF" w14:textId="0C6E8A23" w:rsidR="00393CB4" w:rsidRDefault="00393CB4">
      <w:r>
        <w:t xml:space="preserve">Here is a </w:t>
      </w:r>
      <w:r w:rsidR="00DE57E8">
        <w:t>first look at account assignments by Industry Sector Groupings for the Fortune 500.</w:t>
      </w:r>
    </w:p>
    <w:p w14:paraId="5C26C744" w14:textId="01F6975F" w:rsidR="00A0153C" w:rsidRDefault="000D0ABA">
      <w:r>
        <w:rPr>
          <w:noProof/>
        </w:rPr>
        <w:lastRenderedPageBreak/>
        <w:drawing>
          <wp:inline distT="0" distB="0" distL="0" distR="0" wp14:anchorId="1DAC9193" wp14:editId="403DAEF4">
            <wp:extent cx="3719092" cy="2984069"/>
            <wp:effectExtent l="0" t="0" r="0" b="6985"/>
            <wp:docPr id="83925518"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5518" name="Picture 1" descr="A screenshot of a data&#10;&#10;AI-generated content may be incorrect."/>
                    <pic:cNvPicPr/>
                  </pic:nvPicPr>
                  <pic:blipFill>
                    <a:blip r:embed="rId5"/>
                    <a:stretch>
                      <a:fillRect/>
                    </a:stretch>
                  </pic:blipFill>
                  <pic:spPr>
                    <a:xfrm>
                      <a:off x="0" y="0"/>
                      <a:ext cx="3728211" cy="2991386"/>
                    </a:xfrm>
                    <a:prstGeom prst="rect">
                      <a:avLst/>
                    </a:prstGeom>
                  </pic:spPr>
                </pic:pic>
              </a:graphicData>
            </a:graphic>
          </wp:inline>
        </w:drawing>
      </w:r>
    </w:p>
    <w:p w14:paraId="1B39FCCF" w14:textId="4DADB530" w:rsidR="00DE57E8" w:rsidRDefault="00DE57E8">
      <w:r>
        <w:t>I will finalize these assignments and models by the end of October.</w:t>
      </w:r>
    </w:p>
    <w:p w14:paraId="0F5F0252" w14:textId="71DBBD8D" w:rsidR="00BD2D84" w:rsidRDefault="00BD2D84" w:rsidP="007813E2">
      <w:pPr>
        <w:pStyle w:val="ListParagraph"/>
        <w:numPr>
          <w:ilvl w:val="0"/>
          <w:numId w:val="3"/>
        </w:numPr>
      </w:pPr>
      <w:r>
        <w:t xml:space="preserve">Territory </w:t>
      </w:r>
      <w:r w:rsidR="00AC1108">
        <w:t>Models</w:t>
      </w:r>
    </w:p>
    <w:p w14:paraId="2971153E" w14:textId="42CD64E4" w:rsidR="00511C35" w:rsidRDefault="00511C35" w:rsidP="00511C35">
      <w:pPr>
        <w:pStyle w:val="ListParagraph"/>
        <w:numPr>
          <w:ilvl w:val="1"/>
          <w:numId w:val="3"/>
        </w:numPr>
      </w:pPr>
      <w:r>
        <w:t xml:space="preserve">Fortune 500: </w:t>
      </w:r>
      <w:r w:rsidR="00321643">
        <w:t>NACIS codes c</w:t>
      </w:r>
      <w:r>
        <w:t>ompleted</w:t>
      </w:r>
    </w:p>
    <w:p w14:paraId="0655EA91" w14:textId="5DA9E912" w:rsidR="00511C35" w:rsidRDefault="00511C35" w:rsidP="00511C35">
      <w:pPr>
        <w:pStyle w:val="ListParagraph"/>
        <w:numPr>
          <w:ilvl w:val="1"/>
          <w:numId w:val="3"/>
        </w:numPr>
      </w:pPr>
      <w:r>
        <w:t>Fortune 1000: in process</w:t>
      </w:r>
    </w:p>
    <w:p w14:paraId="6E592E7B" w14:textId="13CB950B" w:rsidR="00BD2D84" w:rsidRDefault="00BD2D84" w:rsidP="007813E2">
      <w:pPr>
        <w:pStyle w:val="ListParagraph"/>
        <w:numPr>
          <w:ilvl w:val="0"/>
          <w:numId w:val="3"/>
        </w:numPr>
      </w:pPr>
      <w:r>
        <w:t xml:space="preserve">MOU </w:t>
      </w:r>
      <w:r w:rsidR="00BC7179">
        <w:t xml:space="preserve">Forecast </w:t>
      </w:r>
      <w:r>
        <w:t>Model</w:t>
      </w:r>
      <w:r w:rsidR="009A0D33">
        <w:t>:</w:t>
      </w:r>
      <w:r>
        <w:t xml:space="preserve"> </w:t>
      </w:r>
      <w:r w:rsidR="00AC1108">
        <w:t>draf</w:t>
      </w:r>
      <w:r w:rsidR="00511C35">
        <w:t>t</w:t>
      </w:r>
    </w:p>
    <w:p w14:paraId="7B998C9B" w14:textId="691CA6A3" w:rsidR="00FD338C" w:rsidRDefault="00FD338C" w:rsidP="00FD338C">
      <w:pPr>
        <w:pStyle w:val="ListParagraph"/>
        <w:numPr>
          <w:ilvl w:val="0"/>
          <w:numId w:val="3"/>
        </w:numPr>
      </w:pPr>
      <w:r>
        <w:t>Job Descriptions</w:t>
      </w:r>
      <w:r w:rsidR="00511C35">
        <w:t>: draft</w:t>
      </w:r>
      <w:r w:rsidR="003C5A53">
        <w:t>ing</w:t>
      </w:r>
    </w:p>
    <w:p w14:paraId="6AE4C6AA" w14:textId="08A026B8" w:rsidR="00553433" w:rsidRDefault="00553433" w:rsidP="007813E2">
      <w:pPr>
        <w:pStyle w:val="ListParagraph"/>
        <w:numPr>
          <w:ilvl w:val="0"/>
          <w:numId w:val="3"/>
        </w:numPr>
      </w:pPr>
      <w:r>
        <w:t>Marketing Plan</w:t>
      </w:r>
      <w:r w:rsidR="00511C35">
        <w:t>: draft</w:t>
      </w:r>
      <w:r w:rsidR="003C5A53">
        <w:t>ed</w:t>
      </w:r>
    </w:p>
    <w:p w14:paraId="0DD3E941" w14:textId="66F75731" w:rsidR="00553433" w:rsidRPr="00864585" w:rsidRDefault="00553433">
      <w:pPr>
        <w:rPr>
          <w:b/>
          <w:bCs/>
        </w:rPr>
      </w:pPr>
      <w:r w:rsidRPr="00864585">
        <w:rPr>
          <w:b/>
          <w:bCs/>
        </w:rPr>
        <w:t>Richmond CLO follow up</w:t>
      </w:r>
      <w:r w:rsidR="00FD338C" w:rsidRPr="00864585">
        <w:rPr>
          <w:b/>
          <w:bCs/>
        </w:rPr>
        <w:t xml:space="preserve"> - ongoing</w:t>
      </w:r>
    </w:p>
    <w:p w14:paraId="3CE45488" w14:textId="6399E87B" w:rsidR="00553433" w:rsidRPr="008E346A" w:rsidRDefault="00553433">
      <w:pPr>
        <w:rPr>
          <w:b/>
          <w:bCs/>
        </w:rPr>
      </w:pPr>
      <w:r w:rsidRPr="008E346A">
        <w:rPr>
          <w:b/>
          <w:bCs/>
        </w:rPr>
        <w:t>Benefit Companies</w:t>
      </w:r>
      <w:r w:rsidR="007813E2" w:rsidRPr="008E346A">
        <w:rPr>
          <w:b/>
          <w:bCs/>
        </w:rPr>
        <w:t xml:space="preserve"> Prep</w:t>
      </w:r>
      <w:r w:rsidR="00511C35" w:rsidRPr="008E346A">
        <w:rPr>
          <w:b/>
          <w:bCs/>
        </w:rPr>
        <w:t xml:space="preserve">: </w:t>
      </w:r>
      <w:r w:rsidR="00833D9F" w:rsidRPr="008E346A">
        <w:rPr>
          <w:b/>
          <w:bCs/>
        </w:rPr>
        <w:t>C</w:t>
      </w:r>
      <w:r w:rsidR="00511C35" w:rsidRPr="008E346A">
        <w:rPr>
          <w:b/>
          <w:bCs/>
        </w:rPr>
        <w:t>ompleted</w:t>
      </w:r>
      <w:r w:rsidR="008E346A">
        <w:rPr>
          <w:b/>
          <w:bCs/>
        </w:rPr>
        <w:t>:</w:t>
      </w:r>
      <w:r w:rsidR="008E346A" w:rsidRPr="00C34907">
        <w:t xml:space="preserve"> Tony and Eric </w:t>
      </w:r>
      <w:r w:rsidR="00C34907">
        <w:t>are</w:t>
      </w:r>
      <w:r w:rsidR="008E346A" w:rsidRPr="00C34907">
        <w:t xml:space="preserve"> travelling to Chicago, Austin and Tampa next week for the top </w:t>
      </w:r>
      <w:r w:rsidR="00C34907" w:rsidRPr="00C34907">
        <w:t>Benefit Company site visits.</w:t>
      </w:r>
      <w:r w:rsidR="00C34907">
        <w:t xml:space="preserve"> Final agendas set and attached.</w:t>
      </w:r>
    </w:p>
    <w:p w14:paraId="59A03A0F" w14:textId="27852954" w:rsidR="00553433" w:rsidRPr="00C34907" w:rsidRDefault="00553433">
      <w:r w:rsidRPr="00C34907">
        <w:rPr>
          <w:b/>
          <w:bCs/>
        </w:rPr>
        <w:t>Personal Networking</w:t>
      </w:r>
      <w:proofErr w:type="gramStart"/>
      <w:r w:rsidR="00511C35" w:rsidRPr="00C34907">
        <w:rPr>
          <w:b/>
          <w:bCs/>
        </w:rPr>
        <w:t>:</w:t>
      </w:r>
      <w:r w:rsidR="00C34907">
        <w:rPr>
          <w:b/>
          <w:bCs/>
        </w:rPr>
        <w:t xml:space="preserve">  </w:t>
      </w:r>
      <w:r w:rsidR="00C34907" w:rsidRPr="00C34907">
        <w:t>I</w:t>
      </w:r>
      <w:proofErr w:type="gramEnd"/>
      <w:r w:rsidR="00C34907" w:rsidRPr="00C34907">
        <w:t xml:space="preserve"> am doing outreach to personal contacts in my network to explore partnership opportunities.</w:t>
      </w:r>
    </w:p>
    <w:p w14:paraId="51C25427" w14:textId="157E2C7B" w:rsidR="007813E2" w:rsidRDefault="007813E2" w:rsidP="007813E2">
      <w:pPr>
        <w:pStyle w:val="ListParagraph"/>
        <w:numPr>
          <w:ilvl w:val="0"/>
          <w:numId w:val="1"/>
        </w:numPr>
      </w:pPr>
      <w:r>
        <w:t>NCCER</w:t>
      </w:r>
      <w:r w:rsidR="00833D9F">
        <w:t>: Chief Product Officer</w:t>
      </w:r>
    </w:p>
    <w:p w14:paraId="3C8B5BDC" w14:textId="7267951F" w:rsidR="00553433" w:rsidRDefault="00553433" w:rsidP="00553433">
      <w:pPr>
        <w:pStyle w:val="ListParagraph"/>
        <w:numPr>
          <w:ilvl w:val="0"/>
          <w:numId w:val="1"/>
        </w:numPr>
      </w:pPr>
      <w:r>
        <w:t>Lincoln Tech</w:t>
      </w:r>
      <w:r w:rsidR="00833D9F">
        <w:t>: Senior Admissions Leader</w:t>
      </w:r>
    </w:p>
    <w:p w14:paraId="6A5D46DA" w14:textId="7F9EE1D9" w:rsidR="00553433" w:rsidRDefault="00553433" w:rsidP="00553433">
      <w:pPr>
        <w:pStyle w:val="ListParagraph"/>
        <w:numPr>
          <w:ilvl w:val="0"/>
          <w:numId w:val="1"/>
        </w:numPr>
      </w:pPr>
      <w:r>
        <w:t>UTI</w:t>
      </w:r>
      <w:r w:rsidR="00833D9F">
        <w:t>: COO</w:t>
      </w:r>
    </w:p>
    <w:p w14:paraId="12CFC649" w14:textId="37C81427" w:rsidR="00553433" w:rsidRDefault="00553433">
      <w:r>
        <w:t xml:space="preserve">COE </w:t>
      </w:r>
      <w:r w:rsidR="00C34907">
        <w:t xml:space="preserve">AI </w:t>
      </w:r>
      <w:r>
        <w:t xml:space="preserve">– </w:t>
      </w:r>
      <w:r w:rsidR="00C34907">
        <w:t xml:space="preserve">I am </w:t>
      </w:r>
      <w:r>
        <w:t>defining data product for DIAS team</w:t>
      </w:r>
      <w:r w:rsidR="009A0D33">
        <w:t xml:space="preserve"> that will represent end to end student journey data.</w:t>
      </w:r>
      <w:r w:rsidR="00C34907">
        <w:t xml:space="preserve">  I will circulate to the entire AR team before submitting to DIAS.</w:t>
      </w:r>
    </w:p>
    <w:p w14:paraId="491A8158" w14:textId="08624AA9" w:rsidR="00553433" w:rsidRDefault="007813E2">
      <w:pPr>
        <w:rPr>
          <w:b/>
          <w:bCs/>
        </w:rPr>
      </w:pPr>
      <w:r w:rsidRPr="00C34907">
        <w:rPr>
          <w:b/>
          <w:bCs/>
        </w:rPr>
        <w:t xml:space="preserve">Exploring </w:t>
      </w:r>
      <w:r w:rsidR="00553433" w:rsidRPr="00C34907">
        <w:rPr>
          <w:b/>
          <w:bCs/>
        </w:rPr>
        <w:t>Growth Strategies</w:t>
      </w:r>
      <w:r w:rsidR="00C1535C" w:rsidRPr="00C34907">
        <w:rPr>
          <w:b/>
          <w:bCs/>
        </w:rPr>
        <w:t>:</w:t>
      </w:r>
    </w:p>
    <w:p w14:paraId="18C95B5B" w14:textId="2ABD92DB" w:rsidR="00794FE7" w:rsidRDefault="00A40BAC" w:rsidP="00794FE7">
      <w:r w:rsidRPr="00A40BAC">
        <w:lastRenderedPageBreak/>
        <w:t xml:space="preserve">Columbia Southern University </w:t>
      </w:r>
      <w:r>
        <w:t>may be able to</w:t>
      </w:r>
      <w:r w:rsidRPr="00A40BAC">
        <w:t xml:space="preserve"> generate </w:t>
      </w:r>
      <w:r w:rsidR="007507E8">
        <w:t>an</w:t>
      </w:r>
      <w:r w:rsidRPr="00A40BAC">
        <w:t>nual recurring revenue by licensing its specialized curriculum content, assessment instruments, and anonymized learning analytics to AI companies like OpenAI, Anthropic, and Scale AI—who are actively paying universities for educational training data that cannot be obtained through web scraping. CSU's unique positioning</w:t>
      </w:r>
      <w:r w:rsidR="007507E8">
        <w:t xml:space="preserve"> in adult education </w:t>
      </w:r>
      <w:r w:rsidRPr="00A40BAC">
        <w:t xml:space="preserve">with 30 years of career-focused online programs in underrepresented domains (fire science, occupational safety, emergency management, criminal justice) and 100% digital learning environment creates differentiated data assets that command premium pricing, with conservative projections </w:t>
      </w:r>
      <w:r w:rsidR="00794FE7">
        <w:t xml:space="preserve">ranging from $200 - $3M in </w:t>
      </w:r>
      <w:proofErr w:type="spellStart"/>
      <w:r w:rsidR="00794FE7">
        <w:t>non tuition</w:t>
      </w:r>
      <w:proofErr w:type="spellEnd"/>
      <w:r w:rsidR="00794FE7">
        <w:t xml:space="preserve"> generated annual revenue.  </w:t>
      </w:r>
      <w:r w:rsidR="0055510D">
        <w:t>I will share two draft proposals at the end of the month:</w:t>
      </w:r>
    </w:p>
    <w:p w14:paraId="27BE6320" w14:textId="40B271ED" w:rsidR="00553433" w:rsidRDefault="008631C4" w:rsidP="00794FE7">
      <w:pPr>
        <w:pStyle w:val="ListParagraph"/>
        <w:numPr>
          <w:ilvl w:val="0"/>
          <w:numId w:val="4"/>
        </w:numPr>
      </w:pPr>
      <w:r>
        <w:t xml:space="preserve">CSU </w:t>
      </w:r>
      <w:r w:rsidR="00553433">
        <w:t xml:space="preserve">Data </w:t>
      </w:r>
      <w:r w:rsidR="00C1535C">
        <w:t>Monetization</w:t>
      </w:r>
      <w:r>
        <w:t xml:space="preserve"> </w:t>
      </w:r>
      <w:r w:rsidR="00553433">
        <w:t>Opportunities</w:t>
      </w:r>
    </w:p>
    <w:p w14:paraId="36ABCBB8" w14:textId="08142A7E" w:rsidR="00553433" w:rsidRDefault="0055510D" w:rsidP="008631C4">
      <w:pPr>
        <w:pStyle w:val="ListParagraph"/>
        <w:numPr>
          <w:ilvl w:val="0"/>
          <w:numId w:val="2"/>
        </w:numPr>
      </w:pPr>
      <w:r>
        <w:t xml:space="preserve">Building A </w:t>
      </w:r>
      <w:r w:rsidR="008631C4">
        <w:t xml:space="preserve">CSU </w:t>
      </w:r>
      <w:r w:rsidR="00553433" w:rsidRPr="00553433">
        <w:t>Expert-Led AI Data Work Practice</w:t>
      </w:r>
    </w:p>
    <w:p w14:paraId="3D669218" w14:textId="0E3CF6ED" w:rsidR="00A0153C" w:rsidRDefault="00A0153C" w:rsidP="00A0153C">
      <w:r>
        <w:t>Eric</w:t>
      </w:r>
    </w:p>
    <w:p w14:paraId="034F94EE" w14:textId="77777777" w:rsidR="00553433" w:rsidRDefault="00553433"/>
    <w:sectPr w:rsidR="00553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2715"/>
    <w:multiLevelType w:val="hybridMultilevel"/>
    <w:tmpl w:val="122A4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503E37"/>
    <w:multiLevelType w:val="hybridMultilevel"/>
    <w:tmpl w:val="F3B87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6D72C6"/>
    <w:multiLevelType w:val="hybridMultilevel"/>
    <w:tmpl w:val="F2043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340855"/>
    <w:multiLevelType w:val="hybridMultilevel"/>
    <w:tmpl w:val="C9EE29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325315">
    <w:abstractNumId w:val="0"/>
  </w:num>
  <w:num w:numId="2" w16cid:durableId="1690915287">
    <w:abstractNumId w:val="2"/>
  </w:num>
  <w:num w:numId="3" w16cid:durableId="1961914154">
    <w:abstractNumId w:val="3"/>
  </w:num>
  <w:num w:numId="4" w16cid:durableId="2086220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433"/>
    <w:rsid w:val="000D0ABA"/>
    <w:rsid w:val="002077FD"/>
    <w:rsid w:val="002C7B32"/>
    <w:rsid w:val="00321643"/>
    <w:rsid w:val="00342DDB"/>
    <w:rsid w:val="00350194"/>
    <w:rsid w:val="00393CB4"/>
    <w:rsid w:val="003C5A53"/>
    <w:rsid w:val="00511C35"/>
    <w:rsid w:val="00547BC2"/>
    <w:rsid w:val="00551DAA"/>
    <w:rsid w:val="00553433"/>
    <w:rsid w:val="0055510D"/>
    <w:rsid w:val="00574222"/>
    <w:rsid w:val="005B1004"/>
    <w:rsid w:val="007507E8"/>
    <w:rsid w:val="0076005F"/>
    <w:rsid w:val="007813E2"/>
    <w:rsid w:val="00794FE7"/>
    <w:rsid w:val="007B5548"/>
    <w:rsid w:val="00833D9F"/>
    <w:rsid w:val="008631C4"/>
    <w:rsid w:val="00864585"/>
    <w:rsid w:val="008B469D"/>
    <w:rsid w:val="008E346A"/>
    <w:rsid w:val="009A0D33"/>
    <w:rsid w:val="00A0153C"/>
    <w:rsid w:val="00A40BAC"/>
    <w:rsid w:val="00A660C1"/>
    <w:rsid w:val="00AC1108"/>
    <w:rsid w:val="00AF59DD"/>
    <w:rsid w:val="00BC7179"/>
    <w:rsid w:val="00BD2D84"/>
    <w:rsid w:val="00C05461"/>
    <w:rsid w:val="00C1535C"/>
    <w:rsid w:val="00C34907"/>
    <w:rsid w:val="00DE57E8"/>
    <w:rsid w:val="00FD3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D2BB9"/>
  <w15:chartTrackingRefBased/>
  <w15:docId w15:val="{92E289D3-D605-47E7-8B85-2B090A286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433"/>
    <w:rPr>
      <w:rFonts w:eastAsiaTheme="majorEastAsia" w:cstheme="majorBidi"/>
      <w:color w:val="272727" w:themeColor="text1" w:themeTint="D8"/>
    </w:rPr>
  </w:style>
  <w:style w:type="paragraph" w:styleId="Title">
    <w:name w:val="Title"/>
    <w:basedOn w:val="Normal"/>
    <w:next w:val="Normal"/>
    <w:link w:val="TitleChar"/>
    <w:uiPriority w:val="10"/>
    <w:qFormat/>
    <w:rsid w:val="00553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433"/>
    <w:pPr>
      <w:spacing w:before="160"/>
      <w:jc w:val="center"/>
    </w:pPr>
    <w:rPr>
      <w:i/>
      <w:iCs/>
      <w:color w:val="404040" w:themeColor="text1" w:themeTint="BF"/>
    </w:rPr>
  </w:style>
  <w:style w:type="character" w:customStyle="1" w:styleId="QuoteChar">
    <w:name w:val="Quote Char"/>
    <w:basedOn w:val="DefaultParagraphFont"/>
    <w:link w:val="Quote"/>
    <w:uiPriority w:val="29"/>
    <w:rsid w:val="00553433"/>
    <w:rPr>
      <w:i/>
      <w:iCs/>
      <w:color w:val="404040" w:themeColor="text1" w:themeTint="BF"/>
    </w:rPr>
  </w:style>
  <w:style w:type="paragraph" w:styleId="ListParagraph">
    <w:name w:val="List Paragraph"/>
    <w:basedOn w:val="Normal"/>
    <w:uiPriority w:val="34"/>
    <w:qFormat/>
    <w:rsid w:val="00553433"/>
    <w:pPr>
      <w:ind w:left="720"/>
      <w:contextualSpacing/>
    </w:pPr>
  </w:style>
  <w:style w:type="character" w:styleId="IntenseEmphasis">
    <w:name w:val="Intense Emphasis"/>
    <w:basedOn w:val="DefaultParagraphFont"/>
    <w:uiPriority w:val="21"/>
    <w:qFormat/>
    <w:rsid w:val="00553433"/>
    <w:rPr>
      <w:i/>
      <w:iCs/>
      <w:color w:val="0F4761" w:themeColor="accent1" w:themeShade="BF"/>
    </w:rPr>
  </w:style>
  <w:style w:type="paragraph" w:styleId="IntenseQuote">
    <w:name w:val="Intense Quote"/>
    <w:basedOn w:val="Normal"/>
    <w:next w:val="Normal"/>
    <w:link w:val="IntenseQuoteChar"/>
    <w:uiPriority w:val="30"/>
    <w:qFormat/>
    <w:rsid w:val="00553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433"/>
    <w:rPr>
      <w:i/>
      <w:iCs/>
      <w:color w:val="0F4761" w:themeColor="accent1" w:themeShade="BF"/>
    </w:rPr>
  </w:style>
  <w:style w:type="character" w:styleId="IntenseReference">
    <w:name w:val="Intense Reference"/>
    <w:basedOn w:val="DefaultParagraphFont"/>
    <w:uiPriority w:val="32"/>
    <w:qFormat/>
    <w:rsid w:val="005534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398</Words>
  <Characters>2316</Characters>
  <Application>Microsoft Office Word</Application>
  <DocSecurity>0</DocSecurity>
  <Lines>58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Severson</dc:creator>
  <cp:keywords/>
  <dc:description/>
  <cp:lastModifiedBy>Eric Severson</cp:lastModifiedBy>
  <cp:revision>34</cp:revision>
  <dcterms:created xsi:type="dcterms:W3CDTF">2025-10-09T15:27:00Z</dcterms:created>
  <dcterms:modified xsi:type="dcterms:W3CDTF">2025-10-30T17:17:00Z</dcterms:modified>
</cp:coreProperties>
</file>