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D576" w14:textId="4702295A" w:rsidR="00C92F94" w:rsidRDefault="00C92F9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94A39" wp14:editId="12CF73EC">
                <wp:simplePos x="0" y="0"/>
                <wp:positionH relativeFrom="column">
                  <wp:posOffset>5575300</wp:posOffset>
                </wp:positionH>
                <wp:positionV relativeFrom="paragraph">
                  <wp:posOffset>-812800</wp:posOffset>
                </wp:positionV>
                <wp:extent cx="1473200" cy="508000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262C7" w14:textId="0131502D" w:rsidR="00C92F94" w:rsidRPr="00C92F94" w:rsidRDefault="007D0BDD" w:rsidP="00C92F94">
                            <w:pPr>
                              <w:rPr>
                                <w:rFonts w:ascii="Avenir Light" w:hAnsi="Avenir Light"/>
                                <w:color w:val="FFFFFF" w:themeColor="background1"/>
                                <w:sz w:val="36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FFFFFF" w:themeColor="background1"/>
                                <w:sz w:val="36"/>
                                <w:szCs w:val="48"/>
                                <w:lang w:val="es-ES"/>
                              </w:rPr>
                              <w:t>10</w:t>
                            </w:r>
                            <w:r w:rsidR="00C92F94" w:rsidRPr="00C92F94">
                              <w:rPr>
                                <w:rFonts w:ascii="Avenir Light" w:hAnsi="Avenir Light"/>
                                <w:color w:val="FFFFFF" w:themeColor="background1"/>
                                <w:sz w:val="36"/>
                                <w:szCs w:val="48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rFonts w:ascii="Avenir Light" w:hAnsi="Avenir Light"/>
                                <w:color w:val="FFFFFF" w:themeColor="background1"/>
                                <w:sz w:val="36"/>
                                <w:szCs w:val="48"/>
                                <w:lang w:val="es-ES"/>
                              </w:rPr>
                              <w:t>4</w:t>
                            </w:r>
                            <w:r w:rsidR="00C92F94" w:rsidRPr="00C92F94">
                              <w:rPr>
                                <w:rFonts w:ascii="Avenir Light" w:hAnsi="Avenir Light"/>
                                <w:color w:val="FFFFFF" w:themeColor="background1"/>
                                <w:sz w:val="36"/>
                                <w:szCs w:val="48"/>
                                <w:lang w:val="es-ES"/>
                              </w:rPr>
                              <w:t>/</w:t>
                            </w:r>
                            <w:r w:rsidR="00254E0A">
                              <w:rPr>
                                <w:rFonts w:ascii="Avenir Light" w:hAnsi="Avenir Light"/>
                                <w:color w:val="FFFFFF" w:themeColor="background1"/>
                                <w:sz w:val="36"/>
                                <w:szCs w:val="48"/>
                                <w:lang w:val="es-ES"/>
                              </w:rPr>
                              <w:t>2</w:t>
                            </w:r>
                            <w:r w:rsidR="00C92F94" w:rsidRPr="00C92F94">
                              <w:rPr>
                                <w:rFonts w:ascii="Avenir Light" w:hAnsi="Avenir Light"/>
                                <w:color w:val="FFFFFF" w:themeColor="background1"/>
                                <w:sz w:val="36"/>
                                <w:szCs w:val="48"/>
                                <w:lang w:val="es-ES"/>
                              </w:rPr>
                              <w:t>0</w:t>
                            </w:r>
                            <w:r w:rsidR="00254E0A">
                              <w:rPr>
                                <w:rFonts w:ascii="Avenir Light" w:hAnsi="Avenir Light"/>
                                <w:color w:val="FFFFFF" w:themeColor="background1"/>
                                <w:sz w:val="36"/>
                                <w:szCs w:val="48"/>
                                <w:lang w:val="es-E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94A3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39pt;margin-top:-64pt;width:116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" filled="f" stroked="f" strokeweight=".5pt">
                <v:textbox>
                  <w:txbxContent>
                    <w:p w14:paraId="35B262C7" w14:textId="0131502D" w:rsidR="00C92F94" w:rsidRPr="00C92F94" w:rsidRDefault="007D0BDD" w:rsidP="00C92F94">
                      <w:pPr>
                        <w:rPr>
                          <w:rFonts w:ascii="Avenir Light" w:hAnsi="Avenir Light"/>
                          <w:color w:val="FFFFFF" w:themeColor="background1"/>
                          <w:sz w:val="36"/>
                          <w:szCs w:val="48"/>
                          <w:lang w:val="es-ES"/>
                        </w:rPr>
                      </w:pPr>
                      <w:r>
                        <w:rPr>
                          <w:rFonts w:ascii="Avenir Light" w:hAnsi="Avenir Light"/>
                          <w:color w:val="FFFFFF" w:themeColor="background1"/>
                          <w:sz w:val="36"/>
                          <w:szCs w:val="48"/>
                          <w:lang w:val="es-ES"/>
                        </w:rPr>
                        <w:t>10</w:t>
                      </w:r>
                      <w:r w:rsidR="00C92F94" w:rsidRPr="00C92F94">
                        <w:rPr>
                          <w:rFonts w:ascii="Avenir Light" w:hAnsi="Avenir Light"/>
                          <w:color w:val="FFFFFF" w:themeColor="background1"/>
                          <w:sz w:val="36"/>
                          <w:szCs w:val="48"/>
                          <w:lang w:val="es-ES"/>
                        </w:rPr>
                        <w:t>/0</w:t>
                      </w:r>
                      <w:r>
                        <w:rPr>
                          <w:rFonts w:ascii="Avenir Light" w:hAnsi="Avenir Light"/>
                          <w:color w:val="FFFFFF" w:themeColor="background1"/>
                          <w:sz w:val="36"/>
                          <w:szCs w:val="48"/>
                          <w:lang w:val="es-ES"/>
                        </w:rPr>
                        <w:t>4</w:t>
                      </w:r>
                      <w:r w:rsidR="00C92F94" w:rsidRPr="00C92F94">
                        <w:rPr>
                          <w:rFonts w:ascii="Avenir Light" w:hAnsi="Avenir Light"/>
                          <w:color w:val="FFFFFF" w:themeColor="background1"/>
                          <w:sz w:val="36"/>
                          <w:szCs w:val="48"/>
                          <w:lang w:val="es-ES"/>
                        </w:rPr>
                        <w:t>/</w:t>
                      </w:r>
                      <w:r w:rsidR="00254E0A">
                        <w:rPr>
                          <w:rFonts w:ascii="Avenir Light" w:hAnsi="Avenir Light"/>
                          <w:color w:val="FFFFFF" w:themeColor="background1"/>
                          <w:sz w:val="36"/>
                          <w:szCs w:val="48"/>
                          <w:lang w:val="es-ES"/>
                        </w:rPr>
                        <w:t>2</w:t>
                      </w:r>
                      <w:r w:rsidR="00C92F94" w:rsidRPr="00C92F94">
                        <w:rPr>
                          <w:rFonts w:ascii="Avenir Light" w:hAnsi="Avenir Light"/>
                          <w:color w:val="FFFFFF" w:themeColor="background1"/>
                          <w:sz w:val="36"/>
                          <w:szCs w:val="48"/>
                          <w:lang w:val="es-ES"/>
                        </w:rPr>
                        <w:t>0</w:t>
                      </w:r>
                      <w:r w:rsidR="00254E0A">
                        <w:rPr>
                          <w:rFonts w:ascii="Avenir Light" w:hAnsi="Avenir Light"/>
                          <w:color w:val="FFFFFF" w:themeColor="background1"/>
                          <w:sz w:val="36"/>
                          <w:szCs w:val="48"/>
                          <w:lang w:val="es-E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D27F25" wp14:editId="2B358F0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1514" cy="10983520"/>
            <wp:effectExtent l="0" t="0" r="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ADA rojo - 2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514" cy="1098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86B98" w14:textId="0E8541BA" w:rsidR="00A63C7A" w:rsidRDefault="00254E0A" w:rsidP="001775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F4850" wp14:editId="6A46AC9A">
                <wp:simplePos x="0" y="0"/>
                <wp:positionH relativeFrom="margin">
                  <wp:posOffset>27709</wp:posOffset>
                </wp:positionH>
                <wp:positionV relativeFrom="paragraph">
                  <wp:posOffset>4729594</wp:posOffset>
                </wp:positionV>
                <wp:extent cx="4792134" cy="1496291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134" cy="1496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4A7DB" w14:textId="08CD94DA" w:rsidR="00B027DE" w:rsidRDefault="00B027DE" w:rsidP="00B027DE">
                            <w:pPr>
                              <w:spacing w:after="0"/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027DE"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  <w:t>Profesor:</w:t>
                            </w:r>
                            <w:r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 w:rsidRPr="0002686F">
                              <w:rPr>
                                <w:color w:val="720000"/>
                                <w:sz w:val="40"/>
                                <w:szCs w:val="16"/>
                                <w:lang w:val="es-ES"/>
                              </w:rPr>
                              <w:t>Ismael Domínguez Jiménez</w:t>
                            </w:r>
                          </w:p>
                          <w:p w14:paraId="754EE9DB" w14:textId="77777777" w:rsidR="00212103" w:rsidRDefault="00B027DE" w:rsidP="00B027DE">
                            <w:pPr>
                              <w:spacing w:after="0"/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027DE"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  <w:t>Alumno</w:t>
                            </w:r>
                            <w:r w:rsidR="00212103"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  <w:t>s</w:t>
                            </w:r>
                            <w:r w:rsidRPr="00B027DE"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  <w:t xml:space="preserve">: </w:t>
                            </w:r>
                          </w:p>
                          <w:p w14:paraId="12F121F1" w14:textId="16192384" w:rsidR="00212103" w:rsidRDefault="00212103" w:rsidP="00B027DE">
                            <w:pPr>
                              <w:spacing w:after="0"/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  <w:t>Sandoval Muciño Edwin Yair</w:t>
                            </w:r>
                          </w:p>
                          <w:p w14:paraId="0BC958B2" w14:textId="4AD1FFCB" w:rsidR="00C92F94" w:rsidRPr="00B027DE" w:rsidRDefault="00C92F94" w:rsidP="00B027DE">
                            <w:pPr>
                              <w:spacing w:after="0"/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027DE">
                              <w:rPr>
                                <w:color w:val="720000"/>
                                <w:sz w:val="40"/>
                                <w:szCs w:val="40"/>
                                <w:lang w:val="es-ES"/>
                              </w:rPr>
                              <w:t>Villeda Reyes Eric Jared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4850" id="Cuadro de texto 10" o:spid="_x0000_s1027" type="#_x0000_t202" style="position:absolute;left:0;text-align:left;margin-left:2.2pt;margin-top:372.4pt;width:377.35pt;height:11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" filled="f" stroked="f" strokeweight=".5pt">
                <v:textbox>
                  <w:txbxContent>
                    <w:p w14:paraId="5EF4A7DB" w14:textId="08CD94DA" w:rsidR="00B027DE" w:rsidRDefault="00B027DE" w:rsidP="00B027DE">
                      <w:pPr>
                        <w:spacing w:after="0"/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</w:pPr>
                      <w:r w:rsidRPr="00B027DE"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  <w:t>Profesor:</w:t>
                      </w:r>
                      <w:r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r w:rsidRPr="0002686F">
                        <w:rPr>
                          <w:color w:val="720000"/>
                          <w:sz w:val="40"/>
                          <w:szCs w:val="16"/>
                          <w:lang w:val="es-ES"/>
                        </w:rPr>
                        <w:t>Ismael Domínguez Jiménez</w:t>
                      </w:r>
                    </w:p>
                    <w:p w14:paraId="754EE9DB" w14:textId="77777777" w:rsidR="00212103" w:rsidRDefault="00B027DE" w:rsidP="00B027DE">
                      <w:pPr>
                        <w:spacing w:after="0"/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</w:pPr>
                      <w:r w:rsidRPr="00B027DE"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  <w:t>Alumno</w:t>
                      </w:r>
                      <w:r w:rsidR="00212103"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  <w:t>s</w:t>
                      </w:r>
                      <w:r w:rsidRPr="00B027DE"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  <w:t xml:space="preserve">: </w:t>
                      </w:r>
                    </w:p>
                    <w:p w14:paraId="12F121F1" w14:textId="16192384" w:rsidR="00212103" w:rsidRDefault="00212103" w:rsidP="00B027DE">
                      <w:pPr>
                        <w:spacing w:after="0"/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  <w:t>Sandoval Muciño Edwin Yair</w:t>
                      </w:r>
                    </w:p>
                    <w:p w14:paraId="0BC958B2" w14:textId="4AD1FFCB" w:rsidR="00C92F94" w:rsidRPr="00B027DE" w:rsidRDefault="00C92F94" w:rsidP="00B027DE">
                      <w:pPr>
                        <w:spacing w:after="0"/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</w:pPr>
                      <w:r w:rsidRPr="00B027DE">
                        <w:rPr>
                          <w:color w:val="720000"/>
                          <w:sz w:val="40"/>
                          <w:szCs w:val="40"/>
                          <w:lang w:val="es-ES"/>
                        </w:rPr>
                        <w:t>Villeda Reyes Eric Jared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97947" wp14:editId="4F1258C2">
                <wp:simplePos x="0" y="0"/>
                <wp:positionH relativeFrom="margin">
                  <wp:align>left</wp:align>
                </wp:positionH>
                <wp:positionV relativeFrom="paragraph">
                  <wp:posOffset>3219450</wp:posOffset>
                </wp:positionV>
                <wp:extent cx="5057030" cy="1995778"/>
                <wp:effectExtent l="0" t="0" r="0" b="50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030" cy="1995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C7E91" w14:textId="05D82D19" w:rsidR="00C92F94" w:rsidRPr="00254E0A" w:rsidRDefault="003E5533" w:rsidP="00C92F94">
                            <w:pPr>
                              <w:rPr>
                                <w:rFonts w:ascii="Avenir Book" w:hAnsi="Avenir Book"/>
                                <w:color w:val="DA0000"/>
                                <w:sz w:val="172"/>
                                <w:szCs w:val="2"/>
                                <w:lang w:val="es-ES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DA0000"/>
                                <w:sz w:val="116"/>
                                <w:szCs w:val="2"/>
                                <w:lang w:val="es-ES"/>
                              </w:rPr>
                              <w:t>GAME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7947" id="Cuadro de texto 9" o:spid="_x0000_s1028" type="#_x0000_t202" style="position:absolute;left:0;text-align:left;margin-left:0;margin-top:253.5pt;width:398.2pt;height:157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" filled="f" stroked="f" strokeweight=".5pt">
                <v:textbox>
                  <w:txbxContent>
                    <w:p w14:paraId="7E0C7E91" w14:textId="05D82D19" w:rsidR="00C92F94" w:rsidRPr="00254E0A" w:rsidRDefault="003E5533" w:rsidP="00C92F94">
                      <w:pPr>
                        <w:rPr>
                          <w:rFonts w:ascii="Avenir Book" w:hAnsi="Avenir Book"/>
                          <w:color w:val="DA0000"/>
                          <w:sz w:val="172"/>
                          <w:szCs w:val="2"/>
                          <w:lang w:val="es-ES"/>
                        </w:rPr>
                      </w:pPr>
                      <w:r>
                        <w:rPr>
                          <w:rFonts w:ascii="Avenir Book" w:hAnsi="Avenir Book"/>
                          <w:color w:val="DA0000"/>
                          <w:sz w:val="116"/>
                          <w:szCs w:val="2"/>
                          <w:lang w:val="es-ES"/>
                        </w:rPr>
                        <w:t>GAME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F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E0CEA" wp14:editId="2FE1EBC3">
                <wp:simplePos x="0" y="0"/>
                <wp:positionH relativeFrom="margin">
                  <wp:align>left</wp:align>
                </wp:positionH>
                <wp:positionV relativeFrom="paragraph">
                  <wp:posOffset>1276350</wp:posOffset>
                </wp:positionV>
                <wp:extent cx="6362700" cy="36830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68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AC9DD" w14:textId="5B5506A1" w:rsidR="00C92F94" w:rsidRPr="00C92F94" w:rsidRDefault="00C92F94" w:rsidP="00C92F94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180"/>
                                <w:szCs w:val="2"/>
                                <w:lang w:val="es-ES"/>
                              </w:rPr>
                            </w:pPr>
                            <w:r w:rsidRPr="00C92F94">
                              <w:rPr>
                                <w:rFonts w:ascii="Avenir Light" w:hAnsi="Avenir Light"/>
                                <w:color w:val="000000" w:themeColor="text1"/>
                                <w:sz w:val="124"/>
                                <w:szCs w:val="2"/>
                                <w:lang w:val="es-ES"/>
                              </w:rPr>
                              <w:t>Optativa I (Mundos Virtuales)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0CEA" id="Cuadro de texto 4" o:spid="_x0000_s1029" type="#_x0000_t202" style="position:absolute;left:0;text-align:left;margin-left:0;margin-top:100.5pt;width:501pt;height:29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4jGQIAADQ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" filled="f" stroked="f" strokeweight=".5pt">
                <v:textbox>
                  <w:txbxContent>
                    <w:p w14:paraId="090AC9DD" w14:textId="5B5506A1" w:rsidR="00C92F94" w:rsidRPr="00C92F94" w:rsidRDefault="00C92F94" w:rsidP="00C92F94">
                      <w:pPr>
                        <w:rPr>
                          <w:rFonts w:ascii="Avenir Light" w:hAnsi="Avenir Light"/>
                          <w:color w:val="000000" w:themeColor="text1"/>
                          <w:sz w:val="180"/>
                          <w:szCs w:val="2"/>
                          <w:lang w:val="es-ES"/>
                        </w:rPr>
                      </w:pPr>
                      <w:r w:rsidRPr="00C92F94">
                        <w:rPr>
                          <w:rFonts w:ascii="Avenir Light" w:hAnsi="Avenir Light"/>
                          <w:color w:val="000000" w:themeColor="text1"/>
                          <w:sz w:val="124"/>
                          <w:szCs w:val="2"/>
                          <w:lang w:val="es-ES"/>
                        </w:rPr>
                        <w:t>Optativa I (Mundos Virtuales)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F94">
        <w:rPr>
          <w:noProof/>
        </w:rPr>
        <w:drawing>
          <wp:anchor distT="0" distB="0" distL="114300" distR="114300" simplePos="0" relativeHeight="251667456" behindDoc="1" locked="0" layoutInCell="1" allowOverlap="1" wp14:anchorId="6589A1A6" wp14:editId="69B7AE4B">
            <wp:simplePos x="0" y="0"/>
            <wp:positionH relativeFrom="column">
              <wp:posOffset>4047490</wp:posOffset>
            </wp:positionH>
            <wp:positionV relativeFrom="paragraph">
              <wp:posOffset>7283450</wp:posOffset>
            </wp:positionV>
            <wp:extent cx="2555875" cy="1168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F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1066F" wp14:editId="6B4AB065">
                <wp:simplePos x="0" y="0"/>
                <wp:positionH relativeFrom="column">
                  <wp:posOffset>-876300</wp:posOffset>
                </wp:positionH>
                <wp:positionV relativeFrom="paragraph">
                  <wp:posOffset>6781165</wp:posOffset>
                </wp:positionV>
                <wp:extent cx="2721935" cy="1212111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5" cy="1212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1A608" w14:textId="35F1E035" w:rsidR="00C92F94" w:rsidRPr="00A17F91" w:rsidRDefault="00C92F94" w:rsidP="00C92F94">
                            <w:pPr>
                              <w:rPr>
                                <w:rFonts w:ascii="Avenir Light" w:hAnsi="Avenir Light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A17F91">
                              <w:rPr>
                                <w:rFonts w:ascii="Avenir Light" w:hAnsi="Avenir Light"/>
                                <w:color w:val="FFFFFF" w:themeColor="background1"/>
                                <w:sz w:val="140"/>
                                <w:szCs w:val="140"/>
                              </w:rPr>
                              <w:t>202</w:t>
                            </w:r>
                            <w:r>
                              <w:rPr>
                                <w:rFonts w:ascii="Avenir Light" w:hAnsi="Avenir Light"/>
                                <w:color w:val="FFFFFF" w:themeColor="background1"/>
                                <w:sz w:val="140"/>
                                <w:szCs w:val="1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066F" id="Cuadro de texto 7" o:spid="_x0000_s1030" type="#_x0000_t202" style="position:absolute;left:0;text-align:left;margin-left:-69pt;margin-top:533.95pt;width:214.35pt;height:9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" filled="f" stroked="f" strokeweight=".5pt">
                <v:textbox>
                  <w:txbxContent>
                    <w:p w14:paraId="6001A608" w14:textId="35F1E035" w:rsidR="00C92F94" w:rsidRPr="00A17F91" w:rsidRDefault="00C92F94" w:rsidP="00C92F94">
                      <w:pPr>
                        <w:rPr>
                          <w:rFonts w:ascii="Avenir Light" w:hAnsi="Avenir Light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A17F91">
                        <w:rPr>
                          <w:rFonts w:ascii="Avenir Light" w:hAnsi="Avenir Light"/>
                          <w:color w:val="FFFFFF" w:themeColor="background1"/>
                          <w:sz w:val="140"/>
                          <w:szCs w:val="140"/>
                        </w:rPr>
                        <w:t>202</w:t>
                      </w:r>
                      <w:r>
                        <w:rPr>
                          <w:rFonts w:ascii="Avenir Light" w:hAnsi="Avenir Light"/>
                          <w:color w:val="FFFFFF" w:themeColor="background1"/>
                          <w:sz w:val="140"/>
                          <w:szCs w:val="1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2F94">
        <w:rPr>
          <w:noProof/>
        </w:rPr>
        <w:br w:type="page"/>
      </w:r>
    </w:p>
    <w:p w14:paraId="73D6BD33" w14:textId="2937257C" w:rsidR="00443809" w:rsidRDefault="001775EF" w:rsidP="001775EF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Game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Document</w:t>
      </w:r>
      <w:proofErr w:type="spellEnd"/>
    </w:p>
    <w:p w14:paraId="176A2D4C" w14:textId="77777777" w:rsidR="00EA6B46" w:rsidRPr="00165C26" w:rsidRDefault="00EA6B46" w:rsidP="00165C2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5C26">
        <w:rPr>
          <w:rFonts w:ascii="Arial" w:hAnsi="Arial" w:cs="Arial"/>
          <w:b/>
          <w:bCs/>
          <w:sz w:val="32"/>
          <w:szCs w:val="32"/>
        </w:rPr>
        <w:t>Título del juego</w:t>
      </w:r>
    </w:p>
    <w:p w14:paraId="5DC8598F" w14:textId="564A65C2" w:rsidR="00EA6B46" w:rsidRPr="00EA6B46" w:rsidRDefault="00EA6B46" w:rsidP="00165C26">
      <w:pPr>
        <w:jc w:val="center"/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 xml:space="preserve">La Salvación de </w:t>
      </w:r>
      <w:proofErr w:type="spellStart"/>
      <w:r w:rsidRPr="00EA6B46">
        <w:rPr>
          <w:rFonts w:ascii="Arial" w:hAnsi="Arial" w:cs="Arial"/>
          <w:sz w:val="32"/>
          <w:szCs w:val="32"/>
        </w:rPr>
        <w:t>Manzania</w:t>
      </w:r>
      <w:proofErr w:type="spellEnd"/>
    </w:p>
    <w:p w14:paraId="6A20BE34" w14:textId="77777777" w:rsidR="00EA6B46" w:rsidRPr="00165C26" w:rsidRDefault="00EA6B46" w:rsidP="00165C2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5C26">
        <w:rPr>
          <w:rFonts w:ascii="Arial" w:hAnsi="Arial" w:cs="Arial"/>
          <w:b/>
          <w:bCs/>
          <w:sz w:val="32"/>
          <w:szCs w:val="32"/>
        </w:rPr>
        <w:t>Resumen del juego</w:t>
      </w:r>
    </w:p>
    <w:p w14:paraId="489344B6" w14:textId="7F2EAD59" w:rsidR="00EA6B46" w:rsidRPr="00165C26" w:rsidRDefault="00EA6B46" w:rsidP="00165C26">
      <w:pPr>
        <w:rPr>
          <w:rFonts w:ascii="Arial" w:hAnsi="Arial" w:cs="Arial"/>
          <w:b/>
          <w:bCs/>
          <w:sz w:val="32"/>
          <w:szCs w:val="32"/>
        </w:rPr>
      </w:pPr>
      <w:r w:rsidRPr="00165C26">
        <w:rPr>
          <w:rFonts w:ascii="Arial" w:hAnsi="Arial" w:cs="Arial"/>
          <w:b/>
          <w:bCs/>
          <w:sz w:val="32"/>
          <w:szCs w:val="32"/>
        </w:rPr>
        <w:t>Hay tres mundos:</w:t>
      </w:r>
    </w:p>
    <w:p w14:paraId="5E80CC2F" w14:textId="21A2B615" w:rsidR="00EA6B46" w:rsidRPr="00EA6B46" w:rsidRDefault="00EA6B46" w:rsidP="00165C26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165C26">
        <w:rPr>
          <w:rFonts w:ascii="Arial" w:hAnsi="Arial" w:cs="Arial"/>
          <w:sz w:val="32"/>
          <w:szCs w:val="32"/>
          <w:u w:val="single"/>
        </w:rPr>
        <w:t>Frutalia</w:t>
      </w:r>
      <w:proofErr w:type="spellEnd"/>
      <w:r w:rsidRPr="00165C26">
        <w:rPr>
          <w:rFonts w:ascii="Arial" w:hAnsi="Arial" w:cs="Arial"/>
          <w:sz w:val="32"/>
          <w:szCs w:val="32"/>
          <w:u w:val="single"/>
        </w:rPr>
        <w:t>:</w:t>
      </w:r>
      <w:r w:rsidRPr="00EA6B46">
        <w:rPr>
          <w:rFonts w:ascii="Arial" w:hAnsi="Arial" w:cs="Arial"/>
          <w:sz w:val="32"/>
          <w:szCs w:val="32"/>
        </w:rPr>
        <w:t xml:space="preserve"> Un mundo exótico y colorido lleno de árboles frutales gigantes, entre los cuales los más impresionantes son los manzanos gigantes que producen manzanas dulces y jugosas que son una delicia para cualquier visitante.</w:t>
      </w:r>
    </w:p>
    <w:p w14:paraId="637F3CDC" w14:textId="7A300B7B" w:rsidR="00EA6B46" w:rsidRPr="00EA6B46" w:rsidRDefault="00EA6B46" w:rsidP="00165C26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165C26">
        <w:rPr>
          <w:rFonts w:ascii="Arial" w:hAnsi="Arial" w:cs="Arial"/>
          <w:sz w:val="32"/>
          <w:szCs w:val="32"/>
          <w:u w:val="single"/>
        </w:rPr>
        <w:t>Manzarr</w:t>
      </w:r>
      <w:proofErr w:type="spellEnd"/>
      <w:r w:rsidRPr="00165C26">
        <w:rPr>
          <w:rFonts w:ascii="Arial" w:hAnsi="Arial" w:cs="Arial"/>
          <w:sz w:val="32"/>
          <w:szCs w:val="32"/>
          <w:u w:val="single"/>
        </w:rPr>
        <w:t>:</w:t>
      </w:r>
      <w:r w:rsidRPr="00EA6B46">
        <w:rPr>
          <w:rFonts w:ascii="Arial" w:hAnsi="Arial" w:cs="Arial"/>
          <w:sz w:val="32"/>
          <w:szCs w:val="32"/>
        </w:rPr>
        <w:t xml:space="preserve"> Este mundo está cubierto de interminables huertos de manzanos, con una gran variedad de sabores y colores de manzanas. La gente de </w:t>
      </w:r>
      <w:proofErr w:type="spellStart"/>
      <w:r w:rsidRPr="00EA6B46">
        <w:rPr>
          <w:rFonts w:ascii="Arial" w:hAnsi="Arial" w:cs="Arial"/>
          <w:sz w:val="32"/>
          <w:szCs w:val="32"/>
        </w:rPr>
        <w:t>Manzarr</w:t>
      </w:r>
      <w:proofErr w:type="spellEnd"/>
      <w:r w:rsidRPr="00EA6B46">
        <w:rPr>
          <w:rFonts w:ascii="Arial" w:hAnsi="Arial" w:cs="Arial"/>
          <w:sz w:val="32"/>
          <w:szCs w:val="32"/>
        </w:rPr>
        <w:t xml:space="preserve"> ha perfeccionado la técnica de elaboración de sidra de manzana, convirtiéndolo en el mejor lugar para encontrar bebidas a base de manzana.</w:t>
      </w:r>
    </w:p>
    <w:p w14:paraId="234EA3AF" w14:textId="77777777" w:rsidR="00EA6B46" w:rsidRPr="00EA6B46" w:rsidRDefault="00EA6B46" w:rsidP="00165C26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165C26">
        <w:rPr>
          <w:rFonts w:ascii="Arial" w:hAnsi="Arial" w:cs="Arial"/>
          <w:sz w:val="32"/>
          <w:szCs w:val="32"/>
          <w:u w:val="single"/>
        </w:rPr>
        <w:t>Pomandar</w:t>
      </w:r>
      <w:proofErr w:type="spellEnd"/>
      <w:r w:rsidRPr="00165C26">
        <w:rPr>
          <w:rFonts w:ascii="Arial" w:hAnsi="Arial" w:cs="Arial"/>
          <w:sz w:val="32"/>
          <w:szCs w:val="32"/>
          <w:u w:val="single"/>
        </w:rPr>
        <w:t>:</w:t>
      </w:r>
      <w:r w:rsidRPr="00EA6B46">
        <w:rPr>
          <w:rFonts w:ascii="Arial" w:hAnsi="Arial" w:cs="Arial"/>
          <w:sz w:val="32"/>
          <w:szCs w:val="32"/>
        </w:rPr>
        <w:t xml:space="preserve"> Un mundo árido y desértico que ha sido transformado por la tecnología en un paraíso de manzanas. Los manzanos crecen en grandes invernaderos y se utilizan tecnologías avanzadas para controlar la humedad y la temperatura. Las manzanas son de una calidad suprema y están disponibles todo el año.</w:t>
      </w:r>
    </w:p>
    <w:p w14:paraId="1AEA294C" w14:textId="77777777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</w:p>
    <w:p w14:paraId="243F0F58" w14:textId="2035754E" w:rsidR="00EA6B46" w:rsidRPr="00165C26" w:rsidRDefault="00EA6B46" w:rsidP="00165C2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5C26">
        <w:rPr>
          <w:rFonts w:ascii="Arial" w:hAnsi="Arial" w:cs="Arial"/>
          <w:b/>
          <w:bCs/>
          <w:sz w:val="32"/>
          <w:szCs w:val="32"/>
        </w:rPr>
        <w:t>Los objetos y personajes involucrados</w:t>
      </w:r>
    </w:p>
    <w:p w14:paraId="027F060D" w14:textId="77D543F4" w:rsidR="00EA6B46" w:rsidRPr="00165C26" w:rsidRDefault="00EA6B46" w:rsidP="00EA6B46">
      <w:pPr>
        <w:rPr>
          <w:rFonts w:ascii="Arial" w:hAnsi="Arial" w:cs="Arial"/>
          <w:b/>
          <w:bCs/>
          <w:sz w:val="32"/>
          <w:szCs w:val="32"/>
        </w:rPr>
      </w:pPr>
      <w:r w:rsidRPr="00165C26">
        <w:rPr>
          <w:rFonts w:ascii="Arial" w:hAnsi="Arial" w:cs="Arial"/>
          <w:b/>
          <w:bCs/>
          <w:sz w:val="32"/>
          <w:szCs w:val="32"/>
        </w:rPr>
        <w:t>Personajes</w:t>
      </w:r>
      <w:r w:rsidR="00165C26">
        <w:rPr>
          <w:rFonts w:ascii="Arial" w:hAnsi="Arial" w:cs="Arial"/>
          <w:b/>
          <w:bCs/>
          <w:sz w:val="32"/>
          <w:szCs w:val="32"/>
        </w:rPr>
        <w:t>:</w:t>
      </w:r>
    </w:p>
    <w:p w14:paraId="5E17DC24" w14:textId="77777777" w:rsidR="00EA6B46" w:rsidRPr="00165C26" w:rsidRDefault="00EA6B46" w:rsidP="00EA6B46">
      <w:pPr>
        <w:rPr>
          <w:rFonts w:ascii="Arial" w:hAnsi="Arial" w:cs="Arial"/>
          <w:sz w:val="32"/>
          <w:szCs w:val="32"/>
          <w:u w:val="single"/>
        </w:rPr>
      </w:pPr>
      <w:r w:rsidRPr="00165C26">
        <w:rPr>
          <w:rFonts w:ascii="Arial" w:hAnsi="Arial" w:cs="Arial"/>
          <w:sz w:val="32"/>
          <w:szCs w:val="32"/>
          <w:u w:val="single"/>
        </w:rPr>
        <w:t>Personaje principal:</w:t>
      </w:r>
    </w:p>
    <w:p w14:paraId="4868BF54" w14:textId="3E50F11A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proofErr w:type="spellStart"/>
      <w:r w:rsidRPr="00EA6B46">
        <w:rPr>
          <w:rFonts w:ascii="Arial" w:hAnsi="Arial" w:cs="Arial"/>
          <w:sz w:val="32"/>
          <w:szCs w:val="32"/>
        </w:rPr>
        <w:t>Malus</w:t>
      </w:r>
      <w:proofErr w:type="spellEnd"/>
      <w:r w:rsidR="00165C26">
        <w:rPr>
          <w:rFonts w:ascii="Arial" w:hAnsi="Arial" w:cs="Arial"/>
          <w:sz w:val="32"/>
          <w:szCs w:val="32"/>
        </w:rPr>
        <w:t xml:space="preserve">: Personaje protagonista del juego, será controlado por el usuario, es el héroe de </w:t>
      </w:r>
      <w:proofErr w:type="spellStart"/>
      <w:r w:rsidR="00165C26">
        <w:rPr>
          <w:rFonts w:ascii="Arial" w:hAnsi="Arial" w:cs="Arial"/>
          <w:sz w:val="32"/>
          <w:szCs w:val="32"/>
        </w:rPr>
        <w:t>Manzania</w:t>
      </w:r>
      <w:proofErr w:type="spellEnd"/>
      <w:r w:rsidR="00165C26">
        <w:rPr>
          <w:rFonts w:ascii="Arial" w:hAnsi="Arial" w:cs="Arial"/>
          <w:sz w:val="32"/>
          <w:szCs w:val="32"/>
        </w:rPr>
        <w:t xml:space="preserve"> un mundo que está en peligro.</w:t>
      </w:r>
    </w:p>
    <w:p w14:paraId="7580E662" w14:textId="77777777" w:rsidR="00EA6B46" w:rsidRPr="00165C26" w:rsidRDefault="00EA6B46" w:rsidP="00EA6B46">
      <w:pPr>
        <w:rPr>
          <w:rFonts w:ascii="Arial" w:hAnsi="Arial" w:cs="Arial"/>
          <w:sz w:val="32"/>
          <w:szCs w:val="32"/>
          <w:u w:val="single"/>
        </w:rPr>
      </w:pPr>
      <w:r w:rsidRPr="00165C26">
        <w:rPr>
          <w:rFonts w:ascii="Arial" w:hAnsi="Arial" w:cs="Arial"/>
          <w:sz w:val="32"/>
          <w:szCs w:val="32"/>
          <w:u w:val="single"/>
        </w:rPr>
        <w:t>Personajes de los mundos:</w:t>
      </w:r>
    </w:p>
    <w:p w14:paraId="15C6BE8E" w14:textId="5F150897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 xml:space="preserve">Melinda: Una mujer aventurera y curiosa que sueña con explorar cada rincón de </w:t>
      </w:r>
      <w:proofErr w:type="spellStart"/>
      <w:r w:rsidRPr="00EA6B46">
        <w:rPr>
          <w:rFonts w:ascii="Arial" w:hAnsi="Arial" w:cs="Arial"/>
          <w:sz w:val="32"/>
          <w:szCs w:val="32"/>
        </w:rPr>
        <w:t>Frutalia</w:t>
      </w:r>
      <w:proofErr w:type="spellEnd"/>
      <w:r w:rsidRPr="00EA6B46">
        <w:rPr>
          <w:rFonts w:ascii="Arial" w:hAnsi="Arial" w:cs="Arial"/>
          <w:sz w:val="32"/>
          <w:szCs w:val="32"/>
        </w:rPr>
        <w:t>. Es experta en identificar y recolectar frutas exóticas.</w:t>
      </w:r>
    </w:p>
    <w:p w14:paraId="18030897" w14:textId="44F77D98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proofErr w:type="spellStart"/>
      <w:r w:rsidRPr="00EA6B46">
        <w:rPr>
          <w:rFonts w:ascii="Arial" w:hAnsi="Arial" w:cs="Arial"/>
          <w:sz w:val="32"/>
          <w:szCs w:val="32"/>
        </w:rPr>
        <w:t>Cider</w:t>
      </w:r>
      <w:proofErr w:type="spellEnd"/>
      <w:r w:rsidRPr="00EA6B46">
        <w:rPr>
          <w:rFonts w:ascii="Arial" w:hAnsi="Arial" w:cs="Arial"/>
          <w:sz w:val="32"/>
          <w:szCs w:val="32"/>
        </w:rPr>
        <w:t xml:space="preserve">: Un joven talentoso que ha sido entrenado en la elaboración de las mejores armas de manzana de toda </w:t>
      </w:r>
      <w:proofErr w:type="spellStart"/>
      <w:r w:rsidRPr="00EA6B46">
        <w:rPr>
          <w:rFonts w:ascii="Arial" w:hAnsi="Arial" w:cs="Arial"/>
          <w:sz w:val="32"/>
          <w:szCs w:val="32"/>
        </w:rPr>
        <w:t>Frutalia</w:t>
      </w:r>
      <w:proofErr w:type="spellEnd"/>
      <w:r w:rsidRPr="00EA6B46">
        <w:rPr>
          <w:rFonts w:ascii="Arial" w:hAnsi="Arial" w:cs="Arial"/>
          <w:sz w:val="32"/>
          <w:szCs w:val="32"/>
        </w:rPr>
        <w:t>. Es muy apasionado por su trabajo y sueña con ser reconocido como el mejor productor de sidra del mundo.</w:t>
      </w:r>
    </w:p>
    <w:p w14:paraId="454B9391" w14:textId="3140DF35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proofErr w:type="spellStart"/>
      <w:r w:rsidRPr="00EA6B46">
        <w:rPr>
          <w:rFonts w:ascii="Arial" w:hAnsi="Arial" w:cs="Arial"/>
          <w:sz w:val="32"/>
          <w:szCs w:val="32"/>
        </w:rPr>
        <w:t>Pippin</w:t>
      </w:r>
      <w:proofErr w:type="spellEnd"/>
      <w:r w:rsidRPr="00EA6B46">
        <w:rPr>
          <w:rFonts w:ascii="Arial" w:hAnsi="Arial" w:cs="Arial"/>
          <w:sz w:val="32"/>
          <w:szCs w:val="32"/>
        </w:rPr>
        <w:t xml:space="preserve">: Un sabio anciano que ha dedicado toda su vida al estudio de los árboles frutales en </w:t>
      </w:r>
      <w:proofErr w:type="spellStart"/>
      <w:r w:rsidRPr="00EA6B46">
        <w:rPr>
          <w:rFonts w:ascii="Arial" w:hAnsi="Arial" w:cs="Arial"/>
          <w:sz w:val="32"/>
          <w:szCs w:val="32"/>
        </w:rPr>
        <w:t>Frutalia</w:t>
      </w:r>
      <w:proofErr w:type="spellEnd"/>
      <w:r w:rsidRPr="00EA6B46">
        <w:rPr>
          <w:rFonts w:ascii="Arial" w:hAnsi="Arial" w:cs="Arial"/>
          <w:sz w:val="32"/>
          <w:szCs w:val="32"/>
        </w:rPr>
        <w:t>. Es el guardián de un árbol sagrado que solo puede ser cultivado por un elegido.</w:t>
      </w:r>
    </w:p>
    <w:p w14:paraId="7A99BC35" w14:textId="20BFC315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>Fuji: Una guerrera de élite que protege las plantaciones de manzanas de cualquiera que entre en su mundo. Es experta en artes marciales y combate cuerpo a cuerpo.</w:t>
      </w:r>
    </w:p>
    <w:p w14:paraId="12291877" w14:textId="110E47CB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 xml:space="preserve">Gala: Una mujer misteriosa que dirige un negocio de contrabando de frutas exóticas. Es muy astuta y no tiene miedo de arriesgar su vida para obtener las frutas más valiosas de </w:t>
      </w:r>
      <w:proofErr w:type="spellStart"/>
      <w:r w:rsidRPr="00EA6B46">
        <w:rPr>
          <w:rFonts w:ascii="Arial" w:hAnsi="Arial" w:cs="Arial"/>
          <w:sz w:val="32"/>
          <w:szCs w:val="32"/>
        </w:rPr>
        <w:t>Frutalia</w:t>
      </w:r>
      <w:proofErr w:type="spellEnd"/>
      <w:r w:rsidRPr="00EA6B46">
        <w:rPr>
          <w:rFonts w:ascii="Arial" w:hAnsi="Arial" w:cs="Arial"/>
          <w:sz w:val="32"/>
          <w:szCs w:val="32"/>
        </w:rPr>
        <w:t>.</w:t>
      </w:r>
    </w:p>
    <w:p w14:paraId="7D34BF64" w14:textId="6BE4F469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proofErr w:type="spellStart"/>
      <w:r w:rsidRPr="00EA6B46">
        <w:rPr>
          <w:rFonts w:ascii="Arial" w:hAnsi="Arial" w:cs="Arial"/>
          <w:sz w:val="32"/>
          <w:szCs w:val="32"/>
        </w:rPr>
        <w:t>Empire</w:t>
      </w:r>
      <w:proofErr w:type="spellEnd"/>
      <w:r w:rsidRPr="00EA6B46">
        <w:rPr>
          <w:rFonts w:ascii="Arial" w:hAnsi="Arial" w:cs="Arial"/>
          <w:sz w:val="32"/>
          <w:szCs w:val="32"/>
        </w:rPr>
        <w:t>: Un joven agricultor que trabaja en una plantación de manzanos gigantes. Está muy dedicado a su trabajo y está decidido a encontrar una forma de proteger sus árboles de las plagas y enfermedades que amenazan su producción.</w:t>
      </w:r>
    </w:p>
    <w:p w14:paraId="59C5114F" w14:textId="49814CCA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proofErr w:type="spellStart"/>
      <w:r w:rsidRPr="00EA6B46">
        <w:rPr>
          <w:rFonts w:ascii="Arial" w:hAnsi="Arial" w:cs="Arial"/>
          <w:sz w:val="32"/>
          <w:szCs w:val="32"/>
        </w:rPr>
        <w:t>Honeycrisp</w:t>
      </w:r>
      <w:proofErr w:type="spellEnd"/>
      <w:r w:rsidRPr="00EA6B46">
        <w:rPr>
          <w:rFonts w:ascii="Arial" w:hAnsi="Arial" w:cs="Arial"/>
          <w:sz w:val="32"/>
          <w:szCs w:val="32"/>
        </w:rPr>
        <w:t>: Un grupo de villanos que intentan robar y atacar a cualquiera que se encuentren.</w:t>
      </w:r>
    </w:p>
    <w:p w14:paraId="49B3D870" w14:textId="57F948B9" w:rsidR="00EA6B46" w:rsidRPr="00DE02BF" w:rsidRDefault="00EA6B46" w:rsidP="00DE02BF">
      <w:pPr>
        <w:rPr>
          <w:rFonts w:ascii="Arial" w:hAnsi="Arial" w:cs="Arial"/>
          <w:sz w:val="32"/>
          <w:szCs w:val="32"/>
          <w:u w:val="single"/>
        </w:rPr>
      </w:pPr>
      <w:r w:rsidRPr="00DE02BF">
        <w:rPr>
          <w:rFonts w:ascii="Arial" w:hAnsi="Arial" w:cs="Arial"/>
          <w:sz w:val="32"/>
          <w:szCs w:val="32"/>
          <w:u w:val="single"/>
        </w:rPr>
        <w:t>Herramientas:</w:t>
      </w:r>
    </w:p>
    <w:p w14:paraId="26898B22" w14:textId="01BB1C62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>Espada de manzana dorada: arma de cuerpo a cuerpo.</w:t>
      </w:r>
    </w:p>
    <w:p w14:paraId="191D24C6" w14:textId="0A83E1A9" w:rsidR="00EA6B46" w:rsidRDefault="00EA6B46" w:rsidP="00EA6B46">
      <w:pPr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 xml:space="preserve">Hacha de podar: Una herramienta muy útil para cortar ramas y frutas de los árboles en los huertos de </w:t>
      </w:r>
      <w:proofErr w:type="spellStart"/>
      <w:r w:rsidRPr="00EA6B46">
        <w:rPr>
          <w:rFonts w:ascii="Arial" w:hAnsi="Arial" w:cs="Arial"/>
          <w:sz w:val="32"/>
          <w:szCs w:val="32"/>
        </w:rPr>
        <w:t>Manzania</w:t>
      </w:r>
      <w:proofErr w:type="spellEnd"/>
      <w:r w:rsidRPr="00EA6B46">
        <w:rPr>
          <w:rFonts w:ascii="Arial" w:hAnsi="Arial" w:cs="Arial"/>
          <w:sz w:val="32"/>
          <w:szCs w:val="32"/>
        </w:rPr>
        <w:t>. En caso de</w:t>
      </w:r>
      <w:r w:rsidR="00DE02BF">
        <w:rPr>
          <w:rFonts w:ascii="Arial" w:hAnsi="Arial" w:cs="Arial"/>
          <w:sz w:val="32"/>
          <w:szCs w:val="32"/>
        </w:rPr>
        <w:t xml:space="preserve"> </w:t>
      </w:r>
      <w:r w:rsidRPr="00EA6B46">
        <w:rPr>
          <w:rFonts w:ascii="Arial" w:hAnsi="Arial" w:cs="Arial"/>
          <w:sz w:val="32"/>
          <w:szCs w:val="32"/>
        </w:rPr>
        <w:t>emergencia, también se puede utilizar como arma de cuerpo a cuerpo.</w:t>
      </w:r>
    </w:p>
    <w:p w14:paraId="55E9913A" w14:textId="42574284" w:rsidR="00DE02BF" w:rsidRPr="00DE02BF" w:rsidRDefault="00DE02BF" w:rsidP="00EA6B46">
      <w:pPr>
        <w:rPr>
          <w:rFonts w:ascii="Arial" w:hAnsi="Arial" w:cs="Arial"/>
          <w:sz w:val="32"/>
          <w:szCs w:val="32"/>
          <w:u w:val="single"/>
        </w:rPr>
      </w:pPr>
      <w:r w:rsidRPr="00DE02BF">
        <w:rPr>
          <w:rFonts w:ascii="Arial" w:hAnsi="Arial" w:cs="Arial"/>
          <w:sz w:val="32"/>
          <w:szCs w:val="32"/>
          <w:u w:val="single"/>
        </w:rPr>
        <w:t>Objetos:</w:t>
      </w:r>
    </w:p>
    <w:p w14:paraId="5D9F90F7" w14:textId="0074C047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>Manzana verde: Agrega 5 puntos de salud.</w:t>
      </w:r>
    </w:p>
    <w:p w14:paraId="25802ADD" w14:textId="1A0119E5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>Manzana roja: Estas son las manzanas para recolectar.</w:t>
      </w:r>
    </w:p>
    <w:p w14:paraId="3282C2F5" w14:textId="374B1F37" w:rsidR="00EA6B46" w:rsidRPr="00EA6B46" w:rsidRDefault="00EA6B46" w:rsidP="00EA6B46">
      <w:pPr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>Manzana morada: Restará 15 puntos de salud.</w:t>
      </w:r>
    </w:p>
    <w:p w14:paraId="2EA0681B" w14:textId="5D7DF09E" w:rsidR="00EA6B46" w:rsidRDefault="00EA6B46" w:rsidP="00EA6B46">
      <w:pPr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>Árboles espinosos: Restarán 10 puntos de salud.</w:t>
      </w:r>
    </w:p>
    <w:p w14:paraId="38B734F8" w14:textId="77777777" w:rsidR="00EA6B46" w:rsidRPr="00DE02BF" w:rsidRDefault="00EA6B46" w:rsidP="00DE02B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E02BF">
        <w:rPr>
          <w:rFonts w:ascii="Arial" w:hAnsi="Arial" w:cs="Arial"/>
          <w:b/>
          <w:bCs/>
          <w:sz w:val="32"/>
          <w:szCs w:val="32"/>
        </w:rPr>
        <w:t>El papel y objetivo del jugador:</w:t>
      </w:r>
    </w:p>
    <w:p w14:paraId="7F4B7F02" w14:textId="210D74F0" w:rsidR="00EA6B46" w:rsidRPr="00EA6B46" w:rsidRDefault="00EA6B46" w:rsidP="00DE02BF">
      <w:pPr>
        <w:jc w:val="both"/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 xml:space="preserve">El papel del jugador en este juego sería </w:t>
      </w:r>
      <w:proofErr w:type="spellStart"/>
      <w:r w:rsidRPr="00EA6B46">
        <w:rPr>
          <w:rFonts w:ascii="Arial" w:hAnsi="Arial" w:cs="Arial"/>
          <w:sz w:val="32"/>
          <w:szCs w:val="32"/>
        </w:rPr>
        <w:t>Malus</w:t>
      </w:r>
      <w:proofErr w:type="spellEnd"/>
      <w:r w:rsidRPr="00EA6B46">
        <w:rPr>
          <w:rFonts w:ascii="Arial" w:hAnsi="Arial" w:cs="Arial"/>
          <w:sz w:val="32"/>
          <w:szCs w:val="32"/>
        </w:rPr>
        <w:t xml:space="preserve">, el protagonista, quien se ha propuesto encontrar una solución para salvar su planeta de la infección viral que ha afectado a los árboles de manzana. El objetivo del jugador sería ayudar a </w:t>
      </w:r>
      <w:proofErr w:type="spellStart"/>
      <w:r w:rsidRPr="00EA6B46">
        <w:rPr>
          <w:rFonts w:ascii="Arial" w:hAnsi="Arial" w:cs="Arial"/>
          <w:sz w:val="32"/>
          <w:szCs w:val="32"/>
        </w:rPr>
        <w:t>Malus</w:t>
      </w:r>
      <w:proofErr w:type="spellEnd"/>
      <w:r w:rsidRPr="00EA6B46">
        <w:rPr>
          <w:rFonts w:ascii="Arial" w:hAnsi="Arial" w:cs="Arial"/>
          <w:sz w:val="32"/>
          <w:szCs w:val="32"/>
        </w:rPr>
        <w:t xml:space="preserve"> a viajar al planeta vecino, enfrentarse a las criaturas hostiles y peligrosas, y recolectar tantas manzanas como sea posible que sean resistentes al virus para llevarlas de vuelta a </w:t>
      </w:r>
      <w:proofErr w:type="spellStart"/>
      <w:r w:rsidRPr="00EA6B46">
        <w:rPr>
          <w:rFonts w:ascii="Arial" w:hAnsi="Arial" w:cs="Arial"/>
          <w:sz w:val="32"/>
          <w:szCs w:val="32"/>
        </w:rPr>
        <w:t>Manzania</w:t>
      </w:r>
      <w:proofErr w:type="spellEnd"/>
      <w:r w:rsidRPr="00EA6B46">
        <w:rPr>
          <w:rFonts w:ascii="Arial" w:hAnsi="Arial" w:cs="Arial"/>
          <w:sz w:val="32"/>
          <w:szCs w:val="32"/>
        </w:rPr>
        <w:t xml:space="preserve"> y restaurar la producción de manzanas en el planeta.</w:t>
      </w:r>
    </w:p>
    <w:p w14:paraId="0E546E49" w14:textId="77777777" w:rsidR="00EA6B46" w:rsidRPr="00DE02BF" w:rsidRDefault="00EA6B46" w:rsidP="00DE02B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E02BF">
        <w:rPr>
          <w:rFonts w:ascii="Arial" w:hAnsi="Arial" w:cs="Arial"/>
          <w:b/>
          <w:bCs/>
          <w:sz w:val="32"/>
          <w:szCs w:val="32"/>
        </w:rPr>
        <w:t>La forma en que el jugador interactúa con el mundo:</w:t>
      </w:r>
    </w:p>
    <w:p w14:paraId="1B4AEB05" w14:textId="1C4BDC27" w:rsidR="00EA6B46" w:rsidRPr="00EA6B46" w:rsidRDefault="00EA6B46" w:rsidP="00DE02BF">
      <w:pPr>
        <w:jc w:val="both"/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>El jugador interactúa con el mundo explorando los tres mundos, recolectando manzanas y luchando contra enemigos hostiles.</w:t>
      </w:r>
    </w:p>
    <w:p w14:paraId="2426E0AE" w14:textId="77777777" w:rsidR="00EA6B46" w:rsidRPr="00DE02BF" w:rsidRDefault="00EA6B46" w:rsidP="00DE02B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E02BF">
        <w:rPr>
          <w:rFonts w:ascii="Arial" w:hAnsi="Arial" w:cs="Arial"/>
          <w:b/>
          <w:bCs/>
          <w:sz w:val="32"/>
          <w:szCs w:val="32"/>
        </w:rPr>
        <w:t>El público objetivo para el juego:</w:t>
      </w:r>
    </w:p>
    <w:p w14:paraId="21B19DE5" w14:textId="02864017" w:rsidR="00EA6B46" w:rsidRPr="00EA6B46" w:rsidRDefault="00EA6B46" w:rsidP="00DE02BF">
      <w:pPr>
        <w:jc w:val="both"/>
        <w:rPr>
          <w:rFonts w:ascii="Arial" w:hAnsi="Arial" w:cs="Arial"/>
          <w:sz w:val="32"/>
          <w:szCs w:val="32"/>
        </w:rPr>
      </w:pPr>
      <w:r w:rsidRPr="00EA6B46">
        <w:rPr>
          <w:rFonts w:ascii="Arial" w:hAnsi="Arial" w:cs="Arial"/>
          <w:sz w:val="32"/>
          <w:szCs w:val="32"/>
        </w:rPr>
        <w:t>El público objetivo para este juego podría ser personas de todas las edades que disfrutan de juegos casuales y de aventura. Los mundos coloridos y exóticos, el divertido concepto de usar manzanas como armas y herramientas, y el tema de salvar un planeta de un virus podrían atraer tanto a niños como a adultos. Además, los fanáticos de los juegos de simulación y agricultura pueden disfrutar del aspecto de cultivar y cosechar manzanas, mientras que los fanáticos de los juegos de acción pueden disfrutar de los elementos de combate.</w:t>
      </w:r>
    </w:p>
    <w:sectPr w:rsidR="00EA6B46" w:rsidRPr="00EA6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94"/>
    <w:rsid w:val="00056872"/>
    <w:rsid w:val="00165C26"/>
    <w:rsid w:val="001775EF"/>
    <w:rsid w:val="001C5088"/>
    <w:rsid w:val="001F74B6"/>
    <w:rsid w:val="00212103"/>
    <w:rsid w:val="00254E0A"/>
    <w:rsid w:val="00336FF3"/>
    <w:rsid w:val="003E5533"/>
    <w:rsid w:val="00443809"/>
    <w:rsid w:val="005343A3"/>
    <w:rsid w:val="00674A2A"/>
    <w:rsid w:val="006B196C"/>
    <w:rsid w:val="007D0BDD"/>
    <w:rsid w:val="00857529"/>
    <w:rsid w:val="0095354D"/>
    <w:rsid w:val="00A100DB"/>
    <w:rsid w:val="00A63C7A"/>
    <w:rsid w:val="00AC7739"/>
    <w:rsid w:val="00B027DE"/>
    <w:rsid w:val="00B10644"/>
    <w:rsid w:val="00C273B9"/>
    <w:rsid w:val="00C92F94"/>
    <w:rsid w:val="00D14176"/>
    <w:rsid w:val="00DB34A4"/>
    <w:rsid w:val="00DE02BF"/>
    <w:rsid w:val="00E10DC4"/>
    <w:rsid w:val="00E970A7"/>
    <w:rsid w:val="00EA6B46"/>
    <w:rsid w:val="00F2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2ACA"/>
  <w15:chartTrackingRefBased/>
  <w15:docId w15:val="{59ED8ED9-E06F-41F4-82E9-67DD3F7A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villeda reyes</dc:creator>
  <cp:keywords/>
  <dc:description/>
  <cp:lastModifiedBy>Eric Villeda Reyes</cp:lastModifiedBy>
  <cp:revision>31</cp:revision>
  <dcterms:created xsi:type="dcterms:W3CDTF">2023-01-24T03:21:00Z</dcterms:created>
  <dcterms:modified xsi:type="dcterms:W3CDTF">2023-04-11T04:31:00Z</dcterms:modified>
</cp:coreProperties>
</file>