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B2E4" w14:textId="428C525E" w:rsidR="00E16BFB" w:rsidRDefault="001F448B" w:rsidP="001F448B">
      <w:pPr>
        <w:jc w:val="center"/>
      </w:pPr>
      <w:r>
        <w:t xml:space="preserve">Nb3Sn Cavity </w:t>
      </w:r>
      <w:r w:rsidR="00B76D9A">
        <w:t>Performance Recovery</w:t>
      </w:r>
      <w:r>
        <w:t xml:space="preserve"> Using a Recoating Procedure</w:t>
      </w:r>
    </w:p>
    <w:p w14:paraId="66D08FF7" w14:textId="77777777" w:rsidR="001F448B" w:rsidRDefault="001F448B" w:rsidP="001F448B"/>
    <w:p w14:paraId="48137AB1" w14:textId="0C285B6C" w:rsidR="001F448B" w:rsidRDefault="001F448B" w:rsidP="001F448B">
      <w:pPr>
        <w:pStyle w:val="ListParagraph"/>
        <w:numPr>
          <w:ilvl w:val="0"/>
          <w:numId w:val="1"/>
        </w:numPr>
      </w:pPr>
      <w:r>
        <w:t>Introduction</w:t>
      </w:r>
    </w:p>
    <w:p w14:paraId="5AC8AD78" w14:textId="7D3A8440" w:rsidR="001F448B" w:rsidRDefault="001F448B" w:rsidP="001F448B">
      <w:pPr>
        <w:pStyle w:val="ListParagraph"/>
        <w:numPr>
          <w:ilvl w:val="1"/>
          <w:numId w:val="1"/>
        </w:numPr>
      </w:pPr>
      <w:r>
        <w:t>Performance degradation in Nb3Sn cavities due to “cracking”</w:t>
      </w:r>
    </w:p>
    <w:p w14:paraId="50E31EB6" w14:textId="01C62730" w:rsidR="001F448B" w:rsidRDefault="001F448B" w:rsidP="001F448B">
      <w:pPr>
        <w:pStyle w:val="ListParagraph"/>
        <w:numPr>
          <w:ilvl w:val="2"/>
          <w:numId w:val="1"/>
        </w:numPr>
      </w:pPr>
      <w:r>
        <w:t>Room-temperature tuning</w:t>
      </w:r>
    </w:p>
    <w:p w14:paraId="2BDB2A1E" w14:textId="5ADF3F92" w:rsidR="001F448B" w:rsidRDefault="001F448B" w:rsidP="001F448B">
      <w:pPr>
        <w:pStyle w:val="ListParagraph"/>
        <w:numPr>
          <w:ilvl w:val="2"/>
          <w:numId w:val="1"/>
        </w:numPr>
      </w:pPr>
      <w:r>
        <w:t>Stresses during transportation or assembly</w:t>
      </w:r>
    </w:p>
    <w:p w14:paraId="7AD13C1F" w14:textId="060DCEF1" w:rsidR="001F448B" w:rsidRDefault="001F448B" w:rsidP="001F448B">
      <w:pPr>
        <w:pStyle w:val="ListParagraph"/>
        <w:numPr>
          <w:ilvl w:val="1"/>
          <w:numId w:val="1"/>
        </w:numPr>
      </w:pPr>
      <w:r>
        <w:t>The first cavity successfully healed after degradation.</w:t>
      </w:r>
    </w:p>
    <w:p w14:paraId="4C21FC2A" w14:textId="26CE10A9" w:rsidR="001F448B" w:rsidRDefault="001F448B" w:rsidP="001F448B">
      <w:pPr>
        <w:pStyle w:val="ListParagraph"/>
        <w:numPr>
          <w:ilvl w:val="0"/>
          <w:numId w:val="1"/>
        </w:numPr>
      </w:pPr>
      <w:r>
        <w:t>Experiment</w:t>
      </w:r>
    </w:p>
    <w:p w14:paraId="2A374FC0" w14:textId="3366F2BC" w:rsidR="001F448B" w:rsidRDefault="001F448B" w:rsidP="001F448B">
      <w:pPr>
        <w:pStyle w:val="ListParagraph"/>
        <w:numPr>
          <w:ilvl w:val="1"/>
          <w:numId w:val="1"/>
        </w:numPr>
      </w:pPr>
      <w:r>
        <w:t>Initial coating</w:t>
      </w:r>
    </w:p>
    <w:p w14:paraId="7B63B47C" w14:textId="048F2A93" w:rsidR="001F448B" w:rsidRDefault="001F448B" w:rsidP="001F448B">
      <w:pPr>
        <w:pStyle w:val="ListParagraph"/>
        <w:numPr>
          <w:ilvl w:val="1"/>
          <w:numId w:val="1"/>
        </w:numPr>
      </w:pPr>
      <w:r>
        <w:t>Degradation during transport</w:t>
      </w:r>
    </w:p>
    <w:p w14:paraId="3C282605" w14:textId="4EA441A2" w:rsidR="001F448B" w:rsidRDefault="001F448B" w:rsidP="001F448B">
      <w:pPr>
        <w:pStyle w:val="ListParagraph"/>
        <w:numPr>
          <w:ilvl w:val="1"/>
          <w:numId w:val="1"/>
        </w:numPr>
      </w:pPr>
      <w:r>
        <w:t>Recoating procedure</w:t>
      </w:r>
    </w:p>
    <w:p w14:paraId="7DE4AF1F" w14:textId="710EF5A3" w:rsidR="001F448B" w:rsidRDefault="001F448B" w:rsidP="001F448B">
      <w:pPr>
        <w:pStyle w:val="ListParagraph"/>
        <w:numPr>
          <w:ilvl w:val="0"/>
          <w:numId w:val="1"/>
        </w:numPr>
      </w:pPr>
      <w:r>
        <w:t>Results</w:t>
      </w:r>
    </w:p>
    <w:p w14:paraId="1CDC9ABA" w14:textId="71B69970" w:rsidR="001F448B" w:rsidRDefault="001F448B" w:rsidP="001F448B">
      <w:pPr>
        <w:pStyle w:val="ListParagraph"/>
        <w:numPr>
          <w:ilvl w:val="1"/>
          <w:numId w:val="1"/>
        </w:numPr>
      </w:pPr>
      <w:r>
        <w:t>VTS results from initial coating, degraded, and recoated states.</w:t>
      </w:r>
    </w:p>
    <w:p w14:paraId="47640838" w14:textId="48F98ED5" w:rsidR="00A37E59" w:rsidRDefault="00A37E59" w:rsidP="00A37E59">
      <w:pPr>
        <w:ind w:left="1080"/>
      </w:pPr>
      <w:r w:rsidRPr="00A37E59">
        <w:drawing>
          <wp:inline distT="0" distB="0" distL="0" distR="0" wp14:anchorId="28E96E40" wp14:editId="4120FF24">
            <wp:extent cx="5943600" cy="1680845"/>
            <wp:effectExtent l="0" t="0" r="0" b="0"/>
            <wp:docPr id="295252045" name="Picture 1" descr="A graph with green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52045" name="Picture 1" descr="A graph with green lines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DD6C" w14:textId="7BBA953D" w:rsidR="00B76D9A" w:rsidRDefault="00B76D9A" w:rsidP="001F448B">
      <w:pPr>
        <w:pStyle w:val="ListParagraph"/>
        <w:numPr>
          <w:ilvl w:val="1"/>
          <w:numId w:val="1"/>
        </w:numPr>
      </w:pPr>
      <w:r>
        <w:t>Temperature maps</w:t>
      </w:r>
    </w:p>
    <w:p w14:paraId="7AC8501E" w14:textId="16F9A79D" w:rsidR="001F448B" w:rsidRDefault="001F448B" w:rsidP="001F448B">
      <w:pPr>
        <w:pStyle w:val="ListParagraph"/>
        <w:numPr>
          <w:ilvl w:val="1"/>
          <w:numId w:val="1"/>
        </w:numPr>
      </w:pPr>
      <w:r>
        <w:t>Changes in cavity frequency</w:t>
      </w:r>
    </w:p>
    <w:p w14:paraId="2B16AAA4" w14:textId="173FEBDD" w:rsidR="00B76D9A" w:rsidRDefault="008655C2" w:rsidP="00B76D9A">
      <w:pPr>
        <w:ind w:left="1080"/>
      </w:pPr>
      <w:r w:rsidRPr="008655C2">
        <w:drawing>
          <wp:inline distT="0" distB="0" distL="0" distR="0" wp14:anchorId="04C772F0" wp14:editId="0777BC7A">
            <wp:extent cx="2776538" cy="1832337"/>
            <wp:effectExtent l="0" t="0" r="5080" b="0"/>
            <wp:docPr id="2079871533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1533" name="Picture 1" descr="A graph with blue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465" cy="18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BB2A" w14:textId="7D44A2AC" w:rsidR="00907E45" w:rsidRDefault="00907E45" w:rsidP="00907E45">
      <w:pPr>
        <w:pStyle w:val="ListParagraph"/>
        <w:numPr>
          <w:ilvl w:val="0"/>
          <w:numId w:val="1"/>
        </w:numPr>
      </w:pPr>
      <w:r>
        <w:t>Discussion</w:t>
      </w:r>
    </w:p>
    <w:p w14:paraId="1F01678B" w14:textId="71F0B33F" w:rsidR="00907E45" w:rsidRDefault="00907E45" w:rsidP="00907E45">
      <w:pPr>
        <w:pStyle w:val="ListParagraph"/>
        <w:numPr>
          <w:ilvl w:val="1"/>
          <w:numId w:val="1"/>
        </w:numPr>
      </w:pPr>
      <w:r>
        <w:t>Recoating recovers a significant portion of the original performance.</w:t>
      </w:r>
    </w:p>
    <w:p w14:paraId="4E8A7A19" w14:textId="31CF1F4E" w:rsidR="00907E45" w:rsidRDefault="00907E45" w:rsidP="00907E45">
      <w:pPr>
        <w:pStyle w:val="ListParagraph"/>
        <w:numPr>
          <w:ilvl w:val="1"/>
          <w:numId w:val="1"/>
        </w:numPr>
      </w:pPr>
      <w:r>
        <w:t>Anomalous Q switching phenomenon.</w:t>
      </w:r>
    </w:p>
    <w:p w14:paraId="1CC6BA87" w14:textId="59F2FE41" w:rsidR="00907E45" w:rsidRDefault="00907E45" w:rsidP="00907E45">
      <w:pPr>
        <w:pStyle w:val="ListParagraph"/>
        <w:numPr>
          <w:ilvl w:val="1"/>
          <w:numId w:val="1"/>
        </w:numPr>
      </w:pPr>
      <w:r>
        <w:t>Relation to performance improvements seen in mechanically polished cavities.</w:t>
      </w:r>
    </w:p>
    <w:p w14:paraId="08523045" w14:textId="66349DA0" w:rsidR="00B76D9A" w:rsidRDefault="00B76D9A" w:rsidP="00907E45">
      <w:pPr>
        <w:pStyle w:val="ListParagraph"/>
        <w:numPr>
          <w:ilvl w:val="1"/>
          <w:numId w:val="1"/>
        </w:numPr>
      </w:pPr>
      <w:r>
        <w:t>Another processing procedure for Nb3Sn cavities.</w:t>
      </w:r>
    </w:p>
    <w:sectPr w:rsidR="00B7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42A04"/>
    <w:multiLevelType w:val="hybridMultilevel"/>
    <w:tmpl w:val="4AB20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1457A"/>
    <w:multiLevelType w:val="hybridMultilevel"/>
    <w:tmpl w:val="27FC46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0551627">
    <w:abstractNumId w:val="0"/>
  </w:num>
  <w:num w:numId="2" w16cid:durableId="113471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C6"/>
    <w:rsid w:val="00004760"/>
    <w:rsid w:val="001F448B"/>
    <w:rsid w:val="002122C6"/>
    <w:rsid w:val="0029141B"/>
    <w:rsid w:val="008655C2"/>
    <w:rsid w:val="00907E45"/>
    <w:rsid w:val="00A2357F"/>
    <w:rsid w:val="00A37E59"/>
    <w:rsid w:val="00B76D9A"/>
    <w:rsid w:val="00E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68A4"/>
  <w15:chartTrackingRefBased/>
  <w15:docId w15:val="{4F695F03-F3BD-460B-9805-70E7E764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Viklund</dc:creator>
  <cp:keywords/>
  <dc:description/>
  <cp:lastModifiedBy>Eric Viklund</cp:lastModifiedBy>
  <cp:revision>5</cp:revision>
  <dcterms:created xsi:type="dcterms:W3CDTF">2023-10-06T17:59:00Z</dcterms:created>
  <dcterms:modified xsi:type="dcterms:W3CDTF">2023-10-09T21:38:00Z</dcterms:modified>
</cp:coreProperties>
</file>