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XComment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Inheritance: </w:t>
      </w:r>
      <w:r>
        <w:rPr>
          <w:rFonts w:ascii="Consolas" w:cs="Consolas" w:eastAsia="Consolas" w:hAnsi="Consolas"/>
          <w:color w:val="2F2F2F"/>
          <w:sz w:val="18"/>
          <w:szCs w:val="18"/>
        </w:rPr>
        <w:t xml:space="preserve">XObject → XNode → XComment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XComment represents an XML comment node (&lt;!-- ... --&gt;).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an XComment node.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XComment(content: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XComment(other: XComment)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content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Comment text. Must not contain --.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XComment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Source node to copy.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Throws if content contains "--", because "--" is not allowed inside XML comments.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c = new XComment(' this is a comment 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c.toString(); // &lt;!-- this is a comment --&gt;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raw comment text, without the &lt;!-- --&gt; delimiters.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value: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c.value; // ' this is a comment 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both comments have the same value.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XComment):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XComment('a').equals(new XComment('a'));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comment as &lt;!--value--&gt;.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XComment(' note ').toString(); // '&lt;!-- note --&gt;'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2026-03-24T17:37:18.499Z</dcterms:created>
  <dcterms:modified xsi:type="dcterms:W3CDTF">2026-03-24T17:37:18.499Z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