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XProcessingInstruction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Inheritance: </w:t>
      </w:r>
      <w:r>
        <w:rPr>
          <w:rFonts w:ascii="Consolas" w:cs="Consolas" w:eastAsia="Consolas" w:hAnsi="Consolas"/>
          <w:color w:val="2F2F2F"/>
          <w:sz w:val="18"/>
          <w:szCs w:val="18"/>
        </w:rPr>
        <w:t xml:space="preserve">XObject → XNode → XProcessingInstruction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XProcessingInstruction represents an XML processing instruction (&lt;?target data?&gt;). Processing instructions carry application-specific instructions within XML documents.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constructor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C55A11" w:val="clear"/>
        </w:rPr>
        <w:t xml:space="preserve"> constructor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Creates a processing instruction node.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XProcessingInstruction(target: string, data: string)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XProcessingInstruction(other: XProcessingInstruction)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target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PI target name. Must not contain whitespace or ?&gt;.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data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PI data string. Must not contain ?&gt;.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other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XProcessingInstruction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Source node to copy.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Special Semantics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Throws if target contains whitespace.</w:t>
      </w:r>
    </w:p>
    <w:p>
      <w:pPr>
        <w:shd w:fill="FFF9E6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B5700"/>
          <w:sz w:val="18"/>
          <w:szCs w:val="18"/>
        </w:rPr>
        <w:t xml:space="preserve">⚑  Throws if target or data contains "?&gt;".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pi = new XProcessingInstruction('xml-stylesheet', 'type="text/css" href="style.css"');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pi.toString(); // &lt;?xml-stylesheet type="text/css" href="style.css"?&gt;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target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processing instruction target name.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readonly target: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pi.target; // 'xml-stylesheet'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data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processing instruction data string.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readonly data: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pi.data; // 'type="text/css" href="style.css"'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equals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true if both PIs have the same target and data.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equals(other: XProcessingInstruction): boolean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boolean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a = new XProcessingInstruction('t', 'd');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b = new XProcessingInstruction('t', 'd');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a.equals(b); // true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toString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PI as &lt;?target data?&gt;, or &lt;?target?&gt; if data is empty.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toString():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XProcessingInstruction('target', 'data').toString(); // '&lt;?target data?&gt;'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XProcessingInstruction('target', '').toString();     // '&lt;?target?&gt;'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2026-03-25T11:30:24.416Z</dcterms:created>
  <dcterms:modified xsi:type="dcterms:W3CDTF">2026-03-25T11:30:24.416Z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