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sz w:val="28"/>
          <w:szCs w:val="24"/>
        </w:rPr>
      </w:pPr>
      <w:r>
        <w:rPr>
          <w:rFonts w:hint="eastAsia" w:ascii="黑体" w:eastAsia="黑体"/>
          <w:sz w:val="28"/>
          <w:szCs w:val="24"/>
        </w:rPr>
        <w:t>《数据库系统实验》课程设计报告</w:t>
      </w:r>
    </w:p>
    <w:p>
      <w:pPr>
        <w:jc w:val="center"/>
        <w:rPr>
          <w:sz w:val="22"/>
        </w:rPr>
      </w:pPr>
      <w:r>
        <w:rPr>
          <w:rFonts w:hint="eastAsia"/>
          <w:sz w:val="22"/>
        </w:rPr>
        <w:t>说明：本模板为“Rucbase实验配置与存储管理”课程设计专用。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031"/>
        <w:gridCol w:w="2032"/>
        <w:gridCol w:w="2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  <w:jc w:val="center"/>
        </w:trPr>
        <w:tc>
          <w:tcPr>
            <w:tcW w:w="1668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095" w:type="dxa"/>
            <w:gridSpan w:val="3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2"/>
              </w:rPr>
              <w:t>Rucbase实验配置与存储管理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  <w:jc w:val="center"/>
        </w:trPr>
        <w:tc>
          <w:tcPr>
            <w:tcW w:w="7763" w:type="dxa"/>
            <w:gridSpan w:val="4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3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032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32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杨子昂</w:t>
            </w:r>
          </w:p>
        </w:tc>
        <w:tc>
          <w:tcPr>
            <w:tcW w:w="2031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21307181</w:t>
            </w:r>
          </w:p>
        </w:tc>
        <w:tc>
          <w:tcPr>
            <w:tcW w:w="2032" w:type="dxa"/>
          </w:tcPr>
          <w:p>
            <w:pPr>
              <w:widowControl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计算机科学与技 </w:t>
            </w:r>
          </w:p>
          <w:p>
            <w:pPr>
              <w:widowControl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术（人工智能）</w:t>
            </w:r>
          </w:p>
          <w:p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任务1.3 缓冲池管理器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  <w:jc w:val="center"/>
        </w:trPr>
        <w:tc>
          <w:tcPr>
            <w:tcW w:w="1668" w:type="dxa"/>
          </w:tcPr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03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  <w:jc w:val="center"/>
        </w:trPr>
        <w:tc>
          <w:tcPr>
            <w:tcW w:w="1668" w:type="dxa"/>
          </w:tcPr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03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32" w:type="dxa"/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pStyle w:val="9"/>
        <w:ind w:left="420" w:firstLine="0" w:firstLineChars="0"/>
        <w:jc w:val="center"/>
      </w:pPr>
      <w:r>
        <w:rPr>
          <w:rFonts w:hint="eastAsia"/>
        </w:rPr>
        <w:t>提交时间：   年      月       日</w:t>
      </w:r>
    </w:p>
    <w:p>
      <w:pPr>
        <w:pStyle w:val="9"/>
        <w:ind w:left="420" w:firstLine="0" w:firstLineChars="0"/>
        <w:jc w:val="center"/>
      </w:pPr>
    </w:p>
    <w:p>
      <w:pPr>
        <w:pStyle w:val="9"/>
        <w:ind w:left="420" w:firstLine="0" w:firstLineChars="0"/>
        <w:jc w:val="center"/>
      </w:pPr>
    </w:p>
    <w:p>
      <w:pPr>
        <w:pStyle w:val="9"/>
        <w:ind w:left="420" w:firstLine="0" w:firstLineChars="0"/>
        <w:jc w:val="center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开发环境与开发工具</w:t>
      </w:r>
    </w:p>
    <w:p>
      <w:pPr>
        <w:ind w:left="420"/>
      </w:pPr>
      <w:r>
        <w:rPr>
          <w:rFonts w:hint="eastAsia"/>
        </w:rPr>
        <w:t>具体实验目的</w:t>
      </w:r>
    </w:p>
    <w:p>
      <w:pPr>
        <w:pStyle w:val="9"/>
        <w:ind w:left="420" w:firstLine="0" w:firstLineChars="0"/>
      </w:pPr>
      <w:r>
        <w:rPr>
          <w:rFonts w:hint="eastAsia"/>
        </w:rPr>
        <w:t>梁铭恩</w:t>
      </w:r>
    </w:p>
    <w:p>
      <w:pPr>
        <w:pStyle w:val="9"/>
        <w:ind w:left="42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具体模块设计（</w:t>
      </w:r>
      <w:r>
        <w:t>4</w:t>
      </w:r>
      <w:r>
        <w:rPr>
          <w:rFonts w:hint="eastAsia"/>
        </w:rPr>
        <w:t>0分）</w:t>
      </w:r>
    </w:p>
    <w:p>
      <w:pPr>
        <w:pStyle w:val="9"/>
        <w:ind w:left="420" w:firstLine="0" w:firstLineChars="0"/>
      </w:pPr>
      <w:r>
        <w:rPr>
          <w:rFonts w:hint="eastAsia"/>
        </w:rPr>
        <w:t>各子任务的核心代码（一定要加适当注释），包括：</w:t>
      </w:r>
    </w:p>
    <w:p>
      <w:pPr>
        <w:ind w:left="420" w:leftChars="200"/>
      </w:pPr>
      <w:r>
        <w:rPr>
          <w:rFonts w:hint="eastAsia"/>
        </w:rPr>
        <w:t>任务一 缓冲池管理器</w:t>
      </w:r>
    </w:p>
    <w:p>
      <w:pPr>
        <w:ind w:left="840" w:leftChars="400"/>
      </w:pPr>
      <w:r>
        <w:rPr>
          <w:rFonts w:hint="eastAsia"/>
        </w:rPr>
        <w:t>任务1.1 磁盘存储管理器（1</w:t>
      </w:r>
      <w:r>
        <w:t>0</w:t>
      </w:r>
      <w:r>
        <w:rPr>
          <w:rFonts w:hint="eastAsia"/>
        </w:rPr>
        <w:t>分）张序</w:t>
      </w:r>
    </w:p>
    <w:p>
      <w:pPr>
        <w:ind w:left="840" w:leftChars="400"/>
      </w:pPr>
      <w:r>
        <w:rPr>
          <w:rFonts w:hint="eastAsia"/>
        </w:rPr>
        <w:t>任务1.2 缓冲池替换策略（1</w:t>
      </w:r>
      <w:r>
        <w:t>0</w:t>
      </w:r>
      <w:r>
        <w:rPr>
          <w:rFonts w:hint="eastAsia"/>
        </w:rPr>
        <w:t>分）梁铭恩</w:t>
      </w:r>
    </w:p>
    <w:p>
      <w:pPr>
        <w:ind w:left="840" w:leftChars="400"/>
      </w:pPr>
      <w:r>
        <w:rPr>
          <w:rFonts w:hint="eastAsia"/>
        </w:rPr>
        <w:t>任务1.3 缓冲池管理器（1</w:t>
      </w:r>
      <w:r>
        <w:t>0</w:t>
      </w:r>
      <w:r>
        <w:rPr>
          <w:rFonts w:hint="eastAsia"/>
        </w:rPr>
        <w:t>分） 杨子昂</w:t>
      </w:r>
    </w:p>
    <w:p>
      <w:pPr>
        <w:ind w:left="840" w:leftChars="400"/>
        <w:rPr>
          <w:rFonts w:hint="eastAsia"/>
        </w:rPr>
      </w:pPr>
      <w:r>
        <w:rPr>
          <w:rFonts w:hint="eastAsia"/>
        </w:rPr>
        <w:t>Overview：</w:t>
      </w:r>
    </w:p>
    <w:p>
      <w:pPr>
        <w:ind w:left="840" w:leftChars="400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14110" cy="2275840"/>
            <wp:effectExtent l="0" t="0" r="8890" b="10160"/>
            <wp:docPr id="5" name="图片 5" descr="左侧鱼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左侧鱼骨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numPr>
          <w:ilvl w:val="0"/>
          <w:numId w:val="2"/>
        </w:numPr>
      </w:pPr>
      <w:r>
        <w:rPr>
          <w:rFonts w:hint="eastAsia"/>
        </w:rPr>
        <w:t>bool BufferPoolManager::find_victim_page(frame_id_t* frame_id): 用于在缓冲池管理器中查找一个可被替换的页面。参数是指向 frame_id 的指针，返回值为布尔类型，表示是否找到了合适的页面。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void BufferPoolManager::update_page(Page *page, PageId new_page_id, frame_id_t new_frame_id): 用于更新缓冲池中的某个页面。接受页面指针、新的页面ID和帧ID作为参数，无返回值。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Page* BufferPoolManager::fetch_page(PageId page_id): 用于获取缓冲池中的指定页面。参数为页面ID，返回值为指向该页面的指针。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bool BufferPoolManager::unpin_page(PageId page_id, bool is_dirty): 用于“取消固定”缓冲池中的一个页面。接受页面ID和布尔值（表示页面是否已被修改）作为参数，返回布尔值表示操作是否成功。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bool BufferPoolManager::flush_page(PageId page_id): 用于将缓冲池中的特定页面刷新到存储中。参数为页面ID，返回布尔值表示操作是否成功。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Page* BufferPoolManager::new_page(PageId* page_id): 用于在缓冲池中创建一个新页面。参数为指向页面ID的指针，返回值为指向新创建页面的指针。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bool BufferPoolManager::delete_page(PageId page_id): 用于删除缓冲池中的一个页面。参数为页面ID，返回布尔值表示操作是否成功。</w:t>
      </w:r>
    </w:p>
    <w:p>
      <w:pPr>
        <w:ind w:left="840" w:leftChars="400"/>
      </w:pPr>
    </w:p>
    <w:p>
      <w:pPr>
        <w:numPr>
          <w:ilvl w:val="0"/>
          <w:numId w:val="2"/>
        </w:numPr>
      </w:pPr>
      <w:r>
        <w:rPr>
          <w:rFonts w:hint="eastAsia"/>
        </w:rPr>
        <w:t>void BufferPoolManager::flush_all_pages(int fd): 用于将缓冲池中的所有页面刷新到存储中。参数为文件描述符，无返回值。</w:t>
      </w:r>
    </w:p>
    <w:p>
      <w:pPr>
        <w:ind w:left="840"/>
      </w:pPr>
    </w:p>
    <w:p>
      <w:pPr>
        <w:ind w:left="420" w:firstLine="420"/>
      </w:pPr>
      <w:r>
        <w:rPr>
          <w:rFonts w:hint="eastAsia"/>
        </w:rPr>
        <w:t>在该部分实验中，我们主要需要实现上面这8个函数，并通过最终的测试程序。</w:t>
      </w:r>
    </w:p>
    <w:p>
      <w:pPr>
        <w:ind w:left="420" w:firstLine="420"/>
      </w:pPr>
      <w:r>
        <w:rPr>
          <w:rFonts w:hint="eastAsia"/>
        </w:rPr>
        <w:t>关键代码展示：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由于一共有八个函数且基本上每一个函数都是表层调用的级别，因此都十分重要，并且也会需要频繁调用前面两位同学的函数，比较繁琐而且代码篇幅很长，因此我会从中挑选几个比较有代表性的难度较大的函数进行分析：</w:t>
      </w:r>
    </w:p>
    <w:p>
      <w:pPr>
        <w:ind w:left="420" w:firstLine="42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fetch</w:t>
      </w:r>
      <w:r>
        <w:t>_page</w:t>
      </w:r>
    </w:p>
    <w:p>
      <w:pPr>
        <w:ind w:left="420" w:firstLine="420"/>
      </w:pPr>
      <w:r>
        <w:drawing>
          <wp:inline distT="0" distB="0" distL="0" distR="0">
            <wp:extent cx="5798185" cy="3749675"/>
            <wp:effectExtent l="0" t="0" r="0" b="3175"/>
            <wp:docPr id="149137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7702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258" cy="37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上面截图中的函数是fetch</w:t>
      </w:r>
      <w:r>
        <w:t>_page</w:t>
      </w:r>
      <w:r>
        <w:rPr>
          <w:rFonts w:hint="eastAsia"/>
        </w:rPr>
        <w:t>函数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搜索页表：首先在页表中搜索目标页面。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页面存在：如果页面已在页表中，则固定该页面并返回它。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页面不存在：如果页面不在页表中，则尝试找到一个可替换的页面（受害者页面）。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脏页处理：如果找到的页面是脏页（已被修改），则先将其写回磁盘。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读取新页面：从磁盘读取目标页面到缓冲池。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</w:rPr>
      </w:pPr>
      <w:r>
        <w:rPr>
          <w:rFonts w:hint="eastAsia"/>
        </w:rPr>
        <w:t>更新页表：更新页表，记录新页面的位置。</w:t>
      </w:r>
    </w:p>
    <w:p>
      <w:pPr>
        <w:numPr>
          <w:ilvl w:val="0"/>
          <w:numId w:val="3"/>
        </w:numPr>
        <w:ind w:left="1265" w:leftChars="0" w:hanging="425" w:firstLineChars="0"/>
      </w:pPr>
      <w:r>
        <w:rPr>
          <w:rFonts w:hint="eastAsia"/>
        </w:rPr>
        <w:t>返回页面：返回指向新读取页面的指针。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  <w:r>
        <w:rPr>
          <w:rFonts w:hint="eastAsia"/>
        </w:rPr>
        <w:t>总结来说，这个函数的主要目的是获取缓冲池中的一个指定页面。如果页面已存在于缓冲池中，则直接返回它；如果不存在，则尝试找到一个可用的帧（可能需要替换一个已存在的页面），将所需的页面从磁盘读入该帧，并返回它。这个过程涉及对页面的固定（pinning）、引用计数管理、脏页的写回以及页表的更新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flush_page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1770" cy="26396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加锁: 使用 std::scoped_lock 对象 lock 锁定，以确保线程安全。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搜索页表: 在页表 page_table_ 中查找目标页面 page_id。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如果页面不存在：如果目标页面没有被记录在页表中（it == page_table_.end()），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函数返回 false。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写回磁盘: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获取目标页面的引用（Page&amp; page = pages_[it-&gt;second]）。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无论页面是否脏（即是否被修改过），都将其内容写回磁盘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（disk_manager_-&gt;write_page）。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更新页面的脏标志（page.is_dirty_ = false），表示页面已同步到磁盘。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返回结果: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如果成功执行了写回操作，函数返回 true。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如果页面的页面号无效（page.get_page_id().page_no != INVALID_PAGE_ID 不成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立），函数返回 false。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（3）new_page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30800" cy="501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获取可用的帧: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使用 find_victim_page(&amp;frame_id) 尝试获得一个可用的帧（frame）。如果无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法获得（函数返回 false），则函数返回 nullptr。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分配新的页面ID: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 xml:space="preserve">调用 disk_manager_-&gt;allocate_page(page_id-&gt;fd) 为新页面分配一个新的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page_id。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更新页表和页面状态: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从页表 page_table_ 中移除当前帧存储的旧页面的记录。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重置帧的内存（pages_[frame_id].reset_memory()）。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将新的页面ID赋值给帧（pages_[frame_id].id_ = *page_id）。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设置新页面的引用计数为1（pages_[frame_id].pin_count_ = 1）。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在页表中添加新页面的记录。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固定新页面: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使用 replacer_-&gt;pin(frame_id) 固定新的页面，防止它被其他操作替换。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返回新页面: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返回指向新分配页面的指针（&amp;pages_[frame_id]）。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（4）delete_page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211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搜索页表: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在页表 page_table_ 中查找目标页面 page_id。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如果页面不存在：如果页表中没有找到目标页面（it == page_table_.end()），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函数返回 true，表示页面可以安全删除（因为它本来就不存在于缓冲池中）。</w:t>
      </w:r>
    </w:p>
    <w:p>
      <w:pPr>
        <w:widowControl w:val="0"/>
        <w:numPr>
          <w:ilvl w:val="0"/>
          <w:numId w:val="6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检查页面固定状态: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获取目标页面的引用（Page&amp; page = pages_[it-&gt;second]）。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如果页面被固定：如果目标页面的 pin_count_ 大于0（即页面被固定，不能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被删除），函数返回 false。</w:t>
      </w:r>
    </w:p>
    <w:p>
      <w:pPr>
        <w:widowControl w:val="0"/>
        <w:numPr>
          <w:ilvl w:val="0"/>
          <w:numId w:val="6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执行删除操作: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从页表中移除目标页面的记录（page_table_.erase(page_id)）。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调用 disk_manager_-&gt;deallocate_page(page_id.page_no) 在磁盘上释放页面。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重置页面的内存（page.reset_memory()）。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将页面的帧ID加入到空闲列表 free_list_ 中。</w:t>
      </w:r>
    </w:p>
    <w:p>
      <w:pPr>
        <w:widowControl w:val="0"/>
        <w:numPr>
          <w:ilvl w:val="0"/>
          <w:numId w:val="6"/>
        </w:numPr>
        <w:ind w:left="1265" w:leftChars="0" w:hanging="425" w:firstLineChars="0"/>
        <w:jc w:val="both"/>
        <w:rPr>
          <w:rFonts w:hint="eastAsia"/>
        </w:rPr>
      </w:pPr>
      <w:r>
        <w:rPr>
          <w:rFonts w:hint="eastAsia"/>
        </w:rPr>
        <w:t>返回成功: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</w:rPr>
        <w:t>删除操作完成后，函数返回 true。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6450" cy="3048000"/>
            <wp:effectExtent l="0" t="0" r="6350" b="0"/>
            <wp:docPr id="4" name="图片 4" descr="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a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可以看到全部都是绿色的pass测试点。</w:t>
      </w:r>
    </w:p>
    <w:p>
      <w:pPr>
        <w:ind w:firstLine="420" w:firstLineChars="0"/>
      </w:pPr>
      <w:r>
        <w:rPr>
          <w:rFonts w:hint="eastAsia"/>
        </w:rPr>
        <w:t>五.</w:t>
      </w:r>
      <w:r>
        <w:t xml:space="preserve"> </w:t>
      </w:r>
      <w:r>
        <w:rPr>
          <w:rFonts w:hint="eastAsia"/>
        </w:rPr>
        <w:t>总结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本课程设计中用到的《数据库系统原理》理论课概念与知识。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缓冲池管理（Buffer Pool Management）: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这是数据库管理系统中的一个核心组件，负责管理内存中的数据页，以减少磁盘I/O操作。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缓冲池提供了一种机制，使得频繁访问的数据可以保留在内存中，而不是每次都从磁盘读取。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页面置换算法（Page Replacement Algorithm）: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当缓冲池满时，需要选择一个页面进行替换。这涉及到复杂的算法，比如 LRU（最近最少使用）或其他策略，以确定哪个页面应该被移除。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例如，find_victim_page 函数可能就是用来实现这种页面置换策略的。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脏页的处理（Dirty Page Management）: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脏页指的是已经被修改但还没有写回磁盘的页面。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管理脏页，确保在适当的时机将其内容同步回磁盘，是缓冲池管理的重要部分。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页固定（Page Pinning）: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当一个页面被数据库的某个组件使用时，它会被“固定”，以防止被置换出缓冲池。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这在 unpin_page 和其他函数中有所体现，确保在使用页面时不会丢失数据。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事务的持久性（Transaction Durability）: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确保事务的更改在提交后永久保存，即使在系统故障后也是如此。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函数如 flush_page 和 delete_page 都与确保数据的持久性和一致性有关。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锁和并发控制（Locking and Concurrency Control）: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使用锁（如 std::scoped_lock）来确保在并发环境下数据的一致性和完整性。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这是数据库管理系统中处理多个同时运行的事务的重要机制。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</w:p>
    <w:p>
      <w:pPr>
        <w:ind w:left="420" w:leftChars="200"/>
      </w:pPr>
      <w:r>
        <w:rPr>
          <w:rFonts w:hint="eastAsia"/>
        </w:rPr>
        <w:t>任务二 记录管理器</w:t>
      </w:r>
    </w:p>
    <w:p>
      <w:pPr>
        <w:ind w:left="840" w:leftChars="400"/>
      </w:pPr>
      <w:r>
        <w:rPr>
          <w:rFonts w:hint="eastAsia"/>
        </w:rPr>
        <w:t>任务2.1 记录操作（5分）毕泽同</w:t>
      </w:r>
    </w:p>
    <w:p>
      <w:pPr>
        <w:ind w:left="840" w:leftChars="400"/>
      </w:pPr>
      <w:r>
        <w:rPr>
          <w:rFonts w:hint="eastAsia"/>
        </w:rPr>
        <w:t>任务2.2 记录迭代器（5分）毕泽同</w:t>
      </w:r>
    </w:p>
    <w:p>
      <w:pPr>
        <w:pStyle w:val="9"/>
        <w:ind w:left="42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功能测试（10分） </w:t>
      </w:r>
    </w:p>
    <w:p>
      <w:pPr>
        <w:ind w:firstLine="420" w:firstLineChars="200"/>
      </w:pPr>
      <w:r>
        <w:rPr>
          <w:rFonts w:hint="eastAsia"/>
        </w:rPr>
        <w:t>写出测试流程及相关截图。</w:t>
      </w:r>
    </w:p>
    <w:p/>
    <w:p>
      <w:r>
        <w:rPr>
          <w:rFonts w:hint="eastAsia"/>
        </w:rPr>
        <w:t>五.</w:t>
      </w:r>
      <w:r>
        <w:t xml:space="preserve"> </w:t>
      </w:r>
      <w:r>
        <w:rPr>
          <w:rFonts w:hint="eastAsia"/>
        </w:rPr>
        <w:t>总结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882650</wp:posOffset>
            </wp:positionV>
            <wp:extent cx="5274310" cy="4298950"/>
            <wp:effectExtent l="0" t="0" r="2540" b="6350"/>
            <wp:wrapTight wrapText="bothSides">
              <wp:wrapPolygon>
                <wp:start x="0" y="0"/>
                <wp:lineTo x="0" y="21536"/>
                <wp:lineTo x="21532" y="21536"/>
                <wp:lineTo x="21532" y="0"/>
                <wp:lineTo x="0" y="0"/>
              </wp:wrapPolygon>
            </wp:wrapTight>
            <wp:docPr id="432873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38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本课程设计中用到的《数据库系统原理》理论课概念与知识。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5D0FBA"/>
    <w:multiLevelType w:val="singleLevel"/>
    <w:tmpl w:val="9D5D0FBA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BA426826"/>
    <w:multiLevelType w:val="singleLevel"/>
    <w:tmpl w:val="BA426826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2">
    <w:nsid w:val="FB0CB0A2"/>
    <w:multiLevelType w:val="singleLevel"/>
    <w:tmpl w:val="FB0CB0A2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3">
    <w:nsid w:val="4AEEBF3E"/>
    <w:multiLevelType w:val="singleLevel"/>
    <w:tmpl w:val="4AEEBF3E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4">
    <w:nsid w:val="5540BD1C"/>
    <w:multiLevelType w:val="singleLevel"/>
    <w:tmpl w:val="5540BD1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">
    <w:nsid w:val="58B80B21"/>
    <w:multiLevelType w:val="singleLevel"/>
    <w:tmpl w:val="58B80B21"/>
    <w:lvl w:ilvl="0" w:tentative="0">
      <w:start w:val="3"/>
      <w:numFmt w:val="chineseCounting"/>
      <w:suff w:val="space"/>
      <w:lvlText w:val="%1，"/>
      <w:lvlJc w:val="left"/>
      <w:rPr>
        <w:rFonts w:hint="eastAsia"/>
      </w:rPr>
    </w:lvl>
  </w:abstractNum>
  <w:abstractNum w:abstractNumId="6">
    <w:nsid w:val="642657B4"/>
    <w:multiLevelType w:val="multilevel"/>
    <w:tmpl w:val="642657B4"/>
    <w:lvl w:ilvl="0" w:tentative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9ED475"/>
    <w:multiLevelType w:val="singleLevel"/>
    <w:tmpl w:val="649ED475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YyYTQwZDQ4NGFiNGFhNGRiY2U1ZGI4OTQxYTBhNmYifQ=="/>
  </w:docVars>
  <w:rsids>
    <w:rsidRoot w:val="00963CCF"/>
    <w:rsid w:val="00006E25"/>
    <w:rsid w:val="00020E92"/>
    <w:rsid w:val="00055615"/>
    <w:rsid w:val="00087562"/>
    <w:rsid w:val="00107E18"/>
    <w:rsid w:val="001761AD"/>
    <w:rsid w:val="001C484B"/>
    <w:rsid w:val="002B0284"/>
    <w:rsid w:val="00403F94"/>
    <w:rsid w:val="00582059"/>
    <w:rsid w:val="0059545E"/>
    <w:rsid w:val="00663D5A"/>
    <w:rsid w:val="006D4929"/>
    <w:rsid w:val="006F1ABD"/>
    <w:rsid w:val="007B4D67"/>
    <w:rsid w:val="00834239"/>
    <w:rsid w:val="008431FB"/>
    <w:rsid w:val="00911018"/>
    <w:rsid w:val="009201D6"/>
    <w:rsid w:val="0092244D"/>
    <w:rsid w:val="00963CCF"/>
    <w:rsid w:val="00972749"/>
    <w:rsid w:val="009E1CF2"/>
    <w:rsid w:val="00A2005D"/>
    <w:rsid w:val="00A46CF2"/>
    <w:rsid w:val="00A613D8"/>
    <w:rsid w:val="00AB4636"/>
    <w:rsid w:val="00B118AD"/>
    <w:rsid w:val="00B52D35"/>
    <w:rsid w:val="00B779C2"/>
    <w:rsid w:val="00D270E7"/>
    <w:rsid w:val="00DB3EF2"/>
    <w:rsid w:val="00DE6DB7"/>
    <w:rsid w:val="00E40D66"/>
    <w:rsid w:val="00F50340"/>
    <w:rsid w:val="0229224A"/>
    <w:rsid w:val="0A6273E5"/>
    <w:rsid w:val="12205AC7"/>
    <w:rsid w:val="1AAC0209"/>
    <w:rsid w:val="1F352136"/>
    <w:rsid w:val="21F77FBB"/>
    <w:rsid w:val="25710C9A"/>
    <w:rsid w:val="2BAE79A9"/>
    <w:rsid w:val="2F637F91"/>
    <w:rsid w:val="38A46A48"/>
    <w:rsid w:val="44AC4D66"/>
    <w:rsid w:val="450D332F"/>
    <w:rsid w:val="51CD2963"/>
    <w:rsid w:val="5483321E"/>
    <w:rsid w:val="5A8C378A"/>
    <w:rsid w:val="61EF736F"/>
    <w:rsid w:val="68324E76"/>
    <w:rsid w:val="6BDB5825"/>
    <w:rsid w:val="6D6C0E2A"/>
    <w:rsid w:val="777C784A"/>
    <w:rsid w:val="7E7FF32E"/>
    <w:rsid w:val="AD6E5F12"/>
    <w:rsid w:val="FBDAD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318</Words>
  <Characters>1815</Characters>
  <Lines>15</Lines>
  <Paragraphs>4</Paragraphs>
  <TotalTime>24</TotalTime>
  <ScaleCrop>false</ScaleCrop>
  <LinksUpToDate>false</LinksUpToDate>
  <CharactersWithSpaces>2129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2023-11-08T16:22:00Z</dcterms:created>
  <dc:creator>Sang Simon</dc:creator>
  <cp:lastModifiedBy>Easun、</cp:lastModifiedBy>
  <dcterms:modified xsi:type="dcterms:W3CDTF">2023-12-10T15:14:34Z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3CD370E64F9A4CA1BE210E9AF146CADD_13</vt:lpwstr>
  </property>
</Properties>
</file>