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E317" w14:textId="2F4EB448" w:rsidR="00017271" w:rsidRDefault="00017271">
      <w:r>
        <w:rPr>
          <w:rFonts w:hint="eastAsia"/>
        </w:rPr>
        <w:t>Aim：classify</w:t>
      </w:r>
      <w:r>
        <w:t xml:space="preserve"> </w:t>
      </w:r>
      <w:r>
        <w:rPr>
          <w:rFonts w:hint="eastAsia"/>
        </w:rPr>
        <w:t>death</w:t>
      </w:r>
      <w:r>
        <w:t xml:space="preserve"> </w:t>
      </w:r>
      <w:r>
        <w:rPr>
          <w:rFonts w:hint="eastAsia"/>
        </w:rPr>
        <w:t>reasons</w:t>
      </w:r>
      <w:r>
        <w:t xml:space="preserve"> described in natural language </w:t>
      </w:r>
      <w:r>
        <w:rPr>
          <w:rFonts w:hint="eastAsia"/>
        </w:rPr>
        <w:t>b</w:t>
      </w:r>
      <w:r>
        <w:t>y death reasons type</w:t>
      </w:r>
    </w:p>
    <w:p w14:paraId="08AFD89D" w14:textId="77777777" w:rsidR="00017271" w:rsidRDefault="00017271">
      <w:r>
        <w:rPr>
          <w:rFonts w:hint="eastAsia"/>
        </w:rPr>
        <w:t>D</w:t>
      </w:r>
      <w:r>
        <w:t>ata:</w:t>
      </w:r>
      <w:r w:rsidRPr="00017271">
        <w:t xml:space="preserve"> </w:t>
      </w:r>
    </w:p>
    <w:p w14:paraId="45F5A2DB" w14:textId="2A763C49" w:rsidR="00017271" w:rsidRDefault="00017271" w:rsidP="00017271">
      <w:pPr>
        <w:pStyle w:val="a3"/>
        <w:numPr>
          <w:ilvl w:val="0"/>
          <w:numId w:val="1"/>
        </w:numPr>
        <w:ind w:firstLineChars="0"/>
      </w:pPr>
      <w:r w:rsidRPr="00017271">
        <w:rPr>
          <w:highlight w:val="yellow"/>
        </w:rPr>
        <w:t xml:space="preserve">death </w:t>
      </w:r>
      <w:proofErr w:type="gramStart"/>
      <w:r w:rsidRPr="00017271">
        <w:rPr>
          <w:highlight w:val="yellow"/>
        </w:rPr>
        <w:t>reasondo.txt</w:t>
      </w:r>
      <w:r>
        <w:t xml:space="preserve">  A</w:t>
      </w:r>
      <w:proofErr w:type="gramEnd"/>
      <w:r>
        <w:t xml:space="preserve"> txt files that record the </w:t>
      </w:r>
      <w:r>
        <w:rPr>
          <w:rFonts w:hint="eastAsia"/>
        </w:rPr>
        <w:t>death</w:t>
      </w:r>
      <w:r>
        <w:t xml:space="preserve"> </w:t>
      </w:r>
      <w:r>
        <w:rPr>
          <w:rFonts w:hint="eastAsia"/>
        </w:rPr>
        <w:t>reasons</w:t>
      </w:r>
      <w:r>
        <w:t xml:space="preserve"> described in natural language to be classified. Need to be modified before you </w:t>
      </w:r>
      <w:proofErr w:type="gramStart"/>
      <w:r>
        <w:t>turning</w:t>
      </w:r>
      <w:proofErr w:type="gramEnd"/>
      <w:r>
        <w:t xml:space="preserve"> the format into csv.</w:t>
      </w:r>
    </w:p>
    <w:p w14:paraId="14114CC5" w14:textId="6AB11AB9" w:rsidR="00017271" w:rsidRDefault="00017271" w:rsidP="0001727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75B24BE" wp14:editId="1BEF1E95">
            <wp:extent cx="5274310" cy="2369185"/>
            <wp:effectExtent l="0" t="0" r="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01F6" w14:textId="04338F9F" w:rsidR="00017271" w:rsidRDefault="00017271" w:rsidP="00017271">
      <w:pPr>
        <w:pStyle w:val="a3"/>
        <w:numPr>
          <w:ilvl w:val="0"/>
          <w:numId w:val="1"/>
        </w:numPr>
        <w:ind w:firstLineChars="0"/>
      </w:pPr>
      <w:r w:rsidRPr="00017271">
        <w:rPr>
          <w:highlight w:val="yellow"/>
        </w:rPr>
        <w:t>deathreason.csv</w:t>
      </w:r>
      <w:r>
        <w:t xml:space="preserve"> A List of standard death reasons.</w:t>
      </w:r>
      <w:r w:rsidR="005F737D">
        <w:t xml:space="preserve"> It is a dictionary, don’t do any change to it. </w:t>
      </w:r>
      <w:r>
        <w:t xml:space="preserve"> </w:t>
      </w:r>
    </w:p>
    <w:p w14:paraId="55942EAB" w14:textId="1A534DFD" w:rsidR="00017271" w:rsidRDefault="00017271" w:rsidP="00017271">
      <w:pPr>
        <w:pStyle w:val="a3"/>
        <w:numPr>
          <w:ilvl w:val="1"/>
          <w:numId w:val="1"/>
        </w:numPr>
        <w:ind w:firstLineChars="0"/>
      </w:pPr>
      <w:r>
        <w:t>icd10: standard icd10 code</w:t>
      </w:r>
    </w:p>
    <w:p w14:paraId="7909D1A1" w14:textId="4756BF2D" w:rsidR="00017271" w:rsidRDefault="00017271" w:rsidP="00017271">
      <w:pPr>
        <w:pStyle w:val="a3"/>
        <w:numPr>
          <w:ilvl w:val="1"/>
          <w:numId w:val="1"/>
        </w:numPr>
        <w:ind w:firstLineChars="0"/>
      </w:pPr>
      <w:r>
        <w:t>disease: the corresponding name of disease</w:t>
      </w:r>
    </w:p>
    <w:p w14:paraId="7CFAD1E4" w14:textId="3AD292E5" w:rsidR="00017271" w:rsidRDefault="00017271" w:rsidP="005F73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017271">
        <w:t>Inf_sexual</w:t>
      </w:r>
      <w:proofErr w:type="spellEnd"/>
      <w:r w:rsidRPr="00017271">
        <w:tab/>
      </w:r>
      <w:proofErr w:type="spellStart"/>
      <w:r w:rsidRPr="00017271">
        <w:t>Inf_resp</w:t>
      </w:r>
      <w:proofErr w:type="spellEnd"/>
      <w:r w:rsidRPr="00017271">
        <w:tab/>
      </w:r>
      <w:proofErr w:type="spellStart"/>
      <w:r w:rsidRPr="00017271">
        <w:t>Inf_Enteric</w:t>
      </w:r>
      <w:proofErr w:type="spellEnd"/>
      <w:r w:rsidRPr="00017271">
        <w:tab/>
      </w:r>
      <w:proofErr w:type="spellStart"/>
      <w:r w:rsidRPr="00017271">
        <w:t>Inf_tropical</w:t>
      </w:r>
      <w:proofErr w:type="spellEnd"/>
      <w:r w:rsidRPr="00017271">
        <w:tab/>
      </w:r>
      <w:proofErr w:type="spellStart"/>
      <w:r w:rsidRPr="00017271">
        <w:t>Inf_other</w:t>
      </w:r>
      <w:proofErr w:type="spellEnd"/>
      <w:r w:rsidRPr="00017271">
        <w:tab/>
      </w:r>
      <w:r>
        <w:t xml:space="preserve"> </w:t>
      </w:r>
      <w:r w:rsidRPr="00017271">
        <w:t>Maternal</w:t>
      </w:r>
      <w:r w:rsidRPr="00017271">
        <w:tab/>
        <w:t>Neonatal</w:t>
      </w:r>
      <w:r w:rsidRPr="00017271">
        <w:tab/>
      </w:r>
      <w:r>
        <w:t xml:space="preserve"> </w:t>
      </w:r>
      <w:proofErr w:type="spellStart"/>
      <w:r w:rsidRPr="00017271">
        <w:t>Nutritionaldeficiencies</w:t>
      </w:r>
      <w:proofErr w:type="spellEnd"/>
      <w:r w:rsidRPr="00017271">
        <w:tab/>
      </w:r>
      <w:r>
        <w:t xml:space="preserve"> </w:t>
      </w:r>
      <w:r w:rsidRPr="00017271">
        <w:t>Neoplasms</w:t>
      </w:r>
      <w:r w:rsidRPr="00017271">
        <w:tab/>
      </w:r>
      <w:proofErr w:type="spellStart"/>
      <w:r w:rsidRPr="00017271">
        <w:t>cvd</w:t>
      </w:r>
      <w:proofErr w:type="spellEnd"/>
      <w:r w:rsidRPr="00017271">
        <w:tab/>
      </w:r>
      <w:proofErr w:type="spellStart"/>
      <w:r w:rsidRPr="00017271">
        <w:t>chronic_resp</w:t>
      </w:r>
      <w:proofErr w:type="spellEnd"/>
      <w:r w:rsidRPr="00017271">
        <w:tab/>
      </w:r>
      <w:proofErr w:type="spellStart"/>
      <w:r w:rsidRPr="00017271">
        <w:t>Dis_Digestive</w:t>
      </w:r>
      <w:proofErr w:type="spellEnd"/>
      <w:r w:rsidRPr="00017271">
        <w:tab/>
      </w:r>
      <w:proofErr w:type="spellStart"/>
      <w:r w:rsidRPr="00017271">
        <w:t>Dis_Neurological</w:t>
      </w:r>
      <w:proofErr w:type="spellEnd"/>
      <w:r w:rsidRPr="00017271">
        <w:tab/>
      </w:r>
      <w:proofErr w:type="spellStart"/>
      <w:r w:rsidRPr="00017271">
        <w:t>Dis_Mental</w:t>
      </w:r>
      <w:proofErr w:type="spellEnd"/>
      <w:r w:rsidRPr="00017271">
        <w:tab/>
      </w:r>
      <w:proofErr w:type="spellStart"/>
      <w:r w:rsidRPr="00017271">
        <w:t>Dis_Substanceuse</w:t>
      </w:r>
      <w:proofErr w:type="spellEnd"/>
      <w:r w:rsidRPr="00017271">
        <w:tab/>
        <w:t>Diabetes</w:t>
      </w:r>
      <w:r w:rsidRPr="00017271">
        <w:tab/>
      </w:r>
      <w:proofErr w:type="spellStart"/>
      <w:r w:rsidRPr="00017271">
        <w:t>Chronickidney</w:t>
      </w:r>
      <w:proofErr w:type="spellEnd"/>
      <w:r w:rsidRPr="00017271">
        <w:tab/>
        <w:t>Skin</w:t>
      </w:r>
      <w:r w:rsidRPr="00017271">
        <w:tab/>
      </w:r>
      <w:r>
        <w:t xml:space="preserve"> </w:t>
      </w:r>
      <w:proofErr w:type="spellStart"/>
      <w:r w:rsidRPr="00017271">
        <w:t>Senseorgan</w:t>
      </w:r>
      <w:proofErr w:type="spellEnd"/>
      <w:r w:rsidRPr="00017271">
        <w:tab/>
        <w:t>Glaucoma</w:t>
      </w:r>
      <w:r w:rsidRPr="00017271">
        <w:tab/>
        <w:t>Cataract</w:t>
      </w:r>
      <w:r w:rsidRPr="00017271">
        <w:tab/>
      </w:r>
      <w:r>
        <w:t xml:space="preserve"> </w:t>
      </w:r>
      <w:r w:rsidRPr="00017271">
        <w:t>Musculoskeletal</w:t>
      </w:r>
      <w:r w:rsidRPr="00017271">
        <w:tab/>
      </w:r>
      <w:proofErr w:type="spellStart"/>
      <w:r w:rsidRPr="00017271">
        <w:t>Congenitalbirthdefects</w:t>
      </w:r>
      <w:proofErr w:type="spellEnd"/>
      <w:r w:rsidRPr="00017271">
        <w:tab/>
      </w:r>
      <w:r>
        <w:t xml:space="preserve"> </w:t>
      </w:r>
      <w:proofErr w:type="spellStart"/>
      <w:r w:rsidRPr="00017271">
        <w:t>Urinary_maleinfertility</w:t>
      </w:r>
      <w:proofErr w:type="spellEnd"/>
      <w:r w:rsidRPr="00017271">
        <w:tab/>
      </w:r>
      <w:r>
        <w:t xml:space="preserve"> </w:t>
      </w:r>
      <w:r w:rsidRPr="00017271">
        <w:t>Gynecological</w:t>
      </w:r>
      <w:r w:rsidRPr="00017271">
        <w:tab/>
      </w:r>
      <w:proofErr w:type="spellStart"/>
      <w:r w:rsidRPr="00017271">
        <w:t>Hemoglobinopathies_hemolytic</w:t>
      </w:r>
      <w:proofErr w:type="spellEnd"/>
      <w:r w:rsidRPr="00017271">
        <w:tab/>
      </w:r>
      <w:proofErr w:type="spellStart"/>
      <w:r w:rsidRPr="00017271">
        <w:t>Endocrinemetabolicimmune</w:t>
      </w:r>
      <w:proofErr w:type="spellEnd"/>
      <w:r w:rsidRPr="00017271">
        <w:tab/>
      </w:r>
      <w:proofErr w:type="spellStart"/>
      <w:r w:rsidRPr="00017271">
        <w:t>Dis_oral</w:t>
      </w:r>
      <w:proofErr w:type="spellEnd"/>
      <w:r w:rsidRPr="00017271">
        <w:tab/>
      </w:r>
      <w:proofErr w:type="spellStart"/>
      <w:r w:rsidRPr="00017271">
        <w:t>Inj_Transport</w:t>
      </w:r>
      <w:proofErr w:type="spellEnd"/>
      <w:r w:rsidRPr="00017271">
        <w:tab/>
      </w:r>
      <w:proofErr w:type="spellStart"/>
      <w:r w:rsidRPr="00017271">
        <w:t>Inj_Unintentional</w:t>
      </w:r>
      <w:proofErr w:type="spellEnd"/>
      <w:r>
        <w:t xml:space="preserve">: Class of standard death reasons, </w:t>
      </w:r>
    </w:p>
    <w:p w14:paraId="35247E02" w14:textId="65610517" w:rsidR="00017271" w:rsidRDefault="00017271"/>
    <w:p w14:paraId="560D22D0" w14:textId="757E8A8C" w:rsidR="00017271" w:rsidRDefault="00017271">
      <w:r>
        <w:t>Suggestion:</w:t>
      </w:r>
    </w:p>
    <w:p w14:paraId="6A68B70A" w14:textId="032274B4" w:rsidR="005F737D" w:rsidRDefault="005F737D" w:rsidP="005F73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 empty variables </w:t>
      </w:r>
      <w:r>
        <w:t xml:space="preserve"> (</w:t>
      </w:r>
      <w:proofErr w:type="spellStart"/>
      <w:r w:rsidRPr="00017271">
        <w:t>Inf_sexual</w:t>
      </w:r>
      <w:proofErr w:type="spellEnd"/>
      <w:r w:rsidRPr="00017271">
        <w:tab/>
      </w:r>
      <w:proofErr w:type="spellStart"/>
      <w:r w:rsidRPr="00017271">
        <w:t>Inf_resp</w:t>
      </w:r>
      <w:proofErr w:type="spellEnd"/>
      <w:r w:rsidRPr="00017271">
        <w:tab/>
      </w:r>
      <w:proofErr w:type="spellStart"/>
      <w:r w:rsidRPr="00017271">
        <w:t>Inf_Enteric</w:t>
      </w:r>
      <w:proofErr w:type="spellEnd"/>
      <w:r>
        <w:t xml:space="preserve"> </w:t>
      </w:r>
      <w:proofErr w:type="spellStart"/>
      <w:r w:rsidRPr="00017271">
        <w:t>Inf_tropical</w:t>
      </w:r>
      <w:proofErr w:type="spellEnd"/>
      <w:r w:rsidRPr="00017271">
        <w:tab/>
      </w:r>
      <w:proofErr w:type="spellStart"/>
      <w:r w:rsidRPr="00017271">
        <w:t>Inf_other</w:t>
      </w:r>
      <w:proofErr w:type="spellEnd"/>
      <w:r w:rsidRPr="00017271">
        <w:tab/>
      </w:r>
      <w:r>
        <w:t xml:space="preserve"> </w:t>
      </w:r>
      <w:r w:rsidRPr="00017271">
        <w:t>Maternal</w:t>
      </w:r>
      <w:r w:rsidRPr="00017271">
        <w:tab/>
        <w:t>Neonatal</w:t>
      </w:r>
      <w:r w:rsidRPr="00017271">
        <w:tab/>
      </w:r>
      <w:r>
        <w:t xml:space="preserve"> </w:t>
      </w:r>
      <w:proofErr w:type="spellStart"/>
      <w:r w:rsidRPr="00017271">
        <w:t>Nutritionaldeficiencies</w:t>
      </w:r>
      <w:proofErr w:type="spellEnd"/>
      <w:r w:rsidRPr="00017271">
        <w:tab/>
      </w:r>
      <w:r>
        <w:t xml:space="preserve"> </w:t>
      </w:r>
      <w:r w:rsidRPr="00017271">
        <w:t>Neoplasms</w:t>
      </w:r>
      <w:r w:rsidRPr="00017271">
        <w:tab/>
      </w:r>
      <w:proofErr w:type="spellStart"/>
      <w:r w:rsidRPr="00017271">
        <w:t>cvd</w:t>
      </w:r>
      <w:proofErr w:type="spellEnd"/>
      <w:r w:rsidRPr="00017271">
        <w:tab/>
      </w:r>
      <w:proofErr w:type="spellStart"/>
      <w:r w:rsidRPr="00017271">
        <w:t>chronic_resp</w:t>
      </w:r>
      <w:proofErr w:type="spellEnd"/>
      <w:r w:rsidRPr="00017271">
        <w:tab/>
      </w:r>
      <w:proofErr w:type="spellStart"/>
      <w:r w:rsidRPr="00017271">
        <w:t>Dis_Digestive</w:t>
      </w:r>
      <w:proofErr w:type="spellEnd"/>
      <w:r w:rsidRPr="00017271">
        <w:tab/>
      </w:r>
      <w:proofErr w:type="spellStart"/>
      <w:r w:rsidRPr="00017271">
        <w:t>Dis_Neurological</w:t>
      </w:r>
      <w:proofErr w:type="spellEnd"/>
      <w:r w:rsidRPr="00017271">
        <w:tab/>
      </w:r>
      <w:proofErr w:type="spellStart"/>
      <w:r w:rsidRPr="00017271">
        <w:t>Dis_Mental</w:t>
      </w:r>
      <w:proofErr w:type="spellEnd"/>
      <w:r w:rsidRPr="00017271">
        <w:tab/>
      </w:r>
      <w:proofErr w:type="spellStart"/>
      <w:r w:rsidRPr="00017271">
        <w:t>Dis_Substanceuse</w:t>
      </w:r>
      <w:proofErr w:type="spellEnd"/>
      <w:r w:rsidRPr="00017271">
        <w:tab/>
        <w:t>Diabetes</w:t>
      </w:r>
      <w:r w:rsidRPr="00017271">
        <w:tab/>
      </w:r>
      <w:proofErr w:type="spellStart"/>
      <w:r w:rsidRPr="00017271">
        <w:t>Chronickidney</w:t>
      </w:r>
      <w:proofErr w:type="spellEnd"/>
      <w:r w:rsidRPr="00017271">
        <w:tab/>
        <w:t>Skin</w:t>
      </w:r>
      <w:r w:rsidRPr="00017271">
        <w:tab/>
      </w:r>
      <w:r>
        <w:t xml:space="preserve"> </w:t>
      </w:r>
      <w:proofErr w:type="spellStart"/>
      <w:r w:rsidRPr="00017271">
        <w:t>Senseorgan</w:t>
      </w:r>
      <w:proofErr w:type="spellEnd"/>
      <w:r w:rsidRPr="00017271">
        <w:tab/>
        <w:t>Glaucoma</w:t>
      </w:r>
      <w:r w:rsidRPr="00017271">
        <w:tab/>
        <w:t>Cataract</w:t>
      </w:r>
      <w:r w:rsidRPr="00017271">
        <w:tab/>
      </w:r>
      <w:r>
        <w:t xml:space="preserve"> </w:t>
      </w:r>
      <w:r w:rsidRPr="00017271">
        <w:t>Musculoskeletal</w:t>
      </w:r>
      <w:r w:rsidRPr="00017271">
        <w:tab/>
      </w:r>
      <w:proofErr w:type="spellStart"/>
      <w:r w:rsidRPr="00017271">
        <w:t>Congenitalbirthdefects</w:t>
      </w:r>
      <w:proofErr w:type="spellEnd"/>
      <w:r w:rsidRPr="00017271">
        <w:tab/>
      </w:r>
      <w:r>
        <w:t xml:space="preserve"> </w:t>
      </w:r>
      <w:proofErr w:type="spellStart"/>
      <w:r w:rsidRPr="00017271">
        <w:t>Urinary_maleinfertility</w:t>
      </w:r>
      <w:proofErr w:type="spellEnd"/>
      <w:r w:rsidRPr="00017271">
        <w:tab/>
      </w:r>
      <w:r>
        <w:t xml:space="preserve"> </w:t>
      </w:r>
      <w:r w:rsidRPr="00017271">
        <w:t>Gynecological</w:t>
      </w:r>
      <w:r w:rsidRPr="00017271">
        <w:tab/>
      </w:r>
      <w:proofErr w:type="spellStart"/>
      <w:r w:rsidRPr="00017271">
        <w:t>Hemoglobinopathies_hemolytic</w:t>
      </w:r>
      <w:proofErr w:type="spellEnd"/>
      <w:r w:rsidRPr="00017271">
        <w:tab/>
      </w:r>
      <w:proofErr w:type="spellStart"/>
      <w:r w:rsidRPr="00017271">
        <w:t>Endocrinemetabolicimmune</w:t>
      </w:r>
      <w:proofErr w:type="spellEnd"/>
      <w:r w:rsidRPr="00017271">
        <w:tab/>
      </w:r>
      <w:proofErr w:type="spellStart"/>
      <w:r w:rsidRPr="00017271">
        <w:t>Dis_oral</w:t>
      </w:r>
      <w:proofErr w:type="spellEnd"/>
      <w:r w:rsidRPr="00017271">
        <w:tab/>
      </w:r>
      <w:proofErr w:type="spellStart"/>
      <w:r w:rsidRPr="00017271">
        <w:t>Inj_Transport</w:t>
      </w:r>
      <w:proofErr w:type="spellEnd"/>
      <w:r w:rsidRPr="00017271">
        <w:tab/>
      </w:r>
      <w:proofErr w:type="spellStart"/>
      <w:r w:rsidRPr="00017271">
        <w:t>Inj_Unintentional</w:t>
      </w:r>
      <w:proofErr w:type="spellEnd"/>
      <w:r>
        <w:t>)</w:t>
      </w:r>
      <w:r>
        <w:t xml:space="preserve"> in the csv file you rewrite from </w:t>
      </w:r>
      <w:r w:rsidRPr="00017271">
        <w:rPr>
          <w:highlight w:val="yellow"/>
        </w:rPr>
        <w:t>death reasondo.txt</w:t>
      </w:r>
      <w:r>
        <w:t>.</w:t>
      </w:r>
    </w:p>
    <w:p w14:paraId="1296157F" w14:textId="5C052180" w:rsidR="00017271" w:rsidRPr="00017271" w:rsidRDefault="00017271" w:rsidP="005F737D">
      <w:pPr>
        <w:pStyle w:val="a3"/>
        <w:numPr>
          <w:ilvl w:val="0"/>
          <w:numId w:val="2"/>
        </w:numPr>
        <w:ind w:firstLineChars="0"/>
      </w:pPr>
      <w:r>
        <w:t xml:space="preserve">Classify the </w:t>
      </w:r>
      <w:r>
        <w:rPr>
          <w:rFonts w:hint="eastAsia"/>
        </w:rPr>
        <w:t>death</w:t>
      </w:r>
      <w:r>
        <w:t xml:space="preserve"> </w:t>
      </w:r>
      <w:r>
        <w:rPr>
          <w:rFonts w:hint="eastAsia"/>
        </w:rPr>
        <w:t>reasons</w:t>
      </w:r>
      <w:r>
        <w:t xml:space="preserve"> listed in </w:t>
      </w:r>
      <w:r w:rsidRPr="00017271">
        <w:rPr>
          <w:highlight w:val="yellow"/>
        </w:rPr>
        <w:t>death reasondo.txt</w:t>
      </w:r>
      <w:r>
        <w:t xml:space="preserve"> </w:t>
      </w:r>
      <w:r w:rsidRPr="00017271">
        <w:rPr>
          <w:color w:val="FF0000"/>
        </w:rPr>
        <w:t>uniquely</w:t>
      </w:r>
      <w:r>
        <w:t xml:space="preserve"> into standard death reasons</w:t>
      </w:r>
      <w:r w:rsidR="005F737D">
        <w:t xml:space="preserve"> as listed in </w:t>
      </w:r>
      <w:r w:rsidRPr="005F737D">
        <w:rPr>
          <w:highlight w:val="yellow"/>
        </w:rPr>
        <w:t>deathreason.csv</w:t>
      </w:r>
      <w:r>
        <w:t xml:space="preserve"> according to its similarity with variable [disease].</w:t>
      </w:r>
      <w:r w:rsidR="005F737D">
        <w:t xml:space="preserve"> </w:t>
      </w:r>
    </w:p>
    <w:sectPr w:rsidR="00017271" w:rsidRPr="0001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B00"/>
    <w:multiLevelType w:val="hybridMultilevel"/>
    <w:tmpl w:val="53DA394E"/>
    <w:lvl w:ilvl="0" w:tplc="51B6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9663ED"/>
    <w:multiLevelType w:val="hybridMultilevel"/>
    <w:tmpl w:val="9CA617FE"/>
    <w:lvl w:ilvl="0" w:tplc="D9F65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6222066">
    <w:abstractNumId w:val="1"/>
  </w:num>
  <w:num w:numId="2" w16cid:durableId="83260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71"/>
    <w:rsid w:val="00017271"/>
    <w:rsid w:val="0002000A"/>
    <w:rsid w:val="000D34CF"/>
    <w:rsid w:val="00101162"/>
    <w:rsid w:val="00102757"/>
    <w:rsid w:val="00126F62"/>
    <w:rsid w:val="0015246D"/>
    <w:rsid w:val="001E5EF6"/>
    <w:rsid w:val="001E66C4"/>
    <w:rsid w:val="002870BD"/>
    <w:rsid w:val="002958D1"/>
    <w:rsid w:val="002D2281"/>
    <w:rsid w:val="003860B1"/>
    <w:rsid w:val="003A065C"/>
    <w:rsid w:val="00434FD2"/>
    <w:rsid w:val="00537468"/>
    <w:rsid w:val="00571903"/>
    <w:rsid w:val="00583674"/>
    <w:rsid w:val="005A5359"/>
    <w:rsid w:val="005F737D"/>
    <w:rsid w:val="00631EF8"/>
    <w:rsid w:val="00846829"/>
    <w:rsid w:val="00850DBC"/>
    <w:rsid w:val="009500E2"/>
    <w:rsid w:val="00984178"/>
    <w:rsid w:val="009A1D4D"/>
    <w:rsid w:val="00AA7E42"/>
    <w:rsid w:val="00AB4070"/>
    <w:rsid w:val="00AB485C"/>
    <w:rsid w:val="00B35A67"/>
    <w:rsid w:val="00B44AA8"/>
    <w:rsid w:val="00BB48A3"/>
    <w:rsid w:val="00C84647"/>
    <w:rsid w:val="00CE31E8"/>
    <w:rsid w:val="00CF377F"/>
    <w:rsid w:val="00DF5DB8"/>
    <w:rsid w:val="00F56CC0"/>
    <w:rsid w:val="00F66897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70AAE"/>
  <w15:chartTrackingRefBased/>
  <w15:docId w15:val="{738922B4-D019-7C48-B321-509B5D39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Zhang</dc:creator>
  <cp:keywords/>
  <dc:description/>
  <cp:lastModifiedBy>Xian Zhang</cp:lastModifiedBy>
  <cp:revision>2</cp:revision>
  <dcterms:created xsi:type="dcterms:W3CDTF">2023-03-06T03:07:00Z</dcterms:created>
  <dcterms:modified xsi:type="dcterms:W3CDTF">2023-03-22T06:52:00Z</dcterms:modified>
</cp:coreProperties>
</file>