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B71" w:rsidRDefault="009C4B71" w:rsidP="00AE0EB8">
      <w:pPr>
        <w:pStyle w:val="1"/>
        <w:spacing w:before="156"/>
      </w:pPr>
      <w: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乔布斯基形式文法</w:t>
      </w:r>
    </w:p>
    <w:p w:rsidR="009C4B71" w:rsidRDefault="009C4B71" w:rsidP="009C4B71">
      <w:r>
        <w:rPr>
          <w:noProof/>
        </w:rPr>
        <w:drawing>
          <wp:inline distT="0" distB="0" distL="0" distR="0" wp14:anchorId="37E3792A" wp14:editId="40CBC1DC">
            <wp:extent cx="2676525" cy="6572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71" w:rsidRDefault="009C4B71" w:rsidP="009C4B71">
      <w:r>
        <w:rPr>
          <w:noProof/>
        </w:rPr>
        <w:drawing>
          <wp:inline distT="0" distB="0" distL="0" distR="0" wp14:anchorId="04AA133D" wp14:editId="1C73A92A">
            <wp:extent cx="5057775" cy="5334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71" w:rsidRDefault="009C4B71" w:rsidP="009C4B71">
      <w:r>
        <w:rPr>
          <w:noProof/>
        </w:rPr>
        <w:drawing>
          <wp:inline distT="0" distB="0" distL="0" distR="0" wp14:anchorId="0A50008B" wp14:editId="2EA95FB6">
            <wp:extent cx="3390900" cy="2409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71" w:rsidRDefault="009C4B71" w:rsidP="009C4B71">
      <w:r>
        <w:rPr>
          <w:noProof/>
        </w:rPr>
        <w:drawing>
          <wp:inline distT="0" distB="0" distL="0" distR="0" wp14:anchorId="7D72690E" wp14:editId="569DF2A1">
            <wp:extent cx="3381375" cy="1571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71" w:rsidRDefault="009C4B71" w:rsidP="009C4B71">
      <w:pPr>
        <w:rPr>
          <w:rStyle w:val="fontstyle01"/>
          <w:rFonts w:hint="default"/>
          <w:color w:val="000000"/>
          <w:sz w:val="28"/>
        </w:rPr>
      </w:pPr>
      <w:r>
        <w:rPr>
          <w:rStyle w:val="fontstyle01"/>
          <w:rFonts w:hint="default"/>
          <w:color w:val="000000"/>
          <w:sz w:val="28"/>
        </w:rPr>
        <w:t>格文法</w:t>
      </w:r>
      <w:r>
        <w:rPr>
          <w:rStyle w:val="fontstyle01"/>
          <w:color w:val="000000"/>
          <w:sz w:val="28"/>
        </w:rPr>
        <w:t>：</w:t>
      </w:r>
      <w:r>
        <w:rPr>
          <w:rStyle w:val="fontstyle01"/>
          <w:rFonts w:hint="default"/>
          <w:color w:val="000000"/>
          <w:sz w:val="28"/>
        </w:rPr>
        <w:t>施事格</w:t>
      </w:r>
      <w:r>
        <w:rPr>
          <w:rStyle w:val="fontstyle01"/>
          <w:color w:val="000000"/>
          <w:sz w:val="28"/>
        </w:rPr>
        <w:t>，</w:t>
      </w:r>
      <w:r>
        <w:rPr>
          <w:rStyle w:val="fontstyle01"/>
          <w:rFonts w:hint="default"/>
          <w:color w:val="000000"/>
          <w:sz w:val="28"/>
        </w:rPr>
        <w:t>受事格</w:t>
      </w:r>
      <w:r>
        <w:rPr>
          <w:rStyle w:val="fontstyle01"/>
          <w:color w:val="000000"/>
          <w:sz w:val="28"/>
        </w:rPr>
        <w:t>，</w:t>
      </w:r>
      <w:r>
        <w:rPr>
          <w:rStyle w:val="fontstyle01"/>
          <w:rFonts w:hint="default"/>
          <w:color w:val="000000"/>
          <w:sz w:val="28"/>
        </w:rPr>
        <w:t>工具格</w:t>
      </w:r>
    </w:p>
    <w:p w:rsidR="009C4B71" w:rsidRDefault="009C4B71" w:rsidP="009C4B71">
      <w:r>
        <w:rPr>
          <w:noProof/>
        </w:rPr>
        <w:drawing>
          <wp:inline distT="0" distB="0" distL="0" distR="0" wp14:anchorId="620412B4" wp14:editId="529D9054">
            <wp:extent cx="3600450" cy="7524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22" w:rsidRPr="00B65B22" w:rsidRDefault="00B65B22" w:rsidP="009C4B71">
      <w:pPr>
        <w:rPr>
          <w:rFonts w:hint="eastAsia"/>
          <w:b/>
          <w:sz w:val="24"/>
        </w:rPr>
      </w:pPr>
      <w:r w:rsidRPr="00B65B22">
        <w:rPr>
          <w:b/>
          <w:sz w:val="24"/>
        </w:rPr>
        <w:t>下为乔布斯基形式文法</w:t>
      </w:r>
      <w:r w:rsidRPr="00B65B22">
        <w:rPr>
          <w:rFonts w:hint="eastAsia"/>
          <w:b/>
          <w:sz w:val="24"/>
        </w:rPr>
        <w:t>：</w:t>
      </w:r>
    </w:p>
    <w:p w:rsidR="00B65B22" w:rsidRDefault="00B65B22" w:rsidP="009C4B71">
      <w:r>
        <w:rPr>
          <w:noProof/>
        </w:rPr>
        <w:lastRenderedPageBreak/>
        <w:drawing>
          <wp:inline distT="0" distB="0" distL="0" distR="0" wp14:anchorId="6D4B3F77" wp14:editId="28464D40">
            <wp:extent cx="5238750" cy="24098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22" w:rsidRPr="009C4B71" w:rsidRDefault="00B65B22" w:rsidP="009C4B71">
      <w:pPr>
        <w:rPr>
          <w:rFonts w:hint="eastAsia"/>
        </w:rPr>
      </w:pPr>
      <w:r>
        <w:rPr>
          <w:noProof/>
        </w:rPr>
        <w:drawing>
          <wp:inline distT="0" distB="0" distL="0" distR="0" wp14:anchorId="02F0C6D9" wp14:editId="124CDFEA">
            <wp:extent cx="4943475" cy="2771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6F" w:rsidRPr="00D3206F" w:rsidRDefault="00D3206F" w:rsidP="00AE0EB8">
      <w:pPr>
        <w:pStyle w:val="1"/>
        <w:spacing w:before="156"/>
      </w:pPr>
      <w:r w:rsidRPr="00D3206F">
        <w:t>第五章</w:t>
      </w:r>
      <w:r w:rsidRPr="00D3206F">
        <w:rPr>
          <w:rFonts w:hint="eastAsia"/>
        </w:rPr>
        <w:t xml:space="preserve"> </w:t>
      </w:r>
      <w:r w:rsidRPr="00D3206F">
        <w:rPr>
          <w:rFonts w:hint="eastAsia"/>
        </w:rPr>
        <w:t>语言模型</w:t>
      </w:r>
    </w:p>
    <w:p w:rsidR="00644D94" w:rsidRDefault="00954167">
      <w:r>
        <w:rPr>
          <w:noProof/>
        </w:rPr>
        <w:drawing>
          <wp:inline distT="0" distB="0" distL="0" distR="0" wp14:anchorId="5AF63E87" wp14:editId="58280332">
            <wp:extent cx="4210050" cy="1485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67" w:rsidRDefault="00954167">
      <w:r>
        <w:rPr>
          <w:noProof/>
        </w:rPr>
        <w:drawing>
          <wp:inline distT="0" distB="0" distL="0" distR="0" wp14:anchorId="67F57042" wp14:editId="4517FCC8">
            <wp:extent cx="4076700" cy="1133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67" w:rsidRDefault="00954167">
      <w:r>
        <w:rPr>
          <w:noProof/>
        </w:rPr>
        <w:lastRenderedPageBreak/>
        <w:drawing>
          <wp:inline distT="0" distB="0" distL="0" distR="0" wp14:anchorId="5D6104C8" wp14:editId="419E4BF2">
            <wp:extent cx="4819650" cy="2914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6F" w:rsidRDefault="00D3206F">
      <w:pPr>
        <w:rPr>
          <w:rFonts w:hint="eastAsia"/>
        </w:rPr>
      </w:pPr>
    </w:p>
    <w:p w:rsidR="00D3206F" w:rsidRDefault="00D3206F">
      <w:pPr>
        <w:rPr>
          <w:rStyle w:val="fontstyle01"/>
          <w:rFonts w:hint="default"/>
          <w:color w:val="000000"/>
          <w:sz w:val="28"/>
        </w:rPr>
      </w:pPr>
      <w:r w:rsidRPr="00D3206F">
        <w:rPr>
          <w:rStyle w:val="fontstyle01"/>
          <w:rFonts w:hint="default"/>
          <w:sz w:val="28"/>
        </w:rPr>
        <w:t>参数估计</w:t>
      </w:r>
      <w:r w:rsidRPr="00D3206F">
        <w:rPr>
          <w:rStyle w:val="fontstyle01"/>
          <w:rFonts w:hint="default"/>
          <w:color w:val="000060"/>
          <w:sz w:val="28"/>
        </w:rPr>
        <w:t>（模型训练）</w:t>
      </w:r>
      <w:r w:rsidRPr="00D3206F">
        <w:rPr>
          <w:rStyle w:val="fontstyle01"/>
          <w:rFonts w:hint="default"/>
          <w:color w:val="000000"/>
          <w:sz w:val="28"/>
        </w:rPr>
        <w:t>：获得模型中所有的条件概率（</w:t>
      </w:r>
      <w:r w:rsidRPr="00D3206F">
        <w:rPr>
          <w:rStyle w:val="fontstyle01"/>
          <w:rFonts w:hint="default"/>
          <w:sz w:val="28"/>
        </w:rPr>
        <w:t>模型参数</w:t>
      </w:r>
      <w:r w:rsidRPr="00D3206F">
        <w:rPr>
          <w:rStyle w:val="fontstyle01"/>
          <w:rFonts w:hint="default"/>
          <w:color w:val="000000"/>
          <w:sz w:val="28"/>
        </w:rPr>
        <w:t>）</w:t>
      </w:r>
    </w:p>
    <w:p w:rsidR="00D3206F" w:rsidRDefault="00D3206F">
      <w:pPr>
        <w:rPr>
          <w:rStyle w:val="fontstyle01"/>
          <w:color w:val="000000"/>
          <w:sz w:val="28"/>
        </w:rPr>
      </w:pPr>
      <w:r>
        <w:rPr>
          <w:rStyle w:val="fontstyle01"/>
          <w:rFonts w:hint="default"/>
          <w:color w:val="000000"/>
          <w:sz w:val="28"/>
        </w:rPr>
        <w:t>用最大似然估计计算参数</w:t>
      </w:r>
    </w:p>
    <w:p w:rsidR="00D3206F" w:rsidRDefault="00D3206F">
      <w:pPr>
        <w:rPr>
          <w:rFonts w:ascii="微软雅黑" w:eastAsia="微软雅黑" w:hAnsi="微软雅黑"/>
          <w:b/>
          <w:bCs/>
          <w:color w:val="0000CC"/>
          <w:sz w:val="28"/>
          <w:szCs w:val="36"/>
        </w:rPr>
      </w:pPr>
      <w:r w:rsidRPr="00D3206F">
        <w:rPr>
          <w:rFonts w:ascii="微软雅黑" w:eastAsia="微软雅黑" w:hAnsi="微软雅黑"/>
          <w:b/>
          <w:bCs/>
          <w:color w:val="0000CC"/>
          <w:sz w:val="28"/>
          <w:szCs w:val="36"/>
        </w:rPr>
        <w:t>语言模型对于训练文本的类型、主题和风格等都十分敏感</w:t>
      </w:r>
    </w:p>
    <w:p w:rsidR="00D3206F" w:rsidRDefault="00D3206F">
      <w:pPr>
        <w:rPr>
          <w:sz w:val="15"/>
        </w:rPr>
      </w:pPr>
      <w:r>
        <w:rPr>
          <w:noProof/>
        </w:rPr>
        <w:drawing>
          <wp:inline distT="0" distB="0" distL="0" distR="0" wp14:anchorId="31E7BB52" wp14:editId="6D3BE193">
            <wp:extent cx="51149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6F" w:rsidRDefault="00D3206F">
      <w:pPr>
        <w:rPr>
          <w:sz w:val="15"/>
        </w:rPr>
      </w:pPr>
      <w:r>
        <w:rPr>
          <w:noProof/>
        </w:rPr>
        <w:drawing>
          <wp:inline distT="0" distB="0" distL="0" distR="0" wp14:anchorId="37F946BB" wp14:editId="2F44AD0F">
            <wp:extent cx="3733800" cy="2600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B8" w:rsidRDefault="00AE0EB8">
      <w:pPr>
        <w:rPr>
          <w:rStyle w:val="fontstyle01"/>
          <w:rFonts w:hint="default"/>
          <w:color w:val="000000"/>
          <w:sz w:val="28"/>
        </w:rPr>
      </w:pPr>
      <w:r w:rsidRPr="00AE0EB8">
        <w:rPr>
          <w:rStyle w:val="fontstyle01"/>
          <w:rFonts w:hint="default"/>
          <w:color w:val="FF0000"/>
          <w:sz w:val="28"/>
        </w:rPr>
        <w:lastRenderedPageBreak/>
        <w:t>评价</w:t>
      </w:r>
      <w:r>
        <w:rPr>
          <w:rStyle w:val="fontstyle01"/>
          <w:color w:val="000000"/>
          <w:sz w:val="28"/>
        </w:rPr>
        <w:t>：</w:t>
      </w:r>
      <w:r>
        <w:rPr>
          <w:rStyle w:val="fontstyle01"/>
          <w:rFonts w:hint="default"/>
          <w:color w:val="000000"/>
          <w:sz w:val="28"/>
        </w:rPr>
        <w:t>实用方法和理论方法</w:t>
      </w:r>
      <w:r>
        <w:rPr>
          <w:rStyle w:val="fontstyle01"/>
          <w:color w:val="000000"/>
          <w:sz w:val="28"/>
        </w:rPr>
        <w:t>（</w:t>
      </w:r>
      <w:r>
        <w:rPr>
          <w:rStyle w:val="fontstyle01"/>
          <w:rFonts w:hint="default"/>
          <w:color w:val="000000"/>
          <w:sz w:val="28"/>
        </w:rPr>
        <w:t>困惑度</w:t>
      </w:r>
      <w:r>
        <w:rPr>
          <w:rStyle w:val="fontstyle01"/>
          <w:color w:val="000000"/>
          <w:sz w:val="28"/>
        </w:rPr>
        <w:t>）</w:t>
      </w:r>
    </w:p>
    <w:p w:rsidR="00AE0EB8" w:rsidRDefault="00AE0EB8" w:rsidP="00AE0EB8">
      <w:pPr>
        <w:rPr>
          <w:rStyle w:val="fontstyle01"/>
          <w:rFonts w:hint="default"/>
          <w:color w:val="000000"/>
          <w:sz w:val="28"/>
        </w:rPr>
      </w:pPr>
      <w:r w:rsidRPr="00AE0EB8">
        <w:rPr>
          <w:rStyle w:val="fontstyle01"/>
          <w:rFonts w:hint="default"/>
          <w:color w:val="FF0000"/>
          <w:sz w:val="28"/>
        </w:rPr>
        <w:t>改进</w:t>
      </w:r>
      <w:r>
        <w:rPr>
          <w:rStyle w:val="fontstyle01"/>
          <w:color w:val="000000"/>
          <w:sz w:val="28"/>
        </w:rPr>
        <w:t>：</w:t>
      </w:r>
      <w:r>
        <w:rPr>
          <w:rStyle w:val="fontstyle01"/>
          <w:rFonts w:hint="default"/>
          <w:color w:val="000000"/>
          <w:sz w:val="28"/>
        </w:rPr>
        <w:t>基于</w:t>
      </w:r>
      <w:r w:rsidR="000F2AF0">
        <w:rPr>
          <w:rStyle w:val="fontstyle01"/>
          <w:rFonts w:hint="default"/>
          <w:color w:val="000000"/>
          <w:sz w:val="28"/>
        </w:rPr>
        <w:t>缓存的语</w:t>
      </w:r>
      <w:r>
        <w:rPr>
          <w:rStyle w:val="fontstyle01"/>
          <w:rFonts w:hint="default"/>
          <w:color w:val="000000"/>
          <w:sz w:val="28"/>
        </w:rPr>
        <w:t>言模型</w:t>
      </w:r>
      <w:r>
        <w:rPr>
          <w:rStyle w:val="fontstyle01"/>
          <w:color w:val="000000"/>
          <w:sz w:val="28"/>
        </w:rPr>
        <w:t>、</w:t>
      </w:r>
      <w:r>
        <w:rPr>
          <w:rStyle w:val="fontstyle01"/>
          <w:rFonts w:hint="default"/>
          <w:color w:val="000000"/>
          <w:sz w:val="28"/>
        </w:rPr>
        <w:t>基于混合方法的语言模型</w:t>
      </w:r>
    </w:p>
    <w:p w:rsidR="00E006D1" w:rsidRDefault="00E006D1" w:rsidP="00AE0EB8">
      <w:pPr>
        <w:pStyle w:val="1"/>
        <w:spacing w:before="156"/>
      </w:pPr>
      <w: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概率图模型</w:t>
      </w:r>
    </w:p>
    <w:p w:rsidR="00E006D1" w:rsidRDefault="00E006D1" w:rsidP="00E006D1">
      <w:r>
        <w:rPr>
          <w:noProof/>
        </w:rPr>
        <w:drawing>
          <wp:inline distT="0" distB="0" distL="0" distR="0" wp14:anchorId="3AA9E4EF" wp14:editId="3690D44B">
            <wp:extent cx="5274310" cy="22174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D1" w:rsidRDefault="00E006D1" w:rsidP="00E006D1">
      <w:r>
        <w:rPr>
          <w:noProof/>
        </w:rPr>
        <w:drawing>
          <wp:inline distT="0" distB="0" distL="0" distR="0" wp14:anchorId="1ECBA3BC" wp14:editId="059C6A44">
            <wp:extent cx="3295650" cy="30003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F4" w:rsidRDefault="003250F4" w:rsidP="00E006D1">
      <w:pPr>
        <w:rPr>
          <w:rFonts w:hint="eastAsia"/>
        </w:rPr>
      </w:pPr>
      <w:r>
        <w:rPr>
          <w:noProof/>
        </w:rPr>
        <w:drawing>
          <wp:inline distT="0" distB="0" distL="0" distR="0" wp14:anchorId="493DEADC" wp14:editId="6767E165">
            <wp:extent cx="5191125" cy="981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F4" w:rsidRDefault="003250F4" w:rsidP="00E006D1">
      <w:pPr>
        <w:rPr>
          <w:rFonts w:hint="eastAsia"/>
        </w:rPr>
      </w:pPr>
      <w:r>
        <w:rPr>
          <w:noProof/>
        </w:rPr>
        <w:drawing>
          <wp:inline distT="0" distB="0" distL="0" distR="0" wp14:anchorId="780B95FE" wp14:editId="46863EB2">
            <wp:extent cx="1905000" cy="4095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F4" w:rsidRDefault="003250F4" w:rsidP="00E006D1">
      <w:r>
        <w:rPr>
          <w:noProof/>
        </w:rPr>
        <w:lastRenderedPageBreak/>
        <w:drawing>
          <wp:inline distT="0" distB="0" distL="0" distR="0" wp14:anchorId="2E6E0AC2" wp14:editId="21188BE7">
            <wp:extent cx="1981200" cy="11525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F4" w:rsidRDefault="003250F4" w:rsidP="00E006D1">
      <w:pPr>
        <w:rPr>
          <w:rFonts w:hint="eastAsia"/>
        </w:rPr>
      </w:pPr>
      <w:r>
        <w:rPr>
          <w:noProof/>
        </w:rPr>
        <w:drawing>
          <wp:inline distT="0" distB="0" distL="0" distR="0" wp14:anchorId="1A53A422" wp14:editId="268A4630">
            <wp:extent cx="4686300" cy="28479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D1" w:rsidRPr="00E006D1" w:rsidRDefault="00E006D1" w:rsidP="00E006D1">
      <w:pPr>
        <w:rPr>
          <w:rFonts w:hint="eastAsia"/>
        </w:rPr>
      </w:pPr>
      <w:bookmarkStart w:id="0" w:name="_GoBack"/>
      <w:bookmarkEnd w:id="0"/>
    </w:p>
    <w:p w:rsidR="00AE0EB8" w:rsidRDefault="00AE0EB8" w:rsidP="00AE0EB8">
      <w:pPr>
        <w:pStyle w:val="1"/>
        <w:spacing w:before="156"/>
        <w:rPr>
          <w:rFonts w:hint="eastAsia"/>
        </w:rPr>
      </w:pPr>
      <w:r>
        <w:rPr>
          <w:rFonts w:hint="eastAsia"/>
        </w:rPr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词法分析</w:t>
      </w:r>
    </w:p>
    <w:p w:rsidR="00AE0EB8" w:rsidRDefault="00AE0EB8" w:rsidP="00AE0EB8">
      <w:r>
        <w:rPr>
          <w:noProof/>
        </w:rPr>
        <w:drawing>
          <wp:inline distT="0" distB="0" distL="0" distR="0" wp14:anchorId="107A1489" wp14:editId="617CE613">
            <wp:extent cx="4038600" cy="990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B8" w:rsidRDefault="00AE0EB8" w:rsidP="00AE0EB8">
      <w:r>
        <w:rPr>
          <w:noProof/>
        </w:rPr>
        <w:drawing>
          <wp:inline distT="0" distB="0" distL="0" distR="0" wp14:anchorId="3506FAB4" wp14:editId="206A2FA3">
            <wp:extent cx="2409825" cy="1285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31A65" wp14:editId="787FD894">
            <wp:extent cx="2809875" cy="1314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750" b="5000"/>
                    <a:stretch/>
                  </pic:blipFill>
                  <pic:spPr bwMode="auto">
                    <a:xfrm>
                      <a:off x="0" y="0"/>
                      <a:ext cx="280987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EB8" w:rsidRDefault="00AE0EB8" w:rsidP="00AE0EB8">
      <w:r>
        <w:rPr>
          <w:noProof/>
        </w:rPr>
        <w:lastRenderedPageBreak/>
        <w:drawing>
          <wp:inline distT="0" distB="0" distL="0" distR="0" wp14:anchorId="51C21665" wp14:editId="01693B2E">
            <wp:extent cx="3676650" cy="1866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F0" w:rsidRDefault="000F2AF0" w:rsidP="00AE0EB8">
      <w:pPr>
        <w:rPr>
          <w:rFonts w:hint="eastAsia"/>
        </w:rPr>
      </w:pPr>
      <w:r>
        <w:rPr>
          <w:rStyle w:val="fontstyle01"/>
          <w:color w:val="000000"/>
          <w:sz w:val="28"/>
        </w:rPr>
        <w:t>中文自动</w:t>
      </w:r>
      <w:r>
        <w:rPr>
          <w:rStyle w:val="fontstyle01"/>
          <w:rFonts w:hint="default"/>
          <w:color w:val="000000"/>
          <w:sz w:val="28"/>
        </w:rPr>
        <w:t>分词</w:t>
      </w:r>
    </w:p>
    <w:p w:rsidR="000F2AF0" w:rsidRDefault="000F2AF0" w:rsidP="00AE0EB8">
      <w:r>
        <w:rPr>
          <w:noProof/>
        </w:rPr>
        <w:drawing>
          <wp:inline distT="0" distB="0" distL="0" distR="0" wp14:anchorId="35B5CB77" wp14:editId="3A46A13F">
            <wp:extent cx="4410075" cy="16097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F0" w:rsidRDefault="000F2AF0" w:rsidP="00AE0EB8">
      <w:pPr>
        <w:rPr>
          <w:rStyle w:val="fontstyle01"/>
          <w:rFonts w:hint="default"/>
          <w:color w:val="000000"/>
          <w:sz w:val="28"/>
        </w:rPr>
      </w:pPr>
      <w:r>
        <w:rPr>
          <w:rStyle w:val="fontstyle01"/>
          <w:rFonts w:hint="default"/>
          <w:color w:val="000000"/>
          <w:sz w:val="28"/>
        </w:rPr>
        <w:t>分词基本原则</w:t>
      </w:r>
      <w:r>
        <w:rPr>
          <w:rStyle w:val="fontstyle01"/>
          <w:color w:val="000000"/>
          <w:sz w:val="28"/>
        </w:rPr>
        <w:t>：</w:t>
      </w:r>
      <w:r>
        <w:rPr>
          <w:rStyle w:val="fontstyle01"/>
          <w:rFonts w:hint="default"/>
          <w:color w:val="000000"/>
          <w:sz w:val="28"/>
        </w:rPr>
        <w:t>切分</w:t>
      </w:r>
      <w:r>
        <w:rPr>
          <w:rStyle w:val="fontstyle01"/>
          <w:color w:val="000000"/>
          <w:sz w:val="28"/>
        </w:rPr>
        <w:t>、</w:t>
      </w:r>
      <w:r>
        <w:rPr>
          <w:rStyle w:val="fontstyle01"/>
          <w:rFonts w:hint="default"/>
          <w:color w:val="000000"/>
          <w:sz w:val="28"/>
        </w:rPr>
        <w:t>合并原则</w:t>
      </w:r>
    </w:p>
    <w:p w:rsidR="000F2AF0" w:rsidRDefault="000F2AF0" w:rsidP="00AE0EB8">
      <w:pPr>
        <w:rPr>
          <w:rStyle w:val="fontstyle01"/>
          <w:rFonts w:hint="default"/>
          <w:color w:val="000000"/>
          <w:sz w:val="28"/>
        </w:rPr>
      </w:pPr>
      <w:r>
        <w:rPr>
          <w:rStyle w:val="fontstyle01"/>
          <w:rFonts w:hint="default"/>
          <w:color w:val="000000"/>
          <w:sz w:val="28"/>
        </w:rPr>
        <w:t>切分歧义</w:t>
      </w:r>
      <w:r>
        <w:rPr>
          <w:rStyle w:val="fontstyle01"/>
          <w:color w:val="000000"/>
          <w:sz w:val="28"/>
        </w:rPr>
        <w:t>：</w:t>
      </w:r>
      <w:r w:rsidR="0070505F">
        <w:rPr>
          <w:rStyle w:val="fontstyle01"/>
          <w:rFonts w:hint="default"/>
          <w:color w:val="000000"/>
          <w:sz w:val="28"/>
        </w:rPr>
        <w:t>交集型歧义</w:t>
      </w:r>
      <w:r w:rsidR="0070505F">
        <w:rPr>
          <w:rStyle w:val="fontstyle01"/>
          <w:color w:val="000000"/>
          <w:sz w:val="28"/>
        </w:rPr>
        <w:t>、</w:t>
      </w:r>
      <w:r w:rsidR="0070505F">
        <w:rPr>
          <w:rStyle w:val="fontstyle01"/>
          <w:rFonts w:hint="default"/>
          <w:color w:val="000000"/>
          <w:sz w:val="28"/>
        </w:rPr>
        <w:t>组合型歧义</w:t>
      </w:r>
    </w:p>
    <w:p w:rsidR="0070505F" w:rsidRDefault="0070505F" w:rsidP="00AE0EB8">
      <w:pPr>
        <w:rPr>
          <w:rStyle w:val="fontstyle01"/>
          <w:rFonts w:hint="default"/>
          <w:color w:val="000000"/>
          <w:sz w:val="28"/>
        </w:rPr>
      </w:pPr>
      <w:r>
        <w:rPr>
          <w:rStyle w:val="fontstyle01"/>
          <w:rFonts w:hint="default"/>
          <w:color w:val="000000"/>
          <w:sz w:val="28"/>
        </w:rPr>
        <w:t>自动分词算法</w:t>
      </w:r>
      <w:r>
        <w:rPr>
          <w:rStyle w:val="fontstyle01"/>
          <w:color w:val="000000"/>
          <w:sz w:val="28"/>
        </w:rPr>
        <w:t>：</w:t>
      </w:r>
      <w:r>
        <w:rPr>
          <w:rStyle w:val="fontstyle01"/>
          <w:rFonts w:hint="default"/>
          <w:color w:val="000000"/>
          <w:sz w:val="28"/>
        </w:rPr>
        <w:t>基于规则的方法</w:t>
      </w:r>
      <w:r w:rsidRPr="0070505F">
        <w:rPr>
          <w:rStyle w:val="fontstyle01"/>
          <w:rFonts w:hint="default"/>
          <w:b w:val="0"/>
          <w:color w:val="000000"/>
          <w:sz w:val="28"/>
        </w:rPr>
        <w:t>[正向</w:t>
      </w:r>
      <w:r w:rsidRPr="0070505F">
        <w:rPr>
          <w:rStyle w:val="fontstyle01"/>
          <w:b w:val="0"/>
          <w:color w:val="000000"/>
          <w:sz w:val="28"/>
        </w:rPr>
        <w:t>、</w:t>
      </w:r>
      <w:r w:rsidRPr="0070505F">
        <w:rPr>
          <w:rStyle w:val="fontstyle01"/>
          <w:rFonts w:hint="default"/>
          <w:b w:val="0"/>
          <w:color w:val="000000"/>
          <w:sz w:val="28"/>
        </w:rPr>
        <w:t>逆向最大匹配]</w:t>
      </w:r>
      <w:r>
        <w:rPr>
          <w:rStyle w:val="fontstyle01"/>
          <w:color w:val="000000"/>
          <w:sz w:val="28"/>
        </w:rPr>
        <w:t>、</w:t>
      </w:r>
      <w:r>
        <w:rPr>
          <w:rStyle w:val="fontstyle01"/>
          <w:rFonts w:hint="default"/>
          <w:color w:val="000000"/>
          <w:sz w:val="28"/>
        </w:rPr>
        <w:t>基于统计的方法</w:t>
      </w:r>
      <w:r w:rsidRPr="0070505F">
        <w:rPr>
          <w:rStyle w:val="fontstyle01"/>
          <w:rFonts w:hint="default"/>
          <w:b w:val="0"/>
          <w:color w:val="000000"/>
          <w:sz w:val="28"/>
        </w:rPr>
        <w:t>[全切分</w:t>
      </w:r>
      <w:r w:rsidRPr="0070505F">
        <w:rPr>
          <w:rStyle w:val="fontstyle01"/>
          <w:b w:val="0"/>
          <w:color w:val="000000"/>
          <w:sz w:val="28"/>
        </w:rPr>
        <w:t>、</w:t>
      </w:r>
      <w:r w:rsidRPr="0070505F">
        <w:rPr>
          <w:rStyle w:val="fontstyle01"/>
          <w:rFonts w:hint="default"/>
          <w:b w:val="0"/>
          <w:color w:val="000000"/>
          <w:sz w:val="28"/>
        </w:rPr>
        <w:t>最少分词法]</w:t>
      </w:r>
    </w:p>
    <w:p w:rsidR="0070505F" w:rsidRDefault="0070505F" w:rsidP="00AE0EB8">
      <w:r>
        <w:rPr>
          <w:noProof/>
        </w:rPr>
        <w:drawing>
          <wp:inline distT="0" distB="0" distL="0" distR="0" wp14:anchorId="25C7162C" wp14:editId="288E7B6E">
            <wp:extent cx="4486275" cy="37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5F" w:rsidRDefault="0070505F" w:rsidP="00AE0EB8">
      <w:r>
        <w:rPr>
          <w:noProof/>
        </w:rPr>
        <w:drawing>
          <wp:inline distT="0" distB="0" distL="0" distR="0" wp14:anchorId="12447630" wp14:editId="5311D1D1">
            <wp:extent cx="3943350" cy="1543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AD" w:rsidRDefault="00AA57AD" w:rsidP="00AE0E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8388DF" wp14:editId="13556BD3">
            <wp:extent cx="3143250" cy="2114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AD" w:rsidRDefault="00AA57AD" w:rsidP="00AE0EB8">
      <w:pPr>
        <w:rPr>
          <w:noProof/>
        </w:rPr>
      </w:pPr>
      <w:r>
        <w:rPr>
          <w:rStyle w:val="fontstyle01"/>
          <w:rFonts w:hint="default"/>
          <w:color w:val="000000"/>
          <w:sz w:val="28"/>
        </w:rPr>
        <w:t>词法分析评价</w:t>
      </w:r>
      <w:r>
        <w:rPr>
          <w:rStyle w:val="fontstyle01"/>
          <w:color w:val="000000"/>
          <w:sz w:val="28"/>
        </w:rPr>
        <w:t>：</w:t>
      </w:r>
      <w:r w:rsidR="00E006D1">
        <w:rPr>
          <w:rStyle w:val="fontstyle01"/>
          <w:rFonts w:hint="default"/>
          <w:color w:val="000000"/>
          <w:sz w:val="28"/>
        </w:rPr>
        <w:t>P\R\F</w:t>
      </w:r>
    </w:p>
    <w:p w:rsidR="00AA57AD" w:rsidRDefault="00AA57AD" w:rsidP="00AE0EB8">
      <w:r>
        <w:rPr>
          <w:noProof/>
        </w:rPr>
        <w:drawing>
          <wp:inline distT="0" distB="0" distL="0" distR="0" wp14:anchorId="2012453A" wp14:editId="73D76DE6">
            <wp:extent cx="2133600" cy="1114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DA" w:rsidRDefault="003612DA" w:rsidP="009F5819">
      <w:pPr>
        <w:pStyle w:val="1"/>
        <w:spacing w:before="156"/>
      </w:pPr>
      <w:r>
        <w:t>第八章</w:t>
      </w:r>
      <w:r>
        <w:rPr>
          <w:rFonts w:hint="eastAsia"/>
        </w:rPr>
        <w:t xml:space="preserve"> </w:t>
      </w:r>
      <w:r>
        <w:rPr>
          <w:rFonts w:hint="eastAsia"/>
        </w:rPr>
        <w:t>句法分析</w:t>
      </w:r>
    </w:p>
    <w:p w:rsidR="00EB3443" w:rsidRDefault="003612DA" w:rsidP="003612DA">
      <w:pPr>
        <w:rPr>
          <w:rFonts w:ascii="微软雅黑" w:eastAsia="微软雅黑" w:hAnsi="微软雅黑"/>
          <w:b/>
          <w:bCs/>
          <w:color w:val="FF0000"/>
          <w:sz w:val="32"/>
          <w:szCs w:val="56"/>
        </w:rPr>
      </w:pPr>
      <w:r w:rsidRPr="003612DA">
        <w:rPr>
          <w:rFonts w:ascii="微软雅黑" w:eastAsia="微软雅黑" w:hAnsi="微软雅黑"/>
          <w:b/>
          <w:bCs/>
          <w:color w:val="FF0000"/>
          <w:sz w:val="32"/>
          <w:szCs w:val="56"/>
        </w:rPr>
        <w:t>完全句法分析算法</w:t>
      </w:r>
    </w:p>
    <w:p w:rsidR="004C4A69" w:rsidRDefault="004C4A69" w:rsidP="003612DA">
      <w:pPr>
        <w:rPr>
          <w:rFonts w:ascii="微软雅黑" w:eastAsia="微软雅黑" w:hAnsi="微软雅黑" w:hint="eastAsia"/>
          <w:b/>
          <w:bCs/>
          <w:color w:val="FF0000"/>
          <w:sz w:val="32"/>
          <w:szCs w:val="56"/>
        </w:rPr>
      </w:pPr>
      <w:r>
        <w:rPr>
          <w:rFonts w:ascii="微软雅黑" w:eastAsia="微软雅黑" w:hAnsi="微软雅黑" w:hint="eastAsia"/>
          <w:b/>
          <w:bCs/>
          <w:color w:val="FF0000"/>
          <w:sz w:val="32"/>
          <w:szCs w:val="56"/>
        </w:rPr>
        <w:t>PCFG</w:t>
      </w:r>
      <w:r>
        <w:rPr>
          <w:rFonts w:ascii="微软雅黑" w:eastAsia="微软雅黑" w:hAnsi="微软雅黑"/>
          <w:b/>
          <w:bCs/>
          <w:color w:val="FF0000"/>
          <w:sz w:val="32"/>
          <w:szCs w:val="56"/>
        </w:rPr>
        <w:t>(概率无关上下文文法)</w:t>
      </w:r>
    </w:p>
    <w:p w:rsidR="004C4A69" w:rsidRDefault="004C4A69" w:rsidP="003612DA">
      <w:pPr>
        <w:rPr>
          <w:rFonts w:ascii="微软雅黑" w:eastAsia="微软雅黑" w:hAnsi="微软雅黑" w:hint="eastAsia"/>
          <w:b/>
          <w:bCs/>
          <w:color w:val="FF0000"/>
          <w:sz w:val="32"/>
          <w:szCs w:val="56"/>
        </w:rPr>
      </w:pPr>
      <w:r>
        <w:rPr>
          <w:noProof/>
        </w:rPr>
        <w:drawing>
          <wp:inline distT="0" distB="0" distL="0" distR="0" wp14:anchorId="3BC50BA9" wp14:editId="3BADEB8B">
            <wp:extent cx="1962150" cy="21907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43" w:rsidRDefault="00EB3443" w:rsidP="003612DA">
      <w:pPr>
        <w:rPr>
          <w:rFonts w:ascii="微软雅黑" w:eastAsia="微软雅黑" w:hAnsi="微软雅黑"/>
          <w:b/>
          <w:bCs/>
          <w:color w:val="000000"/>
          <w:sz w:val="28"/>
          <w:szCs w:val="48"/>
        </w:rPr>
      </w:pPr>
      <w:r>
        <w:rPr>
          <w:noProof/>
        </w:rPr>
        <w:drawing>
          <wp:inline distT="0" distB="0" distL="0" distR="0" wp14:anchorId="33936A51" wp14:editId="39627107">
            <wp:extent cx="1940798" cy="12573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7366" cy="12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2DA" w:rsidRPr="003612DA">
        <w:rPr>
          <w:rFonts w:ascii="微软雅黑" w:eastAsia="微软雅黑" w:hAnsi="微软雅黑" w:hint="eastAsia"/>
          <w:b/>
          <w:bCs/>
          <w:color w:val="FF0000"/>
          <w:sz w:val="32"/>
          <w:szCs w:val="56"/>
        </w:rPr>
        <w:br/>
      </w:r>
      <w:r w:rsidR="003612DA" w:rsidRPr="003612DA">
        <w:rPr>
          <w:rFonts w:ascii="微软雅黑" w:eastAsia="微软雅黑" w:hAnsi="微软雅黑"/>
          <w:b/>
          <w:bCs/>
          <w:color w:val="000000"/>
          <w:sz w:val="28"/>
          <w:szCs w:val="48"/>
        </w:rPr>
        <w:lastRenderedPageBreak/>
        <w:t>1. 线图分析法（Chart）</w:t>
      </w:r>
      <w:r>
        <w:rPr>
          <w:rFonts w:ascii="微软雅黑" w:eastAsia="微软雅黑" w:hAnsi="微软雅黑" w:hint="eastAsia"/>
          <w:b/>
          <w:bCs/>
          <w:color w:val="000000"/>
          <w:sz w:val="28"/>
          <w:szCs w:val="48"/>
        </w:rPr>
        <w:t>[节点和</w:t>
      </w:r>
      <w:proofErr w:type="gramStart"/>
      <w:r>
        <w:rPr>
          <w:rFonts w:ascii="微软雅黑" w:eastAsia="微软雅黑" w:hAnsi="微软雅黑" w:hint="eastAsia"/>
          <w:b/>
          <w:bCs/>
          <w:color w:val="000000"/>
          <w:sz w:val="28"/>
          <w:szCs w:val="48"/>
        </w:rPr>
        <w:t>边</w:t>
      </w:r>
      <w:proofErr w:type="gramEnd"/>
      <w:r>
        <w:rPr>
          <w:rFonts w:ascii="微软雅黑" w:eastAsia="微软雅黑" w:hAnsi="微软雅黑" w:hint="eastAsia"/>
          <w:b/>
          <w:bCs/>
          <w:color w:val="000000"/>
          <w:sz w:val="28"/>
          <w:szCs w:val="48"/>
        </w:rPr>
        <w:t>组成]</w:t>
      </w:r>
    </w:p>
    <w:p w:rsidR="00EB3443" w:rsidRPr="00EB3443" w:rsidRDefault="00EB3443" w:rsidP="003612DA">
      <w:pPr>
        <w:rPr>
          <w:rFonts w:ascii="微软雅黑" w:eastAsia="微软雅黑" w:hAnsi="微软雅黑"/>
          <w:b/>
          <w:bCs/>
          <w:color w:val="000099"/>
          <w:sz w:val="24"/>
          <w:szCs w:val="36"/>
        </w:rPr>
      </w:pPr>
      <w:r w:rsidRPr="00EB3443">
        <w:rPr>
          <w:rFonts w:ascii="微软雅黑" w:eastAsia="微软雅黑" w:hAnsi="微软雅黑"/>
          <w:b/>
          <w:bCs/>
          <w:color w:val="000099"/>
          <w:sz w:val="24"/>
          <w:szCs w:val="36"/>
        </w:rPr>
        <w:t>活动边集(</w:t>
      </w:r>
      <w:proofErr w:type="spellStart"/>
      <w:r w:rsidRPr="00EB3443">
        <w:rPr>
          <w:rFonts w:ascii="微软雅黑" w:eastAsia="微软雅黑" w:hAnsi="微软雅黑"/>
          <w:b/>
          <w:bCs/>
          <w:color w:val="000099"/>
          <w:sz w:val="24"/>
          <w:szCs w:val="36"/>
        </w:rPr>
        <w:t>ActiveArc</w:t>
      </w:r>
      <w:proofErr w:type="spellEnd"/>
      <w:r w:rsidRPr="00EB3443">
        <w:rPr>
          <w:rFonts w:ascii="微软雅黑" w:eastAsia="微软雅黑" w:hAnsi="微软雅黑"/>
          <w:b/>
          <w:bCs/>
          <w:color w:val="000099"/>
          <w:sz w:val="24"/>
          <w:szCs w:val="36"/>
        </w:rPr>
        <w:t>)</w:t>
      </w:r>
      <w:r w:rsidRPr="00EB3443">
        <w:rPr>
          <w:rStyle w:val="1Char"/>
          <w:sz w:val="24"/>
        </w:rPr>
        <w:t xml:space="preserve"> </w:t>
      </w:r>
      <w:r w:rsidRPr="00EB3443">
        <w:rPr>
          <w:rStyle w:val="1Char"/>
          <w:rFonts w:hint="eastAsia"/>
          <w:sz w:val="24"/>
        </w:rPr>
        <w:t>、</w:t>
      </w:r>
      <w:r w:rsidRPr="00EB3443">
        <w:rPr>
          <w:rFonts w:ascii="微软雅黑" w:eastAsia="微软雅黑" w:hAnsi="微软雅黑"/>
          <w:b/>
          <w:bCs/>
          <w:color w:val="000099"/>
          <w:sz w:val="24"/>
          <w:szCs w:val="36"/>
        </w:rPr>
        <w:t>线图Chart（非活动边）</w:t>
      </w:r>
      <w:r w:rsidRPr="00EB3443">
        <w:rPr>
          <w:rFonts w:ascii="微软雅黑" w:eastAsia="微软雅黑" w:hAnsi="微软雅黑" w:hint="eastAsia"/>
          <w:b/>
          <w:bCs/>
          <w:color w:val="000099"/>
          <w:sz w:val="24"/>
          <w:szCs w:val="36"/>
        </w:rPr>
        <w:t>、</w:t>
      </w:r>
    </w:p>
    <w:p w:rsidR="00EB3443" w:rsidRDefault="00EB3443" w:rsidP="003612DA">
      <w:pPr>
        <w:rPr>
          <w:rFonts w:ascii="微软雅黑" w:eastAsia="微软雅黑" w:hAnsi="微软雅黑"/>
          <w:b/>
          <w:bCs/>
          <w:color w:val="000099"/>
          <w:sz w:val="24"/>
          <w:szCs w:val="36"/>
        </w:rPr>
      </w:pPr>
      <w:r w:rsidRPr="00EB3443">
        <w:rPr>
          <w:rFonts w:ascii="微软雅黑" w:eastAsia="微软雅黑" w:hAnsi="微软雅黑"/>
          <w:b/>
          <w:bCs/>
          <w:color w:val="000099"/>
          <w:sz w:val="24"/>
          <w:szCs w:val="36"/>
        </w:rPr>
        <w:t>代理表(待处理表)(Agenda)</w:t>
      </w:r>
      <w:r w:rsidRPr="00EB3443">
        <w:rPr>
          <w:rFonts w:ascii="微软雅黑" w:eastAsia="微软雅黑" w:hAnsi="微软雅黑" w:hint="eastAsia"/>
          <w:b/>
          <w:bCs/>
          <w:color w:val="000099"/>
          <w:sz w:val="24"/>
          <w:szCs w:val="36"/>
        </w:rPr>
        <w:t>、</w:t>
      </w:r>
      <w:r w:rsidRPr="00EB3443">
        <w:rPr>
          <w:rFonts w:ascii="微软雅黑" w:eastAsia="微软雅黑" w:hAnsi="微软雅黑"/>
          <w:b/>
          <w:bCs/>
          <w:color w:val="000099"/>
          <w:sz w:val="24"/>
          <w:szCs w:val="36"/>
        </w:rPr>
        <w:t>输入缓冲区</w:t>
      </w:r>
    </w:p>
    <w:p w:rsidR="00EB3443" w:rsidRDefault="00EB3443" w:rsidP="003612DA">
      <w:pPr>
        <w:rPr>
          <w:rFonts w:ascii="微软雅黑" w:eastAsia="微软雅黑" w:hAnsi="微软雅黑"/>
          <w:b/>
          <w:bCs/>
          <w:color w:val="000000"/>
          <w:sz w:val="28"/>
          <w:szCs w:val="48"/>
        </w:rPr>
      </w:pPr>
      <w:r>
        <w:rPr>
          <w:noProof/>
        </w:rPr>
        <w:drawing>
          <wp:inline distT="0" distB="0" distL="0" distR="0" wp14:anchorId="51475CF5" wp14:editId="39C61246">
            <wp:extent cx="4276725" cy="2048136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7704" cy="20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2DA" w:rsidRPr="00EB3443">
        <w:rPr>
          <w:rFonts w:ascii="微软雅黑" w:eastAsia="微软雅黑" w:hAnsi="微软雅黑" w:hint="eastAsia"/>
          <w:b/>
          <w:bCs/>
          <w:color w:val="000000"/>
          <w:sz w:val="32"/>
          <w:szCs w:val="48"/>
        </w:rPr>
        <w:br/>
      </w:r>
      <w:r w:rsidRPr="003612DA">
        <w:rPr>
          <w:rFonts w:ascii="微软雅黑" w:eastAsia="微软雅黑" w:hAnsi="微软雅黑"/>
          <w:b/>
          <w:bCs/>
          <w:color w:val="000000"/>
          <w:sz w:val="28"/>
          <w:szCs w:val="48"/>
        </w:rPr>
        <w:t>2. CYK 分析算法</w:t>
      </w:r>
    </w:p>
    <w:p w:rsidR="00EB3443" w:rsidRDefault="00EB3443" w:rsidP="003612DA">
      <w:pPr>
        <w:rPr>
          <w:rFonts w:ascii="微软雅黑" w:eastAsia="微软雅黑" w:hAnsi="微软雅黑"/>
          <w:b/>
          <w:bCs/>
          <w:color w:val="0000CC"/>
          <w:sz w:val="24"/>
          <w:szCs w:val="40"/>
        </w:rPr>
      </w:pPr>
      <w:r w:rsidRPr="00EB3443">
        <w:rPr>
          <w:rFonts w:ascii="微软雅黑" w:eastAsia="微软雅黑" w:hAnsi="微软雅黑"/>
          <w:b/>
          <w:bCs/>
          <w:color w:val="0000CC"/>
          <w:sz w:val="24"/>
          <w:szCs w:val="40"/>
        </w:rPr>
        <w:t>(CYK) 算法思想：通过构造识别矩阵进行分析</w:t>
      </w:r>
    </w:p>
    <w:p w:rsidR="00EB3443" w:rsidRPr="00EB3443" w:rsidRDefault="00EB3443" w:rsidP="003612DA">
      <w:pPr>
        <w:rPr>
          <w:rFonts w:ascii="微软雅黑" w:eastAsia="微软雅黑" w:hAnsi="微软雅黑" w:hint="eastAsia"/>
          <w:b/>
          <w:bCs/>
          <w:color w:val="000000"/>
          <w:sz w:val="20"/>
          <w:szCs w:val="48"/>
        </w:rPr>
      </w:pPr>
      <w:r>
        <w:rPr>
          <w:noProof/>
        </w:rPr>
        <w:drawing>
          <wp:inline distT="0" distB="0" distL="0" distR="0" wp14:anchorId="396FA0AF" wp14:editId="0A743285">
            <wp:extent cx="2432107" cy="150495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6679" cy="15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DA" w:rsidRDefault="003612DA" w:rsidP="003612DA">
      <w:pPr>
        <w:rPr>
          <w:rFonts w:ascii="微软雅黑" w:eastAsia="微软雅黑" w:hAnsi="微软雅黑"/>
          <w:b/>
          <w:bCs/>
          <w:color w:val="000000"/>
          <w:sz w:val="28"/>
          <w:szCs w:val="48"/>
        </w:rPr>
      </w:pPr>
      <w:r w:rsidRPr="003612DA">
        <w:rPr>
          <w:rFonts w:ascii="微软雅黑" w:eastAsia="微软雅黑" w:hAnsi="微软雅黑"/>
          <w:b/>
          <w:bCs/>
          <w:color w:val="000000"/>
          <w:sz w:val="28"/>
          <w:szCs w:val="48"/>
        </w:rPr>
        <w:t>3. 完全句法分析评估</w:t>
      </w:r>
    </w:p>
    <w:p w:rsidR="00EB3443" w:rsidRDefault="00EB3443" w:rsidP="003612DA">
      <w:pPr>
        <w:rPr>
          <w:rFonts w:ascii="微软雅黑" w:eastAsia="微软雅黑" w:hAnsi="微软雅黑"/>
          <w:b/>
          <w:bCs/>
          <w:color w:val="000000"/>
          <w:sz w:val="28"/>
          <w:szCs w:val="48"/>
        </w:rPr>
      </w:pPr>
      <w:r>
        <w:rPr>
          <w:rFonts w:ascii="微软雅黑" w:eastAsia="微软雅黑" w:hAnsi="微软雅黑" w:hint="eastAsia"/>
          <w:b/>
          <w:bCs/>
          <w:color w:val="000000"/>
          <w:sz w:val="28"/>
          <w:szCs w:val="48"/>
        </w:rPr>
        <w:t>P、R、F、词性标注准确率、交叉括号数和交叉准确率</w:t>
      </w:r>
    </w:p>
    <w:p w:rsidR="007464AB" w:rsidRPr="007464AB" w:rsidRDefault="007464AB" w:rsidP="003612DA">
      <w:pPr>
        <w:rPr>
          <w:rFonts w:ascii="微软雅黑" w:eastAsia="微软雅黑" w:hAnsi="微软雅黑"/>
          <w:b/>
          <w:bCs/>
          <w:color w:val="000000"/>
          <w:sz w:val="15"/>
          <w:szCs w:val="48"/>
        </w:rPr>
      </w:pPr>
      <w:r>
        <w:rPr>
          <w:noProof/>
        </w:rPr>
        <w:drawing>
          <wp:inline distT="0" distB="0" distL="0" distR="0" wp14:anchorId="4093FE08" wp14:editId="088561F6">
            <wp:extent cx="5274310" cy="7480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4AB">
        <w:rPr>
          <w:rFonts w:ascii="微软雅黑" w:eastAsia="微软雅黑" w:hAnsi="微软雅黑"/>
          <w:b/>
          <w:bCs/>
          <w:color w:val="FF0000"/>
          <w:sz w:val="28"/>
          <w:szCs w:val="40"/>
        </w:rPr>
        <w:t>浅层句法分析方法</w:t>
      </w:r>
      <w:r w:rsidR="00CA0501">
        <w:rPr>
          <w:rFonts w:ascii="微软雅黑" w:eastAsia="微软雅黑" w:hAnsi="微软雅黑" w:hint="eastAsia"/>
          <w:b/>
          <w:bCs/>
          <w:color w:val="FF0000"/>
          <w:sz w:val="28"/>
          <w:szCs w:val="40"/>
        </w:rPr>
        <w:t>（局部句法分析）</w:t>
      </w:r>
    </w:p>
    <w:p w:rsidR="007464AB" w:rsidRDefault="007464AB" w:rsidP="003612DA">
      <w:pPr>
        <w:rPr>
          <w:rFonts w:ascii="微软雅黑" w:eastAsia="微软雅黑" w:hAnsi="微软雅黑"/>
          <w:b/>
          <w:bCs/>
          <w:color w:val="000000"/>
          <w:sz w:val="20"/>
          <w:szCs w:val="48"/>
        </w:rPr>
      </w:pPr>
      <w:r>
        <w:rPr>
          <w:noProof/>
        </w:rPr>
        <w:drawing>
          <wp:inline distT="0" distB="0" distL="0" distR="0" wp14:anchorId="2FACB6F5" wp14:editId="58747E98">
            <wp:extent cx="2314575" cy="838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0136"/>
                    <a:stretch/>
                  </pic:blipFill>
                  <pic:spPr bwMode="auto">
                    <a:xfrm>
                      <a:off x="0" y="0"/>
                      <a:ext cx="231457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4AB" w:rsidRDefault="007464AB" w:rsidP="003612DA">
      <w:pPr>
        <w:rPr>
          <w:rFonts w:ascii="微软雅黑" w:eastAsia="微软雅黑" w:hAnsi="微软雅黑"/>
          <w:b/>
          <w:bCs/>
          <w:color w:val="000000"/>
          <w:sz w:val="20"/>
          <w:szCs w:val="48"/>
        </w:rPr>
      </w:pPr>
      <w:r>
        <w:rPr>
          <w:noProof/>
        </w:rPr>
        <w:lastRenderedPageBreak/>
        <w:drawing>
          <wp:inline distT="0" distB="0" distL="0" distR="0" wp14:anchorId="29BDB889" wp14:editId="75B17462">
            <wp:extent cx="5143500" cy="5810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AB" w:rsidRDefault="007464AB" w:rsidP="003612DA">
      <w:pPr>
        <w:rPr>
          <w:rFonts w:ascii="微软雅黑" w:eastAsia="微软雅黑" w:hAnsi="微软雅黑"/>
          <w:b/>
          <w:bCs/>
          <w:color w:val="000000"/>
          <w:sz w:val="24"/>
          <w:szCs w:val="48"/>
        </w:rPr>
      </w:pPr>
      <w:r w:rsidRPr="00CA0501">
        <w:rPr>
          <w:rFonts w:ascii="黑体" w:eastAsia="黑体" w:hAnsi="黑体"/>
          <w:b/>
          <w:bCs/>
          <w:color w:val="FF0000"/>
          <w:sz w:val="28"/>
          <w:szCs w:val="48"/>
        </w:rPr>
        <w:t>基于最大熵的组块分析</w:t>
      </w:r>
      <w:r w:rsidRPr="00CA0501">
        <w:rPr>
          <w:rFonts w:ascii="微软雅黑" w:eastAsia="微软雅黑" w:hAnsi="微软雅黑" w:hint="eastAsia"/>
          <w:b/>
          <w:bCs/>
          <w:color w:val="FF0000"/>
          <w:sz w:val="24"/>
          <w:szCs w:val="48"/>
        </w:rPr>
        <w:t>：</w:t>
      </w:r>
      <w:r w:rsidRPr="00CA0501">
        <w:rPr>
          <w:rFonts w:ascii="微软雅黑" w:eastAsia="微软雅黑" w:hAnsi="微软雅黑"/>
          <w:b/>
          <w:bCs/>
          <w:color w:val="000000"/>
          <w:sz w:val="24"/>
          <w:szCs w:val="48"/>
        </w:rPr>
        <w:t>定义组块</w:t>
      </w:r>
      <w:r w:rsidRPr="00CA0501">
        <w:rPr>
          <w:rFonts w:ascii="微软雅黑" w:eastAsia="微软雅黑" w:hAnsi="微软雅黑" w:hint="eastAsia"/>
          <w:b/>
          <w:bCs/>
          <w:color w:val="000000"/>
          <w:sz w:val="24"/>
          <w:szCs w:val="48"/>
        </w:rPr>
        <w:t>、</w:t>
      </w:r>
      <w:r w:rsidRPr="00CA0501">
        <w:rPr>
          <w:rFonts w:ascii="微软雅黑" w:eastAsia="微软雅黑" w:hAnsi="微软雅黑"/>
          <w:b/>
          <w:bCs/>
          <w:color w:val="000000"/>
          <w:sz w:val="24"/>
          <w:szCs w:val="48"/>
        </w:rPr>
        <w:t>标签集</w:t>
      </w:r>
      <w:r w:rsidRPr="00CA0501">
        <w:rPr>
          <w:rFonts w:ascii="微软雅黑" w:eastAsia="微软雅黑" w:hAnsi="微软雅黑" w:hint="eastAsia"/>
          <w:b/>
          <w:bCs/>
          <w:color w:val="000000"/>
          <w:sz w:val="24"/>
          <w:szCs w:val="48"/>
        </w:rPr>
        <w:t>、</w:t>
      </w:r>
      <w:r w:rsidRPr="00CA0501">
        <w:rPr>
          <w:rFonts w:ascii="微软雅黑" w:eastAsia="微软雅黑" w:hAnsi="微软雅黑"/>
          <w:b/>
          <w:bCs/>
          <w:color w:val="000000"/>
          <w:sz w:val="24"/>
          <w:szCs w:val="48"/>
        </w:rPr>
        <w:t>训练语料处理</w:t>
      </w:r>
      <w:r w:rsidRPr="00CA0501">
        <w:rPr>
          <w:rFonts w:ascii="微软雅黑" w:eastAsia="微软雅黑" w:hAnsi="微软雅黑" w:hint="eastAsia"/>
          <w:b/>
          <w:bCs/>
          <w:color w:val="000000"/>
          <w:sz w:val="24"/>
          <w:szCs w:val="48"/>
        </w:rPr>
        <w:t>、</w:t>
      </w:r>
      <w:r w:rsidRPr="00CA0501">
        <w:rPr>
          <w:rFonts w:ascii="微软雅黑" w:eastAsia="微软雅黑" w:hAnsi="微软雅黑"/>
          <w:b/>
          <w:bCs/>
          <w:color w:val="000000"/>
          <w:sz w:val="24"/>
          <w:szCs w:val="48"/>
        </w:rPr>
        <w:t>最大熵建模</w:t>
      </w:r>
      <w:r w:rsidRPr="00CA0501">
        <w:rPr>
          <w:rFonts w:ascii="微软雅黑" w:eastAsia="微软雅黑" w:hAnsi="微软雅黑" w:hint="eastAsia"/>
          <w:b/>
          <w:bCs/>
          <w:color w:val="000000"/>
          <w:sz w:val="24"/>
          <w:szCs w:val="48"/>
        </w:rPr>
        <w:t>、语料和特征模板训练模型、应用模型求解</w:t>
      </w:r>
    </w:p>
    <w:p w:rsidR="00CA0501" w:rsidRDefault="00CA0501" w:rsidP="003612DA">
      <w:pPr>
        <w:rPr>
          <w:rFonts w:ascii="微软雅黑" w:eastAsia="微软雅黑" w:hAnsi="微软雅黑" w:hint="eastAsia"/>
          <w:b/>
          <w:bCs/>
          <w:color w:val="000000"/>
          <w:sz w:val="24"/>
          <w:szCs w:val="48"/>
        </w:rPr>
      </w:pPr>
      <w:r w:rsidRPr="00CA0501">
        <w:rPr>
          <w:rFonts w:ascii="微软雅黑" w:eastAsia="微软雅黑" w:hAnsi="微软雅黑"/>
          <w:b/>
          <w:bCs/>
          <w:color w:val="FF0000"/>
          <w:sz w:val="28"/>
          <w:szCs w:val="40"/>
        </w:rPr>
        <w:t>依存句法分析</w:t>
      </w:r>
    </w:p>
    <w:p w:rsidR="00CA0501" w:rsidRDefault="00CA0501" w:rsidP="003612DA">
      <w:pPr>
        <w:rPr>
          <w:rFonts w:ascii="微软雅黑" w:eastAsia="微软雅黑" w:hAnsi="微软雅黑"/>
          <w:b/>
          <w:bCs/>
          <w:color w:val="000000"/>
          <w:sz w:val="24"/>
          <w:szCs w:val="48"/>
        </w:rPr>
      </w:pPr>
      <w:r>
        <w:rPr>
          <w:noProof/>
        </w:rPr>
        <w:drawing>
          <wp:inline distT="0" distB="0" distL="0" distR="0" wp14:anchorId="0D284D4B" wp14:editId="0B45755F">
            <wp:extent cx="3752850" cy="30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501" w:rsidRDefault="00CA0501" w:rsidP="003612DA">
      <w:pPr>
        <w:rPr>
          <w:rFonts w:ascii="微软雅黑" w:eastAsia="微软雅黑" w:hAnsi="微软雅黑"/>
          <w:b/>
          <w:bCs/>
          <w:color w:val="000000"/>
          <w:sz w:val="24"/>
          <w:szCs w:val="48"/>
        </w:rPr>
      </w:pPr>
      <w:r>
        <w:rPr>
          <w:noProof/>
        </w:rPr>
        <w:drawing>
          <wp:inline distT="0" distB="0" distL="0" distR="0" wp14:anchorId="1A813FE6" wp14:editId="57613488">
            <wp:extent cx="1857375" cy="9620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501" w:rsidRDefault="00CA0501" w:rsidP="003612DA">
      <w:pPr>
        <w:rPr>
          <w:rFonts w:ascii="微软雅黑" w:eastAsia="微软雅黑" w:hAnsi="微软雅黑"/>
          <w:b/>
          <w:bCs/>
          <w:color w:val="000000"/>
          <w:sz w:val="24"/>
          <w:szCs w:val="48"/>
        </w:rPr>
      </w:pPr>
      <w:r>
        <w:rPr>
          <w:noProof/>
        </w:rPr>
        <w:drawing>
          <wp:inline distT="0" distB="0" distL="0" distR="0" wp14:anchorId="2E1518CF" wp14:editId="11BC30E1">
            <wp:extent cx="4667250" cy="17811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6A" w:rsidRPr="00AA0B6A" w:rsidRDefault="00AA0B6A" w:rsidP="003612DA">
      <w:pPr>
        <w:rPr>
          <w:rFonts w:ascii="微软雅黑" w:eastAsia="微软雅黑" w:hAnsi="微软雅黑"/>
          <w:b/>
          <w:bCs/>
          <w:color w:val="FF0000"/>
          <w:sz w:val="24"/>
          <w:szCs w:val="48"/>
        </w:rPr>
      </w:pPr>
      <w:r w:rsidRPr="00AA0B6A">
        <w:rPr>
          <w:rFonts w:ascii="微软雅黑" w:eastAsia="微软雅黑" w:hAnsi="微软雅黑"/>
          <w:b/>
          <w:bCs/>
          <w:color w:val="FF0000"/>
          <w:sz w:val="24"/>
          <w:szCs w:val="48"/>
        </w:rPr>
        <w:t>依存评估</w:t>
      </w:r>
    </w:p>
    <w:p w:rsidR="00AA0B6A" w:rsidRDefault="00AA0B6A" w:rsidP="003612DA">
      <w:pPr>
        <w:rPr>
          <w:rFonts w:ascii="微软雅黑" w:eastAsia="微软雅黑" w:hAnsi="微软雅黑"/>
          <w:b/>
          <w:bCs/>
          <w:color w:val="000000"/>
          <w:sz w:val="24"/>
          <w:szCs w:val="48"/>
        </w:rPr>
      </w:pPr>
      <w:r>
        <w:rPr>
          <w:noProof/>
        </w:rPr>
        <w:drawing>
          <wp:inline distT="0" distB="0" distL="0" distR="0" wp14:anchorId="701BC0D9" wp14:editId="7DBA0934">
            <wp:extent cx="3733800" cy="3048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6A" w:rsidRDefault="00AA0B6A" w:rsidP="003612DA">
      <w:pPr>
        <w:rPr>
          <w:rFonts w:ascii="微软雅黑" w:eastAsia="微软雅黑" w:hAnsi="微软雅黑"/>
          <w:b/>
          <w:bCs/>
          <w:color w:val="000000"/>
          <w:sz w:val="24"/>
          <w:szCs w:val="48"/>
        </w:rPr>
      </w:pPr>
      <w:r>
        <w:rPr>
          <w:noProof/>
        </w:rPr>
        <w:drawing>
          <wp:inline distT="0" distB="0" distL="0" distR="0" wp14:anchorId="077B6359" wp14:editId="161FE7B1">
            <wp:extent cx="3533775" cy="2952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6A" w:rsidRDefault="00AA0B6A" w:rsidP="003612DA">
      <w:pPr>
        <w:rPr>
          <w:rFonts w:ascii="微软雅黑" w:eastAsia="微软雅黑" w:hAnsi="微软雅黑"/>
          <w:b/>
          <w:bCs/>
          <w:color w:val="000000"/>
          <w:sz w:val="24"/>
          <w:szCs w:val="48"/>
        </w:rPr>
      </w:pPr>
      <w:r>
        <w:rPr>
          <w:noProof/>
        </w:rPr>
        <w:drawing>
          <wp:inline distT="0" distB="0" distL="0" distR="0" wp14:anchorId="4E496B8F" wp14:editId="608080A3">
            <wp:extent cx="2867025" cy="2857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6A" w:rsidRDefault="00AA0B6A" w:rsidP="003612DA">
      <w:pPr>
        <w:rPr>
          <w:rFonts w:ascii="微软雅黑" w:eastAsia="微软雅黑" w:hAnsi="微软雅黑"/>
          <w:b/>
          <w:bCs/>
          <w:color w:val="000000"/>
          <w:sz w:val="24"/>
          <w:szCs w:val="48"/>
        </w:rPr>
      </w:pPr>
      <w:r>
        <w:rPr>
          <w:noProof/>
        </w:rPr>
        <w:drawing>
          <wp:inline distT="0" distB="0" distL="0" distR="0" wp14:anchorId="6BAED222" wp14:editId="6D3BE706">
            <wp:extent cx="2105025" cy="3524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6A" w:rsidRPr="00CA0501" w:rsidRDefault="00AA0B6A" w:rsidP="003612DA">
      <w:pPr>
        <w:rPr>
          <w:rFonts w:ascii="微软雅黑" w:eastAsia="微软雅黑" w:hAnsi="微软雅黑" w:hint="eastAsia"/>
          <w:b/>
          <w:bCs/>
          <w:color w:val="000000"/>
          <w:sz w:val="24"/>
          <w:szCs w:val="48"/>
        </w:rPr>
      </w:pPr>
      <w:r>
        <w:rPr>
          <w:noProof/>
        </w:rPr>
        <w:drawing>
          <wp:inline distT="0" distB="0" distL="0" distR="0" wp14:anchorId="197BD146" wp14:editId="28D3616E">
            <wp:extent cx="2514600" cy="2952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DA" w:rsidRPr="003612DA" w:rsidRDefault="003612DA" w:rsidP="003612DA">
      <w:pPr>
        <w:rPr>
          <w:rFonts w:hint="eastAsia"/>
          <w:sz w:val="8"/>
        </w:rPr>
      </w:pPr>
    </w:p>
    <w:p w:rsidR="009F5819" w:rsidRDefault="009F5819" w:rsidP="009F5819">
      <w:pPr>
        <w:pStyle w:val="1"/>
        <w:spacing w:before="156"/>
      </w:pPr>
      <w:r>
        <w:rPr>
          <w:rFonts w:hint="eastAsia"/>
        </w:rPr>
        <w:lastRenderedPageBreak/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篇章分析</w:t>
      </w:r>
    </w:p>
    <w:p w:rsidR="009F5819" w:rsidRDefault="009F5819" w:rsidP="009F581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1362075"/>
            <wp:positionH relativeFrom="column">
              <wp:align>left</wp:align>
            </wp:positionH>
            <wp:positionV relativeFrom="paragraph">
              <wp:align>top</wp:align>
            </wp:positionV>
            <wp:extent cx="2943225" cy="2264648"/>
            <wp:effectExtent l="0" t="0" r="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6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443">
        <w:br w:type="textWrapping" w:clear="all"/>
      </w:r>
    </w:p>
    <w:p w:rsidR="009F5819" w:rsidRDefault="009F5819" w:rsidP="009F5819">
      <w:r>
        <w:rPr>
          <w:noProof/>
        </w:rPr>
        <w:drawing>
          <wp:inline distT="0" distB="0" distL="0" distR="0" wp14:anchorId="5C8F053B" wp14:editId="29B5F808">
            <wp:extent cx="5048250" cy="1238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19" w:rsidRDefault="009F5819" w:rsidP="009F5819">
      <w:pPr>
        <w:rPr>
          <w:rStyle w:val="fontstyle01"/>
          <w:rFonts w:hint="default"/>
          <w:color w:val="000000"/>
          <w:sz w:val="28"/>
        </w:rPr>
      </w:pPr>
      <w:r>
        <w:rPr>
          <w:rStyle w:val="fontstyle01"/>
          <w:rFonts w:hint="default"/>
          <w:color w:val="000000"/>
          <w:sz w:val="28"/>
        </w:rPr>
        <w:t>篇章结构</w:t>
      </w:r>
      <w:r>
        <w:rPr>
          <w:rStyle w:val="fontstyle01"/>
          <w:color w:val="000000"/>
          <w:sz w:val="28"/>
        </w:rPr>
        <w:t>：</w:t>
      </w:r>
      <w:r>
        <w:rPr>
          <w:rStyle w:val="fontstyle01"/>
          <w:rFonts w:hint="default"/>
          <w:color w:val="000000"/>
          <w:sz w:val="28"/>
        </w:rPr>
        <w:t>微观</w:t>
      </w:r>
      <w:r>
        <w:rPr>
          <w:rStyle w:val="fontstyle01"/>
          <w:color w:val="000000"/>
          <w:sz w:val="28"/>
        </w:rPr>
        <w:t>、</w:t>
      </w:r>
      <w:r>
        <w:rPr>
          <w:rStyle w:val="fontstyle01"/>
          <w:rFonts w:hint="default"/>
          <w:color w:val="000000"/>
          <w:sz w:val="28"/>
        </w:rPr>
        <w:t>宏观篇章结构</w:t>
      </w:r>
    </w:p>
    <w:p w:rsidR="00C251EB" w:rsidRDefault="00C251EB" w:rsidP="009F5819">
      <w:pPr>
        <w:rPr>
          <w:rStyle w:val="fontstyle01"/>
          <w:color w:val="000000"/>
          <w:sz w:val="28"/>
        </w:rPr>
      </w:pPr>
    </w:p>
    <w:p w:rsidR="009F5819" w:rsidRDefault="009F5819" w:rsidP="009F5819">
      <w:r>
        <w:rPr>
          <w:noProof/>
        </w:rPr>
        <w:drawing>
          <wp:inline distT="0" distB="0" distL="0" distR="0" wp14:anchorId="017826D1" wp14:editId="4A4CE77E">
            <wp:extent cx="4257675" cy="3486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19" w:rsidRDefault="009F5819" w:rsidP="009F5819">
      <w:r>
        <w:rPr>
          <w:noProof/>
        </w:rPr>
        <w:lastRenderedPageBreak/>
        <w:drawing>
          <wp:inline distT="0" distB="0" distL="0" distR="0" wp14:anchorId="1E734448" wp14:editId="302EA026">
            <wp:extent cx="3162300" cy="742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B" w:rsidRDefault="00C251EB" w:rsidP="009F5819">
      <w:r>
        <w:rPr>
          <w:noProof/>
        </w:rPr>
        <w:drawing>
          <wp:inline distT="0" distB="0" distL="0" distR="0" wp14:anchorId="435687AA" wp14:editId="1EF4C82D">
            <wp:extent cx="2819400" cy="2152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B" w:rsidRDefault="00C251EB" w:rsidP="009F5819">
      <w:pPr>
        <w:rPr>
          <w:rStyle w:val="fontstyle01"/>
          <w:rFonts w:hint="default"/>
          <w:color w:val="000000"/>
          <w:sz w:val="28"/>
        </w:rPr>
      </w:pPr>
      <w:r>
        <w:rPr>
          <w:rStyle w:val="fontstyle01"/>
          <w:rFonts w:hint="default"/>
          <w:color w:val="000000"/>
          <w:sz w:val="28"/>
        </w:rPr>
        <w:t>RST特点</w:t>
      </w:r>
      <w:r>
        <w:rPr>
          <w:rStyle w:val="fontstyle01"/>
          <w:color w:val="000000"/>
          <w:sz w:val="28"/>
        </w:rPr>
        <w:t>：</w:t>
      </w:r>
      <w:r>
        <w:rPr>
          <w:rStyle w:val="fontstyle01"/>
          <w:rFonts w:hint="default"/>
          <w:color w:val="000000"/>
          <w:sz w:val="28"/>
        </w:rPr>
        <w:t>语篇核心</w:t>
      </w:r>
      <w:r>
        <w:rPr>
          <w:rStyle w:val="fontstyle01"/>
          <w:color w:val="000000"/>
          <w:sz w:val="28"/>
        </w:rPr>
        <w:t>、</w:t>
      </w:r>
      <w:r>
        <w:rPr>
          <w:rStyle w:val="fontstyle01"/>
          <w:rFonts w:hint="default"/>
          <w:color w:val="000000"/>
          <w:sz w:val="28"/>
        </w:rPr>
        <w:t>关联词语和关系命题</w:t>
      </w:r>
      <w:r>
        <w:rPr>
          <w:rStyle w:val="fontstyle01"/>
          <w:color w:val="000000"/>
          <w:sz w:val="28"/>
        </w:rPr>
        <w:t>、</w:t>
      </w:r>
      <w:r>
        <w:rPr>
          <w:rStyle w:val="fontstyle01"/>
          <w:rFonts w:hint="default"/>
          <w:color w:val="000000"/>
          <w:sz w:val="28"/>
        </w:rPr>
        <w:t>从属连接</w:t>
      </w:r>
    </w:p>
    <w:p w:rsidR="00C251EB" w:rsidRDefault="00C251EB" w:rsidP="009F5819">
      <w:r>
        <w:rPr>
          <w:noProof/>
        </w:rPr>
        <w:drawing>
          <wp:inline distT="0" distB="0" distL="0" distR="0" wp14:anchorId="552BC5CB" wp14:editId="2AC8C323">
            <wp:extent cx="3819525" cy="1428376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3213" cy="14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B" w:rsidRDefault="00C251EB" w:rsidP="009F5819">
      <w:r>
        <w:rPr>
          <w:noProof/>
        </w:rPr>
        <w:drawing>
          <wp:inline distT="0" distB="0" distL="0" distR="0" wp14:anchorId="7CF9EA12" wp14:editId="6ADBD050">
            <wp:extent cx="5019675" cy="990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B" w:rsidRDefault="00C251EB" w:rsidP="009F5819">
      <w:r>
        <w:rPr>
          <w:noProof/>
        </w:rPr>
        <w:lastRenderedPageBreak/>
        <w:drawing>
          <wp:inline distT="0" distB="0" distL="0" distR="0" wp14:anchorId="4BADBED3" wp14:editId="37EC53D2">
            <wp:extent cx="5274310" cy="31756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7B" w:rsidRDefault="00585E7B" w:rsidP="009F5819">
      <w:r>
        <w:rPr>
          <w:noProof/>
        </w:rPr>
        <w:drawing>
          <wp:inline distT="0" distB="0" distL="0" distR="0" wp14:anchorId="2932539E" wp14:editId="5682FE8F">
            <wp:extent cx="4638675" cy="1657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7B" w:rsidRDefault="00585E7B" w:rsidP="009F5819">
      <w:r>
        <w:rPr>
          <w:noProof/>
        </w:rPr>
        <w:drawing>
          <wp:inline distT="0" distB="0" distL="0" distR="0" wp14:anchorId="073E89E0" wp14:editId="0DD9DB94">
            <wp:extent cx="4543425" cy="8858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7B" w:rsidRPr="009F5819" w:rsidRDefault="00585E7B" w:rsidP="009F5819">
      <w:pPr>
        <w:rPr>
          <w:rFonts w:hint="eastAsia"/>
        </w:rPr>
      </w:pPr>
      <w:r>
        <w:rPr>
          <w:noProof/>
        </w:rPr>
        <w:drawing>
          <wp:inline distT="0" distB="0" distL="0" distR="0" wp14:anchorId="64B2C9F8" wp14:editId="33512FA3">
            <wp:extent cx="3248025" cy="13144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E7B" w:rsidRPr="009F5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E3F"/>
    <w:rsid w:val="000F2AF0"/>
    <w:rsid w:val="003250F4"/>
    <w:rsid w:val="003612DA"/>
    <w:rsid w:val="003C7E9D"/>
    <w:rsid w:val="00472E3F"/>
    <w:rsid w:val="004C4A69"/>
    <w:rsid w:val="00585E7B"/>
    <w:rsid w:val="00644D94"/>
    <w:rsid w:val="0070505F"/>
    <w:rsid w:val="007464AB"/>
    <w:rsid w:val="007A2CF6"/>
    <w:rsid w:val="00954167"/>
    <w:rsid w:val="009C4B71"/>
    <w:rsid w:val="009F5819"/>
    <w:rsid w:val="00AA0B6A"/>
    <w:rsid w:val="00AA57AD"/>
    <w:rsid w:val="00AE0EB8"/>
    <w:rsid w:val="00B65B22"/>
    <w:rsid w:val="00C251EB"/>
    <w:rsid w:val="00CA0501"/>
    <w:rsid w:val="00D3206F"/>
    <w:rsid w:val="00E006D1"/>
    <w:rsid w:val="00EB3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72E31-5040-4E9A-BE18-1C5684222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毕设1中文"/>
    <w:basedOn w:val="a"/>
    <w:next w:val="a"/>
    <w:link w:val="1Char"/>
    <w:qFormat/>
    <w:rsid w:val="007A2CF6"/>
    <w:pPr>
      <w:keepNext/>
      <w:keepLines/>
      <w:spacing w:beforeLines="50" w:before="50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aliases w:val="毕设1.1"/>
    <w:basedOn w:val="a"/>
    <w:next w:val="a"/>
    <w:link w:val="2Char"/>
    <w:unhideWhenUsed/>
    <w:qFormat/>
    <w:rsid w:val="007A2CF6"/>
    <w:pPr>
      <w:keepNext/>
      <w:keepLines/>
      <w:spacing w:beforeLines="50" w:before="50" w:afterLines="50" w:after="50" w:line="400" w:lineRule="exac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aliases w:val="毕设1.1.1"/>
    <w:basedOn w:val="a"/>
    <w:next w:val="a"/>
    <w:link w:val="3Char"/>
    <w:unhideWhenUsed/>
    <w:qFormat/>
    <w:rsid w:val="007A2CF6"/>
    <w:pPr>
      <w:keepNext/>
      <w:keepLines/>
      <w:spacing w:beforeLines="50" w:before="50" w:afterLines="50" w:after="50" w:line="400" w:lineRule="exact"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毕设1中文 Char"/>
    <w:link w:val="1"/>
    <w:rsid w:val="007A2CF6"/>
    <w:rPr>
      <w:rFonts w:eastAsia="黑体"/>
      <w:b/>
      <w:bCs/>
      <w:kern w:val="44"/>
      <w:sz w:val="36"/>
      <w:szCs w:val="44"/>
    </w:rPr>
  </w:style>
  <w:style w:type="character" w:customStyle="1" w:styleId="3Char">
    <w:name w:val="标题 3 Char"/>
    <w:aliases w:val="毕设1.1.1 Char"/>
    <w:basedOn w:val="a0"/>
    <w:link w:val="3"/>
    <w:rsid w:val="007A2CF6"/>
    <w:rPr>
      <w:rFonts w:eastAsia="黑体"/>
      <w:bCs/>
      <w:sz w:val="28"/>
      <w:szCs w:val="32"/>
    </w:rPr>
  </w:style>
  <w:style w:type="character" w:customStyle="1" w:styleId="2Char">
    <w:name w:val="标题 2 Char"/>
    <w:aliases w:val="毕设1.1 Char"/>
    <w:basedOn w:val="a0"/>
    <w:link w:val="2"/>
    <w:rsid w:val="007A2CF6"/>
    <w:rPr>
      <w:rFonts w:eastAsia="黑体" w:cstheme="majorBidi"/>
      <w:bCs/>
      <w:sz w:val="30"/>
      <w:szCs w:val="32"/>
    </w:rPr>
  </w:style>
  <w:style w:type="paragraph" w:customStyle="1" w:styleId="a3">
    <w:name w:val="论文正文"/>
    <w:basedOn w:val="a"/>
    <w:link w:val="Char"/>
    <w:qFormat/>
    <w:rsid w:val="007A2CF6"/>
    <w:pPr>
      <w:spacing w:line="400" w:lineRule="exact"/>
      <w:ind w:firstLineChars="200" w:firstLine="200"/>
    </w:pPr>
    <w:rPr>
      <w:sz w:val="24"/>
      <w:szCs w:val="24"/>
    </w:rPr>
  </w:style>
  <w:style w:type="character" w:customStyle="1" w:styleId="Char">
    <w:name w:val="论文正文 Char"/>
    <w:link w:val="a3"/>
    <w:rsid w:val="007A2CF6"/>
    <w:rPr>
      <w:sz w:val="24"/>
      <w:szCs w:val="24"/>
    </w:rPr>
  </w:style>
  <w:style w:type="character" w:customStyle="1" w:styleId="fontstyle01">
    <w:name w:val="fontstyle01"/>
    <w:basedOn w:val="a0"/>
    <w:rsid w:val="00D3206F"/>
    <w:rPr>
      <w:rFonts w:ascii="微软雅黑" w:eastAsia="微软雅黑" w:hAnsi="微软雅黑" w:hint="eastAsia"/>
      <w:b/>
      <w:bCs/>
      <w:i w:val="0"/>
      <w:iCs w:val="0"/>
      <w:color w:val="C00000"/>
      <w:sz w:val="36"/>
      <w:szCs w:val="36"/>
    </w:rPr>
  </w:style>
  <w:style w:type="character" w:customStyle="1" w:styleId="fontstyle21">
    <w:name w:val="fontstyle21"/>
    <w:basedOn w:val="a0"/>
    <w:rsid w:val="003612DA"/>
    <w:rPr>
      <w:rFonts w:ascii="Wingdings" w:hAnsi="Wingdings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11">
    <w:name w:val="fontstyle11"/>
    <w:basedOn w:val="a0"/>
    <w:rsid w:val="007464AB"/>
    <w:rPr>
      <w:rFonts w:ascii="微软雅黑" w:eastAsia="微软雅黑" w:hAnsi="微软雅黑" w:hint="eastAsia"/>
      <w:b w:val="0"/>
      <w:bCs w:val="0"/>
      <w:i w:val="0"/>
      <w:iCs w:val="0"/>
      <w:color w:val="0000CC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12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Mvp</dc:creator>
  <cp:keywords/>
  <dc:description/>
  <cp:lastModifiedBy>Mvp</cp:lastModifiedBy>
  <cp:revision>3</cp:revision>
  <dcterms:created xsi:type="dcterms:W3CDTF">2018-07-16T01:32:00Z</dcterms:created>
  <dcterms:modified xsi:type="dcterms:W3CDTF">2018-07-16T15:15:00Z</dcterms:modified>
</cp:coreProperties>
</file>