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09449" w14:textId="24A2F87E" w:rsidR="005E60E9" w:rsidRPr="004E6C5E" w:rsidRDefault="008C762A" w:rsidP="00264FB0">
      <w:pPr>
        <w:spacing w:before="120" w:after="120"/>
        <w:ind w:firstLine="360"/>
        <w:jc w:val="center"/>
        <w:rPr>
          <w:rFonts w:asciiTheme="majorHAnsi" w:hAnsiTheme="majorHAnsi" w:cstheme="majorHAnsi"/>
          <w:b/>
          <w:u w:val="single"/>
        </w:rPr>
      </w:pPr>
      <w:r w:rsidRPr="004E6C5E">
        <w:rPr>
          <w:rFonts w:asciiTheme="majorHAnsi" w:hAnsiTheme="majorHAnsi" w:cstheme="majorHAnsi"/>
          <w:b/>
          <w:u w:val="single"/>
        </w:rPr>
        <w:t>2019 Academic Year Undergraduate Re</w:t>
      </w:r>
      <w:r w:rsidR="001C71E1" w:rsidRPr="004E6C5E">
        <w:rPr>
          <w:rFonts w:asciiTheme="majorHAnsi" w:hAnsiTheme="majorHAnsi" w:cstheme="majorHAnsi"/>
          <w:b/>
          <w:u w:val="single"/>
        </w:rPr>
        <w:t>search Grant Final Report</w:t>
      </w:r>
    </w:p>
    <w:p w14:paraId="40D4562B" w14:textId="56D75F48" w:rsidR="005E60E9" w:rsidRPr="004E6C5E" w:rsidRDefault="00B77680" w:rsidP="00264FB0">
      <w:pPr>
        <w:spacing w:before="120" w:after="120"/>
        <w:ind w:firstLine="360"/>
        <w:jc w:val="center"/>
        <w:rPr>
          <w:rFonts w:asciiTheme="majorHAnsi" w:hAnsiTheme="majorHAnsi" w:cstheme="majorHAnsi"/>
          <w:i/>
        </w:rPr>
      </w:pPr>
      <w:r w:rsidRPr="004E6C5E">
        <w:rPr>
          <w:rFonts w:asciiTheme="majorHAnsi" w:hAnsiTheme="majorHAnsi" w:cstheme="majorHAnsi"/>
          <w:i/>
        </w:rPr>
        <w:t>Erica Littman</w:t>
      </w:r>
    </w:p>
    <w:p w14:paraId="45B6DF85" w14:textId="769AA6D1" w:rsidR="00264FB0" w:rsidRPr="004E6C5E" w:rsidRDefault="00632A11" w:rsidP="004E6C5E">
      <w:pPr>
        <w:spacing w:before="120" w:after="120"/>
        <w:ind w:firstLine="360"/>
        <w:jc w:val="center"/>
        <w:rPr>
          <w:rFonts w:asciiTheme="majorHAnsi" w:hAnsiTheme="majorHAnsi" w:cstheme="majorHAnsi"/>
        </w:rPr>
      </w:pPr>
      <w:r w:rsidRPr="004E6C5E">
        <w:rPr>
          <w:rFonts w:asciiTheme="majorHAnsi" w:hAnsiTheme="majorHAnsi" w:cstheme="majorHAnsi"/>
        </w:rPr>
        <w:t>Project Dates: March 1</w:t>
      </w:r>
      <w:r w:rsidRPr="004E6C5E">
        <w:rPr>
          <w:rFonts w:asciiTheme="majorHAnsi" w:hAnsiTheme="majorHAnsi" w:cstheme="majorHAnsi"/>
          <w:vertAlign w:val="superscript"/>
        </w:rPr>
        <w:t>st</w:t>
      </w:r>
      <w:r w:rsidRPr="004E6C5E">
        <w:rPr>
          <w:rFonts w:asciiTheme="majorHAnsi" w:hAnsiTheme="majorHAnsi" w:cstheme="majorHAnsi"/>
        </w:rPr>
        <w:t xml:space="preserve"> 2019-May 1</w:t>
      </w:r>
      <w:r w:rsidRPr="004E6C5E">
        <w:rPr>
          <w:rFonts w:asciiTheme="majorHAnsi" w:hAnsiTheme="majorHAnsi" w:cstheme="majorHAnsi"/>
          <w:vertAlign w:val="superscript"/>
        </w:rPr>
        <w:t>st</w:t>
      </w:r>
      <w:r w:rsidRPr="004E6C5E">
        <w:rPr>
          <w:rFonts w:asciiTheme="majorHAnsi" w:hAnsiTheme="majorHAnsi" w:cstheme="majorHAnsi"/>
        </w:rPr>
        <w:t xml:space="preserve"> 2019</w:t>
      </w:r>
    </w:p>
    <w:p w14:paraId="58BD0799" w14:textId="07711030" w:rsidR="001C42A2" w:rsidRPr="004E6C5E" w:rsidRDefault="00D8763D" w:rsidP="00264FB0">
      <w:pPr>
        <w:spacing w:before="120" w:after="120"/>
        <w:ind w:firstLine="360"/>
        <w:rPr>
          <w:rFonts w:asciiTheme="majorHAnsi" w:hAnsiTheme="majorHAnsi" w:cstheme="majorHAnsi"/>
        </w:rPr>
      </w:pPr>
      <w:r w:rsidRPr="004E6C5E">
        <w:rPr>
          <w:rFonts w:asciiTheme="majorHAnsi" w:hAnsiTheme="majorHAnsi" w:cstheme="majorHAnsi"/>
        </w:rPr>
        <w:t>Throughout this project</w:t>
      </w:r>
      <w:r w:rsidR="005E00AE" w:rsidRPr="004E6C5E">
        <w:rPr>
          <w:rFonts w:asciiTheme="majorHAnsi" w:hAnsiTheme="majorHAnsi" w:cstheme="majorHAnsi"/>
        </w:rPr>
        <w:t xml:space="preserve">, I attempted to characterize </w:t>
      </w:r>
      <w:r w:rsidR="00D03E3E" w:rsidRPr="004E6C5E">
        <w:rPr>
          <w:rFonts w:asciiTheme="majorHAnsi" w:hAnsiTheme="majorHAnsi" w:cstheme="majorHAnsi"/>
        </w:rPr>
        <w:t xml:space="preserve">the fundamental processes underlying antibiotic resistance in </w:t>
      </w:r>
      <w:r w:rsidR="007B2077" w:rsidRPr="004E6C5E">
        <w:rPr>
          <w:rFonts w:asciiTheme="majorHAnsi" w:hAnsiTheme="majorHAnsi" w:cstheme="majorHAnsi"/>
          <w:i/>
        </w:rPr>
        <w:t>Pseudomonas</w:t>
      </w:r>
      <w:r w:rsidR="008C32BF" w:rsidRPr="004E6C5E">
        <w:rPr>
          <w:rFonts w:asciiTheme="majorHAnsi" w:hAnsiTheme="majorHAnsi" w:cstheme="majorHAnsi"/>
          <w:i/>
        </w:rPr>
        <w:t xml:space="preserve"> stutzeri</w:t>
      </w:r>
      <w:r w:rsidR="008C32BF" w:rsidRPr="004E6C5E">
        <w:rPr>
          <w:rFonts w:asciiTheme="majorHAnsi" w:hAnsiTheme="majorHAnsi" w:cstheme="majorHAnsi"/>
        </w:rPr>
        <w:t xml:space="preserve"> and </w:t>
      </w:r>
      <w:r w:rsidR="008C32BF" w:rsidRPr="004E6C5E">
        <w:rPr>
          <w:rFonts w:asciiTheme="majorHAnsi" w:hAnsiTheme="majorHAnsi" w:cstheme="majorHAnsi"/>
          <w:i/>
        </w:rPr>
        <w:t xml:space="preserve">P. </w:t>
      </w:r>
      <w:r w:rsidR="009B22C8" w:rsidRPr="004E6C5E">
        <w:rPr>
          <w:rFonts w:asciiTheme="majorHAnsi" w:hAnsiTheme="majorHAnsi" w:cstheme="majorHAnsi"/>
          <w:i/>
        </w:rPr>
        <w:t>fulva</w:t>
      </w:r>
      <w:r w:rsidR="009B22C8" w:rsidRPr="004E6C5E">
        <w:rPr>
          <w:rFonts w:asciiTheme="majorHAnsi" w:hAnsiTheme="majorHAnsi" w:cstheme="majorHAnsi"/>
        </w:rPr>
        <w:t xml:space="preserve"> based o</w:t>
      </w:r>
      <w:r w:rsidR="007B2077" w:rsidRPr="004E6C5E">
        <w:rPr>
          <w:rFonts w:asciiTheme="majorHAnsi" w:hAnsiTheme="majorHAnsi" w:cstheme="majorHAnsi"/>
        </w:rPr>
        <w:t xml:space="preserve">n the previously characterized process in </w:t>
      </w:r>
      <w:r w:rsidR="007B2077" w:rsidRPr="004E6C5E">
        <w:rPr>
          <w:rFonts w:asciiTheme="majorHAnsi" w:hAnsiTheme="majorHAnsi" w:cstheme="majorHAnsi"/>
          <w:i/>
        </w:rPr>
        <w:t>P. aeruginosa</w:t>
      </w:r>
      <w:r w:rsidR="00970F56" w:rsidRPr="004E6C5E">
        <w:rPr>
          <w:rFonts w:asciiTheme="majorHAnsi" w:hAnsiTheme="majorHAnsi" w:cstheme="majorHAnsi"/>
        </w:rPr>
        <w:t xml:space="preserve">; mutations in the efflux pump, encoded </w:t>
      </w:r>
      <w:r w:rsidR="00187337" w:rsidRPr="004E6C5E">
        <w:rPr>
          <w:rFonts w:asciiTheme="majorHAnsi" w:hAnsiTheme="majorHAnsi" w:cstheme="majorHAnsi"/>
        </w:rPr>
        <w:t xml:space="preserve">for </w:t>
      </w:r>
      <w:r w:rsidR="00970F56" w:rsidRPr="004E6C5E">
        <w:rPr>
          <w:rFonts w:asciiTheme="majorHAnsi" w:hAnsiTheme="majorHAnsi" w:cstheme="majorHAnsi"/>
        </w:rPr>
        <w:t xml:space="preserve">by the </w:t>
      </w:r>
      <w:r w:rsidR="00970F56" w:rsidRPr="004E6C5E">
        <w:rPr>
          <w:rFonts w:asciiTheme="majorHAnsi" w:hAnsiTheme="majorHAnsi" w:cstheme="majorHAnsi"/>
          <w:i/>
        </w:rPr>
        <w:t xml:space="preserve">mexA, mexB, </w:t>
      </w:r>
      <w:r w:rsidR="00970F56" w:rsidRPr="004E6C5E">
        <w:rPr>
          <w:rFonts w:asciiTheme="majorHAnsi" w:hAnsiTheme="majorHAnsi" w:cstheme="majorHAnsi"/>
        </w:rPr>
        <w:t>and</w:t>
      </w:r>
      <w:r w:rsidR="00970F56" w:rsidRPr="004E6C5E">
        <w:rPr>
          <w:rFonts w:asciiTheme="majorHAnsi" w:hAnsiTheme="majorHAnsi" w:cstheme="majorHAnsi"/>
          <w:i/>
        </w:rPr>
        <w:t xml:space="preserve"> oprM </w:t>
      </w:r>
      <w:r w:rsidR="00970F56" w:rsidRPr="004E6C5E">
        <w:rPr>
          <w:rFonts w:asciiTheme="majorHAnsi" w:hAnsiTheme="majorHAnsi" w:cstheme="majorHAnsi"/>
        </w:rPr>
        <w:t>genes, are correlated with reduced resistance to certain antibiotics</w:t>
      </w:r>
      <w:r w:rsidR="00ED0898" w:rsidRPr="004E6C5E">
        <w:rPr>
          <w:rFonts w:asciiTheme="majorHAnsi" w:hAnsiTheme="majorHAnsi" w:cstheme="majorHAnsi"/>
        </w:rPr>
        <w:t>, such as triclosan,</w:t>
      </w:r>
      <w:r w:rsidR="00970F56" w:rsidRPr="004E6C5E">
        <w:rPr>
          <w:rFonts w:asciiTheme="majorHAnsi" w:hAnsiTheme="majorHAnsi" w:cstheme="majorHAnsi"/>
        </w:rPr>
        <w:t xml:space="preserve"> in </w:t>
      </w:r>
      <w:r w:rsidR="00970F56" w:rsidRPr="004E6C5E">
        <w:rPr>
          <w:rFonts w:asciiTheme="majorHAnsi" w:hAnsiTheme="majorHAnsi" w:cstheme="majorHAnsi"/>
          <w:i/>
        </w:rPr>
        <w:t>P. aeruginosa.</w:t>
      </w:r>
      <w:r w:rsidR="00970F56" w:rsidRPr="004E6C5E">
        <w:rPr>
          <w:rFonts w:asciiTheme="majorHAnsi" w:hAnsiTheme="majorHAnsi" w:cstheme="majorHAnsi"/>
        </w:rPr>
        <w:t xml:space="preserve"> </w:t>
      </w:r>
      <w:r w:rsidR="00373FDB" w:rsidRPr="004E6C5E">
        <w:rPr>
          <w:rFonts w:asciiTheme="majorHAnsi" w:hAnsiTheme="majorHAnsi" w:cstheme="majorHAnsi"/>
        </w:rPr>
        <w:t xml:space="preserve">In order to </w:t>
      </w:r>
      <w:r w:rsidR="00745595" w:rsidRPr="004E6C5E">
        <w:rPr>
          <w:rFonts w:asciiTheme="majorHAnsi" w:hAnsiTheme="majorHAnsi" w:cstheme="majorHAnsi"/>
        </w:rPr>
        <w:t>assess if this mechanism is conserved across strains</w:t>
      </w:r>
      <w:r w:rsidR="00CD6106" w:rsidRPr="004E6C5E">
        <w:rPr>
          <w:rFonts w:asciiTheme="majorHAnsi" w:hAnsiTheme="majorHAnsi" w:cstheme="majorHAnsi"/>
        </w:rPr>
        <w:t xml:space="preserve">, I performed transposon mutagenesis </w:t>
      </w:r>
      <w:r w:rsidR="00FC41B6" w:rsidRPr="004E6C5E">
        <w:rPr>
          <w:rFonts w:asciiTheme="majorHAnsi" w:hAnsiTheme="majorHAnsi" w:cstheme="majorHAnsi"/>
        </w:rPr>
        <w:t xml:space="preserve">which involves transforming a strain of </w:t>
      </w:r>
      <w:r w:rsidR="00FC41B6" w:rsidRPr="004E6C5E">
        <w:rPr>
          <w:rFonts w:asciiTheme="majorHAnsi" w:hAnsiTheme="majorHAnsi" w:cstheme="majorHAnsi"/>
          <w:i/>
        </w:rPr>
        <w:t>Pseudomonas</w:t>
      </w:r>
      <w:r w:rsidR="00FC41B6" w:rsidRPr="004E6C5E">
        <w:rPr>
          <w:rFonts w:asciiTheme="majorHAnsi" w:hAnsiTheme="majorHAnsi" w:cstheme="majorHAnsi"/>
        </w:rPr>
        <w:t xml:space="preserve"> with a plasmid</w:t>
      </w:r>
      <w:r w:rsidR="009D3A53" w:rsidRPr="004E6C5E">
        <w:rPr>
          <w:rFonts w:asciiTheme="majorHAnsi" w:hAnsiTheme="majorHAnsi" w:cstheme="majorHAnsi"/>
        </w:rPr>
        <w:t xml:space="preserve"> from </w:t>
      </w:r>
      <w:r w:rsidR="009D3A53" w:rsidRPr="004E6C5E">
        <w:rPr>
          <w:rFonts w:asciiTheme="majorHAnsi" w:hAnsiTheme="majorHAnsi" w:cstheme="majorHAnsi"/>
          <w:i/>
        </w:rPr>
        <w:t>E. coli</w:t>
      </w:r>
      <w:r w:rsidR="00FC41B6" w:rsidRPr="004E6C5E">
        <w:rPr>
          <w:rFonts w:asciiTheme="majorHAnsi" w:hAnsiTheme="majorHAnsi" w:cstheme="majorHAnsi"/>
        </w:rPr>
        <w:t xml:space="preserve"> </w:t>
      </w:r>
      <w:r w:rsidR="00187337" w:rsidRPr="004E6C5E">
        <w:rPr>
          <w:rFonts w:asciiTheme="majorHAnsi" w:hAnsiTheme="majorHAnsi" w:cstheme="majorHAnsi"/>
        </w:rPr>
        <w:t>that contained a transposon and a gentamycin resistance selection marker</w:t>
      </w:r>
      <w:r w:rsidR="00FC41B6" w:rsidRPr="004E6C5E">
        <w:rPr>
          <w:rFonts w:asciiTheme="majorHAnsi" w:hAnsiTheme="majorHAnsi" w:cstheme="majorHAnsi"/>
        </w:rPr>
        <w:t xml:space="preserve">. </w:t>
      </w:r>
      <w:r w:rsidR="0035103E" w:rsidRPr="004E6C5E">
        <w:rPr>
          <w:rFonts w:asciiTheme="majorHAnsi" w:hAnsiTheme="majorHAnsi" w:cstheme="majorHAnsi"/>
        </w:rPr>
        <w:t xml:space="preserve">After taking up the plasmid, the transposon was randomly inserted into one out of sixty one insertion sites within the </w:t>
      </w:r>
      <w:r w:rsidR="0035103E" w:rsidRPr="004E6C5E">
        <w:rPr>
          <w:rFonts w:asciiTheme="majorHAnsi" w:hAnsiTheme="majorHAnsi" w:cstheme="majorHAnsi"/>
          <w:i/>
        </w:rPr>
        <w:t>Pseudomonas</w:t>
      </w:r>
      <w:r w:rsidR="0035103E" w:rsidRPr="004E6C5E">
        <w:rPr>
          <w:rFonts w:asciiTheme="majorHAnsi" w:hAnsiTheme="majorHAnsi" w:cstheme="majorHAnsi"/>
        </w:rPr>
        <w:t xml:space="preserve"> genome, effectively knocking out the function of that specific gene. </w:t>
      </w:r>
      <w:r w:rsidR="004C24E9" w:rsidRPr="004E6C5E">
        <w:rPr>
          <w:rFonts w:asciiTheme="majorHAnsi" w:hAnsiTheme="majorHAnsi" w:cstheme="majorHAnsi"/>
        </w:rPr>
        <w:t xml:space="preserve">In this project, the </w:t>
      </w:r>
      <w:r w:rsidR="00415F06" w:rsidRPr="004E6C5E">
        <w:rPr>
          <w:rFonts w:asciiTheme="majorHAnsi" w:hAnsiTheme="majorHAnsi" w:cstheme="majorHAnsi"/>
        </w:rPr>
        <w:t xml:space="preserve">homolog of the </w:t>
      </w:r>
      <w:r w:rsidR="004C24E9" w:rsidRPr="004E6C5E">
        <w:rPr>
          <w:rFonts w:asciiTheme="majorHAnsi" w:hAnsiTheme="majorHAnsi" w:cstheme="majorHAnsi"/>
          <w:i/>
        </w:rPr>
        <w:t xml:space="preserve">mexAB oprM </w:t>
      </w:r>
      <w:r w:rsidR="004C24E9" w:rsidRPr="004E6C5E">
        <w:rPr>
          <w:rFonts w:asciiTheme="majorHAnsi" w:hAnsiTheme="majorHAnsi" w:cstheme="majorHAnsi"/>
        </w:rPr>
        <w:t xml:space="preserve">operon was the gene of interest as it is known to encode for a multidrug efflux pump in </w:t>
      </w:r>
      <w:r w:rsidR="004C24E9" w:rsidRPr="004E6C5E">
        <w:rPr>
          <w:rFonts w:asciiTheme="majorHAnsi" w:hAnsiTheme="majorHAnsi" w:cstheme="majorHAnsi"/>
          <w:i/>
        </w:rPr>
        <w:t xml:space="preserve">P. aeruginosa. </w:t>
      </w:r>
      <w:r w:rsidR="004C24E9" w:rsidRPr="004E6C5E">
        <w:rPr>
          <w:rFonts w:asciiTheme="majorHAnsi" w:hAnsiTheme="majorHAnsi" w:cstheme="majorHAnsi"/>
        </w:rPr>
        <w:t>If</w:t>
      </w:r>
      <w:r w:rsidR="0091785E" w:rsidRPr="004E6C5E">
        <w:rPr>
          <w:rFonts w:asciiTheme="majorHAnsi" w:hAnsiTheme="majorHAnsi" w:cstheme="majorHAnsi"/>
        </w:rPr>
        <w:t xml:space="preserve"> the transposon insert</w:t>
      </w:r>
      <w:r w:rsidR="00B0591F" w:rsidRPr="004E6C5E">
        <w:rPr>
          <w:rFonts w:asciiTheme="majorHAnsi" w:hAnsiTheme="majorHAnsi" w:cstheme="majorHAnsi"/>
        </w:rPr>
        <w:t xml:space="preserve">s </w:t>
      </w:r>
      <w:r w:rsidR="0091785E" w:rsidRPr="004E6C5E">
        <w:rPr>
          <w:rFonts w:asciiTheme="majorHAnsi" w:hAnsiTheme="majorHAnsi" w:cstheme="majorHAnsi"/>
        </w:rPr>
        <w:t xml:space="preserve">into a gene responsible for antibiotic resistance, this phenotype </w:t>
      </w:r>
      <w:r w:rsidR="00B0591F" w:rsidRPr="004E6C5E">
        <w:rPr>
          <w:rFonts w:asciiTheme="majorHAnsi" w:hAnsiTheme="majorHAnsi" w:cstheme="majorHAnsi"/>
        </w:rPr>
        <w:t>is</w:t>
      </w:r>
      <w:r w:rsidR="0091785E" w:rsidRPr="004E6C5E">
        <w:rPr>
          <w:rFonts w:asciiTheme="majorHAnsi" w:hAnsiTheme="majorHAnsi" w:cstheme="majorHAnsi"/>
        </w:rPr>
        <w:t xml:space="preserve"> knocked out and the mutant colony </w:t>
      </w:r>
      <w:r w:rsidR="00B0591F" w:rsidRPr="004E6C5E">
        <w:rPr>
          <w:rFonts w:asciiTheme="majorHAnsi" w:hAnsiTheme="majorHAnsi" w:cstheme="majorHAnsi"/>
        </w:rPr>
        <w:t>is</w:t>
      </w:r>
      <w:r w:rsidR="0091785E" w:rsidRPr="004E6C5E">
        <w:rPr>
          <w:rFonts w:asciiTheme="majorHAnsi" w:hAnsiTheme="majorHAnsi" w:cstheme="majorHAnsi"/>
        </w:rPr>
        <w:t xml:space="preserve"> susceptible to triclosan (TCS)</w:t>
      </w:r>
      <w:r w:rsidR="009C07D2" w:rsidRPr="004E6C5E">
        <w:rPr>
          <w:rFonts w:asciiTheme="majorHAnsi" w:hAnsiTheme="majorHAnsi" w:cstheme="majorHAnsi"/>
        </w:rPr>
        <w:t>.</w:t>
      </w:r>
      <w:r w:rsidR="00264FB0" w:rsidRPr="004E6C5E">
        <w:rPr>
          <w:rFonts w:asciiTheme="majorHAnsi" w:hAnsiTheme="majorHAnsi" w:cstheme="majorHAnsi"/>
        </w:rPr>
        <w:t xml:space="preserve"> I chose TCS as the antibiotic to test for resistance levels and changes in susceptibility as </w:t>
      </w:r>
      <w:r w:rsidR="00B45116" w:rsidRPr="004E6C5E">
        <w:rPr>
          <w:rFonts w:asciiTheme="majorHAnsi" w:hAnsiTheme="majorHAnsi" w:cstheme="majorHAnsi"/>
        </w:rPr>
        <w:t xml:space="preserve">I had previously determined that these two wild type strains were resistant to TCS. </w:t>
      </w:r>
      <w:r w:rsidR="00415F06" w:rsidRPr="004E6C5E">
        <w:rPr>
          <w:rFonts w:asciiTheme="majorHAnsi" w:hAnsiTheme="majorHAnsi" w:cstheme="majorHAnsi"/>
        </w:rPr>
        <w:t xml:space="preserve">Therefore, </w:t>
      </w:r>
      <w:r w:rsidR="00113015" w:rsidRPr="004E6C5E">
        <w:rPr>
          <w:rFonts w:asciiTheme="majorHAnsi" w:hAnsiTheme="majorHAnsi" w:cstheme="majorHAnsi"/>
        </w:rPr>
        <w:t xml:space="preserve">I hypothesized that if </w:t>
      </w:r>
      <w:r w:rsidR="00415F06" w:rsidRPr="004E6C5E">
        <w:rPr>
          <w:rFonts w:asciiTheme="majorHAnsi" w:hAnsiTheme="majorHAnsi" w:cstheme="majorHAnsi"/>
        </w:rPr>
        <w:t xml:space="preserve">the transposon is </w:t>
      </w:r>
      <w:r w:rsidR="00113015" w:rsidRPr="004E6C5E">
        <w:rPr>
          <w:rFonts w:asciiTheme="majorHAnsi" w:hAnsiTheme="majorHAnsi" w:cstheme="majorHAnsi"/>
        </w:rPr>
        <w:t>inserted</w:t>
      </w:r>
      <w:r w:rsidR="00415F06" w:rsidRPr="004E6C5E">
        <w:rPr>
          <w:rFonts w:asciiTheme="majorHAnsi" w:hAnsiTheme="majorHAnsi" w:cstheme="majorHAnsi"/>
        </w:rPr>
        <w:t xml:space="preserve"> in</w:t>
      </w:r>
      <w:r w:rsidR="00113015" w:rsidRPr="004E6C5E">
        <w:rPr>
          <w:rFonts w:asciiTheme="majorHAnsi" w:hAnsiTheme="majorHAnsi" w:cstheme="majorHAnsi"/>
        </w:rPr>
        <w:t xml:space="preserve"> to</w:t>
      </w:r>
      <w:r w:rsidR="00415F06" w:rsidRPr="004E6C5E">
        <w:rPr>
          <w:rFonts w:asciiTheme="majorHAnsi" w:hAnsiTheme="majorHAnsi" w:cstheme="majorHAnsi"/>
        </w:rPr>
        <w:t xml:space="preserve"> the </w:t>
      </w:r>
      <w:r w:rsidR="00415F06" w:rsidRPr="004E6C5E">
        <w:rPr>
          <w:rFonts w:asciiTheme="majorHAnsi" w:hAnsiTheme="majorHAnsi" w:cstheme="majorHAnsi"/>
          <w:i/>
        </w:rPr>
        <w:t>mexAB</w:t>
      </w:r>
      <w:r w:rsidR="00113015" w:rsidRPr="004E6C5E">
        <w:rPr>
          <w:rFonts w:asciiTheme="majorHAnsi" w:hAnsiTheme="majorHAnsi" w:cstheme="majorHAnsi"/>
        </w:rPr>
        <w:t xml:space="preserve"> </w:t>
      </w:r>
      <w:r w:rsidR="00113015" w:rsidRPr="004E6C5E">
        <w:rPr>
          <w:rFonts w:asciiTheme="majorHAnsi" w:hAnsiTheme="majorHAnsi" w:cstheme="majorHAnsi"/>
          <w:i/>
        </w:rPr>
        <w:t>oprM</w:t>
      </w:r>
      <w:r w:rsidR="00113015" w:rsidRPr="004E6C5E">
        <w:rPr>
          <w:rFonts w:asciiTheme="majorHAnsi" w:hAnsiTheme="majorHAnsi" w:cstheme="majorHAnsi"/>
        </w:rPr>
        <w:t xml:space="preserve"> homolog</w:t>
      </w:r>
      <w:r w:rsidR="00E72D3F" w:rsidRPr="004E6C5E">
        <w:rPr>
          <w:rFonts w:asciiTheme="majorHAnsi" w:hAnsiTheme="majorHAnsi" w:cstheme="majorHAnsi"/>
        </w:rPr>
        <w:t xml:space="preserve">, then the </w:t>
      </w:r>
      <w:r w:rsidR="00B0591F" w:rsidRPr="004E6C5E">
        <w:rPr>
          <w:rFonts w:asciiTheme="majorHAnsi" w:hAnsiTheme="majorHAnsi" w:cstheme="majorHAnsi"/>
        </w:rPr>
        <w:t>mutant colony will be less resistant to TCS.</w:t>
      </w:r>
      <w:r w:rsidR="000B047E" w:rsidRPr="004E6C5E">
        <w:rPr>
          <w:rFonts w:asciiTheme="majorHAnsi" w:hAnsiTheme="majorHAnsi" w:cstheme="majorHAnsi"/>
        </w:rPr>
        <w:t xml:space="preserve"> </w:t>
      </w:r>
      <w:r w:rsidR="008F41BC" w:rsidRPr="004E6C5E">
        <w:rPr>
          <w:rFonts w:asciiTheme="majorHAnsi" w:hAnsiTheme="majorHAnsi" w:cstheme="majorHAnsi"/>
        </w:rPr>
        <w:t xml:space="preserve">Finally, colonies appearing to have less resistance were </w:t>
      </w:r>
      <w:r w:rsidR="00DB4D2F" w:rsidRPr="004E6C5E">
        <w:rPr>
          <w:rFonts w:asciiTheme="majorHAnsi" w:hAnsiTheme="majorHAnsi" w:cstheme="majorHAnsi"/>
        </w:rPr>
        <w:t>sequenced in order to determine the exact insertion site and location of the gene that, when pre</w:t>
      </w:r>
      <w:bookmarkStart w:id="0" w:name="_GoBack"/>
      <w:bookmarkEnd w:id="0"/>
      <w:r w:rsidR="00DB4D2F" w:rsidRPr="004E6C5E">
        <w:rPr>
          <w:rFonts w:asciiTheme="majorHAnsi" w:hAnsiTheme="majorHAnsi" w:cstheme="majorHAnsi"/>
        </w:rPr>
        <w:t xml:space="preserve">sent, contributes to antibiotic resistance. </w:t>
      </w:r>
    </w:p>
    <w:p w14:paraId="3C4CB31C" w14:textId="18F6602C" w:rsidR="001C42A2" w:rsidRPr="004E6C5E" w:rsidRDefault="002A6E88" w:rsidP="00264FB0">
      <w:pPr>
        <w:spacing w:before="120" w:after="120"/>
        <w:ind w:firstLine="360"/>
        <w:rPr>
          <w:rFonts w:asciiTheme="majorHAnsi" w:hAnsiTheme="majorHAnsi" w:cstheme="majorHAnsi"/>
          <w:i/>
        </w:rPr>
      </w:pPr>
      <w:r w:rsidRPr="004E6C5E">
        <w:rPr>
          <w:rFonts w:asciiTheme="majorHAnsi" w:hAnsiTheme="majorHAnsi" w:cstheme="majorHAnsi"/>
        </w:rPr>
        <w:t xml:space="preserve">After conducting mutagenesis and generating 4,000 </w:t>
      </w:r>
      <w:r w:rsidRPr="004E6C5E">
        <w:rPr>
          <w:rFonts w:asciiTheme="majorHAnsi" w:hAnsiTheme="majorHAnsi" w:cstheme="majorHAnsi"/>
          <w:i/>
        </w:rPr>
        <w:t>P. fulva</w:t>
      </w:r>
      <w:r w:rsidRPr="004E6C5E">
        <w:rPr>
          <w:rFonts w:asciiTheme="majorHAnsi" w:hAnsiTheme="majorHAnsi" w:cstheme="majorHAnsi"/>
        </w:rPr>
        <w:t xml:space="preserve"> and </w:t>
      </w:r>
      <w:r w:rsidRPr="004E6C5E">
        <w:rPr>
          <w:rFonts w:asciiTheme="majorHAnsi" w:hAnsiTheme="majorHAnsi" w:cstheme="majorHAnsi"/>
          <w:i/>
        </w:rPr>
        <w:t>P. stutzeri</w:t>
      </w:r>
      <w:r w:rsidRPr="004E6C5E">
        <w:rPr>
          <w:rFonts w:asciiTheme="majorHAnsi" w:hAnsiTheme="majorHAnsi" w:cstheme="majorHAnsi"/>
        </w:rPr>
        <w:t xml:space="preserve"> mutant colonies</w:t>
      </w:r>
      <w:r w:rsidR="00B50F96" w:rsidRPr="004E6C5E">
        <w:rPr>
          <w:rFonts w:asciiTheme="majorHAnsi" w:hAnsiTheme="majorHAnsi" w:cstheme="majorHAnsi"/>
        </w:rPr>
        <w:t xml:space="preserve">, I </w:t>
      </w:r>
      <w:r w:rsidR="00A13A98" w:rsidRPr="004E6C5E">
        <w:rPr>
          <w:rFonts w:asciiTheme="majorHAnsi" w:hAnsiTheme="majorHAnsi" w:cstheme="majorHAnsi"/>
        </w:rPr>
        <w:t xml:space="preserve">have learned </w:t>
      </w:r>
      <w:r w:rsidR="00641D89" w:rsidRPr="004E6C5E">
        <w:rPr>
          <w:rFonts w:asciiTheme="majorHAnsi" w:hAnsiTheme="majorHAnsi" w:cstheme="majorHAnsi"/>
        </w:rPr>
        <w:t>about the molecular mechanisms behind resistance in th</w:t>
      </w:r>
      <w:r w:rsidR="00E368BA" w:rsidRPr="004E6C5E">
        <w:rPr>
          <w:rFonts w:asciiTheme="majorHAnsi" w:hAnsiTheme="majorHAnsi" w:cstheme="majorHAnsi"/>
        </w:rPr>
        <w:t>ese</w:t>
      </w:r>
      <w:r w:rsidR="00641D89" w:rsidRPr="004E6C5E">
        <w:rPr>
          <w:rFonts w:asciiTheme="majorHAnsi" w:hAnsiTheme="majorHAnsi" w:cstheme="majorHAnsi"/>
        </w:rPr>
        <w:t xml:space="preserve"> strains. </w:t>
      </w:r>
      <w:r w:rsidR="008F41BC" w:rsidRPr="004E6C5E">
        <w:rPr>
          <w:rFonts w:asciiTheme="majorHAnsi" w:hAnsiTheme="majorHAnsi" w:cstheme="majorHAnsi"/>
        </w:rPr>
        <w:t>Seven of the 4,000</w:t>
      </w:r>
      <w:r w:rsidR="00DB4D2F" w:rsidRPr="004E6C5E">
        <w:rPr>
          <w:rFonts w:asciiTheme="majorHAnsi" w:hAnsiTheme="majorHAnsi" w:cstheme="majorHAnsi"/>
        </w:rPr>
        <w:t xml:space="preserve"> </w:t>
      </w:r>
      <w:r w:rsidR="00DB4D2F" w:rsidRPr="004E6C5E">
        <w:rPr>
          <w:rFonts w:asciiTheme="majorHAnsi" w:hAnsiTheme="majorHAnsi" w:cstheme="majorHAnsi"/>
          <w:i/>
        </w:rPr>
        <w:t>P. fulva</w:t>
      </w:r>
      <w:r w:rsidR="00DB4D2F" w:rsidRPr="004E6C5E">
        <w:rPr>
          <w:rFonts w:asciiTheme="majorHAnsi" w:hAnsiTheme="majorHAnsi" w:cstheme="majorHAnsi"/>
        </w:rPr>
        <w:t xml:space="preserve"> mutants </w:t>
      </w:r>
      <w:r w:rsidR="00FE6B31" w:rsidRPr="004E6C5E">
        <w:rPr>
          <w:rFonts w:asciiTheme="majorHAnsi" w:hAnsiTheme="majorHAnsi" w:cstheme="majorHAnsi"/>
        </w:rPr>
        <w:t xml:space="preserve">exhibited a decrease in the minimal inhibitory concentration of </w:t>
      </w:r>
      <w:r w:rsidR="005F1E5F" w:rsidRPr="004E6C5E">
        <w:rPr>
          <w:rFonts w:asciiTheme="majorHAnsi" w:hAnsiTheme="majorHAnsi" w:cstheme="majorHAnsi"/>
        </w:rPr>
        <w:t>triclosan</w:t>
      </w:r>
      <w:r w:rsidR="00FA67A8" w:rsidRPr="004E6C5E">
        <w:rPr>
          <w:rFonts w:asciiTheme="majorHAnsi" w:hAnsiTheme="majorHAnsi" w:cstheme="majorHAnsi"/>
        </w:rPr>
        <w:t xml:space="preserve"> from 128.0 mg/L to 8.0 mg/L</w:t>
      </w:r>
      <w:r w:rsidR="00FE22C1" w:rsidRPr="004E6C5E">
        <w:rPr>
          <w:rFonts w:asciiTheme="majorHAnsi" w:hAnsiTheme="majorHAnsi" w:cstheme="majorHAnsi"/>
        </w:rPr>
        <w:t xml:space="preserve">, indicating that these mutants were </w:t>
      </w:r>
      <w:r w:rsidR="00E368BA" w:rsidRPr="004E6C5E">
        <w:rPr>
          <w:rFonts w:asciiTheme="majorHAnsi" w:hAnsiTheme="majorHAnsi" w:cstheme="majorHAnsi"/>
        </w:rPr>
        <w:t>significantly less resistant to TCS after mutagenesis</w:t>
      </w:r>
      <w:r w:rsidR="001F7CE9" w:rsidRPr="004E6C5E">
        <w:rPr>
          <w:rFonts w:asciiTheme="majorHAnsi" w:hAnsiTheme="majorHAnsi" w:cstheme="majorHAnsi"/>
        </w:rPr>
        <w:t xml:space="preserve">. </w:t>
      </w:r>
      <w:r w:rsidR="006C0669" w:rsidRPr="004E6C5E">
        <w:rPr>
          <w:rFonts w:asciiTheme="majorHAnsi" w:hAnsiTheme="majorHAnsi" w:cstheme="majorHAnsi"/>
        </w:rPr>
        <w:t xml:space="preserve">After sequencing the seven </w:t>
      </w:r>
      <w:r w:rsidR="006C0669" w:rsidRPr="004E6C5E">
        <w:rPr>
          <w:rFonts w:asciiTheme="majorHAnsi" w:hAnsiTheme="majorHAnsi" w:cstheme="majorHAnsi"/>
          <w:i/>
        </w:rPr>
        <w:t>P. fulva</w:t>
      </w:r>
      <w:r w:rsidR="006C0669" w:rsidRPr="004E6C5E">
        <w:rPr>
          <w:rFonts w:asciiTheme="majorHAnsi" w:hAnsiTheme="majorHAnsi" w:cstheme="majorHAnsi"/>
        </w:rPr>
        <w:t xml:space="preserve"> mutant colonies, it was determined that the transposon had inserted itself into, and disrupted the function of, the </w:t>
      </w:r>
      <w:r w:rsidR="00C20043" w:rsidRPr="004E6C5E">
        <w:rPr>
          <w:rFonts w:asciiTheme="majorHAnsi" w:hAnsiTheme="majorHAnsi" w:cstheme="majorHAnsi"/>
        </w:rPr>
        <w:t xml:space="preserve">homologous </w:t>
      </w:r>
      <w:r w:rsidR="006C0669" w:rsidRPr="004E6C5E">
        <w:rPr>
          <w:rFonts w:asciiTheme="majorHAnsi" w:hAnsiTheme="majorHAnsi" w:cstheme="majorHAnsi"/>
          <w:i/>
        </w:rPr>
        <w:t xml:space="preserve">mexAB oprM </w:t>
      </w:r>
      <w:r w:rsidR="006C0669" w:rsidRPr="004E6C5E">
        <w:rPr>
          <w:rFonts w:asciiTheme="majorHAnsi" w:hAnsiTheme="majorHAnsi" w:cstheme="majorHAnsi"/>
        </w:rPr>
        <w:t xml:space="preserve">operon. </w:t>
      </w:r>
      <w:r w:rsidR="00D900B5" w:rsidRPr="004E6C5E">
        <w:rPr>
          <w:rFonts w:asciiTheme="majorHAnsi" w:hAnsiTheme="majorHAnsi" w:cstheme="majorHAnsi"/>
        </w:rPr>
        <w:t xml:space="preserve">This discovery indicates that the mechanism of resistance is </w:t>
      </w:r>
      <w:r w:rsidR="007E7C36" w:rsidRPr="004E6C5E">
        <w:rPr>
          <w:rFonts w:asciiTheme="majorHAnsi" w:hAnsiTheme="majorHAnsi" w:cstheme="majorHAnsi"/>
        </w:rPr>
        <w:t xml:space="preserve">highly </w:t>
      </w:r>
      <w:r w:rsidR="00D900B5" w:rsidRPr="004E6C5E">
        <w:rPr>
          <w:rFonts w:asciiTheme="majorHAnsi" w:hAnsiTheme="majorHAnsi" w:cstheme="majorHAnsi"/>
        </w:rPr>
        <w:t xml:space="preserve">conserved between </w:t>
      </w:r>
      <w:r w:rsidR="00D900B5" w:rsidRPr="004E6C5E">
        <w:rPr>
          <w:rFonts w:asciiTheme="majorHAnsi" w:hAnsiTheme="majorHAnsi" w:cstheme="majorHAnsi"/>
          <w:i/>
        </w:rPr>
        <w:t>P. aeruginosa</w:t>
      </w:r>
      <w:r w:rsidR="00D900B5" w:rsidRPr="004E6C5E">
        <w:rPr>
          <w:rFonts w:asciiTheme="majorHAnsi" w:hAnsiTheme="majorHAnsi" w:cstheme="majorHAnsi"/>
        </w:rPr>
        <w:t xml:space="preserve"> and </w:t>
      </w:r>
      <w:r w:rsidR="00D900B5" w:rsidRPr="004E6C5E">
        <w:rPr>
          <w:rFonts w:asciiTheme="majorHAnsi" w:hAnsiTheme="majorHAnsi" w:cstheme="majorHAnsi"/>
          <w:i/>
        </w:rPr>
        <w:t xml:space="preserve">P. </w:t>
      </w:r>
      <w:r w:rsidR="00015C0D" w:rsidRPr="004E6C5E">
        <w:rPr>
          <w:rFonts w:asciiTheme="majorHAnsi" w:hAnsiTheme="majorHAnsi" w:cstheme="majorHAnsi"/>
          <w:i/>
        </w:rPr>
        <w:t>fulva</w:t>
      </w:r>
      <w:r w:rsidR="004E6C5E" w:rsidRPr="004E6C5E">
        <w:rPr>
          <w:rFonts w:asciiTheme="majorHAnsi" w:hAnsiTheme="majorHAnsi" w:cstheme="majorHAnsi"/>
        </w:rPr>
        <w:t xml:space="preserve"> and the homologous operon performs a very similar function in both strains</w:t>
      </w:r>
      <w:r w:rsidR="009559C7" w:rsidRPr="004E6C5E">
        <w:rPr>
          <w:rFonts w:asciiTheme="majorHAnsi" w:hAnsiTheme="majorHAnsi" w:cstheme="majorHAnsi"/>
        </w:rPr>
        <w:t xml:space="preserve">. Interestingly, this was not the case for </w:t>
      </w:r>
      <w:r w:rsidR="009559C7" w:rsidRPr="004E6C5E">
        <w:rPr>
          <w:rFonts w:asciiTheme="majorHAnsi" w:hAnsiTheme="majorHAnsi" w:cstheme="majorHAnsi"/>
          <w:i/>
        </w:rPr>
        <w:t>P. stutzeri</w:t>
      </w:r>
      <w:r w:rsidR="009559C7" w:rsidRPr="004E6C5E">
        <w:rPr>
          <w:rFonts w:asciiTheme="majorHAnsi" w:hAnsiTheme="majorHAnsi" w:cstheme="majorHAnsi"/>
        </w:rPr>
        <w:t xml:space="preserve">. </w:t>
      </w:r>
      <w:r w:rsidR="007D3F68" w:rsidRPr="004E6C5E">
        <w:rPr>
          <w:rFonts w:asciiTheme="majorHAnsi" w:hAnsiTheme="majorHAnsi" w:cstheme="majorHAnsi"/>
        </w:rPr>
        <w:t xml:space="preserve">While the seven mutant colonies were unable to grow </w:t>
      </w:r>
      <w:r w:rsidR="00153BC3" w:rsidRPr="004E6C5E">
        <w:rPr>
          <w:rFonts w:asciiTheme="majorHAnsi" w:hAnsiTheme="majorHAnsi" w:cstheme="majorHAnsi"/>
        </w:rPr>
        <w:t>on plates containing TSA + TCS</w:t>
      </w:r>
      <w:r w:rsidR="00B21A23" w:rsidRPr="004E6C5E">
        <w:rPr>
          <w:rFonts w:asciiTheme="majorHAnsi" w:hAnsiTheme="majorHAnsi" w:cstheme="majorHAnsi"/>
        </w:rPr>
        <w:t xml:space="preserve"> with a TCS concentration of 256 mg/L</w:t>
      </w:r>
      <w:r w:rsidR="00153BC3" w:rsidRPr="004E6C5E">
        <w:rPr>
          <w:rFonts w:asciiTheme="majorHAnsi" w:hAnsiTheme="majorHAnsi" w:cstheme="majorHAnsi"/>
        </w:rPr>
        <w:t xml:space="preserve"> after mutagenesis, when I conducted further testing to determine the minimal inhibitory concentration,  I discovered that the </w:t>
      </w:r>
      <w:r w:rsidR="00B21A23" w:rsidRPr="004E6C5E">
        <w:rPr>
          <w:rFonts w:asciiTheme="majorHAnsi" w:hAnsiTheme="majorHAnsi" w:cstheme="majorHAnsi"/>
        </w:rPr>
        <w:t>minimal inhibitory concentration</w:t>
      </w:r>
      <w:r w:rsidR="00723117" w:rsidRPr="004E6C5E">
        <w:rPr>
          <w:rFonts w:asciiTheme="majorHAnsi" w:hAnsiTheme="majorHAnsi" w:cstheme="majorHAnsi"/>
        </w:rPr>
        <w:t xml:space="preserve"> has actually increased from 1.0 mg/L to 4.0</w:t>
      </w:r>
      <w:r w:rsidR="00DF0B40" w:rsidRPr="004E6C5E">
        <w:rPr>
          <w:rFonts w:asciiTheme="majorHAnsi" w:hAnsiTheme="majorHAnsi" w:cstheme="majorHAnsi"/>
        </w:rPr>
        <w:t xml:space="preserve"> mg/</w:t>
      </w:r>
      <w:r w:rsidR="007A1FCA" w:rsidRPr="004E6C5E">
        <w:rPr>
          <w:rFonts w:asciiTheme="majorHAnsi" w:hAnsiTheme="majorHAnsi" w:cstheme="majorHAnsi"/>
        </w:rPr>
        <w:t xml:space="preserve">L </w:t>
      </w:r>
      <w:r w:rsidR="00723117" w:rsidRPr="004E6C5E">
        <w:rPr>
          <w:rFonts w:asciiTheme="majorHAnsi" w:hAnsiTheme="majorHAnsi" w:cstheme="majorHAnsi"/>
        </w:rPr>
        <w:t>instead of decreasing</w:t>
      </w:r>
      <w:r w:rsidR="008745A3" w:rsidRPr="004E6C5E">
        <w:rPr>
          <w:rFonts w:asciiTheme="majorHAnsi" w:hAnsiTheme="majorHAnsi" w:cstheme="majorHAnsi"/>
        </w:rPr>
        <w:t xml:space="preserve"> indicating </w:t>
      </w:r>
      <w:r w:rsidR="00723117" w:rsidRPr="004E6C5E">
        <w:rPr>
          <w:rFonts w:asciiTheme="majorHAnsi" w:hAnsiTheme="majorHAnsi" w:cstheme="majorHAnsi"/>
        </w:rPr>
        <w:t>that the mutant colony was actually more resistant to TCS than the wildtype colony.</w:t>
      </w:r>
      <w:r w:rsidR="008745A3" w:rsidRPr="004E6C5E">
        <w:rPr>
          <w:rFonts w:asciiTheme="majorHAnsi" w:hAnsiTheme="majorHAnsi" w:cstheme="majorHAnsi"/>
        </w:rPr>
        <w:t xml:space="preserve"> These results are inconsistent with my hypothesis </w:t>
      </w:r>
      <w:r w:rsidR="005069B9" w:rsidRPr="004E6C5E">
        <w:rPr>
          <w:rFonts w:asciiTheme="majorHAnsi" w:hAnsiTheme="majorHAnsi" w:cstheme="majorHAnsi"/>
        </w:rPr>
        <w:t xml:space="preserve">that the mutant colonies would be more susceptible to </w:t>
      </w:r>
      <w:r w:rsidR="002E330E" w:rsidRPr="004E6C5E">
        <w:rPr>
          <w:rFonts w:asciiTheme="majorHAnsi" w:hAnsiTheme="majorHAnsi" w:cstheme="majorHAnsi"/>
        </w:rPr>
        <w:t>antibiotics</w:t>
      </w:r>
      <w:r w:rsidR="001060FC" w:rsidRPr="004E6C5E">
        <w:rPr>
          <w:rFonts w:asciiTheme="majorHAnsi" w:hAnsiTheme="majorHAnsi" w:cstheme="majorHAnsi"/>
        </w:rPr>
        <w:t>;</w:t>
      </w:r>
      <w:r w:rsidR="005069B9" w:rsidRPr="004E6C5E">
        <w:rPr>
          <w:rFonts w:asciiTheme="majorHAnsi" w:hAnsiTheme="majorHAnsi" w:cstheme="majorHAnsi"/>
        </w:rPr>
        <w:t xml:space="preserve"> however</w:t>
      </w:r>
      <w:r w:rsidR="009721FE" w:rsidRPr="004E6C5E">
        <w:rPr>
          <w:rFonts w:asciiTheme="majorHAnsi" w:hAnsiTheme="majorHAnsi" w:cstheme="majorHAnsi"/>
        </w:rPr>
        <w:t>,</w:t>
      </w:r>
      <w:r w:rsidR="005069B9" w:rsidRPr="004E6C5E">
        <w:rPr>
          <w:rFonts w:asciiTheme="majorHAnsi" w:hAnsiTheme="majorHAnsi" w:cstheme="majorHAnsi"/>
        </w:rPr>
        <w:t xml:space="preserve"> I have yet to determine the location of the insert in these colonies.</w:t>
      </w:r>
      <w:r w:rsidR="00723117" w:rsidRPr="004E6C5E">
        <w:rPr>
          <w:rFonts w:asciiTheme="majorHAnsi" w:hAnsiTheme="majorHAnsi" w:cstheme="majorHAnsi"/>
        </w:rPr>
        <w:t xml:space="preserve"> </w:t>
      </w:r>
      <w:r w:rsidR="008E7D79" w:rsidRPr="004E6C5E">
        <w:rPr>
          <w:rFonts w:asciiTheme="majorHAnsi" w:hAnsiTheme="majorHAnsi" w:cstheme="majorHAnsi"/>
        </w:rPr>
        <w:t xml:space="preserve">I am currently in the process of </w:t>
      </w:r>
      <w:r w:rsidR="001060FC" w:rsidRPr="004E6C5E">
        <w:rPr>
          <w:rFonts w:asciiTheme="majorHAnsi" w:hAnsiTheme="majorHAnsi" w:cstheme="majorHAnsi"/>
        </w:rPr>
        <w:t>further investigation</w:t>
      </w:r>
      <w:r w:rsidR="008E7D79" w:rsidRPr="004E6C5E">
        <w:rPr>
          <w:rFonts w:asciiTheme="majorHAnsi" w:hAnsiTheme="majorHAnsi" w:cstheme="majorHAnsi"/>
        </w:rPr>
        <w:t xml:space="preserve"> as to why </w:t>
      </w:r>
      <w:r w:rsidR="001060FC" w:rsidRPr="004E6C5E">
        <w:rPr>
          <w:rFonts w:asciiTheme="majorHAnsi" w:hAnsiTheme="majorHAnsi" w:cstheme="majorHAnsi"/>
        </w:rPr>
        <w:t xml:space="preserve">resistance to TCS appeared to increase in all seven mutant </w:t>
      </w:r>
      <w:r w:rsidR="001060FC" w:rsidRPr="004E6C5E">
        <w:rPr>
          <w:rFonts w:asciiTheme="majorHAnsi" w:hAnsiTheme="majorHAnsi" w:cstheme="majorHAnsi"/>
          <w:i/>
        </w:rPr>
        <w:t>P. stutzeri</w:t>
      </w:r>
      <w:r w:rsidR="001060FC" w:rsidRPr="004E6C5E">
        <w:rPr>
          <w:rFonts w:asciiTheme="majorHAnsi" w:hAnsiTheme="majorHAnsi" w:cstheme="majorHAnsi"/>
        </w:rPr>
        <w:t xml:space="preserve"> colonies</w:t>
      </w:r>
      <w:r w:rsidR="008E7D79" w:rsidRPr="004E6C5E">
        <w:rPr>
          <w:rFonts w:asciiTheme="majorHAnsi" w:hAnsiTheme="majorHAnsi" w:cstheme="majorHAnsi"/>
        </w:rPr>
        <w:t xml:space="preserve"> and have sent the</w:t>
      </w:r>
      <w:r w:rsidR="00C0606E" w:rsidRPr="004E6C5E">
        <w:rPr>
          <w:rFonts w:asciiTheme="majorHAnsi" w:hAnsiTheme="majorHAnsi" w:cstheme="majorHAnsi"/>
        </w:rPr>
        <w:t xml:space="preserve"> colonies out for sequencing to determine the location of the transposon insertion. </w:t>
      </w:r>
      <w:r w:rsidR="000327FC" w:rsidRPr="004E6C5E">
        <w:rPr>
          <w:rFonts w:asciiTheme="majorHAnsi" w:hAnsiTheme="majorHAnsi" w:cstheme="majorHAnsi"/>
        </w:rPr>
        <w:t>If the transposon did not insert itself into the homolog</w:t>
      </w:r>
      <w:r w:rsidR="00E53409" w:rsidRPr="004E6C5E">
        <w:rPr>
          <w:rFonts w:asciiTheme="majorHAnsi" w:hAnsiTheme="majorHAnsi" w:cstheme="majorHAnsi"/>
        </w:rPr>
        <w:t xml:space="preserve">ous </w:t>
      </w:r>
      <w:r w:rsidR="00E53409" w:rsidRPr="004E6C5E">
        <w:rPr>
          <w:rFonts w:asciiTheme="majorHAnsi" w:hAnsiTheme="majorHAnsi" w:cstheme="majorHAnsi"/>
          <w:i/>
        </w:rPr>
        <w:t xml:space="preserve">mexAB oprM </w:t>
      </w:r>
      <w:r w:rsidR="00E53409" w:rsidRPr="004E6C5E">
        <w:rPr>
          <w:rFonts w:asciiTheme="majorHAnsi" w:hAnsiTheme="majorHAnsi" w:cstheme="majorHAnsi"/>
        </w:rPr>
        <w:t xml:space="preserve">operon, then this result would indicate that the resistance mechanism </w:t>
      </w:r>
      <w:r w:rsidR="00E53409" w:rsidRPr="004E6C5E">
        <w:rPr>
          <w:rFonts w:asciiTheme="majorHAnsi" w:hAnsiTheme="majorHAnsi" w:cstheme="majorHAnsi"/>
        </w:rPr>
        <w:lastRenderedPageBreak/>
        <w:t xml:space="preserve">is likely not conserved between </w:t>
      </w:r>
      <w:r w:rsidR="00713431" w:rsidRPr="004E6C5E">
        <w:rPr>
          <w:rFonts w:asciiTheme="majorHAnsi" w:hAnsiTheme="majorHAnsi" w:cstheme="majorHAnsi"/>
          <w:i/>
        </w:rPr>
        <w:t xml:space="preserve">P. aeruginosa </w:t>
      </w:r>
      <w:r w:rsidR="00713431" w:rsidRPr="004E6C5E">
        <w:rPr>
          <w:rFonts w:asciiTheme="majorHAnsi" w:hAnsiTheme="majorHAnsi" w:cstheme="majorHAnsi"/>
        </w:rPr>
        <w:t xml:space="preserve">and </w:t>
      </w:r>
      <w:r w:rsidR="00713431" w:rsidRPr="004E6C5E">
        <w:rPr>
          <w:rFonts w:asciiTheme="majorHAnsi" w:hAnsiTheme="majorHAnsi" w:cstheme="majorHAnsi"/>
          <w:i/>
        </w:rPr>
        <w:t>P. stutzeri</w:t>
      </w:r>
      <w:r w:rsidR="00713431" w:rsidRPr="004E6C5E">
        <w:rPr>
          <w:rFonts w:asciiTheme="majorHAnsi" w:hAnsiTheme="majorHAnsi" w:cstheme="majorHAnsi"/>
        </w:rPr>
        <w:t xml:space="preserve"> </w:t>
      </w:r>
      <w:r w:rsidR="000D0A53" w:rsidRPr="004E6C5E">
        <w:rPr>
          <w:rFonts w:asciiTheme="majorHAnsi" w:hAnsiTheme="majorHAnsi" w:cstheme="majorHAnsi"/>
        </w:rPr>
        <w:t xml:space="preserve">but it is conserved between </w:t>
      </w:r>
      <w:r w:rsidR="000D0A53" w:rsidRPr="004E6C5E">
        <w:rPr>
          <w:rFonts w:asciiTheme="majorHAnsi" w:hAnsiTheme="majorHAnsi" w:cstheme="majorHAnsi"/>
          <w:i/>
        </w:rPr>
        <w:t xml:space="preserve">P. aeruginosa </w:t>
      </w:r>
      <w:r w:rsidR="000D0A53" w:rsidRPr="004E6C5E">
        <w:rPr>
          <w:rFonts w:asciiTheme="majorHAnsi" w:hAnsiTheme="majorHAnsi" w:cstheme="majorHAnsi"/>
        </w:rPr>
        <w:t xml:space="preserve">and </w:t>
      </w:r>
      <w:r w:rsidR="000D0A53" w:rsidRPr="004E6C5E">
        <w:rPr>
          <w:rFonts w:asciiTheme="majorHAnsi" w:hAnsiTheme="majorHAnsi" w:cstheme="majorHAnsi"/>
          <w:i/>
        </w:rPr>
        <w:t xml:space="preserve">P. fulva. </w:t>
      </w:r>
    </w:p>
    <w:p w14:paraId="248939E5" w14:textId="349001CD" w:rsidR="00271E83" w:rsidRPr="004E6C5E" w:rsidRDefault="00C0606E" w:rsidP="00264FB0">
      <w:pPr>
        <w:spacing w:before="120" w:after="120"/>
        <w:rPr>
          <w:rFonts w:asciiTheme="majorHAnsi" w:hAnsiTheme="majorHAnsi" w:cstheme="majorHAnsi"/>
        </w:rPr>
      </w:pPr>
      <w:r w:rsidRPr="004E6C5E">
        <w:rPr>
          <w:rFonts w:asciiTheme="majorHAnsi" w:hAnsiTheme="majorHAnsi" w:cstheme="majorHAnsi"/>
        </w:rPr>
        <w:tab/>
        <w:t xml:space="preserve">Next, I </w:t>
      </w:r>
      <w:r w:rsidR="00FD345D" w:rsidRPr="004E6C5E">
        <w:rPr>
          <w:rFonts w:asciiTheme="majorHAnsi" w:hAnsiTheme="majorHAnsi" w:cstheme="majorHAnsi"/>
        </w:rPr>
        <w:t xml:space="preserve">am going to attempt to characterize the mechanisms of resistance in </w:t>
      </w:r>
      <w:r w:rsidR="00FD345D" w:rsidRPr="004E6C5E">
        <w:rPr>
          <w:rFonts w:asciiTheme="majorHAnsi" w:hAnsiTheme="majorHAnsi" w:cstheme="majorHAnsi"/>
          <w:i/>
        </w:rPr>
        <w:t xml:space="preserve">P. </w:t>
      </w:r>
      <w:r w:rsidR="00C96447" w:rsidRPr="004E6C5E">
        <w:rPr>
          <w:rFonts w:asciiTheme="majorHAnsi" w:hAnsiTheme="majorHAnsi" w:cstheme="majorHAnsi"/>
          <w:i/>
        </w:rPr>
        <w:t>fluorescens</w:t>
      </w:r>
      <w:r w:rsidR="00C96447" w:rsidRPr="004E6C5E">
        <w:rPr>
          <w:rFonts w:asciiTheme="majorHAnsi" w:hAnsiTheme="majorHAnsi" w:cstheme="majorHAnsi"/>
        </w:rPr>
        <w:t xml:space="preserve">. </w:t>
      </w:r>
      <w:r w:rsidR="002F5EE7" w:rsidRPr="004E6C5E">
        <w:rPr>
          <w:rFonts w:asciiTheme="majorHAnsi" w:hAnsiTheme="majorHAnsi" w:cstheme="majorHAnsi"/>
        </w:rPr>
        <w:t xml:space="preserve">I would like to </w:t>
      </w:r>
      <w:r w:rsidR="006154EB" w:rsidRPr="004E6C5E">
        <w:rPr>
          <w:rFonts w:asciiTheme="majorHAnsi" w:hAnsiTheme="majorHAnsi" w:cstheme="majorHAnsi"/>
        </w:rPr>
        <w:t xml:space="preserve">determine if the </w:t>
      </w:r>
      <w:r w:rsidR="006154EB" w:rsidRPr="004E6C5E">
        <w:rPr>
          <w:rFonts w:asciiTheme="majorHAnsi" w:hAnsiTheme="majorHAnsi" w:cstheme="majorHAnsi"/>
          <w:i/>
        </w:rPr>
        <w:t xml:space="preserve">mexAB oprM </w:t>
      </w:r>
      <w:r w:rsidR="006154EB" w:rsidRPr="004E6C5E">
        <w:rPr>
          <w:rFonts w:asciiTheme="majorHAnsi" w:hAnsiTheme="majorHAnsi" w:cstheme="majorHAnsi"/>
        </w:rPr>
        <w:t xml:space="preserve">operon is conserved across these three strains as I already have discovered it contributes to resistance in </w:t>
      </w:r>
      <w:r w:rsidR="006154EB" w:rsidRPr="004E6C5E">
        <w:rPr>
          <w:rFonts w:asciiTheme="majorHAnsi" w:hAnsiTheme="majorHAnsi" w:cstheme="majorHAnsi"/>
          <w:i/>
        </w:rPr>
        <w:t>P. fulva</w:t>
      </w:r>
      <w:r w:rsidR="006154EB" w:rsidRPr="004E6C5E">
        <w:rPr>
          <w:rFonts w:asciiTheme="majorHAnsi" w:hAnsiTheme="majorHAnsi" w:cstheme="majorHAnsi"/>
        </w:rPr>
        <w:t xml:space="preserve"> and know from previous research its role in </w:t>
      </w:r>
      <w:r w:rsidR="006154EB" w:rsidRPr="004E6C5E">
        <w:rPr>
          <w:rFonts w:asciiTheme="majorHAnsi" w:hAnsiTheme="majorHAnsi" w:cstheme="majorHAnsi"/>
          <w:i/>
        </w:rPr>
        <w:t>P. aeruginosa</w:t>
      </w:r>
      <w:r w:rsidR="006154EB" w:rsidRPr="004E6C5E">
        <w:rPr>
          <w:rFonts w:asciiTheme="majorHAnsi" w:hAnsiTheme="majorHAnsi" w:cstheme="majorHAnsi"/>
        </w:rPr>
        <w:t xml:space="preserve">. </w:t>
      </w:r>
      <w:r w:rsidR="00557DCF" w:rsidRPr="004E6C5E">
        <w:rPr>
          <w:rFonts w:asciiTheme="majorHAnsi" w:hAnsiTheme="majorHAnsi" w:cstheme="majorHAnsi"/>
        </w:rPr>
        <w:t xml:space="preserve">By explaining how this system works in </w:t>
      </w:r>
      <w:r w:rsidR="00557DCF" w:rsidRPr="004E6C5E">
        <w:rPr>
          <w:rFonts w:asciiTheme="majorHAnsi" w:hAnsiTheme="majorHAnsi" w:cstheme="majorHAnsi"/>
          <w:i/>
        </w:rPr>
        <w:t xml:space="preserve">P. fluorescens  </w:t>
      </w:r>
      <w:r w:rsidR="00557DCF" w:rsidRPr="004E6C5E">
        <w:rPr>
          <w:rFonts w:asciiTheme="majorHAnsi" w:hAnsiTheme="majorHAnsi" w:cstheme="majorHAnsi"/>
        </w:rPr>
        <w:t xml:space="preserve">and </w:t>
      </w:r>
      <w:r w:rsidR="00557DCF" w:rsidRPr="004E6C5E">
        <w:rPr>
          <w:rFonts w:asciiTheme="majorHAnsi" w:hAnsiTheme="majorHAnsi" w:cstheme="majorHAnsi"/>
          <w:i/>
        </w:rPr>
        <w:t>P. stutzeri</w:t>
      </w:r>
      <w:r w:rsidR="00557DCF" w:rsidRPr="004E6C5E">
        <w:rPr>
          <w:rFonts w:asciiTheme="majorHAnsi" w:hAnsiTheme="majorHAnsi" w:cstheme="majorHAnsi"/>
        </w:rPr>
        <w:t>, I will further our understanding of antibiotic resistance in general. I would like to find out how differences in the amino acid sequences of the</w:t>
      </w:r>
      <w:r w:rsidR="00DD3B11" w:rsidRPr="004E6C5E">
        <w:rPr>
          <w:rFonts w:asciiTheme="majorHAnsi" w:hAnsiTheme="majorHAnsi" w:cstheme="majorHAnsi"/>
          <w:i/>
        </w:rPr>
        <w:t xml:space="preserve"> </w:t>
      </w:r>
      <w:r w:rsidR="00DD3B11" w:rsidRPr="004E6C5E">
        <w:rPr>
          <w:rFonts w:asciiTheme="majorHAnsi" w:hAnsiTheme="majorHAnsi" w:cstheme="majorHAnsi"/>
        </w:rPr>
        <w:t xml:space="preserve">efflux pump encoded for by the </w:t>
      </w:r>
      <w:r w:rsidR="00DD3B11" w:rsidRPr="004E6C5E">
        <w:rPr>
          <w:rFonts w:asciiTheme="majorHAnsi" w:hAnsiTheme="majorHAnsi" w:cstheme="majorHAnsi"/>
          <w:i/>
        </w:rPr>
        <w:t>mexAB oprM</w:t>
      </w:r>
      <w:r w:rsidR="00DD3B11" w:rsidRPr="004E6C5E">
        <w:rPr>
          <w:rFonts w:asciiTheme="majorHAnsi" w:hAnsiTheme="majorHAnsi" w:cstheme="majorHAnsi"/>
        </w:rPr>
        <w:t xml:space="preserve"> operon. </w:t>
      </w:r>
      <w:r w:rsidR="004E05D2" w:rsidRPr="004E6C5E">
        <w:rPr>
          <w:rFonts w:asciiTheme="majorHAnsi" w:hAnsiTheme="majorHAnsi" w:cstheme="majorHAnsi"/>
        </w:rPr>
        <w:t xml:space="preserve">I would also like to evaluate the </w:t>
      </w:r>
      <w:r w:rsidR="00FF274C" w:rsidRPr="004E6C5E">
        <w:rPr>
          <w:rFonts w:asciiTheme="majorHAnsi" w:hAnsiTheme="majorHAnsi" w:cstheme="majorHAnsi"/>
        </w:rPr>
        <w:t xml:space="preserve">genetic differences between the homologous </w:t>
      </w:r>
      <w:r w:rsidR="00FF274C" w:rsidRPr="004E6C5E">
        <w:rPr>
          <w:rFonts w:asciiTheme="majorHAnsi" w:hAnsiTheme="majorHAnsi" w:cstheme="majorHAnsi"/>
          <w:i/>
        </w:rPr>
        <w:t>mexAB opr</w:t>
      </w:r>
      <w:r w:rsidR="00184959" w:rsidRPr="004E6C5E">
        <w:rPr>
          <w:rFonts w:asciiTheme="majorHAnsi" w:hAnsiTheme="majorHAnsi" w:cstheme="majorHAnsi"/>
          <w:i/>
        </w:rPr>
        <w:t xml:space="preserve">M </w:t>
      </w:r>
      <w:r w:rsidR="00184959" w:rsidRPr="004E6C5E">
        <w:rPr>
          <w:rFonts w:asciiTheme="majorHAnsi" w:hAnsiTheme="majorHAnsi" w:cstheme="majorHAnsi"/>
        </w:rPr>
        <w:t xml:space="preserve">operon </w:t>
      </w:r>
      <w:r w:rsidR="00E70B9C" w:rsidRPr="004E6C5E">
        <w:rPr>
          <w:rFonts w:asciiTheme="majorHAnsi" w:hAnsiTheme="majorHAnsi" w:cstheme="majorHAnsi"/>
        </w:rPr>
        <w:t xml:space="preserve">between </w:t>
      </w:r>
      <w:r w:rsidR="00E70B9C" w:rsidRPr="004E6C5E">
        <w:rPr>
          <w:rFonts w:asciiTheme="majorHAnsi" w:hAnsiTheme="majorHAnsi" w:cstheme="majorHAnsi"/>
          <w:i/>
        </w:rPr>
        <w:t xml:space="preserve">P. fulva, P. stutzeri, P. fluorescens, </w:t>
      </w:r>
      <w:r w:rsidR="00E70B9C" w:rsidRPr="004E6C5E">
        <w:rPr>
          <w:rFonts w:asciiTheme="majorHAnsi" w:hAnsiTheme="majorHAnsi" w:cstheme="majorHAnsi"/>
        </w:rPr>
        <w:t xml:space="preserve">and </w:t>
      </w:r>
      <w:r w:rsidR="00E70B9C" w:rsidRPr="004E6C5E">
        <w:rPr>
          <w:rFonts w:asciiTheme="majorHAnsi" w:hAnsiTheme="majorHAnsi" w:cstheme="majorHAnsi"/>
          <w:i/>
        </w:rPr>
        <w:t>P. aeruginosa</w:t>
      </w:r>
      <w:r w:rsidR="00E70B9C" w:rsidRPr="004E6C5E">
        <w:rPr>
          <w:rFonts w:asciiTheme="majorHAnsi" w:hAnsiTheme="majorHAnsi" w:cstheme="majorHAnsi"/>
        </w:rPr>
        <w:t xml:space="preserve"> </w:t>
      </w:r>
      <w:r w:rsidR="00BD6031" w:rsidRPr="004E6C5E">
        <w:rPr>
          <w:rFonts w:asciiTheme="majorHAnsi" w:hAnsiTheme="majorHAnsi" w:cstheme="majorHAnsi"/>
        </w:rPr>
        <w:t xml:space="preserve">as the difference in results between </w:t>
      </w:r>
      <w:r w:rsidR="00BD6031" w:rsidRPr="004E6C5E">
        <w:rPr>
          <w:rFonts w:asciiTheme="majorHAnsi" w:hAnsiTheme="majorHAnsi" w:cstheme="majorHAnsi"/>
          <w:i/>
        </w:rPr>
        <w:t>P. fulva</w:t>
      </w:r>
      <w:r w:rsidR="00BD6031" w:rsidRPr="004E6C5E">
        <w:rPr>
          <w:rFonts w:asciiTheme="majorHAnsi" w:hAnsiTheme="majorHAnsi" w:cstheme="majorHAnsi"/>
        </w:rPr>
        <w:t xml:space="preserve"> and </w:t>
      </w:r>
      <w:r w:rsidR="00BD6031" w:rsidRPr="004E6C5E">
        <w:rPr>
          <w:rFonts w:asciiTheme="majorHAnsi" w:hAnsiTheme="majorHAnsi" w:cstheme="majorHAnsi"/>
          <w:i/>
        </w:rPr>
        <w:t>P. stutzeri</w:t>
      </w:r>
      <w:r w:rsidR="00BD6031" w:rsidRPr="004E6C5E">
        <w:rPr>
          <w:rFonts w:asciiTheme="majorHAnsi" w:hAnsiTheme="majorHAnsi" w:cstheme="majorHAnsi"/>
        </w:rPr>
        <w:t xml:space="preserve"> may indicate</w:t>
      </w:r>
      <w:r w:rsidR="0061581B" w:rsidRPr="004E6C5E">
        <w:rPr>
          <w:rFonts w:asciiTheme="majorHAnsi" w:hAnsiTheme="majorHAnsi" w:cstheme="majorHAnsi"/>
        </w:rPr>
        <w:t xml:space="preserve"> significant differences in the genes as well as the proteins encoded for by this operon </w:t>
      </w:r>
      <w:r w:rsidR="006E62F0" w:rsidRPr="004E6C5E">
        <w:rPr>
          <w:rFonts w:asciiTheme="majorHAnsi" w:hAnsiTheme="majorHAnsi" w:cstheme="majorHAnsi"/>
        </w:rPr>
        <w:t xml:space="preserve">resulting in different resistance mechanisms. It is necessary to examine these differences in order to determine the underlying causes of resistance to, hopefully, develop more advanced ways </w:t>
      </w:r>
      <w:r w:rsidR="0058766D" w:rsidRPr="004E6C5E">
        <w:rPr>
          <w:rFonts w:asciiTheme="majorHAnsi" w:hAnsiTheme="majorHAnsi" w:cstheme="majorHAnsi"/>
        </w:rPr>
        <w:t xml:space="preserve">to fight infections. </w:t>
      </w:r>
      <w:r w:rsidR="00F33130" w:rsidRPr="004E6C5E">
        <w:rPr>
          <w:rFonts w:asciiTheme="majorHAnsi" w:hAnsiTheme="majorHAnsi" w:cstheme="majorHAnsi"/>
        </w:rPr>
        <w:t>Finally, I plan to take this project further by</w:t>
      </w:r>
      <w:r w:rsidR="00DA0E7F" w:rsidRPr="004E6C5E">
        <w:rPr>
          <w:rFonts w:asciiTheme="majorHAnsi" w:hAnsiTheme="majorHAnsi" w:cstheme="majorHAnsi"/>
        </w:rPr>
        <w:t xml:space="preserve"> performing gene deletion and sacB mediated recombination in </w:t>
      </w:r>
      <w:r w:rsidR="00DA0E7F" w:rsidRPr="004E6C5E">
        <w:rPr>
          <w:rFonts w:asciiTheme="majorHAnsi" w:hAnsiTheme="majorHAnsi" w:cstheme="majorHAnsi"/>
          <w:i/>
        </w:rPr>
        <w:t xml:space="preserve">P. stutzeri </w:t>
      </w:r>
      <w:r w:rsidR="00766863" w:rsidRPr="004E6C5E">
        <w:rPr>
          <w:rFonts w:asciiTheme="majorHAnsi" w:hAnsiTheme="majorHAnsi" w:cstheme="majorHAnsi"/>
        </w:rPr>
        <w:t xml:space="preserve">over the summer. The purpose of this project is to further expand on my current project by determining whether the </w:t>
      </w:r>
      <w:r w:rsidR="00766863" w:rsidRPr="004E6C5E">
        <w:rPr>
          <w:rFonts w:asciiTheme="majorHAnsi" w:hAnsiTheme="majorHAnsi" w:cstheme="majorHAnsi"/>
          <w:i/>
        </w:rPr>
        <w:t xml:space="preserve">mexAB oprM </w:t>
      </w:r>
      <w:r w:rsidR="00766863" w:rsidRPr="004E6C5E">
        <w:rPr>
          <w:rFonts w:asciiTheme="majorHAnsi" w:hAnsiTheme="majorHAnsi" w:cstheme="majorHAnsi"/>
        </w:rPr>
        <w:t xml:space="preserve">operon homolog is constitutively </w:t>
      </w:r>
      <w:r w:rsidR="00E457F4" w:rsidRPr="004E6C5E">
        <w:rPr>
          <w:rFonts w:asciiTheme="majorHAnsi" w:hAnsiTheme="majorHAnsi" w:cstheme="majorHAnsi"/>
        </w:rPr>
        <w:t xml:space="preserve">expressed in </w:t>
      </w:r>
      <w:r w:rsidR="00E457F4" w:rsidRPr="004E6C5E">
        <w:rPr>
          <w:rFonts w:asciiTheme="majorHAnsi" w:hAnsiTheme="majorHAnsi" w:cstheme="majorHAnsi"/>
          <w:i/>
        </w:rPr>
        <w:t xml:space="preserve">P. stutzeri </w:t>
      </w:r>
      <w:r w:rsidR="00822BAE" w:rsidRPr="004E6C5E">
        <w:rPr>
          <w:rFonts w:asciiTheme="majorHAnsi" w:hAnsiTheme="majorHAnsi" w:cstheme="majorHAnsi"/>
        </w:rPr>
        <w:t>as this homolog does not contain a proximal regulator</w:t>
      </w:r>
      <w:r w:rsidR="00A56BB1" w:rsidRPr="004E6C5E">
        <w:rPr>
          <w:rFonts w:asciiTheme="majorHAnsi" w:hAnsiTheme="majorHAnsi" w:cstheme="majorHAnsi"/>
        </w:rPr>
        <w:t xml:space="preserve"> such as the one in </w:t>
      </w:r>
      <w:r w:rsidR="00A56BB1" w:rsidRPr="004E6C5E">
        <w:rPr>
          <w:rFonts w:asciiTheme="majorHAnsi" w:hAnsiTheme="majorHAnsi" w:cstheme="majorHAnsi"/>
          <w:i/>
        </w:rPr>
        <w:t>P. aeruginosa</w:t>
      </w:r>
      <w:r w:rsidR="00A56BB1" w:rsidRPr="004E6C5E">
        <w:rPr>
          <w:rFonts w:asciiTheme="majorHAnsi" w:hAnsiTheme="majorHAnsi" w:cstheme="majorHAnsi"/>
        </w:rPr>
        <w:t>. Th</w:t>
      </w:r>
      <w:r w:rsidR="0052605C" w:rsidRPr="004E6C5E">
        <w:rPr>
          <w:rFonts w:asciiTheme="majorHAnsi" w:hAnsiTheme="majorHAnsi" w:cstheme="majorHAnsi"/>
        </w:rPr>
        <w:t xml:space="preserve">e lack </w:t>
      </w:r>
      <w:r w:rsidR="004C1B95" w:rsidRPr="004E6C5E">
        <w:rPr>
          <w:rFonts w:asciiTheme="majorHAnsi" w:hAnsiTheme="majorHAnsi" w:cstheme="majorHAnsi"/>
        </w:rPr>
        <w:t xml:space="preserve">of such a regulator could explain the difference in results of the transposon mutagenesis experiment. This project will also allow me to determine if the MexAB OprM efflux pump in </w:t>
      </w:r>
      <w:r w:rsidR="004C1B95" w:rsidRPr="004E6C5E">
        <w:rPr>
          <w:rFonts w:asciiTheme="majorHAnsi" w:hAnsiTheme="majorHAnsi" w:cstheme="majorHAnsi"/>
          <w:i/>
        </w:rPr>
        <w:t xml:space="preserve">P. stutzeri </w:t>
      </w:r>
      <w:r w:rsidR="004C1B95" w:rsidRPr="004E6C5E">
        <w:rPr>
          <w:rFonts w:asciiTheme="majorHAnsi" w:hAnsiTheme="majorHAnsi" w:cstheme="majorHAnsi"/>
        </w:rPr>
        <w:t xml:space="preserve">effluxes the same antimicrobial products as </w:t>
      </w:r>
      <w:r w:rsidR="004C1B95" w:rsidRPr="004E6C5E">
        <w:rPr>
          <w:rFonts w:asciiTheme="majorHAnsi" w:hAnsiTheme="majorHAnsi" w:cstheme="majorHAnsi"/>
          <w:i/>
        </w:rPr>
        <w:t>P. aeruginosa</w:t>
      </w:r>
      <w:r w:rsidR="009E739D" w:rsidRPr="004E6C5E">
        <w:rPr>
          <w:rFonts w:asciiTheme="majorHAnsi" w:hAnsiTheme="majorHAnsi" w:cstheme="majorHAnsi"/>
        </w:rPr>
        <w:t xml:space="preserve">. </w:t>
      </w:r>
      <w:r w:rsidR="005B0BB1" w:rsidRPr="004E6C5E">
        <w:rPr>
          <w:rFonts w:asciiTheme="majorHAnsi" w:hAnsiTheme="majorHAnsi" w:cstheme="majorHAnsi"/>
        </w:rPr>
        <w:t>The purpose of this p</w:t>
      </w:r>
      <w:r w:rsidR="00A573C6" w:rsidRPr="004E6C5E">
        <w:rPr>
          <w:rFonts w:asciiTheme="majorHAnsi" w:hAnsiTheme="majorHAnsi" w:cstheme="majorHAnsi"/>
        </w:rPr>
        <w:t xml:space="preserve">roject is to create a more in depth characterization of the efflux pump responsible for antibiotic resistance in multiple strains of </w:t>
      </w:r>
      <w:r w:rsidR="00A573C6" w:rsidRPr="004E6C5E">
        <w:rPr>
          <w:rFonts w:asciiTheme="majorHAnsi" w:hAnsiTheme="majorHAnsi" w:cstheme="majorHAnsi"/>
          <w:i/>
        </w:rPr>
        <w:t xml:space="preserve">Pseudomonas </w:t>
      </w:r>
      <w:r w:rsidR="00A573C6" w:rsidRPr="004E6C5E">
        <w:rPr>
          <w:rFonts w:asciiTheme="majorHAnsi" w:hAnsiTheme="majorHAnsi" w:cstheme="majorHAnsi"/>
        </w:rPr>
        <w:t xml:space="preserve">as </w:t>
      </w:r>
      <w:r w:rsidR="00A573C6" w:rsidRPr="004E6C5E">
        <w:rPr>
          <w:rFonts w:asciiTheme="majorHAnsi" w:hAnsiTheme="majorHAnsi" w:cstheme="majorHAnsi"/>
          <w:i/>
        </w:rPr>
        <w:t xml:space="preserve">P. aeruginosa </w:t>
      </w:r>
      <w:r w:rsidR="00A573C6" w:rsidRPr="004E6C5E">
        <w:rPr>
          <w:rFonts w:asciiTheme="majorHAnsi" w:hAnsiTheme="majorHAnsi" w:cstheme="majorHAnsi"/>
        </w:rPr>
        <w:t xml:space="preserve">is an opportunistic pathogen that causes complications in cystic fibrosis patients. </w:t>
      </w:r>
      <w:r w:rsidR="004E3862" w:rsidRPr="004E6C5E">
        <w:rPr>
          <w:rFonts w:asciiTheme="majorHAnsi" w:hAnsiTheme="majorHAnsi" w:cstheme="majorHAnsi"/>
        </w:rPr>
        <w:t xml:space="preserve">Therefore, gaining </w:t>
      </w:r>
      <w:r w:rsidR="00A25B65" w:rsidRPr="004E6C5E">
        <w:rPr>
          <w:rFonts w:asciiTheme="majorHAnsi" w:hAnsiTheme="majorHAnsi" w:cstheme="majorHAnsi"/>
        </w:rPr>
        <w:t>this new</w:t>
      </w:r>
      <w:r w:rsidR="000C3347" w:rsidRPr="004E6C5E">
        <w:rPr>
          <w:rFonts w:asciiTheme="majorHAnsi" w:hAnsiTheme="majorHAnsi" w:cstheme="majorHAnsi"/>
        </w:rPr>
        <w:t xml:space="preserve"> information about the mechanism</w:t>
      </w:r>
      <w:r w:rsidR="000A6291" w:rsidRPr="004E6C5E">
        <w:rPr>
          <w:rFonts w:asciiTheme="majorHAnsi" w:hAnsiTheme="majorHAnsi" w:cstheme="majorHAnsi"/>
        </w:rPr>
        <w:t xml:space="preserve">s </w:t>
      </w:r>
      <w:r w:rsidR="004E422F" w:rsidRPr="004E6C5E">
        <w:rPr>
          <w:rFonts w:asciiTheme="majorHAnsi" w:hAnsiTheme="majorHAnsi" w:cstheme="majorHAnsi"/>
        </w:rPr>
        <w:t xml:space="preserve">that render our extant antibiotics </w:t>
      </w:r>
      <w:r w:rsidR="00A25B65" w:rsidRPr="004E6C5E">
        <w:rPr>
          <w:rFonts w:asciiTheme="majorHAnsi" w:hAnsiTheme="majorHAnsi" w:cstheme="majorHAnsi"/>
        </w:rPr>
        <w:t xml:space="preserve">ineffective may allow us to develop novel and more effective </w:t>
      </w:r>
      <w:r w:rsidR="004E6C5E" w:rsidRPr="004E6C5E">
        <w:rPr>
          <w:rFonts w:asciiTheme="majorHAnsi" w:hAnsiTheme="majorHAnsi" w:cstheme="majorHAnsi"/>
        </w:rPr>
        <w:t>treatments.</w:t>
      </w:r>
    </w:p>
    <w:sectPr w:rsidR="00271E83" w:rsidRPr="004E6C5E" w:rsidSect="00C0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6E86"/>
    <w:multiLevelType w:val="hybridMultilevel"/>
    <w:tmpl w:val="4490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85582"/>
    <w:multiLevelType w:val="multilevel"/>
    <w:tmpl w:val="3D6C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E7"/>
    <w:rsid w:val="00015C0D"/>
    <w:rsid w:val="000327FC"/>
    <w:rsid w:val="00096D20"/>
    <w:rsid w:val="000A6291"/>
    <w:rsid w:val="000B047E"/>
    <w:rsid w:val="000B3973"/>
    <w:rsid w:val="000C3347"/>
    <w:rsid w:val="000D0A53"/>
    <w:rsid w:val="001060FC"/>
    <w:rsid w:val="00113015"/>
    <w:rsid w:val="00153BC3"/>
    <w:rsid w:val="00184959"/>
    <w:rsid w:val="00187337"/>
    <w:rsid w:val="001C42A2"/>
    <w:rsid w:val="001C5651"/>
    <w:rsid w:val="001C71E1"/>
    <w:rsid w:val="001D5B30"/>
    <w:rsid w:val="001F7CE9"/>
    <w:rsid w:val="002011D1"/>
    <w:rsid w:val="00264FB0"/>
    <w:rsid w:val="00271E83"/>
    <w:rsid w:val="002A6E88"/>
    <w:rsid w:val="002E330E"/>
    <w:rsid w:val="002E55E9"/>
    <w:rsid w:val="002F5EE7"/>
    <w:rsid w:val="0035103E"/>
    <w:rsid w:val="0037333B"/>
    <w:rsid w:val="00373FDB"/>
    <w:rsid w:val="003746CD"/>
    <w:rsid w:val="003D680A"/>
    <w:rsid w:val="00402E28"/>
    <w:rsid w:val="00415F06"/>
    <w:rsid w:val="004C1B95"/>
    <w:rsid w:val="004C24E9"/>
    <w:rsid w:val="004E05D2"/>
    <w:rsid w:val="004E3862"/>
    <w:rsid w:val="004E422F"/>
    <w:rsid w:val="004E6C5E"/>
    <w:rsid w:val="005069B9"/>
    <w:rsid w:val="0052605C"/>
    <w:rsid w:val="00557DCF"/>
    <w:rsid w:val="0058766D"/>
    <w:rsid w:val="005B0BB1"/>
    <w:rsid w:val="005E00AE"/>
    <w:rsid w:val="005E60E9"/>
    <w:rsid w:val="005F1E5F"/>
    <w:rsid w:val="006154EB"/>
    <w:rsid w:val="0061581B"/>
    <w:rsid w:val="00632A11"/>
    <w:rsid w:val="00641D89"/>
    <w:rsid w:val="006C0669"/>
    <w:rsid w:val="006D1D90"/>
    <w:rsid w:val="006E62F0"/>
    <w:rsid w:val="00713431"/>
    <w:rsid w:val="00723117"/>
    <w:rsid w:val="00745595"/>
    <w:rsid w:val="00766863"/>
    <w:rsid w:val="007908FC"/>
    <w:rsid w:val="007A1FCA"/>
    <w:rsid w:val="007B2077"/>
    <w:rsid w:val="007D3F68"/>
    <w:rsid w:val="007E7C36"/>
    <w:rsid w:val="00822BAE"/>
    <w:rsid w:val="008745A3"/>
    <w:rsid w:val="008C32BF"/>
    <w:rsid w:val="008C762A"/>
    <w:rsid w:val="008E7D79"/>
    <w:rsid w:val="008F41BC"/>
    <w:rsid w:val="0091785E"/>
    <w:rsid w:val="009459C2"/>
    <w:rsid w:val="009559C7"/>
    <w:rsid w:val="00970F56"/>
    <w:rsid w:val="009721FE"/>
    <w:rsid w:val="009B22C8"/>
    <w:rsid w:val="009C07D2"/>
    <w:rsid w:val="009D3A53"/>
    <w:rsid w:val="009E739D"/>
    <w:rsid w:val="00A13A98"/>
    <w:rsid w:val="00A25B65"/>
    <w:rsid w:val="00A56BB1"/>
    <w:rsid w:val="00A573C6"/>
    <w:rsid w:val="00B0591F"/>
    <w:rsid w:val="00B21A23"/>
    <w:rsid w:val="00B45116"/>
    <w:rsid w:val="00B50F96"/>
    <w:rsid w:val="00B77680"/>
    <w:rsid w:val="00BD6031"/>
    <w:rsid w:val="00C02CFA"/>
    <w:rsid w:val="00C0606E"/>
    <w:rsid w:val="00C20043"/>
    <w:rsid w:val="00C231E9"/>
    <w:rsid w:val="00C96447"/>
    <w:rsid w:val="00CD6106"/>
    <w:rsid w:val="00D03E3E"/>
    <w:rsid w:val="00D8763D"/>
    <w:rsid w:val="00D900B5"/>
    <w:rsid w:val="00DA0E7F"/>
    <w:rsid w:val="00DB4D2F"/>
    <w:rsid w:val="00DD3B11"/>
    <w:rsid w:val="00DF0B40"/>
    <w:rsid w:val="00E368BA"/>
    <w:rsid w:val="00E43DDC"/>
    <w:rsid w:val="00E457F4"/>
    <w:rsid w:val="00E53409"/>
    <w:rsid w:val="00E70B9C"/>
    <w:rsid w:val="00E72D3F"/>
    <w:rsid w:val="00EB700C"/>
    <w:rsid w:val="00ED0898"/>
    <w:rsid w:val="00F33130"/>
    <w:rsid w:val="00FA67A8"/>
    <w:rsid w:val="00FA6DE7"/>
    <w:rsid w:val="00FC41B6"/>
    <w:rsid w:val="00FD345D"/>
    <w:rsid w:val="00FE22C1"/>
    <w:rsid w:val="00FE6B31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1127C"/>
  <w15:chartTrackingRefBased/>
  <w15:docId w15:val="{F6E89C35-5DB9-B944-96F5-97EDA8DA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Ann Littman</dc:creator>
  <cp:keywords/>
  <dc:description/>
  <cp:lastModifiedBy>Erica Ann Littman</cp:lastModifiedBy>
  <cp:revision>2</cp:revision>
  <cp:lastPrinted>2019-05-04T20:37:00Z</cp:lastPrinted>
  <dcterms:created xsi:type="dcterms:W3CDTF">2019-10-13T19:23:00Z</dcterms:created>
  <dcterms:modified xsi:type="dcterms:W3CDTF">2019-10-13T19:23:00Z</dcterms:modified>
</cp:coreProperties>
</file>