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4E5BDD85" w14:textId="7FA8E53F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Bottle Size</w:t>
      </w:r>
    </w:p>
    <w:p w14:paraId="0E03659B" w14:textId="7458CEE7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9C3EDE0" w14:textId="51AD06D6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Price</w:t>
      </w:r>
    </w:p>
    <w:p w14:paraId="3D9B551B" w14:textId="2F089A8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72D27381" w14:textId="38266A74" w:rsidR="00760BA1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PolishColorID</w:t>
      </w:r>
      <w:proofErr w:type="spellEnd"/>
    </w:p>
    <w:p w14:paraId="07F01048" w14:textId="0420D4A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77449B6B" w14:textId="5A27261D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color, or colors, of the nail polish, including the role that each color may take. </w:t>
      </w:r>
    </w:p>
    <w:p w14:paraId="300826AB" w14:textId="741A54FA" w:rsidR="00AA311E" w:rsidRPr="000F5B56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04E4BD33" w14:textId="7AF088B9" w:rsidR="000F5B56" w:rsidRPr="00AA311E" w:rsidRDefault="00AA311E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PolishFinishID</w:t>
      </w:r>
      <w:proofErr w:type="spellEnd"/>
    </w:p>
    <w:p w14:paraId="14BDCC0E" w14:textId="41E6FD91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1FDA04A4" w14:textId="63B7E750" w:rsidR="00AA311E" w:rsidRPr="000233A2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finish or finishes within a nail polish, including information about dry texture, glow in the dark properties, or UV reactivity. 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60265EDD" w:rsidR="00AA311E" w:rsidRDefault="00AA311E" w:rsidP="00AA311E">
      <w:pPr>
        <w:pStyle w:val="ListParagraph"/>
        <w:numPr>
          <w:ilvl w:val="1"/>
          <w:numId w:val="2"/>
        </w:numPr>
      </w:pPr>
      <w:r>
        <w:t>Color</w:t>
      </w:r>
    </w:p>
    <w:p w14:paraId="43C6A484" w14:textId="7C624309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</w:p>
    <w:p w14:paraId="145A8ABE" w14:textId="730FADF3" w:rsidR="00AA311E" w:rsidRDefault="00AA311E" w:rsidP="00AA311E">
      <w:pPr>
        <w:pStyle w:val="ListParagraph"/>
        <w:numPr>
          <w:ilvl w:val="2"/>
          <w:numId w:val="2"/>
        </w:numPr>
      </w:pPr>
      <w:r>
        <w:t>Varchar(12)</w:t>
      </w:r>
    </w:p>
    <w:p w14:paraId="4F2CD38D" w14:textId="4B9C7070" w:rsidR="00AA311E" w:rsidRDefault="00AA311E" w:rsidP="00AA311E">
      <w:pPr>
        <w:pStyle w:val="ListParagraph"/>
        <w:numPr>
          <w:ilvl w:val="1"/>
          <w:numId w:val="2"/>
        </w:numPr>
      </w:pPr>
      <w:r>
        <w:t>Role</w:t>
      </w:r>
    </w:p>
    <w:p w14:paraId="4818AF58" w14:textId="64D433BE" w:rsidR="00AA311E" w:rsidRDefault="00AA311E" w:rsidP="00AA311E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D3DDDD7" w14:textId="70CDE74A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70200966" w14:textId="32277E23" w:rsidR="00AA311E" w:rsidRDefault="00AA311E" w:rsidP="00AA311E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28FC99E7" w14:textId="25A6B025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BD6D3A7" w14:textId="6FC222DB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63630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further description of the specific subcategory of </w:t>
      </w:r>
      <w:proofErr w:type="spellStart"/>
      <w:r>
        <w:t>finish.</w:t>
      </w:r>
      <w:proofErr w:type="spellEnd"/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6B003637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subcategory of finish a nail polish may have. 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27EC0AC5" w14:textId="557B9C6B" w:rsidR="00385B23" w:rsidRDefault="001D1168" w:rsidP="000233A2">
      <w:pPr>
        <w:pStyle w:val="ListParagraph"/>
        <w:numPr>
          <w:ilvl w:val="1"/>
          <w:numId w:val="2"/>
        </w:numPr>
      </w:pPr>
      <w:proofErr w:type="spellStart"/>
      <w:r>
        <w:t>IsDriesMatte</w:t>
      </w:r>
      <w:proofErr w:type="spellEnd"/>
    </w:p>
    <w:p w14:paraId="49F41828" w14:textId="5A9A93C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251A0FBE" w14:textId="0F44272E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4C752A2" w14:textId="5A5C7834" w:rsidR="001D1168" w:rsidRDefault="001D1168" w:rsidP="000233A2">
      <w:pPr>
        <w:pStyle w:val="ListParagraph"/>
        <w:numPr>
          <w:ilvl w:val="1"/>
          <w:numId w:val="2"/>
        </w:numPr>
      </w:pPr>
      <w:proofErr w:type="spellStart"/>
      <w:r>
        <w:lastRenderedPageBreak/>
        <w:t>IsGlowitheDark</w:t>
      </w:r>
      <w:proofErr w:type="spellEnd"/>
    </w:p>
    <w:p w14:paraId="3F7797F8" w14:textId="4A5BEA73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283FE65" w14:textId="437C9A90" w:rsidR="00900F98" w:rsidRDefault="00900F98" w:rsidP="00900F98">
      <w:pPr>
        <w:pStyle w:val="ListParagraph"/>
        <w:numPr>
          <w:ilvl w:val="2"/>
          <w:numId w:val="2"/>
        </w:numPr>
      </w:pPr>
      <w:r>
        <w:t>Boolean.</w:t>
      </w:r>
    </w:p>
    <w:p w14:paraId="72CE9114" w14:textId="78D8441C" w:rsidR="00900F98" w:rsidRDefault="00900F98" w:rsidP="00900F98">
      <w:pPr>
        <w:pStyle w:val="ListParagraph"/>
        <w:numPr>
          <w:ilvl w:val="1"/>
          <w:numId w:val="2"/>
        </w:numPr>
      </w:pPr>
      <w:proofErr w:type="spellStart"/>
      <w:r>
        <w:t>IsUV</w:t>
      </w:r>
      <w:proofErr w:type="spellEnd"/>
    </w:p>
    <w:p w14:paraId="420D6D8F" w14:textId="0190BD0D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32808880" w14:textId="5CE1C03C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82EF7B1" w14:textId="6C859B37" w:rsidR="00900F98" w:rsidRDefault="00900F98" w:rsidP="00900F98">
      <w:pPr>
        <w:pStyle w:val="ListParagraph"/>
        <w:numPr>
          <w:ilvl w:val="1"/>
          <w:numId w:val="2"/>
        </w:numPr>
      </w:pPr>
      <w:proofErr w:type="spellStart"/>
      <w:r>
        <w:t>IsTopper</w:t>
      </w:r>
      <w:proofErr w:type="spellEnd"/>
    </w:p>
    <w:p w14:paraId="15A89D95" w14:textId="380991B9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3B92D087" w14:textId="09623BE2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446B66"/>
    <w:rsid w:val="004561A9"/>
    <w:rsid w:val="00457054"/>
    <w:rsid w:val="0052139F"/>
    <w:rsid w:val="00571F38"/>
    <w:rsid w:val="00636305"/>
    <w:rsid w:val="00681775"/>
    <w:rsid w:val="00760BA1"/>
    <w:rsid w:val="0087641E"/>
    <w:rsid w:val="00900F98"/>
    <w:rsid w:val="009D0DBD"/>
    <w:rsid w:val="00A8350C"/>
    <w:rsid w:val="00AA311E"/>
    <w:rsid w:val="00AD2A71"/>
    <w:rsid w:val="00AD7F75"/>
    <w:rsid w:val="00C53A00"/>
    <w:rsid w:val="00CF72A2"/>
    <w:rsid w:val="00D3798C"/>
    <w:rsid w:val="00E13F62"/>
    <w:rsid w:val="00E41252"/>
    <w:rsid w:val="00EC2913"/>
    <w:rsid w:val="00EF713A"/>
    <w:rsid w:val="00F251DB"/>
    <w:rsid w:val="00FA5C5E"/>
    <w:rsid w:val="00FC240B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10</cp:revision>
  <dcterms:created xsi:type="dcterms:W3CDTF">2025-05-05T19:47:00Z</dcterms:created>
  <dcterms:modified xsi:type="dcterms:W3CDTF">2025-05-07T01:19:00Z</dcterms:modified>
</cp:coreProperties>
</file>