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6CE" w:rsidRDefault="002516CE" w:rsidP="002516CE">
      <w:pPr>
        <w:pStyle w:val="Ttulo1"/>
        <w:rPr>
          <w:b/>
        </w:rPr>
      </w:pPr>
      <w:proofErr w:type="spellStart"/>
      <w:r w:rsidRPr="002516CE">
        <w:rPr>
          <w:b/>
        </w:rPr>
        <w:t>Freelas</w:t>
      </w:r>
      <w:proofErr w:type="spellEnd"/>
      <w:r w:rsidRPr="002516CE">
        <w:rPr>
          <w:b/>
        </w:rPr>
        <w:t xml:space="preserve"> — Plataforma de contratação de </w:t>
      </w:r>
      <w:proofErr w:type="spellStart"/>
      <w:r w:rsidRPr="002516CE">
        <w:rPr>
          <w:b/>
        </w:rPr>
        <w:t>freelancers</w:t>
      </w:r>
      <w:proofErr w:type="spellEnd"/>
    </w:p>
    <w:p w:rsidR="002516CE" w:rsidRPr="002516CE" w:rsidRDefault="002516CE" w:rsidP="002516CE"/>
    <w:p w:rsidR="002516CE" w:rsidRDefault="002516CE" w:rsidP="002516CE">
      <w:r w:rsidRPr="002516CE">
        <w:rPr>
          <w:b/>
        </w:rPr>
        <w:t>Ideia do projeto</w:t>
      </w:r>
      <w:r w:rsidRPr="002516CE">
        <w:rPr>
          <w:b/>
        </w:rPr>
        <w:br/>
      </w:r>
      <w:r>
        <w:t xml:space="preserve">O </w:t>
      </w:r>
      <w:proofErr w:type="spellStart"/>
      <w:r>
        <w:t>Freelas</w:t>
      </w:r>
      <w:proofErr w:type="spellEnd"/>
      <w:r>
        <w:t xml:space="preserve"> é um aplicativo que conecta </w:t>
      </w:r>
      <w:proofErr w:type="spellStart"/>
      <w:r>
        <w:t>freelancers</w:t>
      </w:r>
      <w:proofErr w:type="spellEnd"/>
      <w:r>
        <w:t xml:space="preserve"> e empregadores, principalmente de restaurantes, bares, mercados, eventos e outros estabelecimentos que precisam de mão de obra temporária.</w:t>
      </w:r>
    </w:p>
    <w:p w:rsidR="002516CE" w:rsidRDefault="002516CE" w:rsidP="002516CE"/>
    <w:p w:rsidR="002516CE" w:rsidRDefault="002516CE" w:rsidP="002516CE">
      <w:r>
        <w:t>A plataforma facilita todo o processo de publicação da vaga, candidatura, contratação, pagamento e avaliação, tornando a contratação mais rápida e segura.</w:t>
      </w:r>
      <w:bookmarkStart w:id="0" w:name="_GoBack"/>
      <w:bookmarkEnd w:id="0"/>
    </w:p>
    <w:p w:rsidR="002516CE" w:rsidRDefault="002516CE" w:rsidP="002516CE"/>
    <w:p w:rsidR="002516CE" w:rsidRPr="002516CE" w:rsidRDefault="002516CE" w:rsidP="002516CE">
      <w:pPr>
        <w:rPr>
          <w:b/>
        </w:rPr>
      </w:pPr>
      <w:r w:rsidRPr="002516CE">
        <w:rPr>
          <w:b/>
        </w:rPr>
        <w:t>Principais funcionalidades</w:t>
      </w:r>
    </w:p>
    <w:p w:rsidR="002516CE" w:rsidRPr="002516CE" w:rsidRDefault="002516CE" w:rsidP="002516CE">
      <w:pPr>
        <w:rPr>
          <w:b/>
        </w:rPr>
      </w:pPr>
      <w:r>
        <w:rPr>
          <w:b/>
        </w:rPr>
        <w:t xml:space="preserve">Para </w:t>
      </w:r>
      <w:proofErr w:type="spellStart"/>
      <w:r>
        <w:rPr>
          <w:b/>
        </w:rPr>
        <w:t>freelancers</w:t>
      </w:r>
      <w:proofErr w:type="spellEnd"/>
      <w:r>
        <w:rPr>
          <w:b/>
        </w:rPr>
        <w:t>: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Cadastro e perfil profissional;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Histórico de trabalhos;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Avaliações e score de confiabilidade;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Busca de vagas por localização, valor, horário e categoria;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Candidatura rápida;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Pagamento pela plataforma;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Carteira digital e controle de ganhos;</w:t>
      </w:r>
    </w:p>
    <w:p w:rsidR="002516CE" w:rsidRDefault="002516CE" w:rsidP="002516CE">
      <w:pPr>
        <w:pStyle w:val="PargrafodaLista"/>
        <w:numPr>
          <w:ilvl w:val="0"/>
          <w:numId w:val="1"/>
        </w:numPr>
      </w:pPr>
      <w:r>
        <w:t>Avaliação dos estabelecimentos, incluindo ambiente de trabalho e pontualidade do pagamento.</w:t>
      </w:r>
    </w:p>
    <w:p w:rsidR="002516CE" w:rsidRPr="002516CE" w:rsidRDefault="002516CE" w:rsidP="002516CE">
      <w:pPr>
        <w:rPr>
          <w:b/>
        </w:rPr>
      </w:pPr>
      <w:r w:rsidRPr="002516CE">
        <w:rPr>
          <w:b/>
        </w:rPr>
        <w:t>Para empregadores: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Cadastro do estabelecimento;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Publicação rápida de vagas;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Definição de função, quantidade de pessoas, horário, valor e alimentação;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 xml:space="preserve">Visualização do perfil e score dos </w:t>
      </w:r>
      <w:proofErr w:type="spellStart"/>
      <w:r>
        <w:t>freelancers</w:t>
      </w:r>
      <w:proofErr w:type="spellEnd"/>
      <w:r>
        <w:t>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Histórico de contratações;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Pagamento pela plataforma;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Avaliação dos profissionais;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 xml:space="preserve">Busca automática de substitutos caso um </w:t>
      </w:r>
      <w:proofErr w:type="spellStart"/>
      <w:r>
        <w:t>freelancer</w:t>
      </w:r>
      <w:proofErr w:type="spellEnd"/>
      <w:r>
        <w:t xml:space="preserve"> desista.</w:t>
      </w:r>
    </w:p>
    <w:p w:rsidR="002516CE" w:rsidRDefault="002516CE" w:rsidP="002516CE">
      <w:pPr>
        <w:pStyle w:val="PargrafodaLista"/>
        <w:numPr>
          <w:ilvl w:val="0"/>
          <w:numId w:val="2"/>
        </w:numPr>
      </w:pPr>
      <w:r>
        <w:t>Sistema de reputação</w:t>
      </w:r>
    </w:p>
    <w:p w:rsidR="002516CE" w:rsidRDefault="002516CE" w:rsidP="002516CE">
      <w:proofErr w:type="spellStart"/>
      <w:r>
        <w:t>Freelancers</w:t>
      </w:r>
      <w:proofErr w:type="spellEnd"/>
      <w:r>
        <w:t xml:space="preserve"> e empregadores poderão se avaliar mutuamente. O sistema de score, semelhante ao de plataformas como </w:t>
      </w:r>
      <w:proofErr w:type="spellStart"/>
      <w:r>
        <w:t>iFood</w:t>
      </w:r>
      <w:proofErr w:type="spellEnd"/>
      <w:r>
        <w:t xml:space="preserve"> e Mercado Livre, ajudará a criar confiança e permitirá que bons usuários tenham mais benefícios e prioridade.</w:t>
      </w:r>
    </w:p>
    <w:p w:rsidR="002516CE" w:rsidRDefault="002516CE" w:rsidP="002516CE"/>
    <w:p w:rsidR="002516CE" w:rsidRPr="002516CE" w:rsidRDefault="002516CE" w:rsidP="002516CE">
      <w:pPr>
        <w:rPr>
          <w:b/>
        </w:rPr>
      </w:pPr>
      <w:r w:rsidRPr="002516CE">
        <w:rPr>
          <w:b/>
        </w:rPr>
        <w:t>Diferencial</w:t>
      </w:r>
    </w:p>
    <w:p w:rsidR="002516CE" w:rsidRDefault="002516CE" w:rsidP="002516CE">
      <w:r>
        <w:t xml:space="preserve">Uma das principais funções será a reposição automática. Caso um </w:t>
      </w:r>
      <w:proofErr w:type="spellStart"/>
      <w:r>
        <w:t>freelancer</w:t>
      </w:r>
      <w:proofErr w:type="spellEnd"/>
      <w:r>
        <w:t xml:space="preserve"> desista de última hora, o empregador poderá solicitar um substituto e o aplicativo notificará profissionais disponíveis próximos ao estabelecimento.</w:t>
      </w:r>
    </w:p>
    <w:p w:rsidR="002516CE" w:rsidRDefault="002516CE" w:rsidP="002516CE"/>
    <w:p w:rsidR="002516CE" w:rsidRPr="002516CE" w:rsidRDefault="002516CE" w:rsidP="002516CE">
      <w:pPr>
        <w:rPr>
          <w:b/>
        </w:rPr>
      </w:pPr>
      <w:r w:rsidRPr="002516CE">
        <w:rPr>
          <w:b/>
        </w:rPr>
        <w:t>Formas de monetização</w:t>
      </w:r>
    </w:p>
    <w:p w:rsidR="002516CE" w:rsidRDefault="002516CE" w:rsidP="002516CE">
      <w:pPr>
        <w:pStyle w:val="PargrafodaLista"/>
        <w:numPr>
          <w:ilvl w:val="0"/>
          <w:numId w:val="3"/>
        </w:numPr>
      </w:pPr>
      <w:r>
        <w:t xml:space="preserve">Plano Premium para </w:t>
      </w:r>
      <w:proofErr w:type="spellStart"/>
      <w:r>
        <w:t>freelancers</w:t>
      </w:r>
      <w:proofErr w:type="spellEnd"/>
      <w:r>
        <w:t>: R$ 19,90/mês, com vagas antecipadas, perfil destacado, estatísticas, currículo digital e selo de verificação;</w:t>
      </w:r>
    </w:p>
    <w:p w:rsidR="002516CE" w:rsidRDefault="002516CE" w:rsidP="002516CE">
      <w:pPr>
        <w:pStyle w:val="PargrafodaLista"/>
        <w:numPr>
          <w:ilvl w:val="0"/>
          <w:numId w:val="3"/>
        </w:numPr>
      </w:pPr>
      <w:proofErr w:type="spellStart"/>
      <w:r>
        <w:t>Boost</w:t>
      </w:r>
      <w:proofErr w:type="spellEnd"/>
      <w:r>
        <w:t xml:space="preserve"> para </w:t>
      </w:r>
      <w:proofErr w:type="spellStart"/>
      <w:r>
        <w:t>freelancers</w:t>
      </w:r>
      <w:proofErr w:type="spellEnd"/>
      <w:r>
        <w:t>: R$ 4,90 para destacar o perfil por 24h;</w:t>
      </w:r>
    </w:p>
    <w:p w:rsidR="002516CE" w:rsidRDefault="002516CE" w:rsidP="002516CE">
      <w:pPr>
        <w:pStyle w:val="PargrafodaLista"/>
        <w:numPr>
          <w:ilvl w:val="0"/>
          <w:numId w:val="3"/>
        </w:numPr>
      </w:pPr>
      <w:r>
        <w:t>Destaque de vagas: R$ 9,90 por 24h ou R$ 24,90 por 7 dias;</w:t>
      </w:r>
    </w:p>
    <w:p w:rsidR="002516CE" w:rsidRDefault="002516CE" w:rsidP="002516CE">
      <w:pPr>
        <w:pStyle w:val="PargrafodaLista"/>
        <w:numPr>
          <w:ilvl w:val="0"/>
          <w:numId w:val="3"/>
        </w:numPr>
      </w:pPr>
      <w:r>
        <w:t>Reposição automática: cobrança por solicitação ou recurso incluso em planos;</w:t>
      </w:r>
    </w:p>
    <w:p w:rsidR="002516CE" w:rsidRDefault="002516CE" w:rsidP="002516CE">
      <w:pPr>
        <w:pStyle w:val="PargrafodaLista"/>
        <w:numPr>
          <w:ilvl w:val="0"/>
          <w:numId w:val="3"/>
        </w:numPr>
      </w:pPr>
      <w:r>
        <w:t>Possibilidade de cobrança de taxa sobre pagamentos realizados pela plataforma.</w:t>
      </w:r>
    </w:p>
    <w:p w:rsidR="002516CE" w:rsidRPr="002516CE" w:rsidRDefault="002516CE" w:rsidP="002516CE">
      <w:pPr>
        <w:rPr>
          <w:b/>
        </w:rPr>
      </w:pPr>
      <w:r w:rsidRPr="002516CE">
        <w:rPr>
          <w:b/>
        </w:rPr>
        <w:t>Objetivo</w:t>
      </w:r>
    </w:p>
    <w:p w:rsidR="00376F00" w:rsidRDefault="002516CE" w:rsidP="002516CE">
      <w:r>
        <w:t xml:space="preserve">O </w:t>
      </w:r>
      <w:proofErr w:type="spellStart"/>
      <w:r>
        <w:t>Freelas</w:t>
      </w:r>
      <w:proofErr w:type="spellEnd"/>
      <w:r>
        <w:t xml:space="preserve"> busca ser uma solução completa para encontrar trabalho temporário e contratar profissionais rapidamente, oferecendo segurança, reputação, pagamento integrado e ferramentas de gestão para os estabelecimentos.</w:t>
      </w:r>
    </w:p>
    <w:sectPr w:rsidR="00376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0509"/>
    <w:multiLevelType w:val="hybridMultilevel"/>
    <w:tmpl w:val="D604D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A0371"/>
    <w:multiLevelType w:val="hybridMultilevel"/>
    <w:tmpl w:val="888CC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056CF"/>
    <w:multiLevelType w:val="hybridMultilevel"/>
    <w:tmpl w:val="35EE5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6CE"/>
    <w:rsid w:val="002516CE"/>
    <w:rsid w:val="0037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0F2"/>
  <w15:chartTrackingRefBased/>
  <w15:docId w15:val="{29AE16B6-EAF6-43FF-8B19-A5810570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16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51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9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357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2026-08-13T22:31:00Z</dcterms:created>
  <dcterms:modified xsi:type="dcterms:W3CDTF">2026-08-13T22:35:00Z</dcterms:modified>
</cp:coreProperties>
</file>