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2B63" w14:textId="77777777" w:rsidR="0029298F" w:rsidRPr="0029298F" w:rsidRDefault="0029298F" w:rsidP="0029298F">
      <w:pPr>
        <w:rPr>
          <w:b/>
          <w:bCs/>
        </w:rPr>
      </w:pPr>
      <w:r w:rsidRPr="0029298F">
        <w:rPr>
          <w:b/>
          <w:bCs/>
        </w:rPr>
        <w:t xml:space="preserve">Definir o </w:t>
      </w:r>
      <w:proofErr w:type="spellStart"/>
      <w:r w:rsidRPr="0029298F">
        <w:rPr>
          <w:b/>
          <w:bCs/>
        </w:rPr>
        <w:t>WebSocket</w:t>
      </w:r>
      <w:proofErr w:type="spellEnd"/>
      <w:r w:rsidRPr="0029298F">
        <w:rPr>
          <w:b/>
          <w:bCs/>
        </w:rPr>
        <w:t xml:space="preserve"> do chat e a gestão da conexão</w:t>
      </w:r>
    </w:p>
    <w:p w14:paraId="6E12316F" w14:textId="77777777" w:rsidR="0029298F" w:rsidRPr="0029298F" w:rsidRDefault="0029298F" w:rsidP="0029298F">
      <w:pPr>
        <w:rPr>
          <w:b/>
          <w:bCs/>
        </w:rPr>
      </w:pPr>
      <w:r w:rsidRPr="0029298F">
        <w:rPr>
          <w:b/>
          <w:bCs/>
        </w:rPr>
        <w:t>1.1. Caso de uso</w:t>
      </w:r>
    </w:p>
    <w:p w14:paraId="4AFF5381" w14:textId="77777777" w:rsidR="0029298F" w:rsidRPr="0029298F" w:rsidRDefault="0029298F" w:rsidP="0029298F">
      <w:r w:rsidRPr="0029298F">
        <w:t xml:space="preserve">O </w:t>
      </w:r>
      <w:proofErr w:type="spellStart"/>
      <w:r w:rsidRPr="0029298F">
        <w:t>WebSocket</w:t>
      </w:r>
      <w:proofErr w:type="spellEnd"/>
      <w:r w:rsidRPr="0029298F">
        <w:t xml:space="preserve"> será utilizado no módulo de Mensagens para permitir comunicação em tempo real entre empresas contratantes e freelancers.</w:t>
      </w:r>
    </w:p>
    <w:p w14:paraId="40335028" w14:textId="77777777" w:rsidR="0029298F" w:rsidRPr="0029298F" w:rsidRDefault="0029298F" w:rsidP="0029298F">
      <w:r w:rsidRPr="0029298F">
        <w:t>O objetivo é possibilitar o envio e o recebimento de mensagens sem que o aplicativo precise consultar continuamente o servidor para verificar se há novas mensagens.</w:t>
      </w:r>
    </w:p>
    <w:p w14:paraId="0B96F5A3" w14:textId="77777777" w:rsidR="0029298F" w:rsidRPr="0029298F" w:rsidRDefault="0029298F" w:rsidP="0029298F">
      <w:r w:rsidRPr="0029298F">
        <w:t>A conversa estará associada a uma candidatura, conforme as entidades conversas e mensagens do DER. Somente a empresa responsável pela vaga e o freelancer vinculado à candidatura poderão acessá-la.</w:t>
      </w:r>
    </w:p>
    <w:p w14:paraId="395A1F4B" w14:textId="77777777" w:rsidR="0029298F" w:rsidRPr="0029298F" w:rsidRDefault="0029298F" w:rsidP="0029298F">
      <w:r w:rsidRPr="0029298F">
        <w:rPr>
          <w:b/>
          <w:bCs/>
        </w:rPr>
        <w:t>Tecnologia escolhida:</w:t>
      </w:r>
      <w:r w:rsidRPr="0029298F">
        <w:t xml:space="preserve"> </w:t>
      </w:r>
      <w:proofErr w:type="spellStart"/>
      <w:r w:rsidRPr="0029298F">
        <w:t>WebSocket</w:t>
      </w:r>
      <w:proofErr w:type="spellEnd"/>
      <w:r w:rsidRPr="0029298F">
        <w:t xml:space="preserve"> seguro (WSS) implementado com Spring Boot, integrado ao PostgreSQL 16 e ao Redis já previsto na arquitetura.</w:t>
      </w:r>
    </w:p>
    <w:p w14:paraId="516F591C" w14:textId="77777777" w:rsidR="0029298F" w:rsidRPr="0029298F" w:rsidRDefault="0029298F" w:rsidP="0029298F">
      <w:r w:rsidRPr="0029298F">
        <w:rPr>
          <w:b/>
          <w:bCs/>
        </w:rPr>
        <w:t>Fluxo principal:</w:t>
      </w:r>
    </w:p>
    <w:p w14:paraId="37BA7159" w14:textId="77777777" w:rsidR="0029298F" w:rsidRPr="0029298F" w:rsidRDefault="0029298F" w:rsidP="0029298F">
      <w:pPr>
        <w:numPr>
          <w:ilvl w:val="0"/>
          <w:numId w:val="1"/>
        </w:numPr>
      </w:pPr>
      <w:r w:rsidRPr="0029298F">
        <w:t>A empresa ou o freelancer realiza a autenticação na plataforma.</w:t>
      </w:r>
    </w:p>
    <w:p w14:paraId="069B2593" w14:textId="77777777" w:rsidR="0029298F" w:rsidRPr="0029298F" w:rsidRDefault="0029298F" w:rsidP="0029298F">
      <w:pPr>
        <w:numPr>
          <w:ilvl w:val="0"/>
          <w:numId w:val="1"/>
        </w:numPr>
      </w:pPr>
      <w:r w:rsidRPr="0029298F">
        <w:t>O usuário acessa uma conversa vinculada à candidatura.</w:t>
      </w:r>
    </w:p>
    <w:p w14:paraId="08FD1B66" w14:textId="77777777" w:rsidR="0029298F" w:rsidRPr="0029298F" w:rsidRDefault="0029298F" w:rsidP="0029298F">
      <w:pPr>
        <w:numPr>
          <w:ilvl w:val="0"/>
          <w:numId w:val="1"/>
        </w:numPr>
      </w:pPr>
      <w:r w:rsidRPr="0029298F">
        <w:t xml:space="preserve">O aplicativo solicita a abertura da conexão </w:t>
      </w:r>
      <w:proofErr w:type="spellStart"/>
      <w:r w:rsidRPr="0029298F">
        <w:t>WebSocket</w:t>
      </w:r>
      <w:proofErr w:type="spellEnd"/>
      <w:r w:rsidRPr="0029298F">
        <w:t>.</w:t>
      </w:r>
    </w:p>
    <w:p w14:paraId="7110C4DC" w14:textId="77777777" w:rsidR="0029298F" w:rsidRPr="0029298F" w:rsidRDefault="0029298F" w:rsidP="0029298F">
      <w:pPr>
        <w:numPr>
          <w:ilvl w:val="0"/>
          <w:numId w:val="1"/>
        </w:numPr>
      </w:pPr>
      <w:r w:rsidRPr="0029298F">
        <w:t xml:space="preserve">O </w:t>
      </w:r>
      <w:proofErr w:type="spellStart"/>
      <w:r w:rsidRPr="0029298F">
        <w:t>backend</w:t>
      </w:r>
      <w:proofErr w:type="spellEnd"/>
      <w:r w:rsidRPr="0029298F">
        <w:t xml:space="preserve"> </w:t>
      </w:r>
      <w:proofErr w:type="spellStart"/>
      <w:r w:rsidRPr="0029298F">
        <w:t>valida</w:t>
      </w:r>
      <w:proofErr w:type="spellEnd"/>
      <w:r w:rsidRPr="0029298F">
        <w:t xml:space="preserve"> a autenticação e verifica se o usuário possui autorização para participar da conversa.</w:t>
      </w:r>
    </w:p>
    <w:p w14:paraId="2B5D1D97" w14:textId="77777777" w:rsidR="0029298F" w:rsidRPr="0029298F" w:rsidRDefault="0029298F" w:rsidP="0029298F">
      <w:pPr>
        <w:numPr>
          <w:ilvl w:val="0"/>
          <w:numId w:val="1"/>
        </w:numPr>
      </w:pPr>
      <w:r w:rsidRPr="0029298F">
        <w:t>O usuário escreve e envia uma mensagem.</w:t>
      </w:r>
    </w:p>
    <w:p w14:paraId="2E44F276" w14:textId="77777777" w:rsidR="0029298F" w:rsidRPr="0029298F" w:rsidRDefault="0029298F" w:rsidP="0029298F">
      <w:pPr>
        <w:numPr>
          <w:ilvl w:val="0"/>
          <w:numId w:val="1"/>
        </w:numPr>
      </w:pPr>
      <w:r w:rsidRPr="0029298F">
        <w:t xml:space="preserve">O </w:t>
      </w:r>
      <w:proofErr w:type="spellStart"/>
      <w:r w:rsidRPr="0029298F">
        <w:t>backend</w:t>
      </w:r>
      <w:proofErr w:type="spellEnd"/>
      <w:r w:rsidRPr="0029298F">
        <w:t xml:space="preserve"> valida o conteúdo e registra a mensagem no PostgreSQL.</w:t>
      </w:r>
    </w:p>
    <w:p w14:paraId="26167315" w14:textId="77777777" w:rsidR="0029298F" w:rsidRPr="0029298F" w:rsidRDefault="0029298F" w:rsidP="0029298F">
      <w:pPr>
        <w:numPr>
          <w:ilvl w:val="0"/>
          <w:numId w:val="1"/>
        </w:numPr>
      </w:pPr>
      <w:r w:rsidRPr="0029298F">
        <w:t>Após a confirmação da gravação, o servidor envia a mensagem ao destinatário conectado.</w:t>
      </w:r>
    </w:p>
    <w:p w14:paraId="4649BAC7" w14:textId="77777777" w:rsidR="0029298F" w:rsidRPr="0029298F" w:rsidRDefault="0029298F" w:rsidP="0029298F">
      <w:pPr>
        <w:numPr>
          <w:ilvl w:val="0"/>
          <w:numId w:val="1"/>
        </w:numPr>
      </w:pPr>
      <w:r w:rsidRPr="0029298F">
        <w:t>O remetente recebe uma confirmação contendo o identificador definitivo da mensagem.</w:t>
      </w:r>
    </w:p>
    <w:p w14:paraId="158F4F71" w14:textId="77777777" w:rsidR="0029298F" w:rsidRPr="0029298F" w:rsidRDefault="0029298F" w:rsidP="0029298F">
      <w:pPr>
        <w:numPr>
          <w:ilvl w:val="0"/>
          <w:numId w:val="1"/>
        </w:numPr>
      </w:pPr>
      <w:r w:rsidRPr="0029298F">
        <w:t xml:space="preserve">Se o destinatário estiver desconectado, a mensagem permanece armazenada e poderá ser consultada posteriormente. Um </w:t>
      </w:r>
      <w:proofErr w:type="spellStart"/>
      <w:r w:rsidRPr="0029298F">
        <w:t>push</w:t>
      </w:r>
      <w:proofErr w:type="spellEnd"/>
      <w:r w:rsidRPr="0029298F">
        <w:t xml:space="preserve"> poderá avisá-lo sobre a nova mensagem.</w:t>
      </w:r>
    </w:p>
    <w:p w14:paraId="35E77226" w14:textId="77777777" w:rsidR="0029298F" w:rsidRPr="0029298F" w:rsidRDefault="0029298F" w:rsidP="0029298F">
      <w:r w:rsidRPr="0029298F">
        <w:t xml:space="preserve">O envio em tempo real será realizado pelo </w:t>
      </w:r>
      <w:proofErr w:type="spellStart"/>
      <w:r w:rsidRPr="0029298F">
        <w:t>WebSocket</w:t>
      </w:r>
      <w:proofErr w:type="spellEnd"/>
      <w:r w:rsidRPr="0029298F">
        <w:t>, enquanto o histórico e a recuperação de mensagens poderão ser consultados pela API REST.</w:t>
      </w:r>
    </w:p>
    <w:p w14:paraId="0B12FC51" w14:textId="77777777" w:rsidR="0029298F" w:rsidRPr="0029298F" w:rsidRDefault="0029298F" w:rsidP="0029298F">
      <w:pPr>
        <w:rPr>
          <w:b/>
          <w:bCs/>
        </w:rPr>
      </w:pPr>
      <w:r w:rsidRPr="0029298F">
        <w:rPr>
          <w:b/>
          <w:bCs/>
        </w:rPr>
        <w:t>1.2. Gestão da conexão</w:t>
      </w:r>
    </w:p>
    <w:p w14:paraId="7266611A" w14:textId="77777777" w:rsidR="0029298F" w:rsidRPr="0029298F" w:rsidRDefault="0029298F" w:rsidP="0029298F">
      <w:r w:rsidRPr="0029298F">
        <w:rPr>
          <w:b/>
          <w:bCs/>
        </w:rPr>
        <w:lastRenderedPageBreak/>
        <w:t>Abertura:</w:t>
      </w:r>
      <w:r w:rsidRPr="0029298F">
        <w:t xml:space="preserve"> a conexão será criada quando o usuário acessar o chat. Será utilizado WSS para criptografar a comunicação. A autenticação deverá ser validada antes de permitir o envio ou a assinatura dos eventos de qualquer conversa.</w:t>
      </w:r>
    </w:p>
    <w:p w14:paraId="5CA80CB1" w14:textId="77777777" w:rsidR="0029298F" w:rsidRPr="0029298F" w:rsidRDefault="0029298F" w:rsidP="0029298F">
      <w:r w:rsidRPr="0029298F">
        <w:rPr>
          <w:b/>
          <w:bCs/>
        </w:rPr>
        <w:t>Manutenção:</w:t>
      </w:r>
      <w:r w:rsidRPr="0029298F">
        <w:t xml:space="preserve"> serão utilizados mecanismos de </w:t>
      </w:r>
      <w:proofErr w:type="spellStart"/>
      <w:r w:rsidRPr="0029298F">
        <w:t>heartbeat</w:t>
      </w:r>
      <w:proofErr w:type="spellEnd"/>
      <w:r w:rsidRPr="0029298F">
        <w:t xml:space="preserve"> para identificar conexões inativas ou interrompidas. Como configuração inicial proposta, o servidor poderá enviar sinais periódicos a cada 20 segundos e considerar a conexão indisponível após 60 segundos sem resposta válida.</w:t>
      </w:r>
    </w:p>
    <w:p w14:paraId="35FBD205" w14:textId="77777777" w:rsidR="0029298F" w:rsidRPr="0029298F" w:rsidRDefault="0029298F" w:rsidP="0029298F">
      <w:r w:rsidRPr="0029298F">
        <w:rPr>
          <w:b/>
          <w:bCs/>
        </w:rPr>
        <w:t>Reconexão:</w:t>
      </w:r>
      <w:r w:rsidRPr="0029298F">
        <w:t xml:space="preserve"> caso a conexão seja interrompida por oscilação de internet, mudança de rede ou indisponibilidade temporária do servidor, o cliente realizará novas tentativas automaticamente, com intervalos progressivos de 1, 2, 4 e 8 segundos, limitados a 30 segundos, com pequena variação aleatória para evitar sobrecarga.</w:t>
      </w:r>
    </w:p>
    <w:p w14:paraId="18B4DCFD" w14:textId="77777777" w:rsidR="0029298F" w:rsidRPr="0029298F" w:rsidRDefault="0029298F" w:rsidP="0029298F">
      <w:r w:rsidRPr="0029298F">
        <w:t>Ao reconectar, o aplicativo validará novamente a autenticação e consultará as mensagens posteriores ao último identificador confirmado, recuperando aquelas que não foram recebidas durante a desconexão.</w:t>
      </w:r>
    </w:p>
    <w:p w14:paraId="6D8EA136" w14:textId="77777777" w:rsidR="0029298F" w:rsidRPr="0029298F" w:rsidRDefault="0029298F" w:rsidP="0029298F">
      <w:r w:rsidRPr="0029298F">
        <w:rPr>
          <w:b/>
          <w:bCs/>
        </w:rPr>
        <w:t>Encerramento:</w:t>
      </w:r>
      <w:r w:rsidRPr="0029298F">
        <w:t xml:space="preserve"> a conexão será encerrada no logout, na revogação da autenticação ou quando não houver necessidade de mantê-la ativa. No caso de perda de autorização, o servidor deverá impedir novas operações e encerrar a conexão.</w:t>
      </w:r>
    </w:p>
    <w:p w14:paraId="13CB8384" w14:textId="77777777" w:rsidR="0029298F" w:rsidRPr="0029298F" w:rsidRDefault="0029298F" w:rsidP="0029298F">
      <w:pPr>
        <w:rPr>
          <w:b/>
          <w:bCs/>
        </w:rPr>
      </w:pPr>
      <w:r w:rsidRPr="0029298F">
        <w:rPr>
          <w:b/>
          <w:bCs/>
        </w:rPr>
        <w:t>1.3. Persistência das mensagens</w:t>
      </w:r>
    </w:p>
    <w:p w14:paraId="01810BD7" w14:textId="77777777" w:rsidR="0029298F" w:rsidRPr="0029298F" w:rsidRDefault="0029298F" w:rsidP="0029298F">
      <w:r w:rsidRPr="0029298F">
        <w:t>As mensagens serão armazenadas no PostgreSQL 16, utilizando as entidades já previstas no 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5880"/>
      </w:tblGrid>
      <w:tr w:rsidR="0029298F" w:rsidRPr="0029298F" w14:paraId="6A870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E303" w14:textId="77777777" w:rsidR="0029298F" w:rsidRPr="0029298F" w:rsidRDefault="0029298F" w:rsidP="0029298F">
            <w:pPr>
              <w:rPr>
                <w:b/>
                <w:bCs/>
              </w:rPr>
            </w:pPr>
            <w:r w:rsidRPr="0029298F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4CA4D4DD" w14:textId="77777777" w:rsidR="0029298F" w:rsidRPr="0029298F" w:rsidRDefault="0029298F" w:rsidP="0029298F">
            <w:pPr>
              <w:rPr>
                <w:b/>
                <w:bCs/>
              </w:rPr>
            </w:pPr>
            <w:r w:rsidRPr="0029298F">
              <w:rPr>
                <w:b/>
                <w:bCs/>
              </w:rPr>
              <w:t>Finalidade</w:t>
            </w:r>
          </w:p>
        </w:tc>
      </w:tr>
      <w:tr w:rsidR="0029298F" w:rsidRPr="0029298F" w14:paraId="15071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603E" w14:textId="77777777" w:rsidR="0029298F" w:rsidRPr="0029298F" w:rsidRDefault="0029298F" w:rsidP="0029298F">
            <w:r w:rsidRPr="0029298F">
              <w:t>conversas</w:t>
            </w:r>
          </w:p>
        </w:tc>
        <w:tc>
          <w:tcPr>
            <w:tcW w:w="0" w:type="auto"/>
            <w:vAlign w:val="center"/>
            <w:hideMark/>
          </w:tcPr>
          <w:p w14:paraId="05151659" w14:textId="77777777" w:rsidR="0029298F" w:rsidRPr="0029298F" w:rsidRDefault="0029298F" w:rsidP="0029298F">
            <w:r w:rsidRPr="0029298F">
              <w:t>Identificar a conversa e sua candidatura associada</w:t>
            </w:r>
          </w:p>
        </w:tc>
      </w:tr>
      <w:tr w:rsidR="0029298F" w:rsidRPr="0029298F" w14:paraId="64283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E8A7" w14:textId="77777777" w:rsidR="0029298F" w:rsidRPr="0029298F" w:rsidRDefault="0029298F" w:rsidP="0029298F">
            <w:r w:rsidRPr="0029298F">
              <w:t>mensagens</w:t>
            </w:r>
          </w:p>
        </w:tc>
        <w:tc>
          <w:tcPr>
            <w:tcW w:w="0" w:type="auto"/>
            <w:vAlign w:val="center"/>
            <w:hideMark/>
          </w:tcPr>
          <w:p w14:paraId="67312A14" w14:textId="77777777" w:rsidR="0029298F" w:rsidRPr="0029298F" w:rsidRDefault="0029298F" w:rsidP="0029298F">
            <w:r w:rsidRPr="0029298F">
              <w:t>Armazenar remetente, conteúdo, data de envio e leitura</w:t>
            </w:r>
          </w:p>
        </w:tc>
      </w:tr>
      <w:tr w:rsidR="0029298F" w:rsidRPr="0029298F" w14:paraId="33345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04A5" w14:textId="77777777" w:rsidR="0029298F" w:rsidRPr="0029298F" w:rsidRDefault="0029298F" w:rsidP="0029298F">
            <w:proofErr w:type="spellStart"/>
            <w:r w:rsidRPr="0029298F"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12A67" w14:textId="77777777" w:rsidR="0029298F" w:rsidRPr="0029298F" w:rsidRDefault="0029298F" w:rsidP="0029298F">
            <w:r w:rsidRPr="0029298F">
              <w:t>Identificar os participantes</w:t>
            </w:r>
          </w:p>
        </w:tc>
      </w:tr>
      <w:tr w:rsidR="0029298F" w:rsidRPr="0029298F" w14:paraId="3E809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4A43" w14:textId="77777777" w:rsidR="0029298F" w:rsidRPr="0029298F" w:rsidRDefault="0029298F" w:rsidP="0029298F">
            <w:r w:rsidRPr="0029298F">
              <w:t>candidaturas</w:t>
            </w:r>
          </w:p>
        </w:tc>
        <w:tc>
          <w:tcPr>
            <w:tcW w:w="0" w:type="auto"/>
            <w:vAlign w:val="center"/>
            <w:hideMark/>
          </w:tcPr>
          <w:p w14:paraId="5B0DE114" w14:textId="77777777" w:rsidR="0029298F" w:rsidRPr="0029298F" w:rsidRDefault="0029298F" w:rsidP="0029298F">
            <w:r w:rsidRPr="0029298F">
              <w:t>Garantir o vínculo da conversa com a vaga e o freelancer</w:t>
            </w:r>
          </w:p>
        </w:tc>
      </w:tr>
    </w:tbl>
    <w:p w14:paraId="660B5B7A" w14:textId="77777777" w:rsidR="0029298F" w:rsidRPr="0029298F" w:rsidRDefault="0029298F" w:rsidP="0029298F">
      <w:r w:rsidRPr="0029298F">
        <w:t>Será mantido um índice em mensagens(</w:t>
      </w:r>
      <w:proofErr w:type="spellStart"/>
      <w:r w:rsidRPr="0029298F">
        <w:t>conversa_id</w:t>
      </w:r>
      <w:proofErr w:type="spellEnd"/>
      <w:r w:rsidRPr="0029298F">
        <w:t xml:space="preserve">, </w:t>
      </w:r>
      <w:proofErr w:type="spellStart"/>
      <w:r w:rsidRPr="0029298F">
        <w:t>enviada_</w:t>
      </w:r>
      <w:proofErr w:type="gramStart"/>
      <w:r w:rsidRPr="0029298F">
        <w:t>em</w:t>
      </w:r>
      <w:proofErr w:type="spellEnd"/>
      <w:r w:rsidRPr="0029298F">
        <w:t>, id</w:t>
      </w:r>
      <w:proofErr w:type="gramEnd"/>
      <w:r w:rsidRPr="0029298F">
        <w:t>) para permitir a recuperação eficiente do histórico em ordem cronológica.</w:t>
      </w:r>
    </w:p>
    <w:p w14:paraId="5CC15712" w14:textId="77777777" w:rsidR="0029298F" w:rsidRPr="0029298F" w:rsidRDefault="0029298F" w:rsidP="0029298F">
      <w:r w:rsidRPr="0029298F">
        <w:t xml:space="preserve">Para impedir duplicações provocadas por reconexões, recomenda-se acrescentar um </w:t>
      </w:r>
      <w:proofErr w:type="spellStart"/>
      <w:r w:rsidRPr="0029298F">
        <w:t>cliente_msg_id</w:t>
      </w:r>
      <w:proofErr w:type="spellEnd"/>
      <w:r w:rsidRPr="0029298F">
        <w:t>, gerado pelo aplicativo, e aplicar uma restrição de unicidade sobre conversa, remetente e identificador da mensagem.</w:t>
      </w:r>
    </w:p>
    <w:p w14:paraId="00364222" w14:textId="77777777" w:rsidR="0029298F" w:rsidRPr="0029298F" w:rsidRDefault="0029298F" w:rsidP="0029298F">
      <w:r w:rsidRPr="0029298F">
        <w:lastRenderedPageBreak/>
        <w:t>A confirmação de envio ocorrerá somente após a transação de gravação ser concluída. Isso evita que uma mensagem apareça como enviada sem realmente estar persistida.</w:t>
      </w:r>
    </w:p>
    <w:p w14:paraId="3C93B7BE" w14:textId="77777777" w:rsidR="0029298F" w:rsidRPr="0029298F" w:rsidRDefault="0029298F" w:rsidP="0029298F">
      <w:r w:rsidRPr="0029298F">
        <w:rPr>
          <w:b/>
          <w:bCs/>
        </w:rPr>
        <w:t>Escalabilidade:</w:t>
      </w:r>
      <w:r w:rsidRPr="0029298F">
        <w:t xml:space="preserve"> como a arquitetura prevê várias instâncias </w:t>
      </w:r>
      <w:proofErr w:type="spellStart"/>
      <w:r w:rsidRPr="0029298F">
        <w:t>stateless</w:t>
      </w:r>
      <w:proofErr w:type="spellEnd"/>
      <w:r w:rsidRPr="0029298F">
        <w:t xml:space="preserve"> do Spring Boot, o Redis poderá atuar como canal temporário de distribuição de eventos entre as instâncias. Assim, uma mensagem recebida por um servidor poderá alcançar um destinatário conectado a outro. O Redis não será utilizado como armazenamento definitivo das mensagens.</w:t>
      </w:r>
    </w:p>
    <w:p w14:paraId="09FCC001" w14:textId="77777777" w:rsidR="0029298F" w:rsidRPr="0029298F" w:rsidRDefault="0029298F" w:rsidP="0029298F">
      <w:r w:rsidRPr="0029298F">
        <w:rPr>
          <w:b/>
          <w:bCs/>
        </w:rPr>
        <w:t>Decisão:</w:t>
      </w:r>
      <w:r w:rsidRPr="0029298F">
        <w:t xml:space="preserve"> </w:t>
      </w:r>
      <w:proofErr w:type="spellStart"/>
      <w:r w:rsidRPr="0029298F">
        <w:t>WebSocket</w:t>
      </w:r>
      <w:proofErr w:type="spellEnd"/>
      <w:r w:rsidRPr="0029298F">
        <w:t xml:space="preserve"> para comunicação instantânea, PostgreSQL para persistência, Redis para distribuição entre instâncias e notificações </w:t>
      </w:r>
      <w:proofErr w:type="spellStart"/>
      <w:r w:rsidRPr="0029298F">
        <w:t>push</w:t>
      </w:r>
      <w:proofErr w:type="spellEnd"/>
      <w:r w:rsidRPr="0029298F">
        <w:t xml:space="preserve"> para destinatários desconectados.</w:t>
      </w:r>
    </w:p>
    <w:p w14:paraId="085A68EB" w14:textId="77777777" w:rsidR="000D7E3B" w:rsidRDefault="000D7E3B"/>
    <w:sectPr w:rsidR="000D7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07DB"/>
    <w:multiLevelType w:val="multilevel"/>
    <w:tmpl w:val="3082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16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8F"/>
    <w:rsid w:val="000D7E3B"/>
    <w:rsid w:val="0029298F"/>
    <w:rsid w:val="005042F5"/>
    <w:rsid w:val="006C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0B54C"/>
  <w15:chartTrackingRefBased/>
  <w15:docId w15:val="{3A1F742F-D274-4FCE-870D-DFF22368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9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92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9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9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9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9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667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Alves</dc:creator>
  <cp:keywords/>
  <dc:description/>
  <cp:lastModifiedBy>Helen Alves</cp:lastModifiedBy>
  <cp:revision>1</cp:revision>
  <dcterms:created xsi:type="dcterms:W3CDTF">2026-10-29T22:18:00Z</dcterms:created>
  <dcterms:modified xsi:type="dcterms:W3CDTF">2026-10-29T22:21:00Z</dcterms:modified>
</cp:coreProperties>
</file>