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22F75" w14:textId="77777777" w:rsidR="00FD2564" w:rsidRPr="00FD2564" w:rsidRDefault="00FD2564" w:rsidP="00FD2564">
      <w:pPr>
        <w:rPr>
          <w:b/>
          <w:bCs/>
        </w:rPr>
      </w:pPr>
      <w:r w:rsidRPr="00FD2564">
        <w:rPr>
          <w:b/>
          <w:bCs/>
        </w:rPr>
        <w:t>Regras de Cadastro e Gerenciamento de Informações da Empresa — Freelas</w:t>
      </w:r>
    </w:p>
    <w:p w14:paraId="05C8E0E8" w14:textId="77777777" w:rsidR="00FD2564" w:rsidRPr="00FD2564" w:rsidRDefault="00FD2564" w:rsidP="00FD2564">
      <w:pPr>
        <w:rPr>
          <w:b/>
          <w:bCs/>
        </w:rPr>
      </w:pPr>
      <w:r w:rsidRPr="00FD2564">
        <w:rPr>
          <w:b/>
          <w:bCs/>
        </w:rPr>
        <w:t>1. Condições para criação do cadastro da empresa</w:t>
      </w:r>
    </w:p>
    <w:p w14:paraId="7FE1F6DE" w14:textId="77777777" w:rsidR="00FD2564" w:rsidRPr="00FD2564" w:rsidRDefault="00FD2564" w:rsidP="00FD2564">
      <w:pPr>
        <w:numPr>
          <w:ilvl w:val="0"/>
          <w:numId w:val="1"/>
        </w:numPr>
      </w:pPr>
      <w:r w:rsidRPr="00FD2564">
        <w:rPr>
          <w:b/>
          <w:bCs/>
        </w:rPr>
        <w:t>RN01</w:t>
      </w:r>
      <w:r w:rsidRPr="00FD2564">
        <w:t xml:space="preserve"> — Só é possível criar um cadastro de estabelecimento com um e-mail e/ou CNPJ ainda não vinculados a nenhuma outra conta ativa na plataforma.</w:t>
      </w:r>
    </w:p>
    <w:p w14:paraId="1AC8A733" w14:textId="77777777" w:rsidR="00FD2564" w:rsidRPr="00FD2564" w:rsidRDefault="00FD2564" w:rsidP="00FD2564">
      <w:pPr>
        <w:numPr>
          <w:ilvl w:val="0"/>
          <w:numId w:val="1"/>
        </w:numPr>
      </w:pPr>
      <w:r w:rsidRPr="00FD2564">
        <w:rPr>
          <w:b/>
          <w:bCs/>
        </w:rPr>
        <w:t>RN02</w:t>
      </w:r>
      <w:r w:rsidRPr="00FD2564">
        <w:t xml:space="preserve"> — O CNPJ informado deve ser validado quanto ao formato e, sempre que possível, confrontado com base de dados pública (ex.: Receita Federal) para confirmar que está ativo.</w:t>
      </w:r>
    </w:p>
    <w:p w14:paraId="1EC30F72" w14:textId="77777777" w:rsidR="00FD2564" w:rsidRPr="00FD2564" w:rsidRDefault="00FD2564" w:rsidP="00FD2564">
      <w:pPr>
        <w:numPr>
          <w:ilvl w:val="0"/>
          <w:numId w:val="1"/>
        </w:numPr>
      </w:pPr>
      <w:r w:rsidRPr="00FD2564">
        <w:rPr>
          <w:b/>
          <w:bCs/>
        </w:rPr>
        <w:t>RN03</w:t>
      </w:r>
      <w:r w:rsidRPr="00FD2564">
        <w:t xml:space="preserve"> — O cadastro só é considerado </w:t>
      </w:r>
      <w:r w:rsidRPr="00FD2564">
        <w:rPr>
          <w:b/>
          <w:bCs/>
        </w:rPr>
        <w:t>criado com sucesso</w:t>
      </w:r>
      <w:r w:rsidRPr="00FD2564">
        <w:t xml:space="preserve"> após confirmação do e-mail informado (link ou código de verificação).</w:t>
      </w:r>
    </w:p>
    <w:p w14:paraId="3C343991" w14:textId="064A6EE3" w:rsidR="00FD2564" w:rsidRPr="00FD2564" w:rsidRDefault="00FD2564" w:rsidP="00FD2564">
      <w:pPr>
        <w:numPr>
          <w:ilvl w:val="0"/>
          <w:numId w:val="1"/>
        </w:numPr>
      </w:pPr>
      <w:r w:rsidRPr="00FD2564">
        <w:rPr>
          <w:b/>
          <w:bCs/>
        </w:rPr>
        <w:t>RN04</w:t>
      </w:r>
      <w:r w:rsidRPr="00FD2564">
        <w:t xml:space="preserve"> — Durante a criação, o sistema deve aplicar verificação de segurança sobre os dados informados, sinalizando inconsistências (ex.: CNPJ inválido, e-mail já usado, telefone em formato incorreto) antes de liberar o acesso.</w:t>
      </w:r>
    </w:p>
    <w:p w14:paraId="3A914F82" w14:textId="77777777" w:rsidR="00FD2564" w:rsidRPr="00FD2564" w:rsidRDefault="00FD2564" w:rsidP="00FD2564">
      <w:pPr>
        <w:numPr>
          <w:ilvl w:val="0"/>
          <w:numId w:val="1"/>
        </w:numPr>
      </w:pPr>
      <w:r w:rsidRPr="00FD2564">
        <w:rPr>
          <w:b/>
          <w:bCs/>
        </w:rPr>
        <w:t>RN05</w:t>
      </w:r>
      <w:r w:rsidRPr="00FD2564">
        <w:t xml:space="preserve"> — Um cadastro só é considerado </w:t>
      </w:r>
      <w:r w:rsidRPr="00FD2564">
        <w:rPr>
          <w:b/>
          <w:bCs/>
        </w:rPr>
        <w:t>ativo</w:t>
      </w:r>
      <w:r w:rsidRPr="00FD2564">
        <w:t xml:space="preserve"> (apto a publicar vagas) após: e-mail confirmado + dados obrigatórios completos + verificação de segurança sem pendências.</w:t>
      </w:r>
    </w:p>
    <w:p w14:paraId="73A41447" w14:textId="77777777" w:rsidR="00FD2564" w:rsidRPr="00FD2564" w:rsidRDefault="00FD2564" w:rsidP="00FD2564">
      <w:pPr>
        <w:rPr>
          <w:b/>
          <w:bCs/>
        </w:rPr>
      </w:pPr>
      <w:r w:rsidRPr="00FD2564">
        <w:rPr>
          <w:b/>
          <w:bCs/>
        </w:rPr>
        <w:t>2. Informações obrigatórias para o cadastro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1191"/>
        <w:gridCol w:w="4399"/>
      </w:tblGrid>
      <w:tr w:rsidR="00FD2564" w:rsidRPr="00FD2564" w14:paraId="51D026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AD0C4" w14:textId="77777777" w:rsidR="00FD2564" w:rsidRPr="00FD2564" w:rsidRDefault="00FD2564" w:rsidP="00FD2564">
            <w:pPr>
              <w:rPr>
                <w:b/>
                <w:bCs/>
              </w:rPr>
            </w:pPr>
            <w:r w:rsidRPr="00FD2564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C17DB79" w14:textId="77777777" w:rsidR="00FD2564" w:rsidRPr="00FD2564" w:rsidRDefault="00FD2564" w:rsidP="00FD2564">
            <w:pPr>
              <w:rPr>
                <w:b/>
                <w:bCs/>
              </w:rPr>
            </w:pPr>
            <w:r w:rsidRPr="00FD2564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4A4B9CEE" w14:textId="77777777" w:rsidR="00FD2564" w:rsidRPr="00FD2564" w:rsidRDefault="00FD2564" w:rsidP="00FD2564">
            <w:pPr>
              <w:rPr>
                <w:b/>
                <w:bCs/>
              </w:rPr>
            </w:pPr>
            <w:r w:rsidRPr="00FD2564">
              <w:rPr>
                <w:b/>
                <w:bCs/>
              </w:rPr>
              <w:t>Regra de validação</w:t>
            </w:r>
          </w:p>
        </w:tc>
      </w:tr>
      <w:tr w:rsidR="00FD2564" w:rsidRPr="00FD2564" w14:paraId="328C8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3C96" w14:textId="77777777" w:rsidR="00FD2564" w:rsidRPr="00FD2564" w:rsidRDefault="00FD2564" w:rsidP="00FD2564">
            <w:r w:rsidRPr="00FD2564">
              <w:t>Razão social / Nome fantasia</w:t>
            </w:r>
          </w:p>
        </w:tc>
        <w:tc>
          <w:tcPr>
            <w:tcW w:w="0" w:type="auto"/>
            <w:vAlign w:val="center"/>
            <w:hideMark/>
          </w:tcPr>
          <w:p w14:paraId="625E22A7" w14:textId="77777777" w:rsidR="00FD2564" w:rsidRPr="00FD2564" w:rsidRDefault="00FD2564" w:rsidP="00FD2564">
            <w:r w:rsidRPr="00FD2564">
              <w:t>Sim</w:t>
            </w:r>
          </w:p>
        </w:tc>
        <w:tc>
          <w:tcPr>
            <w:tcW w:w="0" w:type="auto"/>
            <w:vAlign w:val="center"/>
            <w:hideMark/>
          </w:tcPr>
          <w:p w14:paraId="50644A8A" w14:textId="77777777" w:rsidR="00FD2564" w:rsidRPr="00FD2564" w:rsidRDefault="00FD2564" w:rsidP="00FD2564">
            <w:r w:rsidRPr="00FD2564">
              <w:t>Texto, mínimo de caracteres definido</w:t>
            </w:r>
          </w:p>
        </w:tc>
      </w:tr>
      <w:tr w:rsidR="00FD2564" w:rsidRPr="00FD2564" w14:paraId="30F58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FB8C" w14:textId="77777777" w:rsidR="00FD2564" w:rsidRPr="00FD2564" w:rsidRDefault="00FD2564" w:rsidP="00FD2564">
            <w:r w:rsidRPr="00FD2564">
              <w:t>CNPJ</w:t>
            </w:r>
          </w:p>
        </w:tc>
        <w:tc>
          <w:tcPr>
            <w:tcW w:w="0" w:type="auto"/>
            <w:vAlign w:val="center"/>
            <w:hideMark/>
          </w:tcPr>
          <w:p w14:paraId="48C8FB88" w14:textId="77777777" w:rsidR="00FD2564" w:rsidRPr="00FD2564" w:rsidRDefault="00FD2564" w:rsidP="00FD2564">
            <w:r w:rsidRPr="00FD2564">
              <w:t>Sim</w:t>
            </w:r>
          </w:p>
        </w:tc>
        <w:tc>
          <w:tcPr>
            <w:tcW w:w="0" w:type="auto"/>
            <w:vAlign w:val="center"/>
            <w:hideMark/>
          </w:tcPr>
          <w:p w14:paraId="616669CB" w14:textId="77777777" w:rsidR="00FD2564" w:rsidRPr="00FD2564" w:rsidRDefault="00FD2564" w:rsidP="00FD2564">
            <w:r w:rsidRPr="00FD2564">
              <w:t>Formato válido (14 dígitos) e único na plataforma</w:t>
            </w:r>
          </w:p>
        </w:tc>
      </w:tr>
      <w:tr w:rsidR="00FD2564" w:rsidRPr="00FD2564" w14:paraId="429F0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FFFE" w14:textId="77777777" w:rsidR="00FD2564" w:rsidRPr="00FD2564" w:rsidRDefault="00FD2564" w:rsidP="00FD2564">
            <w:r w:rsidRPr="00FD2564">
              <w:t>E-mail</w:t>
            </w:r>
          </w:p>
        </w:tc>
        <w:tc>
          <w:tcPr>
            <w:tcW w:w="0" w:type="auto"/>
            <w:vAlign w:val="center"/>
            <w:hideMark/>
          </w:tcPr>
          <w:p w14:paraId="3251A59D" w14:textId="77777777" w:rsidR="00FD2564" w:rsidRPr="00FD2564" w:rsidRDefault="00FD2564" w:rsidP="00FD2564">
            <w:r w:rsidRPr="00FD2564">
              <w:t>Sim</w:t>
            </w:r>
          </w:p>
        </w:tc>
        <w:tc>
          <w:tcPr>
            <w:tcW w:w="0" w:type="auto"/>
            <w:vAlign w:val="center"/>
            <w:hideMark/>
          </w:tcPr>
          <w:p w14:paraId="014B58EC" w14:textId="77777777" w:rsidR="00FD2564" w:rsidRPr="00FD2564" w:rsidRDefault="00FD2564" w:rsidP="00FD2564">
            <w:r w:rsidRPr="00FD2564">
              <w:t>Formato válido, único na plataforma, deve ser confirmado</w:t>
            </w:r>
          </w:p>
        </w:tc>
      </w:tr>
      <w:tr w:rsidR="00FD2564" w:rsidRPr="00FD2564" w14:paraId="64191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1778" w14:textId="77777777" w:rsidR="00FD2564" w:rsidRPr="00FD2564" w:rsidRDefault="00FD2564" w:rsidP="00FD2564">
            <w:r w:rsidRPr="00FD2564">
              <w:t>Senha</w:t>
            </w:r>
          </w:p>
        </w:tc>
        <w:tc>
          <w:tcPr>
            <w:tcW w:w="0" w:type="auto"/>
            <w:vAlign w:val="center"/>
            <w:hideMark/>
          </w:tcPr>
          <w:p w14:paraId="6642537F" w14:textId="77777777" w:rsidR="00FD2564" w:rsidRPr="00FD2564" w:rsidRDefault="00FD2564" w:rsidP="00FD2564">
            <w:r w:rsidRPr="00FD2564">
              <w:t>Sim</w:t>
            </w:r>
          </w:p>
        </w:tc>
        <w:tc>
          <w:tcPr>
            <w:tcW w:w="0" w:type="auto"/>
            <w:vAlign w:val="center"/>
            <w:hideMark/>
          </w:tcPr>
          <w:p w14:paraId="198A2779" w14:textId="77777777" w:rsidR="00FD2564" w:rsidRPr="00FD2564" w:rsidRDefault="00FD2564" w:rsidP="00FD2564">
            <w:r w:rsidRPr="00FD2564">
              <w:t>Critérios mínimos de segurança (tamanho, complexidade), armazenada com hash (RNF02)</w:t>
            </w:r>
          </w:p>
        </w:tc>
      </w:tr>
      <w:tr w:rsidR="00FD2564" w:rsidRPr="00FD2564" w14:paraId="0F3E3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84AA" w14:textId="77777777" w:rsidR="00FD2564" w:rsidRPr="00FD2564" w:rsidRDefault="00FD2564" w:rsidP="00FD2564">
            <w:r w:rsidRPr="00FD2564">
              <w:t>Telefone/WhatsApp de contato</w:t>
            </w:r>
          </w:p>
        </w:tc>
        <w:tc>
          <w:tcPr>
            <w:tcW w:w="0" w:type="auto"/>
            <w:vAlign w:val="center"/>
            <w:hideMark/>
          </w:tcPr>
          <w:p w14:paraId="09443B03" w14:textId="77777777" w:rsidR="00FD2564" w:rsidRPr="00FD2564" w:rsidRDefault="00FD2564" w:rsidP="00FD2564">
            <w:r w:rsidRPr="00FD2564">
              <w:t>Sim</w:t>
            </w:r>
          </w:p>
        </w:tc>
        <w:tc>
          <w:tcPr>
            <w:tcW w:w="0" w:type="auto"/>
            <w:vAlign w:val="center"/>
            <w:hideMark/>
          </w:tcPr>
          <w:p w14:paraId="19989FFC" w14:textId="77777777" w:rsidR="00FD2564" w:rsidRPr="00FD2564" w:rsidRDefault="00FD2564" w:rsidP="00FD2564">
            <w:r w:rsidRPr="00FD2564">
              <w:t>Formato válido</w:t>
            </w:r>
          </w:p>
        </w:tc>
      </w:tr>
      <w:tr w:rsidR="00FD2564" w:rsidRPr="00FD2564" w14:paraId="66893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8786" w14:textId="77777777" w:rsidR="00FD2564" w:rsidRPr="00FD2564" w:rsidRDefault="00FD2564" w:rsidP="00FD2564">
            <w:r w:rsidRPr="00FD2564">
              <w:t>Endereço do estabelecimento</w:t>
            </w:r>
          </w:p>
        </w:tc>
        <w:tc>
          <w:tcPr>
            <w:tcW w:w="0" w:type="auto"/>
            <w:vAlign w:val="center"/>
            <w:hideMark/>
          </w:tcPr>
          <w:p w14:paraId="67F3FB9D" w14:textId="77777777" w:rsidR="00FD2564" w:rsidRPr="00FD2564" w:rsidRDefault="00FD2564" w:rsidP="00FD2564">
            <w:r w:rsidRPr="00FD2564">
              <w:t>Sim</w:t>
            </w:r>
          </w:p>
        </w:tc>
        <w:tc>
          <w:tcPr>
            <w:tcW w:w="0" w:type="auto"/>
            <w:vAlign w:val="center"/>
            <w:hideMark/>
          </w:tcPr>
          <w:p w14:paraId="1608B15F" w14:textId="77777777" w:rsidR="00FD2564" w:rsidRPr="00FD2564" w:rsidRDefault="00FD2564" w:rsidP="00FD2564">
            <w:r w:rsidRPr="00FD2564">
              <w:t>Usado como referência de localização para publicação de vagas</w:t>
            </w:r>
          </w:p>
        </w:tc>
      </w:tr>
      <w:tr w:rsidR="00FD2564" w:rsidRPr="00FD2564" w14:paraId="21C07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C8E0" w14:textId="77777777" w:rsidR="00FD2564" w:rsidRPr="00FD2564" w:rsidRDefault="00FD2564" w:rsidP="00FD2564">
            <w:r w:rsidRPr="00FD2564">
              <w:t>Categoria do estabelecimento</w:t>
            </w:r>
          </w:p>
        </w:tc>
        <w:tc>
          <w:tcPr>
            <w:tcW w:w="0" w:type="auto"/>
            <w:vAlign w:val="center"/>
            <w:hideMark/>
          </w:tcPr>
          <w:p w14:paraId="4C9F159C" w14:textId="77777777" w:rsidR="00FD2564" w:rsidRPr="00FD2564" w:rsidRDefault="00FD2564" w:rsidP="00FD2564">
            <w:r w:rsidRPr="00FD2564">
              <w:t>Sim</w:t>
            </w:r>
          </w:p>
        </w:tc>
        <w:tc>
          <w:tcPr>
            <w:tcW w:w="0" w:type="auto"/>
            <w:vAlign w:val="center"/>
            <w:hideMark/>
          </w:tcPr>
          <w:p w14:paraId="0E0CF284" w14:textId="77777777" w:rsidR="00FD2564" w:rsidRPr="00FD2564" w:rsidRDefault="00FD2564" w:rsidP="00FD2564">
            <w:r w:rsidRPr="00FD2564">
              <w:t>Selecionada de lista pré-definida (restaurante, bar, mercado, evento, outro)</w:t>
            </w:r>
          </w:p>
        </w:tc>
      </w:tr>
      <w:tr w:rsidR="00FD2564" w:rsidRPr="00FD2564" w14:paraId="19267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9A29" w14:textId="77777777" w:rsidR="00FD2564" w:rsidRPr="00FD2564" w:rsidRDefault="00FD2564" w:rsidP="00FD2564">
            <w:r w:rsidRPr="00FD2564">
              <w:t>Responsável pelo cadastro (nome da pessoa)</w:t>
            </w:r>
          </w:p>
        </w:tc>
        <w:tc>
          <w:tcPr>
            <w:tcW w:w="0" w:type="auto"/>
            <w:vAlign w:val="center"/>
            <w:hideMark/>
          </w:tcPr>
          <w:p w14:paraId="2D690B69" w14:textId="77777777" w:rsidR="00FD2564" w:rsidRPr="00FD2564" w:rsidRDefault="00FD2564" w:rsidP="00FD2564">
            <w:r w:rsidRPr="00FD2564">
              <w:t>Não</w:t>
            </w:r>
          </w:p>
        </w:tc>
        <w:tc>
          <w:tcPr>
            <w:tcW w:w="0" w:type="auto"/>
            <w:vAlign w:val="center"/>
            <w:hideMark/>
          </w:tcPr>
          <w:p w14:paraId="31E78001" w14:textId="77777777" w:rsidR="00FD2564" w:rsidRPr="00FD2564" w:rsidRDefault="00FD2564" w:rsidP="00FD2564">
            <w:r w:rsidRPr="00FD2564">
              <w:t>Campo complementar, recomendado para contato direto</w:t>
            </w:r>
          </w:p>
        </w:tc>
      </w:tr>
    </w:tbl>
    <w:p w14:paraId="74A6C158" w14:textId="77777777" w:rsidR="00FD2564" w:rsidRPr="00FD2564" w:rsidRDefault="00FD2564" w:rsidP="00FD2564">
      <w:r w:rsidRPr="00FD2564">
        <w:t xml:space="preserve">Cadastro com qualquer campo obrigatório ausente ou inválido </w:t>
      </w:r>
      <w:r w:rsidRPr="00FD2564">
        <w:rPr>
          <w:b/>
          <w:bCs/>
        </w:rPr>
        <w:t>não pode ser concluído</w:t>
      </w:r>
      <w:r w:rsidRPr="00FD2564">
        <w:t xml:space="preserve"> — o sistema deve bloquear o avanço e sinalizar os campos pendentes.</w:t>
      </w:r>
    </w:p>
    <w:p w14:paraId="3C544BBF" w14:textId="77777777" w:rsidR="00FD2564" w:rsidRPr="00FD2564" w:rsidRDefault="00FD2564" w:rsidP="00FD2564">
      <w:pPr>
        <w:rPr>
          <w:b/>
          <w:bCs/>
        </w:rPr>
      </w:pPr>
      <w:r w:rsidRPr="00FD2564">
        <w:rPr>
          <w:b/>
          <w:bCs/>
        </w:rPr>
        <w:t>3. Regras relacionadas à alteração dos dados cadastrados</w:t>
      </w:r>
    </w:p>
    <w:p w14:paraId="3198C480" w14:textId="77777777" w:rsidR="00FD2564" w:rsidRPr="00FD2564" w:rsidRDefault="00FD2564" w:rsidP="00FD2564">
      <w:pPr>
        <w:numPr>
          <w:ilvl w:val="0"/>
          <w:numId w:val="2"/>
        </w:numPr>
      </w:pPr>
      <w:r w:rsidRPr="00FD2564">
        <w:rPr>
          <w:b/>
          <w:bCs/>
        </w:rPr>
        <w:lastRenderedPageBreak/>
        <w:t>RN06</w:t>
      </w:r>
      <w:r w:rsidRPr="00FD2564">
        <w:t xml:space="preserve"> — Somente o próprio responsável autenticado pela conta pode alterar os dados cadastrados do estabelecimento.</w:t>
      </w:r>
    </w:p>
    <w:p w14:paraId="4CB7299B" w14:textId="77777777" w:rsidR="00FD2564" w:rsidRPr="00FD2564" w:rsidRDefault="00FD2564" w:rsidP="00FD2564">
      <w:pPr>
        <w:numPr>
          <w:ilvl w:val="0"/>
          <w:numId w:val="2"/>
        </w:numPr>
      </w:pPr>
      <w:r w:rsidRPr="00FD2564">
        <w:rPr>
          <w:b/>
          <w:bCs/>
        </w:rPr>
        <w:t>RN07</w:t>
      </w:r>
      <w:r w:rsidRPr="00FD2564">
        <w:t xml:space="preserve"> — Alteração de e-mail exige nova confirmação (mesmo fluxo de verificação do cadastro inicial) antes de a mudança ser efetivada.</w:t>
      </w:r>
    </w:p>
    <w:p w14:paraId="29C4079C" w14:textId="4073C8D2" w:rsidR="00FD2564" w:rsidRPr="00FD2564" w:rsidRDefault="00FD2564" w:rsidP="00FD2564">
      <w:pPr>
        <w:numPr>
          <w:ilvl w:val="0"/>
          <w:numId w:val="2"/>
        </w:numPr>
      </w:pPr>
      <w:r w:rsidRPr="00FD2564">
        <w:rPr>
          <w:b/>
          <w:bCs/>
        </w:rPr>
        <w:t>RN08</w:t>
      </w:r>
      <w:r w:rsidRPr="00FD2564">
        <w:t xml:space="preserve"> — Alteração de senha exige a senha atual </w:t>
      </w:r>
      <w:r w:rsidRPr="00FD2564">
        <w:rPr>
          <w:b/>
          <w:bCs/>
        </w:rPr>
        <w:t>ou</w:t>
      </w:r>
      <w:r w:rsidRPr="00FD2564">
        <w:t xml:space="preserve"> validação via token temporário de recuperação, nunca as duas coisas ao mesmo tempo por conveniência.</w:t>
      </w:r>
    </w:p>
    <w:p w14:paraId="6064BF84" w14:textId="77777777" w:rsidR="00FD2564" w:rsidRPr="00FD2564" w:rsidRDefault="00FD2564" w:rsidP="00FD2564">
      <w:pPr>
        <w:numPr>
          <w:ilvl w:val="0"/>
          <w:numId w:val="2"/>
        </w:numPr>
      </w:pPr>
      <w:r w:rsidRPr="00FD2564">
        <w:rPr>
          <w:b/>
          <w:bCs/>
        </w:rPr>
        <w:t>RN09</w:t>
      </w:r>
      <w:r w:rsidRPr="00FD2564">
        <w:t xml:space="preserve"> — Alteração de CNPJ </w:t>
      </w:r>
      <w:r w:rsidRPr="00FD2564">
        <w:rPr>
          <w:b/>
          <w:bCs/>
        </w:rPr>
        <w:t>não é permitida</w:t>
      </w:r>
      <w:r w:rsidRPr="00FD2564">
        <w:t xml:space="preserve"> diretamente pelo usuário — exige processo de verificação manual/suporte, por se tratar de dado sensível ligado à identidade jurídica do estabelecimento.</w:t>
      </w:r>
    </w:p>
    <w:p w14:paraId="14140E9C" w14:textId="0C698259" w:rsidR="00FD2564" w:rsidRPr="00FD2564" w:rsidRDefault="00FD2564" w:rsidP="00FD2564">
      <w:pPr>
        <w:numPr>
          <w:ilvl w:val="0"/>
          <w:numId w:val="2"/>
        </w:numPr>
      </w:pPr>
      <w:r w:rsidRPr="00FD2564">
        <w:rPr>
          <w:b/>
          <w:bCs/>
        </w:rPr>
        <w:t>RN10</w:t>
      </w:r>
      <w:r w:rsidRPr="00FD2564">
        <w:t xml:space="preserve"> — Toda alteração de dado cadastral relevante (e-mail, telefone, endereço, CNPJ) deve ser registrada em log com data, hora e IP de origem, para fins de auditoria.</w:t>
      </w:r>
    </w:p>
    <w:p w14:paraId="60814079" w14:textId="77777777" w:rsidR="00FD2564" w:rsidRPr="00FD2564" w:rsidRDefault="00FD2564" w:rsidP="00FD2564">
      <w:pPr>
        <w:rPr>
          <w:b/>
          <w:bCs/>
        </w:rPr>
      </w:pPr>
      <w:r w:rsidRPr="00FD2564">
        <w:rPr>
          <w:b/>
          <w:bCs/>
        </w:rPr>
        <w:t>4. Regras relacionadas à manutenção das informações do perfil</w:t>
      </w:r>
    </w:p>
    <w:p w14:paraId="59935EF0" w14:textId="77777777" w:rsidR="00FD2564" w:rsidRPr="00FD2564" w:rsidRDefault="00FD2564" w:rsidP="00FD2564">
      <w:pPr>
        <w:numPr>
          <w:ilvl w:val="0"/>
          <w:numId w:val="3"/>
        </w:numPr>
      </w:pPr>
      <w:r w:rsidRPr="00FD2564">
        <w:rPr>
          <w:b/>
          <w:bCs/>
        </w:rPr>
        <w:t>RN11</w:t>
      </w:r>
      <w:r w:rsidRPr="00FD2564">
        <w:t xml:space="preserve"> — O estabelecimento deve manter seus dados de endereço e categoria atualizados; o sistema pode solicitar confirmação periódica (ex.: a cada 6 meses) de que os dados continuam válidos.</w:t>
      </w:r>
    </w:p>
    <w:p w14:paraId="05ADF622" w14:textId="77777777" w:rsidR="00FD2564" w:rsidRPr="00FD2564" w:rsidRDefault="00FD2564" w:rsidP="00FD2564">
      <w:pPr>
        <w:numPr>
          <w:ilvl w:val="0"/>
          <w:numId w:val="3"/>
        </w:numPr>
      </w:pPr>
      <w:r w:rsidRPr="00FD2564">
        <w:rPr>
          <w:b/>
          <w:bCs/>
        </w:rPr>
        <w:t>RN12</w:t>
      </w:r>
      <w:r w:rsidRPr="00FD2564">
        <w:t xml:space="preserve"> — Informações de perfil visíveis a freelancers (nome fantasia, categoria, endereço, avaliações) devem refletir sempre a versão mais recente confirmada — nunca uma alteração pendente de verificação.</w:t>
      </w:r>
    </w:p>
    <w:p w14:paraId="7DC81AC3" w14:textId="77777777" w:rsidR="00FD2564" w:rsidRPr="00FD2564" w:rsidRDefault="00FD2564" w:rsidP="00FD2564">
      <w:pPr>
        <w:numPr>
          <w:ilvl w:val="0"/>
          <w:numId w:val="3"/>
        </w:numPr>
      </w:pPr>
      <w:r w:rsidRPr="00FD2564">
        <w:rPr>
          <w:b/>
          <w:bCs/>
        </w:rPr>
        <w:t>RN13</w:t>
      </w:r>
      <w:r w:rsidRPr="00FD2564">
        <w:t xml:space="preserve"> — O histórico de avaliações e o score de confiabilidade do estabelecimento não podem ser editados ou removidos pelo próprio estabelecimento, apenas consultados.</w:t>
      </w:r>
    </w:p>
    <w:p w14:paraId="00B7B5B0" w14:textId="77777777" w:rsidR="00FD2564" w:rsidRPr="00FD2564" w:rsidRDefault="00FD2564" w:rsidP="00FD2564">
      <w:pPr>
        <w:rPr>
          <w:b/>
          <w:bCs/>
        </w:rPr>
      </w:pPr>
      <w:r w:rsidRPr="00FD2564">
        <w:rPr>
          <w:b/>
          <w:bCs/>
        </w:rPr>
        <w:t>5. Situações que podem impedir ou restringir uma alteração</w:t>
      </w:r>
    </w:p>
    <w:p w14:paraId="22C1C461" w14:textId="77777777" w:rsidR="00FD2564" w:rsidRPr="00FD2564" w:rsidRDefault="00FD2564" w:rsidP="00FD2564">
      <w:pPr>
        <w:numPr>
          <w:ilvl w:val="0"/>
          <w:numId w:val="4"/>
        </w:numPr>
      </w:pPr>
      <w:r w:rsidRPr="00FD2564">
        <w:t>Conta com verificação de e-mail pendente — bloqueia qualquer alteração até a confirmação ser concluída.</w:t>
      </w:r>
    </w:p>
    <w:p w14:paraId="7E9793DA" w14:textId="375A0837" w:rsidR="00FD2564" w:rsidRPr="00FD2564" w:rsidRDefault="00FD2564" w:rsidP="00FD2564">
      <w:pPr>
        <w:numPr>
          <w:ilvl w:val="0"/>
          <w:numId w:val="4"/>
        </w:numPr>
      </w:pPr>
      <w:r w:rsidRPr="00FD2564">
        <w:t>Conta suspensa ou sob investigação por denúncia — permite apenas visualização dos dados</w:t>
      </w:r>
      <w:r>
        <w:t>,</w:t>
      </w:r>
      <w:r w:rsidRPr="00FD2564">
        <w:t xml:space="preserve"> bloqueando alterações até a análise ser concluída.</w:t>
      </w:r>
    </w:p>
    <w:p w14:paraId="18101D01" w14:textId="77777777" w:rsidR="00FD2564" w:rsidRPr="00FD2564" w:rsidRDefault="00FD2564" w:rsidP="00FD2564">
      <w:pPr>
        <w:numPr>
          <w:ilvl w:val="0"/>
          <w:numId w:val="4"/>
        </w:numPr>
      </w:pPr>
      <w:r w:rsidRPr="00FD2564">
        <w:t>Tentativa de alterar CNPJ diretamente pelo usuário (ver RN09).</w:t>
      </w:r>
    </w:p>
    <w:p w14:paraId="3D35628A" w14:textId="77777777" w:rsidR="00FD2564" w:rsidRPr="00FD2564" w:rsidRDefault="00FD2564" w:rsidP="00FD2564">
      <w:pPr>
        <w:numPr>
          <w:ilvl w:val="0"/>
          <w:numId w:val="4"/>
        </w:numPr>
      </w:pPr>
      <w:r w:rsidRPr="00FD2564">
        <w:t>Tentativa de alteração por usuário não autenticado como responsável pela conta.</w:t>
      </w:r>
    </w:p>
    <w:p w14:paraId="4412244B" w14:textId="77777777" w:rsidR="00FD2564" w:rsidRPr="00FD2564" w:rsidRDefault="00FD2564" w:rsidP="00FD2564">
      <w:pPr>
        <w:numPr>
          <w:ilvl w:val="0"/>
          <w:numId w:val="4"/>
        </w:numPr>
      </w:pPr>
      <w:r w:rsidRPr="00FD2564">
        <w:t>Tentativa de exclusão/edição de avaliações ou score recebidos (ver RN13).</w:t>
      </w:r>
    </w:p>
    <w:p w14:paraId="07073B20" w14:textId="77777777" w:rsidR="00FD2564" w:rsidRPr="00FD2564" w:rsidRDefault="00FD2564" w:rsidP="00FD2564">
      <w:pPr>
        <w:numPr>
          <w:ilvl w:val="0"/>
          <w:numId w:val="4"/>
        </w:numPr>
      </w:pPr>
      <w:r w:rsidRPr="00FD2564">
        <w:t>Vagas ativas publicadas: alteração de endereço do estabelecimento durante uma vaga em andamento deve gerar alerta, pois pode impactar o local combinado com freelancers já confirmados.</w:t>
      </w:r>
    </w:p>
    <w:p w14:paraId="64D37349" w14:textId="77777777" w:rsidR="0066287A" w:rsidRDefault="0066287A"/>
    <w:sectPr w:rsidR="006628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F0234"/>
    <w:multiLevelType w:val="multilevel"/>
    <w:tmpl w:val="81F6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F769A"/>
    <w:multiLevelType w:val="multilevel"/>
    <w:tmpl w:val="9B12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A7664"/>
    <w:multiLevelType w:val="multilevel"/>
    <w:tmpl w:val="3AB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D62F0"/>
    <w:multiLevelType w:val="multilevel"/>
    <w:tmpl w:val="AEB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C5E28"/>
    <w:multiLevelType w:val="multilevel"/>
    <w:tmpl w:val="BC5E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329519">
    <w:abstractNumId w:val="4"/>
  </w:num>
  <w:num w:numId="2" w16cid:durableId="1167549934">
    <w:abstractNumId w:val="2"/>
  </w:num>
  <w:num w:numId="3" w16cid:durableId="1442260252">
    <w:abstractNumId w:val="0"/>
  </w:num>
  <w:num w:numId="4" w16cid:durableId="897009504">
    <w:abstractNumId w:val="1"/>
  </w:num>
  <w:num w:numId="5" w16cid:durableId="1570262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64"/>
    <w:rsid w:val="000B2991"/>
    <w:rsid w:val="0066287A"/>
    <w:rsid w:val="006A69B2"/>
    <w:rsid w:val="00FD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07757"/>
  <w15:chartTrackingRefBased/>
  <w15:docId w15:val="{5A0CFCE7-D105-4966-880A-B740C319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2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2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2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2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2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2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2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2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2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2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2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2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2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25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2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25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2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2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2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2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2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2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2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25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25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25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2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25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2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621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Dutra</dc:creator>
  <cp:keywords/>
  <dc:description/>
  <cp:lastModifiedBy>Carlos Dutra</cp:lastModifiedBy>
  <cp:revision>1</cp:revision>
  <dcterms:created xsi:type="dcterms:W3CDTF">2026-09-07T17:08:00Z</dcterms:created>
  <dcterms:modified xsi:type="dcterms:W3CDTF">2026-09-07T17:14:00Z</dcterms:modified>
</cp:coreProperties>
</file>