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280F" w14:textId="77777777" w:rsidR="009824DE" w:rsidRDefault="009824DE" w:rsidP="009824DE">
      <w:pPr>
        <w:pStyle w:val="Ttulo1"/>
        <w:jc w:val="center"/>
      </w:pPr>
      <w:r>
        <w:t>Requisitos não funcionais</w:t>
      </w:r>
    </w:p>
    <w:p w14:paraId="763898DB" w14:textId="77777777" w:rsidR="009824DE" w:rsidRDefault="009824DE" w:rsidP="009824DE"/>
    <w:p w14:paraId="744D041A" w14:textId="77777777" w:rsidR="009824DE" w:rsidRDefault="009824DE" w:rsidP="009824DE">
      <w:r w:rsidRPr="00ED1A97">
        <w:t>RNF0</w:t>
      </w:r>
      <w:r>
        <w:t>1</w:t>
      </w:r>
      <w:r w:rsidRPr="00ED1A97">
        <w:t xml:space="preserve"> — O sistema deve exigir login e senha para acesso às informações.</w:t>
      </w:r>
    </w:p>
    <w:p w14:paraId="49A34950" w14:textId="77777777" w:rsidR="009824DE" w:rsidRDefault="009824DE" w:rsidP="009824DE">
      <w:r w:rsidRPr="00ED1A97">
        <w:t>RNF0</w:t>
      </w:r>
      <w:r>
        <w:t>2</w:t>
      </w:r>
      <w:r w:rsidRPr="00ED1A97">
        <w:t xml:space="preserve"> — As senhas dos usuários devem ser armazenadas de forma segura, utilizando mecanismo de criptografia/hash adequado.</w:t>
      </w:r>
    </w:p>
    <w:p w14:paraId="1840633F" w14:textId="77777777" w:rsidR="009824DE" w:rsidRDefault="009824DE" w:rsidP="009824DE">
      <w:r w:rsidRPr="00ED1A97">
        <w:t>RNF0</w:t>
      </w:r>
      <w:r>
        <w:t>3</w:t>
      </w:r>
      <w:r w:rsidRPr="00ED1A97">
        <w:t xml:space="preserve"> — As informações de autenticação devem ser transmitidas por meio de conexão segura utilizando HTTPS.</w:t>
      </w:r>
    </w:p>
    <w:p w14:paraId="792C31EA" w14:textId="77777777" w:rsidR="009824DE" w:rsidRDefault="009824DE" w:rsidP="009824DE">
      <w:r w:rsidRPr="00ED1A97">
        <w:t>RNF0</w:t>
      </w:r>
      <w:r>
        <w:t>4</w:t>
      </w:r>
      <w:r w:rsidRPr="00ED1A97">
        <w:t xml:space="preserve"> — </w:t>
      </w:r>
      <w:r w:rsidRPr="002800D2">
        <w:t>O sistema deve registrar os acessos e tentativas de autenticação para fins de auditoria e segurança.</w:t>
      </w:r>
    </w:p>
    <w:p w14:paraId="2F83C988" w14:textId="77777777" w:rsidR="009824DE" w:rsidRDefault="009824DE" w:rsidP="009824DE">
      <w:r w:rsidRPr="00ED1A97">
        <w:t>RNF0</w:t>
      </w:r>
      <w:r>
        <w:t>5</w:t>
      </w:r>
      <w:r w:rsidRPr="00ED1A97">
        <w:t xml:space="preserve"> —</w:t>
      </w:r>
      <w:r>
        <w:t xml:space="preserve"> </w:t>
      </w:r>
      <w:r w:rsidRPr="002800D2">
        <w:t>A sessão do usuário deve ser encerrada automaticamente após um período determinado de inatividade</w:t>
      </w:r>
      <w:r>
        <w:t>.</w:t>
      </w:r>
    </w:p>
    <w:p w14:paraId="6DD7330E" w14:textId="77777777" w:rsidR="009824DE" w:rsidRDefault="009824DE" w:rsidP="009824DE">
      <w:r w:rsidRPr="00ED1A97">
        <w:t>RNF0</w:t>
      </w:r>
      <w:r>
        <w:t>6</w:t>
      </w:r>
      <w:r w:rsidRPr="00ED1A97">
        <w:t xml:space="preserve"> —</w:t>
      </w:r>
      <w:r>
        <w:t xml:space="preserve"> </w:t>
      </w:r>
      <w:r w:rsidRPr="00E0270F">
        <w:t>O processo de recuperação de senha deve utilizar tokens temporários com validade máxima de 15 minutos e envio exclusivo via e-mail validado.</w:t>
      </w:r>
    </w:p>
    <w:p w14:paraId="73CE9951" w14:textId="77777777" w:rsidR="009824DE" w:rsidRDefault="009824DE" w:rsidP="009824DE">
      <w:r w:rsidRPr="00A32383">
        <w:t>RNF0</w:t>
      </w:r>
      <w:r>
        <w:t>7</w:t>
      </w:r>
      <w:r w:rsidRPr="00A32383">
        <w:t xml:space="preserve"> —</w:t>
      </w:r>
      <w:r>
        <w:t xml:space="preserve"> </w:t>
      </w:r>
      <w:r w:rsidRPr="00A32383">
        <w:t>O sistema deve garantir que cada empresa tenha acesso somente às suas informações.</w:t>
      </w:r>
    </w:p>
    <w:p w14:paraId="57DCB4BB" w14:textId="77777777" w:rsidR="009824DE" w:rsidRDefault="009824DE" w:rsidP="009824DE">
      <w:r w:rsidRPr="00A32383">
        <w:t>RNF0</w:t>
      </w:r>
      <w:r>
        <w:t>8</w:t>
      </w:r>
      <w:r w:rsidRPr="00A32383">
        <w:t xml:space="preserve"> —</w:t>
      </w:r>
      <w:r>
        <w:t xml:space="preserve"> </w:t>
      </w:r>
      <w:r w:rsidRPr="00A32383">
        <w:t xml:space="preserve">O sistema deve apresentar as informações de vagas e candidatos em até </w:t>
      </w:r>
      <w:r w:rsidRPr="0099223E">
        <w:t>3 segundos</w:t>
      </w:r>
      <w:r w:rsidRPr="00A32383">
        <w:t xml:space="preserve"> após a solicitação</w:t>
      </w:r>
      <w:r>
        <w:t>.</w:t>
      </w:r>
    </w:p>
    <w:p w14:paraId="490E50F6" w14:textId="77777777" w:rsidR="009824DE" w:rsidRDefault="009824DE" w:rsidP="009824DE">
      <w:r w:rsidRPr="00A32383">
        <w:t>RNF0</w:t>
      </w:r>
      <w:r>
        <w:t>9</w:t>
      </w:r>
      <w:r w:rsidRPr="00A32383">
        <w:t xml:space="preserve"> —</w:t>
      </w:r>
      <w:r>
        <w:t xml:space="preserve"> </w:t>
      </w:r>
      <w:r w:rsidRPr="006206EE">
        <w:t>O empregador deve conseguir publicar uma nova vaga em no máximo 3 telas/etapas.</w:t>
      </w:r>
    </w:p>
    <w:p w14:paraId="4544BDD7" w14:textId="77777777" w:rsidR="009824DE" w:rsidRDefault="009824DE" w:rsidP="009824DE">
      <w:r w:rsidRPr="00A32383">
        <w:t>RNF</w:t>
      </w:r>
      <w:r>
        <w:t>10</w:t>
      </w:r>
      <w:r w:rsidRPr="00A32383">
        <w:t xml:space="preserve"> —</w:t>
      </w:r>
      <w:r>
        <w:t xml:space="preserve"> </w:t>
      </w:r>
      <w:r w:rsidRPr="0001467B">
        <w:t>O sistema deve manter disponibilidade mínima de 99,5% ao mês, com atenção especial aos horários noturnos e fins de semana</w:t>
      </w:r>
    </w:p>
    <w:p w14:paraId="7933BE17" w14:textId="77777777" w:rsidR="009824DE" w:rsidRDefault="009824DE" w:rsidP="009824DE">
      <w:r w:rsidRPr="00A32383">
        <w:t>RNF</w:t>
      </w:r>
      <w:r>
        <w:t>11</w:t>
      </w:r>
      <w:r w:rsidRPr="00A32383">
        <w:t xml:space="preserve"> —</w:t>
      </w:r>
      <w:r>
        <w:t xml:space="preserve"> </w:t>
      </w:r>
      <w:r w:rsidRPr="00A32383">
        <w:t xml:space="preserve">O sistema deve garantir que as informações cadastradas </w:t>
      </w:r>
      <w:proofErr w:type="gramStart"/>
      <w:r w:rsidRPr="00A32383">
        <w:t>pela empresa</w:t>
      </w:r>
      <w:r>
        <w:t>s</w:t>
      </w:r>
      <w:proofErr w:type="gramEnd"/>
      <w:r w:rsidRPr="00A32383">
        <w:t>, não sejam alteradas sem uma ação autorizada.</w:t>
      </w:r>
    </w:p>
    <w:p w14:paraId="51106227" w14:textId="77777777" w:rsidR="009824DE" w:rsidRDefault="009824DE" w:rsidP="009824DE">
      <w:r w:rsidRPr="00A32383">
        <w:t>RNF</w:t>
      </w:r>
      <w:r>
        <w:t>12</w:t>
      </w:r>
      <w:r w:rsidRPr="00A32383">
        <w:t>—</w:t>
      </w:r>
      <w:r>
        <w:t xml:space="preserve"> </w:t>
      </w:r>
      <w:r w:rsidRPr="00A32383">
        <w:t>O sistema deve registrar as alterações realizadas nas vagas, permitindo identificar quando e qual alteração foi realizada.</w:t>
      </w:r>
    </w:p>
    <w:p w14:paraId="7C925E49" w14:textId="77777777" w:rsidR="009824DE" w:rsidRDefault="009824DE" w:rsidP="009824DE">
      <w:r w:rsidRPr="00A32383">
        <w:t>RNF</w:t>
      </w:r>
      <w:r>
        <w:t>13</w:t>
      </w:r>
      <w:r w:rsidRPr="00A32383">
        <w:t xml:space="preserve"> —</w:t>
      </w:r>
      <w:r>
        <w:t xml:space="preserve"> </w:t>
      </w:r>
      <w:r w:rsidRPr="006206EE">
        <w:t>O sistema deve enviar as notificações de novas candidaturas e solicitações de substituição em no máximo 5 segundos após a ação originadora.</w:t>
      </w:r>
    </w:p>
    <w:p w14:paraId="16381AD9" w14:textId="77777777" w:rsidR="009824DE" w:rsidRDefault="009824DE" w:rsidP="009824DE">
      <w:r w:rsidRPr="00A32383">
        <w:t>RNF</w:t>
      </w:r>
      <w:r>
        <w:t>14</w:t>
      </w:r>
      <w:r w:rsidRPr="00A32383">
        <w:t xml:space="preserve"> </w:t>
      </w:r>
      <w:r w:rsidRPr="0001467B">
        <w:t>— O sistema deve suportar picos de uso em horários de alta demanda se</w:t>
      </w:r>
      <w:r>
        <w:t xml:space="preserve">m </w:t>
      </w:r>
      <w:r w:rsidRPr="0001467B">
        <w:t>degradação perceptível de desempenho</w:t>
      </w:r>
    </w:p>
    <w:p w14:paraId="016AA1EC" w14:textId="77777777" w:rsidR="009824DE" w:rsidRDefault="009824DE" w:rsidP="009824DE">
      <w:r w:rsidRPr="00A32383">
        <w:t>RNF</w:t>
      </w:r>
      <w:r>
        <w:t>15</w:t>
      </w:r>
      <w:r w:rsidRPr="00A32383">
        <w:t xml:space="preserve"> </w:t>
      </w:r>
      <w:r w:rsidRPr="0001467B">
        <w:t>— A publicação de uma nova vaga deve ficar visível para os freelancers em até 5 segundos após a confirmação do empregador</w:t>
      </w:r>
    </w:p>
    <w:p w14:paraId="72D278DA" w14:textId="77777777" w:rsidR="009824DE" w:rsidRDefault="009824DE" w:rsidP="009824DE">
      <w:r w:rsidRPr="00A32383">
        <w:t>RNF</w:t>
      </w:r>
      <w:r>
        <w:t>16</w:t>
      </w:r>
      <w:r w:rsidRPr="0001467B">
        <w:t>— Transações de pagamento não podem ser processadas em duplicidade</w:t>
      </w:r>
    </w:p>
    <w:p w14:paraId="0F734427" w14:textId="77777777" w:rsidR="009824DE" w:rsidRDefault="009824DE" w:rsidP="009824DE">
      <w:r w:rsidRPr="00A32383">
        <w:t>RNF</w:t>
      </w:r>
      <w:r>
        <w:t xml:space="preserve">17 </w:t>
      </w:r>
      <w:r w:rsidRPr="0001467B">
        <w:t>— O sistema deve garantir que, em caso de dois freelancers aceitarem uma vaga de reposição simultaneamente, apenas um seja confirmado</w:t>
      </w:r>
    </w:p>
    <w:p w14:paraId="540A3C0C" w14:textId="77777777" w:rsidR="009824DE" w:rsidRDefault="009824DE" w:rsidP="009824DE">
      <w:r w:rsidRPr="00A32383">
        <w:t>RNF</w:t>
      </w:r>
      <w:r>
        <w:t>18</w:t>
      </w:r>
      <w:r w:rsidRPr="00A32383">
        <w:t xml:space="preserve"> </w:t>
      </w:r>
      <w:r w:rsidRPr="0001467B">
        <w:t xml:space="preserve">— </w:t>
      </w:r>
      <w:r w:rsidRPr="006206EE">
        <w:t>Dados de pagamento devem ser processados via gateway certificado, sem armazenamento direto de dados de cartão pelo sistema.</w:t>
      </w:r>
    </w:p>
    <w:p w14:paraId="27AE74D3" w14:textId="77777777" w:rsidR="009824DE" w:rsidRDefault="009824DE" w:rsidP="009824DE">
      <w:r w:rsidRPr="00A32383">
        <w:lastRenderedPageBreak/>
        <w:t>RNF</w:t>
      </w:r>
      <w:r>
        <w:t>19</w:t>
      </w:r>
      <w:r w:rsidRPr="00A32383">
        <w:t xml:space="preserve"> </w:t>
      </w:r>
      <w:r w:rsidRPr="0001467B">
        <w:t>— Autenticação do empregador deve impedir cadastro de contas fraudulentas publicando vagas falsas</w:t>
      </w:r>
    </w:p>
    <w:p w14:paraId="6AC47BAC" w14:textId="77777777" w:rsidR="009824DE" w:rsidRDefault="009824DE" w:rsidP="009824DE">
      <w:r w:rsidRPr="00A32383">
        <w:t>RNF</w:t>
      </w:r>
      <w:r>
        <w:t>20</w:t>
      </w:r>
      <w:r w:rsidRPr="00A32383">
        <w:t xml:space="preserve"> </w:t>
      </w:r>
      <w:r w:rsidRPr="0001467B">
        <w:t>— O sistema deve estar em conformidade com a LGPD no tratamento de dados pessoais, avaliações e localização</w:t>
      </w:r>
    </w:p>
    <w:p w14:paraId="0EC95818" w14:textId="77777777" w:rsidR="009824DE" w:rsidRDefault="009824DE" w:rsidP="009824DE">
      <w:r w:rsidRPr="00A32383">
        <w:t>RNF</w:t>
      </w:r>
      <w:r>
        <w:t>21</w:t>
      </w:r>
      <w:r w:rsidRPr="00A32383">
        <w:t xml:space="preserve"> </w:t>
      </w:r>
      <w:r w:rsidRPr="0001467B">
        <w:t>— O cálculo do raio de busca (X km) deve considerar a margem de erro do GPS do dispositivo, evitando notificar ou excluir freelancers incorretamente</w:t>
      </w:r>
    </w:p>
    <w:p w14:paraId="5D4545B1" w14:textId="77777777" w:rsidR="009824DE" w:rsidRDefault="009824DE" w:rsidP="009824DE">
      <w:r w:rsidRPr="00A32383">
        <w:t>RNF</w:t>
      </w:r>
      <w:r>
        <w:t>22</w:t>
      </w:r>
      <w:r w:rsidRPr="00A32383">
        <w:t xml:space="preserve"> </w:t>
      </w:r>
      <w:r w:rsidRPr="0001467B">
        <w:t>—</w:t>
      </w:r>
      <w:r w:rsidRPr="006206EE">
        <w:t xml:space="preserve"> Dados pessoais d</w:t>
      </w:r>
      <w:r>
        <w:t>os</w:t>
      </w:r>
      <w:r w:rsidRPr="006206EE">
        <w:t xml:space="preserve"> empregadores devem ser criptografados em repouso no banco de dados.</w:t>
      </w:r>
    </w:p>
    <w:p w14:paraId="458F8140" w14:textId="77777777" w:rsidR="009824DE" w:rsidRDefault="009824DE" w:rsidP="009824DE">
      <w:r w:rsidRPr="00A32383">
        <w:t>RNF</w:t>
      </w:r>
      <w:r>
        <w:t>23</w:t>
      </w:r>
      <w:r w:rsidRPr="00A32383">
        <w:t xml:space="preserve"> </w:t>
      </w:r>
      <w:r w:rsidRPr="0001467B">
        <w:t>—</w:t>
      </w:r>
      <w:r w:rsidRPr="006206EE">
        <w:t xml:space="preserve"> </w:t>
      </w:r>
      <w:r w:rsidRPr="00E0270F">
        <w:t>O sistema deve permitir a exclusão dos dados pessoais do usuário mediante solicitação, em conformidade com a LGPD.</w:t>
      </w:r>
    </w:p>
    <w:p w14:paraId="2D5E47F2" w14:textId="77777777" w:rsidR="009824DE" w:rsidRDefault="009824DE" w:rsidP="009824DE">
      <w:r w:rsidRPr="00A32383">
        <w:t>RNF</w:t>
      </w:r>
      <w:r>
        <w:t>24</w:t>
      </w:r>
      <w:r w:rsidRPr="0001467B">
        <w:t>—</w:t>
      </w:r>
      <w:r w:rsidRPr="006206EE">
        <w:t xml:space="preserve"> </w:t>
      </w:r>
      <w:r w:rsidRPr="00E0270F">
        <w:t>O sistema deve realizar backup periódico dos dados, permitindo restauração em caso de falha</w:t>
      </w:r>
      <w:r>
        <w:t xml:space="preserve"> </w:t>
      </w:r>
    </w:p>
    <w:p w14:paraId="14FAE4A3" w14:textId="77777777" w:rsidR="009824DE" w:rsidRDefault="009824DE" w:rsidP="009824DE">
      <w:r w:rsidRPr="00A32383">
        <w:t>RNF</w:t>
      </w:r>
      <w:r>
        <w:t>25</w:t>
      </w:r>
      <w:r w:rsidRPr="00A32383">
        <w:t xml:space="preserve"> </w:t>
      </w:r>
      <w:r w:rsidRPr="0001467B">
        <w:t>—</w:t>
      </w:r>
      <w:r w:rsidRPr="006206EE">
        <w:t xml:space="preserve"> </w:t>
      </w:r>
      <w:r w:rsidRPr="00E0270F">
        <w:t>O sistema deve gerar comprovante/registro de cada transação de pagamento, permitindo consulta posterior pelo empregador.</w:t>
      </w:r>
    </w:p>
    <w:p w14:paraId="7821ECE5" w14:textId="77777777" w:rsidR="009824DE" w:rsidRDefault="009824DE" w:rsidP="009824DE">
      <w:r w:rsidRPr="00CC1308">
        <w:rPr>
          <w:b/>
          <w:bCs/>
        </w:rPr>
        <w:t>RNF26</w:t>
      </w:r>
      <w:r w:rsidRPr="00CC1308">
        <w:t xml:space="preserve"> — O painel do empregador deve ser compatível com os principais navegadores web e sistemas móveis (Android 10+ e iOS 14+).</w:t>
      </w:r>
    </w:p>
    <w:p w14:paraId="488A096C" w14:textId="77777777" w:rsidR="009824DE" w:rsidRDefault="009824DE" w:rsidP="009824DE">
      <w:r w:rsidRPr="00CC1308">
        <w:rPr>
          <w:b/>
          <w:bCs/>
        </w:rPr>
        <w:t>RNF27</w:t>
      </w:r>
      <w:r w:rsidRPr="00CC1308">
        <w:t xml:space="preserve"> — O sistema deve integrar-se a APIs de mapas mantendo tempo de resposta máximo de 2 segundos.</w:t>
      </w:r>
    </w:p>
    <w:p w14:paraId="7298545D" w14:textId="77777777" w:rsidR="009824DE" w:rsidRDefault="009824DE" w:rsidP="009824DE">
      <w:r w:rsidRPr="00CC1308">
        <w:t>RNF28 — O sistema deve registrar e enviar relatórios automáticos de erros (crash) para a equipe técnica em tempo real.</w:t>
      </w:r>
    </w:p>
    <w:p w14:paraId="58E975B6" w14:textId="77777777" w:rsidR="009824DE" w:rsidRDefault="009824DE" w:rsidP="009824DE">
      <w:r w:rsidRPr="00CC1308">
        <w:t>RNF29 — O backend deve manter logs centralizados das jornadas críticas do empregador, como reposições e pagamentos.</w:t>
      </w:r>
    </w:p>
    <w:p w14:paraId="0F559FC3" w14:textId="77777777" w:rsidR="009824DE" w:rsidRDefault="009824DE" w:rsidP="009824DE">
      <w:r w:rsidRPr="00CC1308">
        <w:t>RNF30 — O aplicativo deve tratar instabilidades de conexão na camada TCP/IP com tentativas automáticas de reconexão (</w:t>
      </w:r>
      <w:r w:rsidRPr="00CC1308">
        <w:rPr>
          <w:i/>
          <w:iCs/>
        </w:rPr>
        <w:t>retry</w:t>
      </w:r>
      <w:r w:rsidRPr="00CC1308">
        <w:t>), sem exigir nova ação do usuário.</w:t>
      </w:r>
    </w:p>
    <w:p w14:paraId="62DEAABE" w14:textId="77777777" w:rsidR="009824DE" w:rsidRDefault="009824DE" w:rsidP="009824DE">
      <w:r w:rsidRPr="00CC1308">
        <w:t>RNF31 — O sistema deve manter as funções básicas (como visualizar currículos) operantes mesmo se houver falha de comunicação com o gateway de pagamento</w:t>
      </w:r>
      <w:r>
        <w:t>.</w:t>
      </w:r>
    </w:p>
    <w:p w14:paraId="13492FFD" w14:textId="77777777" w:rsidR="009824DE" w:rsidRDefault="009824DE" w:rsidP="009824DE">
      <w:r w:rsidRPr="00CC1308">
        <w:t>RNF32 — As APIs devem limitar a taxa de requisições (</w:t>
      </w:r>
      <w:r w:rsidRPr="00CC1308">
        <w:rPr>
          <w:i/>
          <w:iCs/>
        </w:rPr>
        <w:t>Rate Limiting</w:t>
      </w:r>
      <w:r w:rsidRPr="00CC1308">
        <w:t>) para proteger o servidor contra sobrecargas.</w:t>
      </w:r>
    </w:p>
    <w:p w14:paraId="79C2C523" w14:textId="77777777" w:rsidR="009824DE" w:rsidRDefault="009824DE" w:rsidP="009824DE">
      <w:r w:rsidRPr="00CC1308">
        <w:t>RNF33 — As atualizações do sistema devem ser implantadas em produção sem causar interrupção do serviço para o empregador (</w:t>
      </w:r>
      <w:r w:rsidRPr="00CC1308">
        <w:rPr>
          <w:i/>
          <w:iCs/>
        </w:rPr>
        <w:t>zero downtime</w:t>
      </w:r>
      <w:r w:rsidRPr="00CC1308">
        <w:t>).</w:t>
      </w:r>
    </w:p>
    <w:p w14:paraId="4011D3D0" w14:textId="77777777" w:rsidR="009824DE" w:rsidRDefault="009824DE" w:rsidP="009824DE"/>
    <w:p w14:paraId="06F7B566" w14:textId="77777777" w:rsidR="009824DE" w:rsidRPr="005A7ED8" w:rsidRDefault="009824DE" w:rsidP="009824DE"/>
    <w:p w14:paraId="67F6AD92" w14:textId="77777777" w:rsidR="009824DE" w:rsidRPr="005A7ED8" w:rsidRDefault="009824DE" w:rsidP="009824DE"/>
    <w:p w14:paraId="67BB82B3" w14:textId="77777777" w:rsidR="00810C2F" w:rsidRPr="005A7ED8" w:rsidRDefault="00810C2F" w:rsidP="00ED1A97"/>
    <w:p w14:paraId="4BD14304" w14:textId="77777777" w:rsidR="00ED1A97" w:rsidRPr="005A7ED8" w:rsidRDefault="00ED1A97" w:rsidP="005A7ED8"/>
    <w:sectPr w:rsidR="00ED1A97" w:rsidRPr="005A7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D8"/>
    <w:rsid w:val="000B2991"/>
    <w:rsid w:val="002800D2"/>
    <w:rsid w:val="005A7ED8"/>
    <w:rsid w:val="00641A93"/>
    <w:rsid w:val="0066287A"/>
    <w:rsid w:val="00810C2F"/>
    <w:rsid w:val="009824DE"/>
    <w:rsid w:val="00A04368"/>
    <w:rsid w:val="00ED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B8366"/>
  <w15:chartTrackingRefBased/>
  <w15:docId w15:val="{3DC69AA5-A5C7-402E-B6EC-0300621B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4DE"/>
  </w:style>
  <w:style w:type="paragraph" w:styleId="Ttulo1">
    <w:name w:val="heading 1"/>
    <w:basedOn w:val="Normal"/>
    <w:next w:val="Normal"/>
    <w:link w:val="Ttulo1Char"/>
    <w:uiPriority w:val="9"/>
    <w:qFormat/>
    <w:rsid w:val="005A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E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E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E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E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E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E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616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Dutra</dc:creator>
  <cp:keywords/>
  <dc:description/>
  <cp:lastModifiedBy>Carlos Dutra</cp:lastModifiedBy>
  <cp:revision>2</cp:revision>
  <dcterms:created xsi:type="dcterms:W3CDTF">2026-08-20T22:32:00Z</dcterms:created>
  <dcterms:modified xsi:type="dcterms:W3CDTF">2026-08-22T02:43:00Z</dcterms:modified>
</cp:coreProperties>
</file>