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2AC6" w14:textId="77777777" w:rsidR="007268A5" w:rsidRDefault="00000000">
      <w:pPr>
        <w:spacing w:after="80"/>
      </w:pPr>
      <w:r>
        <w:rPr>
          <w:b/>
          <w:color w:val="3B82F6"/>
          <w:sz w:val="20"/>
        </w:rPr>
        <w:t>PADRONIZAÇÃO E DEVOPS DO REPOSITÓRIO (KAN 160)</w:t>
      </w:r>
    </w:p>
    <w:p w14:paraId="55882D3B" w14:textId="646987DD" w:rsidR="007268A5" w:rsidRDefault="00000000">
      <w:pPr>
        <w:spacing w:after="240"/>
      </w:pPr>
      <w:r>
        <w:rPr>
          <w:b/>
          <w:color w:val="1E3A8A"/>
          <w:sz w:val="44"/>
        </w:rPr>
        <w:t>MeuFreela — Padrão de Branches e Commits</w:t>
      </w:r>
    </w:p>
    <w:p w14:paraId="643C0E3E" w14:textId="77777777" w:rsidR="007268A5" w:rsidRDefault="00000000">
      <w:pPr>
        <w:keepNext/>
        <w:spacing w:before="360" w:after="120"/>
      </w:pPr>
      <w:r>
        <w:rPr>
          <w:b/>
          <w:color w:val="1E3A8A"/>
          <w:sz w:val="30"/>
        </w:rPr>
        <w:t>1. Objetivo</w:t>
      </w:r>
    </w:p>
    <w:p w14:paraId="6EFB4A3F" w14:textId="77777777" w:rsidR="007268A5" w:rsidRDefault="00000000">
      <w:pPr>
        <w:spacing w:after="120"/>
      </w:pPr>
      <w:r>
        <w:t>Definir um padrão para criação de branches e mensagens de commit no repositório GitHub do MeuFreela, garantindo organização, rastreabilidade e facilidade na identificação das alterações realizadas pelos seis integrantes.</w:t>
      </w:r>
    </w:p>
    <w:p w14:paraId="395C380A" w14:textId="77777777" w:rsidR="007268A5" w:rsidRDefault="00000000">
      <w:pPr>
        <w:keepNext/>
        <w:spacing w:before="360" w:after="120"/>
      </w:pPr>
      <w:r>
        <w:rPr>
          <w:b/>
          <w:color w:val="1E3A8A"/>
          <w:sz w:val="30"/>
        </w:rPr>
        <w:t>2. Padrão de Branches</w:t>
      </w:r>
    </w:p>
    <w:p w14:paraId="21DEB9DE" w14:textId="77777777" w:rsidR="007268A5" w:rsidRDefault="00000000">
      <w:pPr>
        <w:spacing w:after="120"/>
      </w:pPr>
      <w:r>
        <w:t>Será utilizado um padrão baseado no Git Flow simplificado, separando o desenvolvimento contínuo de novas funcionalidades, correções de bugs e versões estáveis destinadas à produção.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7268A5" w14:paraId="5E4B51BF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8D3224" w14:textId="77777777" w:rsidR="007268A5" w:rsidRDefault="00000000">
            <w:r>
              <w:rPr>
                <w:b/>
                <w:color w:val="FFFFFF"/>
                <w:sz w:val="20"/>
              </w:rPr>
              <w:t>Branch / Prefixo</w:t>
            </w:r>
          </w:p>
        </w:tc>
        <w:tc>
          <w:tcPr>
            <w:tcW w:w="61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98DA1" w14:textId="77777777" w:rsidR="007268A5" w:rsidRDefault="00000000">
            <w:r>
              <w:rPr>
                <w:b/>
                <w:color w:val="FFFFFF"/>
                <w:sz w:val="20"/>
              </w:rPr>
              <w:t>Finalidade</w:t>
            </w:r>
          </w:p>
        </w:tc>
      </w:tr>
      <w:tr w:rsidR="007268A5" w14:paraId="67020E9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BFAAF" w14:textId="77777777" w:rsidR="007268A5" w:rsidRDefault="00000000">
            <w:r>
              <w:rPr>
                <w:sz w:val="19"/>
              </w:rPr>
              <w:t>main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CCD70" w14:textId="77777777" w:rsidR="007268A5" w:rsidRDefault="00000000">
            <w:r>
              <w:rPr>
                <w:sz w:val="19"/>
              </w:rPr>
              <w:t>Armazenar a versão estável, homologada e oficial em produção</w:t>
            </w:r>
          </w:p>
        </w:tc>
      </w:tr>
      <w:tr w:rsidR="007268A5" w14:paraId="486C0A28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59216" w14:textId="77777777" w:rsidR="007268A5" w:rsidRDefault="00000000">
            <w:r>
              <w:rPr>
                <w:sz w:val="19"/>
              </w:rPr>
              <w:t>develop</w:t>
            </w:r>
          </w:p>
        </w:tc>
        <w:tc>
          <w:tcPr>
            <w:tcW w:w="61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245C8" w14:textId="77777777" w:rsidR="007268A5" w:rsidRDefault="00000000">
            <w:r>
              <w:rPr>
                <w:sz w:val="19"/>
              </w:rPr>
              <w:t>Integrar o código em desenvolvimento e funcionalidades concluídas</w:t>
            </w:r>
          </w:p>
        </w:tc>
      </w:tr>
      <w:tr w:rsidR="007268A5" w14:paraId="13C8F7C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E8E26" w14:textId="77777777" w:rsidR="007268A5" w:rsidRDefault="00000000">
            <w:r>
              <w:rPr>
                <w:sz w:val="19"/>
              </w:rPr>
              <w:t>homolog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03E0A" w14:textId="77777777" w:rsidR="007268A5" w:rsidRDefault="00000000">
            <w:r>
              <w:rPr>
                <w:sz w:val="19"/>
              </w:rPr>
              <w:t>Reunir versões destinadas à validação e testes pré-produção (staging)</w:t>
            </w:r>
          </w:p>
        </w:tc>
      </w:tr>
      <w:tr w:rsidR="007268A5" w14:paraId="3100A2A9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54CBB" w14:textId="77777777" w:rsidR="007268A5" w:rsidRDefault="00000000">
            <w:r>
              <w:rPr>
                <w:sz w:val="19"/>
              </w:rPr>
              <w:t>feature/nome-da-funcionalidade</w:t>
            </w:r>
          </w:p>
        </w:tc>
        <w:tc>
          <w:tcPr>
            <w:tcW w:w="61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D5C74" w14:textId="77777777" w:rsidR="007268A5" w:rsidRDefault="00000000">
            <w:r>
              <w:rPr>
                <w:sz w:val="19"/>
              </w:rPr>
              <w:t>Desenvolver novas funcionalidades específicas (parte da branch develop)</w:t>
            </w:r>
          </w:p>
        </w:tc>
      </w:tr>
      <w:tr w:rsidR="007268A5" w14:paraId="1C235D1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D030B" w14:textId="77777777" w:rsidR="007268A5" w:rsidRDefault="00000000">
            <w:r>
              <w:rPr>
                <w:sz w:val="19"/>
              </w:rPr>
              <w:t>fix/nome-da-correcao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A61B5" w14:textId="77777777" w:rsidR="007268A5" w:rsidRDefault="00000000">
            <w:r>
              <w:rPr>
                <w:sz w:val="19"/>
              </w:rPr>
              <w:t>Corrigir erros e ajustes identificados durante o desenvolvimento</w:t>
            </w:r>
          </w:p>
        </w:tc>
      </w:tr>
      <w:tr w:rsidR="007268A5" w14:paraId="68A731D7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7C009" w14:textId="77777777" w:rsidR="007268A5" w:rsidRDefault="00000000">
            <w:r>
              <w:rPr>
                <w:sz w:val="19"/>
              </w:rPr>
              <w:t>hotfix/nome-da-correcao</w:t>
            </w:r>
          </w:p>
        </w:tc>
        <w:tc>
          <w:tcPr>
            <w:tcW w:w="61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EC9FA" w14:textId="77777777" w:rsidR="007268A5" w:rsidRDefault="00000000">
            <w:r>
              <w:rPr>
                <w:sz w:val="19"/>
              </w:rPr>
              <w:t>Corrigir problemas urgentes diretamente identificados em produção</w:t>
            </w:r>
          </w:p>
        </w:tc>
      </w:tr>
    </w:tbl>
    <w:p w14:paraId="713003E2" w14:textId="77777777" w:rsidR="007268A5" w:rsidRDefault="00000000">
      <w:pPr>
        <w:keepNext/>
        <w:spacing w:before="280" w:after="80"/>
      </w:pPr>
      <w:r>
        <w:rPr>
          <w:b/>
          <w:color w:val="3B82F6"/>
          <w:sz w:val="25"/>
        </w:rPr>
        <w:t>2.1 Exemplos Práticos de Nomenclatura de Branches</w:t>
      </w:r>
    </w:p>
    <w:p w14:paraId="5A11DBD4" w14:textId="77777777" w:rsidR="007268A5" w:rsidRDefault="00000000">
      <w:pPr>
        <w:pStyle w:val="Commarcadores"/>
        <w:spacing w:after="60"/>
      </w:pPr>
      <w:r>
        <w:t>feature/cadastro-usuario</w:t>
      </w:r>
    </w:p>
    <w:p w14:paraId="7A2B2F0D" w14:textId="77777777" w:rsidR="007268A5" w:rsidRDefault="00000000">
      <w:pPr>
        <w:pStyle w:val="Commarcadores"/>
        <w:spacing w:after="60"/>
      </w:pPr>
      <w:r>
        <w:t>feature/publicacao-vagas</w:t>
      </w:r>
    </w:p>
    <w:p w14:paraId="65B8FA29" w14:textId="77777777" w:rsidR="007268A5" w:rsidRDefault="00000000">
      <w:pPr>
        <w:pStyle w:val="Commarcadores"/>
        <w:spacing w:after="60"/>
      </w:pPr>
      <w:r>
        <w:t>feature/login</w:t>
      </w:r>
    </w:p>
    <w:p w14:paraId="0461DB3A" w14:textId="77777777" w:rsidR="007268A5" w:rsidRDefault="00000000">
      <w:pPr>
        <w:pStyle w:val="Commarcadores"/>
        <w:spacing w:after="60"/>
      </w:pPr>
      <w:r>
        <w:t>fix/validacao-email</w:t>
      </w:r>
    </w:p>
    <w:p w14:paraId="3923FBDD" w14:textId="77777777" w:rsidR="007268A5" w:rsidRDefault="00000000">
      <w:pPr>
        <w:pStyle w:val="Commarcadores"/>
        <w:spacing w:after="60"/>
      </w:pPr>
      <w:r>
        <w:t>hotfix/erro-autenticacao</w:t>
      </w:r>
    </w:p>
    <w:p w14:paraId="3482252D" w14:textId="77777777" w:rsidR="007268A5" w:rsidRDefault="00000000">
      <w:pPr>
        <w:spacing w:after="120"/>
      </w:pPr>
      <w:r>
        <w:rPr>
          <w:b/>
        </w:rPr>
        <w:t xml:space="preserve">Regra do Fluxo: </w:t>
      </w:r>
      <w:r>
        <w:br/>
        <w:t>Regra de Origem e Integração:</w:t>
      </w:r>
    </w:p>
    <w:p w14:paraId="7FD90BA8" w14:textId="77777777" w:rsidR="007268A5" w:rsidRDefault="00000000">
      <w:pPr>
        <w:spacing w:after="120"/>
      </w:pPr>
      <w:r>
        <w:lastRenderedPageBreak/>
        <w:t>As branches de funcionalidade (feature) e correção (fix) deverão obrigatoriamente partir da branch develop. Após a conclusão da tarefa e testes locais, suas alterações serão integradas novamente à develop exclusivamente por meio de Pull Requests (PRs).</w:t>
      </w:r>
    </w:p>
    <w:p w14:paraId="44A123D7" w14:textId="77777777" w:rsidR="007268A5" w:rsidRDefault="00000000">
      <w:pPr>
        <w:keepNext/>
        <w:spacing w:before="360" w:after="120"/>
      </w:pPr>
      <w:r>
        <w:rPr>
          <w:b/>
          <w:color w:val="1E3A8A"/>
          <w:sz w:val="30"/>
        </w:rPr>
        <w:t>3. Padrão de Mensagens de Commit</w:t>
      </w:r>
    </w:p>
    <w:p w14:paraId="74E8DA06" w14:textId="77777777" w:rsidR="007268A5" w:rsidRDefault="00000000">
      <w:pPr>
        <w:spacing w:after="120"/>
      </w:pPr>
      <w:r>
        <w:t>Será adotado o padrão internacional Conventional Commits, utilizando mensagens curtas, padronizadas e objetivas que identifiquem claramente o propósito de cada alteração enviada.</w:t>
      </w:r>
    </w:p>
    <w:p w14:paraId="2401201A" w14:textId="77777777" w:rsidR="007268A5" w:rsidRDefault="00000000">
      <w:pPr>
        <w:spacing w:after="120"/>
      </w:pPr>
      <w:r>
        <w:rPr>
          <w:b/>
        </w:rPr>
        <w:t>Estrutura do Commit:</w:t>
      </w:r>
      <w:r>
        <w:t xml:space="preserve"> O formato padronizado será: </w:t>
      </w:r>
    </w:p>
    <w:p w14:paraId="5A394C1A" w14:textId="77777777" w:rsidR="007268A5" w:rsidRDefault="00000000">
      <w:pPr>
        <w:pStyle w:val="Commarcadores"/>
        <w:spacing w:after="60"/>
      </w:pPr>
      <w:r>
        <w:t>tipo: descrição da alteração</w:t>
      </w:r>
    </w:p>
    <w:p w14:paraId="6329664C" w14:textId="77777777" w:rsidR="007268A5" w:rsidRDefault="00000000">
      <w:pPr>
        <w:pStyle w:val="Commarcadores"/>
        <w:spacing w:after="60"/>
      </w:pPr>
      <w:r>
        <w:t>Exemplo com escopo opcional: tipo(escopo): descrição da alteração</w:t>
      </w:r>
    </w:p>
    <w:p w14:paraId="46465E2E" w14:textId="77777777" w:rsidR="007268A5" w:rsidRDefault="00000000">
      <w:pPr>
        <w:keepNext/>
        <w:spacing w:before="280" w:after="80"/>
      </w:pPr>
      <w:r>
        <w:rPr>
          <w:b/>
          <w:color w:val="3B82F6"/>
          <w:sz w:val="25"/>
        </w:rPr>
        <w:t>3.1 Tipos de Commit Permitidos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7200"/>
      </w:tblGrid>
      <w:tr w:rsidR="007268A5" w14:paraId="6CCDDF89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7EC1F" w14:textId="77777777" w:rsidR="007268A5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720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A19D6" w14:textId="77777777" w:rsidR="007268A5" w:rsidRDefault="00000000">
            <w:r>
              <w:rPr>
                <w:b/>
                <w:color w:val="FFFFFF"/>
                <w:sz w:val="20"/>
              </w:rPr>
              <w:t>Utilização / Descrição</w:t>
            </w:r>
          </w:p>
        </w:tc>
      </w:tr>
      <w:tr w:rsidR="007268A5" w14:paraId="2F035CF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57ED6" w14:textId="77777777" w:rsidR="007268A5" w:rsidRDefault="00000000">
            <w:r>
              <w:rPr>
                <w:sz w:val="19"/>
              </w:rPr>
              <w:t>feat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F9928" w14:textId="77777777" w:rsidR="007268A5" w:rsidRDefault="00000000">
            <w:r>
              <w:rPr>
                <w:sz w:val="19"/>
              </w:rPr>
              <w:t>Adição ou implementação de uma nova funcionalidade no sistema</w:t>
            </w:r>
          </w:p>
        </w:tc>
      </w:tr>
      <w:tr w:rsidR="007268A5" w14:paraId="35B4FA0D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22382" w14:textId="77777777" w:rsidR="007268A5" w:rsidRDefault="00000000">
            <w:r>
              <w:rPr>
                <w:sz w:val="19"/>
              </w:rPr>
              <w:t>fix</w:t>
            </w:r>
          </w:p>
        </w:tc>
        <w:tc>
          <w:tcPr>
            <w:tcW w:w="72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8F968" w14:textId="77777777" w:rsidR="007268A5" w:rsidRDefault="00000000">
            <w:r>
              <w:rPr>
                <w:sz w:val="19"/>
              </w:rPr>
              <w:t>Correção de erro, bug ou comportamento inesperado no código</w:t>
            </w:r>
          </w:p>
        </w:tc>
      </w:tr>
      <w:tr w:rsidR="007268A5" w14:paraId="47A084C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99471" w14:textId="77777777" w:rsidR="007268A5" w:rsidRDefault="00000000">
            <w:r>
              <w:rPr>
                <w:sz w:val="19"/>
              </w:rPr>
              <w:t>docs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0BD71" w14:textId="77777777" w:rsidR="007268A5" w:rsidRDefault="00000000">
            <w:r>
              <w:rPr>
                <w:sz w:val="19"/>
              </w:rPr>
              <w:t>Alterações exclusivamente em documentações (README, cards, diagramas)</w:t>
            </w:r>
          </w:p>
        </w:tc>
      </w:tr>
      <w:tr w:rsidR="007268A5" w14:paraId="519AF231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268FB" w14:textId="77777777" w:rsidR="007268A5" w:rsidRDefault="00000000">
            <w:r>
              <w:rPr>
                <w:sz w:val="19"/>
              </w:rPr>
              <w:t>style</w:t>
            </w:r>
          </w:p>
        </w:tc>
        <w:tc>
          <w:tcPr>
            <w:tcW w:w="72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26936" w14:textId="77777777" w:rsidR="007268A5" w:rsidRDefault="00000000">
            <w:r>
              <w:rPr>
                <w:sz w:val="19"/>
              </w:rPr>
              <w:t>Ajustes de formatação, linting ou estilo do código sem alterar lógica</w:t>
            </w:r>
          </w:p>
        </w:tc>
      </w:tr>
      <w:tr w:rsidR="007268A5" w14:paraId="5B9F3DF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A16C5" w14:textId="77777777" w:rsidR="007268A5" w:rsidRDefault="00000000">
            <w:r>
              <w:rPr>
                <w:sz w:val="19"/>
              </w:rPr>
              <w:t>refactor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8681E" w14:textId="77777777" w:rsidR="007268A5" w:rsidRDefault="00000000">
            <w:r>
              <w:rPr>
                <w:sz w:val="19"/>
              </w:rPr>
              <w:t>Reorganização ou melhoria interna do código sem alterar suas funcionalidades</w:t>
            </w:r>
          </w:p>
        </w:tc>
      </w:tr>
      <w:tr w:rsidR="007268A5" w14:paraId="3E2C2043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8D1F9" w14:textId="77777777" w:rsidR="007268A5" w:rsidRDefault="00000000">
            <w:r>
              <w:rPr>
                <w:sz w:val="19"/>
              </w:rPr>
              <w:t>test</w:t>
            </w:r>
          </w:p>
        </w:tc>
        <w:tc>
          <w:tcPr>
            <w:tcW w:w="72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BFB7F" w14:textId="77777777" w:rsidR="007268A5" w:rsidRDefault="00000000">
            <w:r>
              <w:rPr>
                <w:sz w:val="19"/>
              </w:rPr>
              <w:t>Criação, ajuste ou adição de testes unitários e de integração</w:t>
            </w:r>
          </w:p>
        </w:tc>
      </w:tr>
      <w:tr w:rsidR="007268A5" w14:paraId="512AC9D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E7E1C" w14:textId="77777777" w:rsidR="007268A5" w:rsidRDefault="00000000">
            <w:r>
              <w:rPr>
                <w:sz w:val="19"/>
              </w:rPr>
              <w:t>chore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8D4DC" w14:textId="77777777" w:rsidR="007268A5" w:rsidRDefault="00000000">
            <w:r>
              <w:rPr>
                <w:sz w:val="19"/>
              </w:rPr>
              <w:t>Tarefas gerais de manutenção, atualização de dependências e configurações</w:t>
            </w:r>
          </w:p>
        </w:tc>
      </w:tr>
    </w:tbl>
    <w:p w14:paraId="718E6012" w14:textId="77777777" w:rsidR="007268A5" w:rsidRDefault="00000000">
      <w:pPr>
        <w:keepNext/>
        <w:spacing w:before="280" w:after="80"/>
      </w:pPr>
      <w:r>
        <w:rPr>
          <w:b/>
          <w:color w:val="3B82F6"/>
          <w:sz w:val="25"/>
        </w:rPr>
        <w:t>3.2 Exemplos Práticos de Commits</w:t>
      </w:r>
    </w:p>
    <w:p w14:paraId="7E08955C" w14:textId="77777777" w:rsidR="007268A5" w:rsidRDefault="00000000">
      <w:pPr>
        <w:pStyle w:val="Commarcadores"/>
        <w:spacing w:after="60"/>
      </w:pPr>
      <w:r>
        <w:t>feat: adiciona cadastro de usuários</w:t>
      </w:r>
    </w:p>
    <w:p w14:paraId="2A56F052" w14:textId="77777777" w:rsidR="007268A5" w:rsidRDefault="00000000">
      <w:pPr>
        <w:pStyle w:val="Commarcadores"/>
        <w:spacing w:after="60"/>
      </w:pPr>
      <w:r>
        <w:t>feat: implementa publicação de vagas</w:t>
      </w:r>
    </w:p>
    <w:p w14:paraId="644E440B" w14:textId="77777777" w:rsidR="007268A5" w:rsidRDefault="00000000">
      <w:pPr>
        <w:pStyle w:val="Commarcadores"/>
        <w:spacing w:after="60"/>
      </w:pPr>
      <w:r>
        <w:t>fix: corrige validação de email</w:t>
      </w:r>
    </w:p>
    <w:p w14:paraId="29953410" w14:textId="77777777" w:rsidR="007268A5" w:rsidRDefault="00000000">
      <w:pPr>
        <w:pStyle w:val="Commarcadores"/>
        <w:spacing w:after="60"/>
      </w:pPr>
      <w:r>
        <w:t>docs: atualiza documentação do projeto</w:t>
      </w:r>
    </w:p>
    <w:p w14:paraId="5BFB0A06" w14:textId="77777777" w:rsidR="007268A5" w:rsidRDefault="00000000">
      <w:pPr>
        <w:pStyle w:val="Commarcadores"/>
        <w:spacing w:after="60"/>
      </w:pPr>
      <w:r>
        <w:t>style: ajusta layout da tela de login</w:t>
      </w:r>
    </w:p>
    <w:p w14:paraId="48BC7B92" w14:textId="77777777" w:rsidR="007268A5" w:rsidRDefault="00000000">
      <w:pPr>
        <w:pStyle w:val="Commarcadores"/>
        <w:spacing w:after="60"/>
      </w:pPr>
      <w:r>
        <w:t>refactor: reorganiza camada de serviços do backend</w:t>
      </w:r>
    </w:p>
    <w:p w14:paraId="01DD5F64" w14:textId="77777777" w:rsidR="007268A5" w:rsidRDefault="00000000">
      <w:pPr>
        <w:pStyle w:val="Commarcadores"/>
        <w:spacing w:after="60"/>
      </w:pPr>
      <w:r>
        <w:t>test: adiciona testes de autenticação</w:t>
      </w:r>
    </w:p>
    <w:p w14:paraId="24A14085" w14:textId="77777777" w:rsidR="007268A5" w:rsidRDefault="00000000">
      <w:pPr>
        <w:pStyle w:val="Commarcadores"/>
        <w:spacing w:after="60"/>
      </w:pPr>
      <w:r>
        <w:lastRenderedPageBreak/>
        <w:t>chore: configura dependências do projeto no pom.xml/package.json</w:t>
      </w:r>
    </w:p>
    <w:p w14:paraId="5934E2D8" w14:textId="77777777" w:rsidR="007268A5" w:rsidRDefault="00000000">
      <w:pPr>
        <w:spacing w:after="120"/>
      </w:pPr>
      <w:r>
        <w:rPr>
          <w:b/>
        </w:rPr>
        <w:t xml:space="preserve">Regras de Idioma e Estilo: </w:t>
      </w:r>
      <w:r>
        <w:br/>
        <w:t>Diretrizes de Redação das Mensagens:</w:t>
      </w:r>
    </w:p>
    <w:p w14:paraId="5CEF4F9C" w14:textId="77777777" w:rsidR="007268A5" w:rsidRDefault="00000000">
      <w:pPr>
        <w:pStyle w:val="Commarcadores"/>
        <w:spacing w:after="60"/>
      </w:pPr>
      <w:r>
        <w:t>Todas as mensagens deverão ser escritas em português.</w:t>
      </w:r>
    </w:p>
    <w:p w14:paraId="63CDF706" w14:textId="77777777" w:rsidR="007268A5" w:rsidRDefault="00000000">
      <w:pPr>
        <w:pStyle w:val="Commarcadores"/>
        <w:spacing w:after="60"/>
      </w:pPr>
      <w:r>
        <w:t>A descrição deve ser clara e objetiva, iniciada por um verbo no presente do indicativo (ex: adiciona, corrige, atualiza, remove).</w:t>
      </w:r>
    </w:p>
    <w:p w14:paraId="6F8A9BD6" w14:textId="77777777" w:rsidR="007268A5" w:rsidRDefault="00000000">
      <w:pPr>
        <w:pStyle w:val="Commarcadores"/>
        <w:spacing w:after="60"/>
      </w:pPr>
      <w:r>
        <w:t>Usar letras minúsculas no início da descrição e não colocar ponto final na mensagem.</w:t>
      </w:r>
    </w:p>
    <w:p w14:paraId="338947D8" w14:textId="77777777" w:rsidR="007268A5" w:rsidRDefault="00000000">
      <w:pPr>
        <w:keepNext/>
        <w:spacing w:before="360" w:after="120"/>
      </w:pPr>
      <w:r>
        <w:rPr>
          <w:b/>
          <w:color w:val="1E3A8A"/>
          <w:sz w:val="30"/>
        </w:rPr>
        <w:t>4. Fluxo de Trabalho do Desenvolvedor</w:t>
      </w:r>
    </w:p>
    <w:p w14:paraId="349600E9" w14:textId="77777777" w:rsidR="007268A5" w:rsidRDefault="00000000">
      <w:pPr>
        <w:spacing w:after="120"/>
      </w:pPr>
      <w:r>
        <w:t>Para manter a integridade do código do grupo, todos os seis integrantes deverão seguir rigorosamente a sequência:</w:t>
      </w:r>
    </w:p>
    <w:p w14:paraId="79ADC382" w14:textId="77777777" w:rsidR="007268A5" w:rsidRDefault="00000000">
      <w:pPr>
        <w:pStyle w:val="Commarcadores"/>
        <w:spacing w:after="60"/>
      </w:pPr>
      <w:r>
        <w:rPr>
          <w:b/>
        </w:rPr>
        <w:t xml:space="preserve">1. Criação da Branch: </w:t>
      </w:r>
      <w:r>
        <w:t>O integrante cria uma branch específica a partir da develop (ex: feature/autenticacao-jwt).</w:t>
      </w:r>
    </w:p>
    <w:p w14:paraId="1A323C67" w14:textId="77777777" w:rsidR="007268A5" w:rsidRDefault="00000000">
      <w:pPr>
        <w:pStyle w:val="Commarcadores"/>
        <w:spacing w:after="60"/>
      </w:pPr>
      <w:r>
        <w:rPr>
          <w:b/>
        </w:rPr>
        <w:t xml:space="preserve">2. Commits Padronizados: </w:t>
      </w:r>
      <w:r>
        <w:t>Realiza as alterações necessárias e registra commits pequenos e frequentes utilizando o padrão definido.</w:t>
      </w:r>
    </w:p>
    <w:p w14:paraId="1443FDBC" w14:textId="77777777" w:rsidR="007268A5" w:rsidRDefault="00000000">
      <w:pPr>
        <w:pStyle w:val="Commarcadores"/>
        <w:spacing w:after="60"/>
      </w:pPr>
      <w:r>
        <w:rPr>
          <w:b/>
        </w:rPr>
        <w:t xml:space="preserve">3. Push Remoto: </w:t>
      </w:r>
      <w:r>
        <w:t>Publica a branch local para o repositório remoto no GitHub.</w:t>
      </w:r>
    </w:p>
    <w:p w14:paraId="0F69BF43" w14:textId="77777777" w:rsidR="007268A5" w:rsidRDefault="00000000">
      <w:pPr>
        <w:pStyle w:val="Commarcadores"/>
        <w:spacing w:after="60"/>
      </w:pPr>
      <w:r>
        <w:rPr>
          <w:b/>
        </w:rPr>
        <w:t xml:space="preserve">4. Abertura do PR: </w:t>
      </w:r>
      <w:r>
        <w:t>Abre um Pull Request (PR) solicitando a integração da branch com a develop.</w:t>
      </w:r>
    </w:p>
    <w:p w14:paraId="66DB1606" w14:textId="77777777" w:rsidR="007268A5" w:rsidRDefault="00000000">
      <w:pPr>
        <w:pStyle w:val="Commarcadores"/>
        <w:spacing w:after="60"/>
      </w:pPr>
      <w:r>
        <w:rPr>
          <w:b/>
        </w:rPr>
        <w:t xml:space="preserve">5. Homologação: </w:t>
      </w:r>
      <w:r>
        <w:t>Após revisão e aprovação do time, as alterações seguem para a branch homolog.</w:t>
      </w:r>
    </w:p>
    <w:p w14:paraId="7DE8D638" w14:textId="77777777" w:rsidR="007268A5" w:rsidRDefault="00000000">
      <w:pPr>
        <w:pStyle w:val="Commarcadores"/>
        <w:spacing w:after="60"/>
      </w:pPr>
      <w:r>
        <w:rPr>
          <w:b/>
        </w:rPr>
        <w:t xml:space="preserve">6. Produção: </w:t>
      </w:r>
      <w:r>
        <w:t>Com a versão validada e aprovada por todos, o código é integrado à branch main para release.</w:t>
      </w:r>
    </w:p>
    <w:p w14:paraId="686F0DB7" w14:textId="77777777" w:rsidR="007268A5" w:rsidRDefault="00000000">
      <w:pPr>
        <w:keepNext/>
        <w:spacing w:before="360" w:after="120"/>
      </w:pPr>
      <w:r>
        <w:rPr>
          <w:b/>
          <w:color w:val="1E3A8A"/>
          <w:sz w:val="30"/>
        </w:rPr>
        <w:t>5. Conclusão e Definições Propostas</w:t>
      </w:r>
    </w:p>
    <w:p w14:paraId="076E0A90" w14:textId="77777777" w:rsidR="007268A5" w:rsidRDefault="00000000">
      <w:pPr>
        <w:spacing w:after="120"/>
      </w:pPr>
      <w:r>
        <w:t>A padronização das branches e mensagens de commit estabelece uma disciplina essencial para o repositório do MeuFreela, aumentando a rastreabilidade do histórico, simplificando revisões de código e garantindo que o fluxo de CI/CD opere de maneira preditiva.</w:t>
      </w:r>
    </w:p>
    <w:p w14:paraId="2397EB10" w14:textId="77777777" w:rsidR="007268A5" w:rsidRDefault="00000000">
      <w:pPr>
        <w:spacing w:after="120"/>
      </w:pPr>
      <w:r>
        <w:t>Resumo das Definições:</w:t>
      </w:r>
    </w:p>
    <w:p w14:paraId="162199DC" w14:textId="77777777" w:rsidR="007268A5" w:rsidRDefault="00000000">
      <w:pPr>
        <w:pStyle w:val="Commarcadores"/>
        <w:spacing w:after="60"/>
      </w:pPr>
      <w:r>
        <w:rPr>
          <w:b/>
        </w:rPr>
        <w:t xml:space="preserve">Branches Principais: </w:t>
      </w:r>
      <w:r>
        <w:t>main, develop e homolog.</w:t>
      </w:r>
    </w:p>
    <w:p w14:paraId="2218469E" w14:textId="77777777" w:rsidR="007268A5" w:rsidRDefault="00000000">
      <w:pPr>
        <w:pStyle w:val="Commarcadores"/>
        <w:spacing w:after="60"/>
      </w:pPr>
      <w:r>
        <w:rPr>
          <w:b/>
        </w:rPr>
        <w:t xml:space="preserve">Branches Auxiliares: </w:t>
      </w:r>
      <w:r>
        <w:t>feature/, fix/ e hotfix/.</w:t>
      </w:r>
    </w:p>
    <w:p w14:paraId="1859EFFF" w14:textId="77777777" w:rsidR="007268A5" w:rsidRDefault="00000000">
      <w:pPr>
        <w:pStyle w:val="Commarcadores"/>
        <w:spacing w:after="60"/>
      </w:pPr>
      <w:r>
        <w:rPr>
          <w:b/>
        </w:rPr>
        <w:t xml:space="preserve">Padrão de Commits: </w:t>
      </w:r>
      <w:r>
        <w:t>Padrão Conventional Commits.</w:t>
      </w:r>
    </w:p>
    <w:p w14:paraId="4D58BFE2" w14:textId="77777777" w:rsidR="007268A5" w:rsidRDefault="00000000">
      <w:pPr>
        <w:pStyle w:val="Commarcadores"/>
        <w:spacing w:after="60"/>
      </w:pPr>
      <w:r>
        <w:rPr>
          <w:b/>
        </w:rPr>
        <w:t xml:space="preserve">Idioma e Formato: </w:t>
      </w:r>
      <w:r>
        <w:t>Português (com verbos no presente e minúsculas).</w:t>
      </w:r>
    </w:p>
    <w:p w14:paraId="60C62E6C" w14:textId="77777777" w:rsidR="007268A5" w:rsidRDefault="00000000">
      <w:pPr>
        <w:pStyle w:val="Commarcadores"/>
        <w:spacing w:after="60"/>
      </w:pPr>
      <w:r>
        <w:rPr>
          <w:b/>
        </w:rPr>
        <w:t xml:space="preserve">Integração: </w:t>
      </w:r>
      <w:r>
        <w:t>Desenvolvimento contínuo via Pull Requests no GitHub.</w:t>
      </w:r>
    </w:p>
    <w:sectPr w:rsidR="007268A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01116">
    <w:abstractNumId w:val="8"/>
  </w:num>
  <w:num w:numId="2" w16cid:durableId="1819033869">
    <w:abstractNumId w:val="6"/>
  </w:num>
  <w:num w:numId="3" w16cid:durableId="749617030">
    <w:abstractNumId w:val="5"/>
  </w:num>
  <w:num w:numId="4" w16cid:durableId="1701281567">
    <w:abstractNumId w:val="4"/>
  </w:num>
  <w:num w:numId="5" w16cid:durableId="1850170334">
    <w:abstractNumId w:val="7"/>
  </w:num>
  <w:num w:numId="6" w16cid:durableId="1711491686">
    <w:abstractNumId w:val="3"/>
  </w:num>
  <w:num w:numId="7" w16cid:durableId="1936939775">
    <w:abstractNumId w:val="2"/>
  </w:num>
  <w:num w:numId="8" w16cid:durableId="1071777412">
    <w:abstractNumId w:val="1"/>
  </w:num>
  <w:num w:numId="9" w16cid:durableId="76418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2B1"/>
    <w:rsid w:val="007268A5"/>
    <w:rsid w:val="00AA1D8D"/>
    <w:rsid w:val="00B47730"/>
    <w:rsid w:val="00CB0664"/>
    <w:rsid w:val="00F71E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E20065"/>
  <w14:defaultImageDpi w14:val="300"/>
  <w15:docId w15:val="{B34A7D9B-A35B-44CD-9D69-496F419A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705</Words>
  <Characters>3810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Dutra</cp:lastModifiedBy>
  <cp:revision>2</cp:revision>
  <dcterms:created xsi:type="dcterms:W3CDTF">2013-12-23T23:15:00Z</dcterms:created>
  <dcterms:modified xsi:type="dcterms:W3CDTF">2026-10-30T01:41:00Z</dcterms:modified>
  <cp:category/>
</cp:coreProperties>
</file>