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夏令营日程计划</w:t>
      </w:r>
    </w:p>
    <w:p>
      <w:pPr>
        <w:jc w:val="center"/>
        <w:rPr>
          <w:rFonts w:ascii="黑体" w:hAnsi="黑体" w:eastAsia="黑体"/>
          <w:sz w:val="24"/>
          <w:szCs w:val="28"/>
        </w:rPr>
      </w:pPr>
    </w:p>
    <w:tbl>
      <w:tblPr>
        <w:tblStyle w:val="7"/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276"/>
        <w:gridCol w:w="4961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序号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日期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课程</w:t>
            </w:r>
          </w:p>
        </w:tc>
        <w:tc>
          <w:tcPr>
            <w:tcW w:w="4961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内容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主讲人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01" w:type="dxa"/>
            <w:gridSpan w:val="6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计算机网络基础（2D）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第1天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计算机网络基础</w:t>
            </w:r>
          </w:p>
        </w:tc>
        <w:tc>
          <w:tcPr>
            <w:tcW w:w="4961" w:type="dxa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一、企业网络架构简介（0</w:t>
            </w:r>
            <w:r>
              <w:rPr>
                <w:rFonts w:ascii="仿宋_GB2312" w:eastAsia="仿宋_GB2312"/>
                <w:szCs w:val="21"/>
              </w:rPr>
              <w:t>.5</w:t>
            </w:r>
            <w:r>
              <w:rPr>
                <w:rFonts w:hint="eastAsia" w:ascii="仿宋_GB2312" w:eastAsia="仿宋_GB2312"/>
                <w:szCs w:val="21"/>
              </w:rPr>
              <w:t>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1.网络的定义和分类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.路由器和交换机介绍和应用场景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二、传输介质简介（0</w:t>
            </w:r>
            <w:r>
              <w:rPr>
                <w:rFonts w:ascii="仿宋_GB2312" w:eastAsia="仿宋_GB2312"/>
                <w:szCs w:val="21"/>
              </w:rPr>
              <w:t>.5</w:t>
            </w:r>
            <w:r>
              <w:rPr>
                <w:rFonts w:hint="eastAsia" w:ascii="仿宋_GB2312" w:eastAsia="仿宋_GB2312"/>
                <w:szCs w:val="21"/>
              </w:rPr>
              <w:t>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双绞线和光纤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三、以太网帧结构（1H）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</w:rPr>
              <w:t>OSI参考模型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</w:rPr>
              <w:t>TCP/IP协议栈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2.以太网帧结构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3.</w:t>
            </w:r>
            <w:r>
              <w:rPr>
                <w:rFonts w:hint="eastAsia" w:ascii="仿宋_GB2312" w:eastAsia="仿宋_GB2312"/>
                <w:szCs w:val="21"/>
              </w:rPr>
              <w:t>MAC地址的组成和分类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五、IP编址（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IP地址的表示和组成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2.二</w:t>
            </w:r>
            <w:r>
              <w:rPr>
                <w:rFonts w:hint="eastAsia" w:ascii="仿宋_GB2312" w:eastAsia="仿宋_GB2312"/>
                <w:szCs w:val="21"/>
              </w:rPr>
              <w:t>进制和十进制的转换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方班三期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朱程威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王乐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2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第1天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计算机网络基础</w:t>
            </w:r>
          </w:p>
        </w:tc>
        <w:tc>
          <w:tcPr>
            <w:tcW w:w="4961" w:type="dxa"/>
          </w:tcPr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3.IP地址分类和</w:t>
            </w:r>
            <w:r>
              <w:rPr>
                <w:rFonts w:hint="eastAsia" w:ascii="仿宋_GB2312" w:eastAsia="仿宋_GB2312"/>
                <w:szCs w:val="21"/>
              </w:rPr>
              <w:t>地址规划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4.</w:t>
            </w:r>
            <w:r>
              <w:rPr>
                <w:rFonts w:hint="eastAsia" w:ascii="仿宋_GB2312" w:eastAsia="仿宋_GB2312"/>
                <w:szCs w:val="21"/>
              </w:rPr>
              <w:t>VLSM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</w:t>
            </w:r>
            <w:r>
              <w:rPr>
                <w:rFonts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</w:rPr>
              <w:t>CIDR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6.</w:t>
            </w:r>
            <w:r>
              <w:rPr>
                <w:rFonts w:hint="eastAsia" w:ascii="仿宋_GB2312" w:eastAsia="仿宋_GB2312"/>
                <w:szCs w:val="21"/>
              </w:rPr>
              <w:t>网关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六、ICMP协议和ARP协议（</w:t>
            </w:r>
            <w:r>
              <w:rPr>
                <w:rFonts w:ascii="仿宋_GB2312" w:eastAsia="仿宋_GB2312"/>
                <w:szCs w:val="21"/>
              </w:rPr>
              <w:t>0.5</w:t>
            </w:r>
            <w:r>
              <w:rPr>
                <w:rFonts w:hint="eastAsia" w:ascii="仿宋_GB2312" w:eastAsia="仿宋_GB2312"/>
                <w:szCs w:val="21"/>
              </w:rPr>
              <w:t>H）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七、TCP协议和UDP协议（</w:t>
            </w:r>
            <w:r>
              <w:rPr>
                <w:rFonts w:ascii="仿宋_GB2312" w:eastAsia="仿宋_GB2312"/>
                <w:szCs w:val="21"/>
              </w:rPr>
              <w:t>0.5</w:t>
            </w:r>
            <w:r>
              <w:rPr>
                <w:rFonts w:hint="eastAsia" w:ascii="仿宋_GB2312" w:eastAsia="仿宋_GB2312"/>
                <w:szCs w:val="21"/>
              </w:rPr>
              <w:t>H）</w:t>
            </w:r>
          </w:p>
          <w:p>
            <w:pPr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八、数据包转发的过程（1H）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方班三期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朱程威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王乐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3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第2天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计算机网络基础</w:t>
            </w:r>
          </w:p>
        </w:tc>
        <w:tc>
          <w:tcPr>
            <w:tcW w:w="4961" w:type="dxa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九、IP路由基础（0</w:t>
            </w:r>
            <w:r>
              <w:rPr>
                <w:rFonts w:ascii="仿宋_GB2312" w:eastAsia="仿宋_GB2312"/>
                <w:szCs w:val="21"/>
              </w:rPr>
              <w:t>.5</w:t>
            </w:r>
            <w:r>
              <w:rPr>
                <w:rFonts w:hint="eastAsia" w:ascii="仿宋_GB2312" w:eastAsia="仿宋_GB2312"/>
                <w:szCs w:val="21"/>
              </w:rPr>
              <w:t>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路由表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十、路由协议（1H）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RIP原理与配置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2.</w:t>
            </w:r>
            <w:r>
              <w:rPr>
                <w:rFonts w:hint="eastAsia" w:ascii="仿宋_GB2312" w:eastAsia="仿宋_GB2312"/>
                <w:szCs w:val="21"/>
              </w:rPr>
              <w:t>OSPF原理与配置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十一、交换网络基础（0</w:t>
            </w:r>
            <w:r>
              <w:rPr>
                <w:rFonts w:ascii="仿宋_GB2312" w:eastAsia="仿宋_GB2312"/>
                <w:szCs w:val="21"/>
              </w:rPr>
              <w:t>.5</w:t>
            </w:r>
            <w:r>
              <w:rPr>
                <w:rFonts w:hint="eastAsia" w:ascii="仿宋_GB2312" w:eastAsia="仿宋_GB2312"/>
                <w:szCs w:val="21"/>
              </w:rPr>
              <w:t>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</w:rPr>
              <w:t>交换机转发行为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2.</w:t>
            </w:r>
            <w:r>
              <w:rPr>
                <w:rFonts w:hint="eastAsia" w:ascii="仿宋_GB2312" w:eastAsia="仿宋_GB2312"/>
                <w:szCs w:val="21"/>
              </w:rPr>
              <w:t>MAC地址表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十二、VLAN的原理与配置（1H）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VLAN帧格式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2.</w:t>
            </w:r>
            <w:r>
              <w:rPr>
                <w:rFonts w:hint="eastAsia" w:ascii="仿宋_GB2312" w:eastAsia="仿宋_GB2312"/>
                <w:szCs w:val="21"/>
              </w:rPr>
              <w:t>PVID、链路类型和接口类型（access、trunk）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3.</w:t>
            </w:r>
            <w:r>
              <w:rPr>
                <w:rFonts w:hint="eastAsia" w:ascii="仿宋_GB2312" w:eastAsia="仿宋_GB2312"/>
                <w:szCs w:val="21"/>
              </w:rPr>
              <w:t>VLAN间的路由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方班三期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朱程威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王乐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4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第2天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计算机网络基础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十三</w:t>
            </w:r>
            <w:r>
              <w:rPr>
                <w:rFonts w:hint="eastAsia" w:ascii="仿宋_GB2312" w:eastAsia="仿宋_GB2312"/>
                <w:szCs w:val="21"/>
              </w:rPr>
              <w:t>、D</w:t>
            </w:r>
            <w:r>
              <w:rPr>
                <w:rFonts w:ascii="仿宋_GB2312" w:eastAsia="仿宋_GB2312"/>
                <w:szCs w:val="21"/>
              </w:rPr>
              <w:t>HCP的原理与配置</w:t>
            </w:r>
            <w:r>
              <w:rPr>
                <w:rFonts w:hint="eastAsia" w:ascii="仿宋_GB2312" w:eastAsia="仿宋_GB2312"/>
                <w:szCs w:val="21"/>
              </w:rPr>
              <w:t>（1H）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DHCP应用场景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D</w:t>
            </w:r>
            <w:r>
              <w:rPr>
                <w:rFonts w:ascii="仿宋_GB2312" w:eastAsia="仿宋_GB2312"/>
                <w:szCs w:val="21"/>
              </w:rPr>
              <w:t>HCP报文类型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D</w:t>
            </w:r>
            <w:r>
              <w:rPr>
                <w:rFonts w:ascii="仿宋_GB2312" w:eastAsia="仿宋_GB2312"/>
                <w:szCs w:val="21"/>
              </w:rPr>
              <w:t>HCP分配</w:t>
            </w:r>
            <w:r>
              <w:rPr>
                <w:rFonts w:hint="eastAsia" w:ascii="仿宋_GB2312" w:eastAsia="仿宋_GB2312"/>
                <w:szCs w:val="21"/>
              </w:rPr>
              <w:t>I</w:t>
            </w:r>
            <w:r>
              <w:rPr>
                <w:rFonts w:ascii="仿宋_GB2312" w:eastAsia="仿宋_GB2312"/>
                <w:szCs w:val="21"/>
              </w:rPr>
              <w:t>P地址的过程</w:t>
            </w: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十四、ACL（1H）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ACL的作用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</w:rPr>
              <w:t>基本ACL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</w:rPr>
              <w:t>高级ACL</w:t>
            </w:r>
          </w:p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十五</w:t>
            </w:r>
            <w:r>
              <w:rPr>
                <w:rFonts w:hint="eastAsia" w:ascii="仿宋_GB2312" w:eastAsia="仿宋_GB2312"/>
                <w:szCs w:val="21"/>
              </w:rPr>
              <w:t>、N</w:t>
            </w:r>
            <w:r>
              <w:rPr>
                <w:rFonts w:ascii="仿宋_GB2312" w:eastAsia="仿宋_GB2312"/>
                <w:szCs w:val="21"/>
              </w:rPr>
              <w:t>AT</w:t>
            </w:r>
            <w:r>
              <w:rPr>
                <w:rFonts w:hint="eastAsia" w:ascii="仿宋_GB2312" w:eastAsia="仿宋_GB2312"/>
                <w:szCs w:val="21"/>
              </w:rPr>
              <w:t>（1H）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NAT应用场景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N</w:t>
            </w:r>
            <w:r>
              <w:rPr>
                <w:rFonts w:ascii="仿宋_GB2312" w:eastAsia="仿宋_GB2312"/>
                <w:szCs w:val="21"/>
              </w:rPr>
              <w:t>AT的实现与配置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方班三期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朱程威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王乐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01" w:type="dxa"/>
            <w:gridSpan w:val="6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计算机数学基础（4D）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5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第3天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计算机数学基础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一、线性代数基础（3H）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1.标量、向量、矩阵、张量及相关计算基础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2.线性相关及生成子空间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方班二期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张九经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顾钊铨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6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第3天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计算机数学基础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一、线性代数基础（3H）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3.范数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4.特征分解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方班二期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张九经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顾钊铨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7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第4天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计算机数学基础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二、概率与信息论基础（3H）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1.随机变量、概率分布、边缘概率、条件概率等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2.独立性和条件独立性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方班二期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万俊平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顾钊铨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8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第4天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计算机数学基础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二、概率与信息论基础（3H）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3.期望、方差、协方差等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4.常用概率分布及性质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5.信息论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方班二期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万俊平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顾钊铨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9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第5天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计算机数学基础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三、微积分基础（3H）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1.函数、极限、连续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2.导数、微分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3.微分中值定理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广大方班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李树栋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</w:t>
            </w:r>
            <w:r>
              <w:rPr>
                <w:rFonts w:ascii="仿宋_GB2312" w:hAnsi="黑体" w:eastAsia="仿宋_GB2312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第5天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计算机数学基础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三、微积分基础（3H）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4.最优化问题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5.多元函数、偏导数、全微分</w:t>
            </w:r>
            <w:r>
              <w:rPr>
                <w:rFonts w:hint="eastAsia" w:ascii="仿宋_GB2312" w:hAnsi="黑体" w:eastAsia="仿宋_GB2312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广大方班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李树栋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01" w:type="dxa"/>
            <w:gridSpan w:val="6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算法与编程基础（2D）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</w:t>
            </w:r>
            <w:r>
              <w:rPr>
                <w:rFonts w:ascii="仿宋_GB2312" w:hAnsi="黑体" w:eastAsia="仿宋_GB2312"/>
                <w:szCs w:val="21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第6天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算法基础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四、算法基础（3H）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1.算法、算法复杂度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2.分治算法及应用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3.动态规划及应用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方班二期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廖续鑫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顾钊铨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</w:t>
            </w:r>
            <w:r>
              <w:rPr>
                <w:rFonts w:ascii="仿宋_GB2312" w:hAnsi="黑体" w:eastAsia="仿宋_GB2312"/>
                <w:szCs w:val="21"/>
              </w:rPr>
              <w:t>2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第6天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算法基础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四、算法基础（3H）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4.贪心算法及应用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5.图算法</w:t>
            </w:r>
            <w:r>
              <w:rPr>
                <w:rFonts w:hint="eastAsia" w:ascii="仿宋_GB2312" w:eastAsia="仿宋_GB2312"/>
                <w:szCs w:val="21"/>
              </w:rPr>
              <w:t>（</w:t>
            </w:r>
            <w:r>
              <w:rPr>
                <w:rFonts w:ascii="仿宋_GB2312" w:eastAsia="仿宋_GB2312"/>
                <w:szCs w:val="21"/>
              </w:rPr>
              <w:t>BFS</w:t>
            </w:r>
            <w:r>
              <w:rPr>
                <w:rFonts w:hint="eastAsia" w:ascii="仿宋_GB2312" w:eastAsia="仿宋_GB2312"/>
                <w:szCs w:val="21"/>
              </w:rPr>
              <w:t>、</w:t>
            </w:r>
            <w:r>
              <w:rPr>
                <w:rFonts w:ascii="仿宋_GB2312" w:eastAsia="仿宋_GB2312"/>
                <w:szCs w:val="21"/>
              </w:rPr>
              <w:t>DFS</w:t>
            </w:r>
            <w:r>
              <w:rPr>
                <w:rFonts w:hint="eastAsia" w:ascii="仿宋_GB2312" w:eastAsia="仿宋_GB2312"/>
                <w:szCs w:val="21"/>
              </w:rPr>
              <w:t>、</w:t>
            </w:r>
            <w:r>
              <w:rPr>
                <w:rFonts w:ascii="仿宋_GB2312" w:eastAsia="仿宋_GB2312"/>
                <w:szCs w:val="21"/>
              </w:rPr>
              <w:t>最短路径</w:t>
            </w:r>
            <w:r>
              <w:rPr>
                <w:rFonts w:hint="eastAsia" w:ascii="仿宋_GB2312" w:eastAsia="仿宋_GB2312"/>
                <w:szCs w:val="21"/>
              </w:rPr>
              <w:t>等）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方班一期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胡卫雄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顾钊铨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</w:t>
            </w:r>
            <w:r>
              <w:rPr>
                <w:rFonts w:ascii="仿宋_GB2312" w:hAnsi="黑体" w:eastAsia="仿宋_GB2312"/>
                <w:szCs w:val="21"/>
              </w:rPr>
              <w:t>3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</w:t>
            </w:r>
            <w:r>
              <w:rPr>
                <w:rFonts w:ascii="仿宋_GB2312" w:hAnsi="黑体" w:eastAsia="仿宋_GB2312"/>
                <w:szCs w:val="21"/>
              </w:rPr>
              <w:t>7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程序设计思维与编程规范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一、构建高质量软件（1H）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1.软件质量特性及实例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2.规范的代码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3.高质量设计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4.有效的测试</w:t>
            </w:r>
          </w:p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二、编写规范的代码（2H）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1.可读性规范（版式、命名、注释）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2.可靠性规范（内存管理、资源管理、最小化作用域、多线程）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3.鲁棒性规范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4.有效性规范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5.安全性规范（常见问题与防范、SQL注入、越界、野指针）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行业专家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殷鹏飞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殷丽华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14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</w:t>
            </w:r>
            <w:r>
              <w:rPr>
                <w:rFonts w:ascii="仿宋_GB2312" w:hAnsi="黑体" w:eastAsia="仿宋_GB2312"/>
                <w:szCs w:val="21"/>
              </w:rPr>
              <w:t>7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程序设计思维与编程规范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三、面向对象分析与设计（2H）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1.面向对象基础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2.软件设计原则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3.设计模式简介（23种模式：场景、正反实例分析与改进）</w:t>
            </w:r>
          </w:p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四、软件测试（1H）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1.单元测试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2.测试方法</w:t>
            </w:r>
          </w:p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3.难点与对策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行业专家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殷鹏飞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殷丽华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01" w:type="dxa"/>
            <w:gridSpan w:val="6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学术基础（1D）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15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</w:t>
            </w:r>
            <w:r>
              <w:rPr>
                <w:rFonts w:ascii="仿宋_GB2312" w:hAnsi="黑体" w:eastAsia="仿宋_GB2312"/>
                <w:szCs w:val="21"/>
              </w:rPr>
              <w:t>8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学术论文撰写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一、论文八股（20M）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1.内容层面: 科学问题、解决方法、相关工作、对比验证和评价、结论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2.结构层面：摘要、简介、相关工作、方法、评价、结论</w:t>
            </w:r>
          </w:p>
          <w:p>
            <w:pPr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二、论文阅读（20M）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1.检索阶段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2.文献管理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3.精读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4.记忆点</w:t>
            </w:r>
          </w:p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三、论文准备（20M）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1.抛出问题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2.解法和创新点成立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3.实验可行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4.会议和期刊</w:t>
            </w:r>
          </w:p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四、论文撰写（1H）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1.撰写周期安排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2.每个部分都写什么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3.Plain English &amp; Elements of style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4.词穷了怎么办</w:t>
            </w:r>
          </w:p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五、文章样例撰写（30M）</w:t>
            </w:r>
          </w:p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六、抽样点评（1H）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广州方班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苏申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</w:t>
            </w:r>
            <w:r>
              <w:rPr>
                <w:rFonts w:ascii="仿宋_GB2312" w:hAnsi="黑体" w:eastAsia="仿宋_GB2312"/>
                <w:szCs w:val="21"/>
              </w:rPr>
              <w:t>6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</w:t>
            </w:r>
            <w:r>
              <w:rPr>
                <w:rFonts w:ascii="仿宋_GB2312" w:hAnsi="黑体" w:eastAsia="仿宋_GB2312"/>
                <w:szCs w:val="21"/>
              </w:rPr>
              <w:t>8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专利撰写与检索</w:t>
            </w:r>
          </w:p>
        </w:tc>
        <w:tc>
          <w:tcPr>
            <w:tcW w:w="4961" w:type="dxa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一、专利基础：发明、实用、外观的保护客体（0</w:t>
            </w:r>
            <w:r>
              <w:rPr>
                <w:rFonts w:ascii="仿宋_GB2312" w:eastAsia="仿宋_GB2312"/>
                <w:szCs w:val="21"/>
              </w:rPr>
              <w:t>.5</w:t>
            </w:r>
            <w:r>
              <w:rPr>
                <w:rFonts w:hint="eastAsia" w:ascii="仿宋_GB2312" w:eastAsia="仿宋_GB2312"/>
                <w:szCs w:val="21"/>
              </w:rPr>
              <w:t>H）</w:t>
            </w:r>
          </w:p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二、专利挖掘：挖掘途径、挖掘方法（0</w:t>
            </w:r>
            <w:r>
              <w:rPr>
                <w:rFonts w:ascii="仿宋_GB2312" w:eastAsia="仿宋_GB2312"/>
                <w:szCs w:val="21"/>
              </w:rPr>
              <w:t>.5</w:t>
            </w:r>
            <w:r>
              <w:rPr>
                <w:rFonts w:hint="eastAsia" w:ascii="仿宋_GB2312" w:eastAsia="仿宋_GB2312"/>
                <w:szCs w:val="21"/>
              </w:rPr>
              <w:t>H）</w:t>
            </w:r>
          </w:p>
          <w:p>
            <w:pPr>
              <w:ind w:left="1871" w:hanging="1871" w:hangingChars="891"/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三、技术交底资料：交底书的重要性、交底书涉及的要素、交底书的撰写方法、常见问题及改进建议（1</w:t>
            </w:r>
            <w:r>
              <w:rPr>
                <w:rFonts w:ascii="仿宋_GB2312" w:eastAsia="仿宋_GB2312"/>
                <w:szCs w:val="21"/>
              </w:rPr>
              <w:t>.5</w:t>
            </w:r>
            <w:r>
              <w:rPr>
                <w:rFonts w:hint="eastAsia" w:ascii="仿宋_GB2312" w:eastAsia="仿宋_GB2312"/>
                <w:szCs w:val="21"/>
              </w:rPr>
              <w:t>H）</w:t>
            </w:r>
          </w:p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四、查新检索：写交底前的专利文献检索、分析（0</w:t>
            </w:r>
            <w:r>
              <w:rPr>
                <w:rFonts w:ascii="仿宋_GB2312" w:eastAsia="仿宋_GB2312"/>
                <w:szCs w:val="21"/>
              </w:rPr>
              <w:t>.5</w:t>
            </w:r>
            <w:r>
              <w:rPr>
                <w:rFonts w:hint="eastAsia" w:ascii="仿宋_GB2312" w:eastAsia="仿宋_GB2312"/>
                <w:szCs w:val="21"/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高航产权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吴婧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王乐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201" w:type="dxa"/>
            <w:gridSpan w:val="6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网络与软件安全基础（3D）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17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</w:t>
            </w:r>
            <w:r>
              <w:rPr>
                <w:rFonts w:ascii="仿宋_GB2312" w:hAnsi="黑体" w:eastAsia="仿宋_GB2312"/>
                <w:szCs w:val="21"/>
              </w:rPr>
              <w:t>9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####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>
            <w:pPr>
              <w:jc w:val="left"/>
              <w:rPr>
                <w:rFonts w:ascii="仿宋_GB2312" w:hAnsi="黑体" w:eastAsia="仿宋_GB2312"/>
                <w:color w:val="FF0000"/>
                <w:szCs w:val="21"/>
              </w:rPr>
            </w:pPr>
            <w:r>
              <w:rPr>
                <w:rFonts w:hint="eastAsia" w:ascii="仿宋_GB2312" w:hAnsi="黑体" w:eastAsia="仿宋_GB2312"/>
                <w:color w:val="FF0000"/>
                <w:szCs w:val="21"/>
              </w:rPr>
              <w:t>一、####（##H）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color w:val="FF0000"/>
                <w:szCs w:val="21"/>
              </w:rPr>
            </w:pPr>
            <w:r>
              <w:rPr>
                <w:rFonts w:hint="eastAsia" w:ascii="仿宋_GB2312" w:hAnsi="黑体" w:eastAsia="仿宋_GB2312"/>
                <w:color w:val="FF0000"/>
                <w:szCs w:val="21"/>
              </w:rPr>
              <w:t>1</w:t>
            </w:r>
            <w:r>
              <w:rPr>
                <w:rFonts w:ascii="仿宋_GB2312" w:hAnsi="黑体" w:eastAsia="仿宋_GB2312"/>
                <w:color w:val="FF0000"/>
                <w:szCs w:val="21"/>
              </w:rPr>
              <w:t>.</w:t>
            </w:r>
            <w:r>
              <w:rPr>
                <w:rFonts w:hint="eastAsia" w:ascii="仿宋_GB2312" w:hAnsi="黑体" w:eastAsia="仿宋_GB2312"/>
                <w:color w:val="FF0000"/>
                <w:szCs w:val="21"/>
              </w:rPr>
              <w:t>####</w:t>
            </w:r>
          </w:p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color w:val="FF0000"/>
                <w:szCs w:val="21"/>
              </w:rPr>
            </w:pPr>
            <w:r>
              <w:rPr>
                <w:rFonts w:hint="eastAsia" w:ascii="仿宋_GB2312" w:hAnsi="黑体" w:eastAsia="仿宋_GB2312"/>
                <w:color w:val="FF0000"/>
                <w:szCs w:val="21"/>
              </w:rPr>
              <w:t>2</w:t>
            </w:r>
            <w:r>
              <w:rPr>
                <w:rFonts w:ascii="仿宋_GB2312" w:hAnsi="黑体" w:eastAsia="仿宋_GB2312"/>
                <w:color w:val="FF0000"/>
                <w:szCs w:val="21"/>
              </w:rPr>
              <w:t>.</w:t>
            </w:r>
            <w:r>
              <w:rPr>
                <w:rFonts w:hint="eastAsia" w:ascii="仿宋_GB2312" w:hAnsi="黑体" w:eastAsia="仿宋_GB2312"/>
                <w:color w:val="FF0000"/>
                <w:szCs w:val="21"/>
              </w:rPr>
              <w:t>####</w:t>
            </w:r>
          </w:p>
          <w:p>
            <w:pPr>
              <w:jc w:val="left"/>
              <w:rPr>
                <w:rFonts w:ascii="仿宋_GB2312" w:hAnsi="黑体" w:eastAsia="仿宋_GB2312"/>
                <w:color w:val="FF0000"/>
                <w:szCs w:val="21"/>
              </w:rPr>
            </w:pPr>
            <w:r>
              <w:rPr>
                <w:rFonts w:hint="eastAsia" w:ascii="仿宋_GB2312" w:hAnsi="黑体" w:eastAsia="仿宋_GB2312"/>
                <w:color w:val="FF0000"/>
                <w:szCs w:val="21"/>
              </w:rPr>
              <w:t>二、####（##H）</w:t>
            </w:r>
          </w:p>
          <w:p>
            <w:pPr>
              <w:ind w:left="506" w:leftChars="131" w:hanging="231" w:hangingChars="110"/>
              <w:jc w:val="left"/>
              <w:rPr>
                <w:rFonts w:hint="eastAsia" w:ascii="仿宋_GB2312" w:hAnsi="黑体" w:eastAsia="仿宋_GB2312"/>
                <w:color w:val="FF0000"/>
                <w:szCs w:val="21"/>
              </w:rPr>
            </w:pPr>
            <w:r>
              <w:rPr>
                <w:rFonts w:hint="eastAsia" w:ascii="仿宋_GB2312" w:hAnsi="黑体" w:eastAsia="仿宋_GB2312"/>
                <w:color w:val="FF0000"/>
                <w:szCs w:val="21"/>
              </w:rPr>
              <w:t>1</w:t>
            </w:r>
            <w:r>
              <w:rPr>
                <w:rFonts w:ascii="仿宋_GB2312" w:hAnsi="黑体" w:eastAsia="仿宋_GB2312"/>
                <w:color w:val="FF0000"/>
                <w:szCs w:val="21"/>
              </w:rPr>
              <w:t>.</w:t>
            </w:r>
            <w:r>
              <w:rPr>
                <w:rFonts w:hint="eastAsia" w:ascii="仿宋_GB2312" w:hAnsi="黑体" w:eastAsia="仿宋_GB2312"/>
                <w:color w:val="FF0000"/>
                <w:szCs w:val="21"/>
              </w:rPr>
              <w:t>####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####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鲁辉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18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</w:t>
            </w:r>
            <w:r>
              <w:rPr>
                <w:rFonts w:ascii="仿宋_GB2312" w:hAnsi="黑体" w:eastAsia="仿宋_GB2312"/>
                <w:szCs w:val="21"/>
              </w:rPr>
              <w:t>9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</w:p>
        </w:tc>
        <w:tc>
          <w:tcPr>
            <w:tcW w:w="4961" w:type="dxa"/>
            <w:shd w:val="clear" w:color="auto" w:fill="E2EFD9" w:themeFill="accent6" w:themeFillTint="33"/>
          </w:tcPr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鲁辉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19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第1</w:t>
            </w:r>
            <w:r>
              <w:rPr>
                <w:rFonts w:ascii="仿宋_GB2312" w:hAnsi="黑体" w:eastAsia="仿宋_GB2312"/>
                <w:szCs w:val="21"/>
              </w:rPr>
              <w:t>0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模糊测试初探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一、模糊测试简介及AFL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入门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（1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.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5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h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）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1.1 模糊测试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1.2 目前主流的模糊测试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1.3 AFL介绍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1.4 小例子初探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二、AFL详解</w:t>
            </w:r>
            <w:r>
              <w:rPr>
                <w:rFonts w:hint="default" w:ascii="仿宋_GB2312" w:hAnsi="黑体" w:eastAsia="仿宋_GB2312"/>
                <w:szCs w:val="21"/>
              </w:rPr>
              <w:t>（1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.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5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h</w:t>
            </w:r>
            <w:r>
              <w:rPr>
                <w:rFonts w:hint="default" w:ascii="仿宋_GB2312" w:hAnsi="黑体" w:eastAsia="仿宋_GB2312"/>
                <w:szCs w:val="21"/>
              </w:rPr>
              <w:t>）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2.1 AFL代码模块介绍</w:t>
            </w:r>
          </w:p>
          <w:p>
            <w:pPr>
              <w:jc w:val="left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2.2 AFL周边工具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  <w:lang w:val="en-US" w:eastAsia="zh-Hans"/>
              </w:rPr>
            </w:pP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张涛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鲁辉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20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第1</w:t>
            </w:r>
            <w:r>
              <w:rPr>
                <w:rFonts w:ascii="仿宋_GB2312" w:hAnsi="黑体" w:eastAsia="仿宋_GB2312"/>
                <w:szCs w:val="21"/>
              </w:rPr>
              <w:t>0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模糊测试初探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三、库实战测试 —</w:t>
            </w:r>
            <w:bookmarkStart w:id="0" w:name="_GoBack"/>
            <w:bookmarkEnd w:id="0"/>
            <w:r>
              <w:rPr>
                <w:rFonts w:hint="eastAsia" w:ascii="仿宋_GB2312" w:hAnsi="黑体" w:eastAsia="仿宋_GB2312"/>
                <w:szCs w:val="21"/>
              </w:rPr>
              <w:t>— ok</w:t>
            </w:r>
            <w:r>
              <w:rPr>
                <w:rFonts w:hint="default" w:ascii="仿宋_GB2312" w:hAnsi="黑体" w:eastAsia="仿宋_GB2312"/>
                <w:szCs w:val="21"/>
              </w:rPr>
              <w:t>-</w:t>
            </w:r>
            <w:r>
              <w:rPr>
                <w:rFonts w:hint="eastAsia" w:ascii="仿宋_GB2312" w:hAnsi="黑体" w:eastAsia="仿宋_GB2312"/>
                <w:szCs w:val="21"/>
              </w:rPr>
              <w:t>file</w:t>
            </w:r>
            <w:r>
              <w:rPr>
                <w:rFonts w:hint="default" w:ascii="仿宋_GB2312" w:hAnsi="黑体" w:eastAsia="仿宋_GB2312"/>
                <w:szCs w:val="21"/>
              </w:rPr>
              <w:t>-</w:t>
            </w:r>
            <w:r>
              <w:rPr>
                <w:rFonts w:hint="eastAsia" w:ascii="仿宋_GB2312" w:hAnsi="黑体" w:eastAsia="仿宋_GB2312"/>
                <w:szCs w:val="21"/>
              </w:rPr>
              <w:t>format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s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3.1 实战过程分析</w:t>
            </w:r>
            <w:r>
              <w:rPr>
                <w:rFonts w:hint="default" w:ascii="仿宋_GB2312" w:hAnsi="黑体" w:eastAsia="仿宋_GB2312"/>
                <w:szCs w:val="21"/>
              </w:rPr>
              <w:t>（0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.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5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h</w:t>
            </w:r>
            <w:r>
              <w:rPr>
                <w:rFonts w:hint="default" w:ascii="仿宋_GB2312" w:hAnsi="黑体" w:eastAsia="仿宋_GB2312"/>
                <w:szCs w:val="21"/>
              </w:rPr>
              <w:t>）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3.2 程序分析</w:t>
            </w:r>
            <w:r>
              <w:rPr>
                <w:rFonts w:hint="default" w:ascii="仿宋_GB2312" w:hAnsi="黑体" w:eastAsia="仿宋_GB2312"/>
                <w:szCs w:val="21"/>
              </w:rPr>
              <w:t>（0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.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5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h</w:t>
            </w:r>
            <w:r>
              <w:rPr>
                <w:rFonts w:hint="default" w:ascii="仿宋_GB2312" w:hAnsi="黑体" w:eastAsia="仿宋_GB2312"/>
                <w:szCs w:val="21"/>
              </w:rPr>
              <w:t>）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3.3 模糊测试</w:t>
            </w:r>
            <w:r>
              <w:rPr>
                <w:rFonts w:hint="default" w:ascii="仿宋_GB2312" w:hAnsi="黑体" w:eastAsia="仿宋_GB2312"/>
                <w:szCs w:val="21"/>
              </w:rPr>
              <w:t>（0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.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5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h</w:t>
            </w:r>
            <w:r>
              <w:rPr>
                <w:rFonts w:hint="default" w:ascii="仿宋_GB2312" w:hAnsi="黑体" w:eastAsia="仿宋_GB2312"/>
                <w:szCs w:val="21"/>
              </w:rPr>
              <w:t>）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3.4 结果分析</w:t>
            </w:r>
            <w:r>
              <w:rPr>
                <w:rFonts w:hint="default" w:ascii="仿宋_GB2312" w:hAnsi="黑体" w:eastAsia="仿宋_GB2312"/>
                <w:szCs w:val="21"/>
              </w:rPr>
              <w:t>（0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.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5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h</w:t>
            </w:r>
            <w:r>
              <w:rPr>
                <w:rFonts w:hint="default" w:ascii="仿宋_GB2312" w:hAnsi="黑体" w:eastAsia="仿宋_GB2312"/>
                <w:szCs w:val="21"/>
              </w:rPr>
              <w:t>）</w:t>
            </w:r>
          </w:p>
          <w:p>
            <w:pPr>
              <w:jc w:val="left"/>
              <w:rPr>
                <w:rFonts w:hint="eastAsia" w:ascii="仿宋_GB2312" w:hAnsi="黑体" w:eastAsia="仿宋_GB2312"/>
                <w:szCs w:val="21"/>
              </w:rPr>
            </w:pPr>
            <w:r>
              <w:rPr>
                <w:rFonts w:hint="default" w:ascii="仿宋_GB2312" w:hAnsi="黑体" w:eastAsia="仿宋_GB2312"/>
                <w:szCs w:val="21"/>
              </w:rPr>
              <w:t>3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.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 xml:space="preserve">5 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学员实操及问题解答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（1</w:t>
            </w: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h</w:t>
            </w:r>
            <w:r>
              <w:rPr>
                <w:rFonts w:hint="default" w:ascii="仿宋_GB2312" w:hAnsi="黑体" w:eastAsia="仿宋_GB2312"/>
                <w:szCs w:val="21"/>
                <w:lang w:eastAsia="zh-Hans"/>
              </w:rPr>
              <w:t>）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hint="eastAsia" w:ascii="仿宋_GB2312" w:hAnsi="黑体" w:eastAsia="仿宋_GB2312"/>
                <w:szCs w:val="21"/>
                <w:lang w:val="en-US" w:eastAsia="zh-Hans"/>
              </w:rPr>
            </w:pPr>
            <w:r>
              <w:rPr>
                <w:rFonts w:hint="eastAsia" w:ascii="仿宋_GB2312" w:hAnsi="黑体" w:eastAsia="仿宋_GB2312"/>
                <w:szCs w:val="21"/>
                <w:lang w:val="en-US" w:eastAsia="zh-Hans"/>
              </w:rPr>
              <w:t>张涛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鲁辉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19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第1</w:t>
            </w:r>
            <w:r>
              <w:rPr>
                <w:rFonts w:ascii="仿宋_GB2312" w:hAnsi="黑体" w:eastAsia="仿宋_GB2312"/>
                <w:szCs w:val="21"/>
              </w:rPr>
              <w:t>1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上午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</w:p>
        </w:tc>
        <w:tc>
          <w:tcPr>
            <w:tcW w:w="4961" w:type="dxa"/>
            <w:shd w:val="clear" w:color="auto" w:fill="E2EFD9" w:themeFill="accent6" w:themeFillTint="33"/>
          </w:tcPr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鲁辉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4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ascii="仿宋_GB2312" w:hAnsi="黑体" w:eastAsia="仿宋_GB2312"/>
                <w:szCs w:val="21"/>
              </w:rPr>
              <w:t>20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第1</w:t>
            </w:r>
            <w:r>
              <w:rPr>
                <w:rFonts w:ascii="仿宋_GB2312" w:hAnsi="黑体" w:eastAsia="仿宋_GB2312"/>
                <w:szCs w:val="21"/>
              </w:rPr>
              <w:t>1</w:t>
            </w:r>
            <w:r>
              <w:rPr>
                <w:rFonts w:hint="eastAsia" w:ascii="仿宋_GB2312" w:hAnsi="黑体" w:eastAsia="仿宋_GB2312"/>
                <w:szCs w:val="21"/>
              </w:rPr>
              <w:t>天</w:t>
            </w:r>
          </w:p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hAnsi="黑体" w:eastAsia="仿宋_GB2312"/>
                <w:szCs w:val="21"/>
              </w:rPr>
              <w:t>下午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</w:p>
        </w:tc>
        <w:tc>
          <w:tcPr>
            <w:tcW w:w="4961" w:type="dxa"/>
            <w:shd w:val="clear" w:color="auto" w:fill="E2EFD9" w:themeFill="accent6" w:themeFillTint="33"/>
          </w:tcPr>
          <w:p>
            <w:pPr>
              <w:ind w:left="506" w:leftChars="131" w:hanging="231" w:hangingChars="110"/>
              <w:jc w:val="left"/>
              <w:rPr>
                <w:rFonts w:ascii="仿宋_GB2312" w:hAnsi="黑体" w:eastAsia="仿宋_GB2312"/>
                <w:szCs w:val="21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>
            <w:pPr>
              <w:jc w:val="center"/>
              <w:rPr>
                <w:rFonts w:ascii="仿宋_GB2312" w:hAnsi="黑体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鲁辉</w:t>
            </w:r>
          </w:p>
        </w:tc>
      </w:tr>
    </w:tbl>
    <w:p>
      <w:pPr>
        <w:jc w:val="left"/>
        <w:rPr>
          <w:rFonts w:ascii="黑体" w:hAnsi="黑体" w:eastAsia="黑体"/>
          <w:sz w:val="24"/>
          <w:szCs w:val="28"/>
        </w:rPr>
      </w:pPr>
    </w:p>
    <w:sectPr>
      <w:pgSz w:w="11906" w:h="16838"/>
      <w:pgMar w:top="1440" w:right="707" w:bottom="1276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F0F91"/>
    <w:multiLevelType w:val="multilevel"/>
    <w:tmpl w:val="374F0F91"/>
    <w:lvl w:ilvl="0" w:tentative="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6" w:hanging="420"/>
      </w:pPr>
    </w:lvl>
    <w:lvl w:ilvl="2" w:tentative="0">
      <w:start w:val="1"/>
      <w:numFmt w:val="lowerRoman"/>
      <w:lvlText w:val="%3."/>
      <w:lvlJc w:val="right"/>
      <w:pPr>
        <w:ind w:left="1466" w:hanging="420"/>
      </w:pPr>
    </w:lvl>
    <w:lvl w:ilvl="3" w:tentative="0">
      <w:start w:val="1"/>
      <w:numFmt w:val="decimal"/>
      <w:lvlText w:val="%4."/>
      <w:lvlJc w:val="left"/>
      <w:pPr>
        <w:ind w:left="1886" w:hanging="420"/>
      </w:pPr>
    </w:lvl>
    <w:lvl w:ilvl="4" w:tentative="0">
      <w:start w:val="1"/>
      <w:numFmt w:val="lowerLetter"/>
      <w:lvlText w:val="%5)"/>
      <w:lvlJc w:val="left"/>
      <w:pPr>
        <w:ind w:left="2306" w:hanging="420"/>
      </w:pPr>
    </w:lvl>
    <w:lvl w:ilvl="5" w:tentative="0">
      <w:start w:val="1"/>
      <w:numFmt w:val="lowerRoman"/>
      <w:lvlText w:val="%6."/>
      <w:lvlJc w:val="right"/>
      <w:pPr>
        <w:ind w:left="2726" w:hanging="420"/>
      </w:pPr>
    </w:lvl>
    <w:lvl w:ilvl="6" w:tentative="0">
      <w:start w:val="1"/>
      <w:numFmt w:val="decimal"/>
      <w:lvlText w:val="%7."/>
      <w:lvlJc w:val="left"/>
      <w:pPr>
        <w:ind w:left="3146" w:hanging="420"/>
      </w:pPr>
    </w:lvl>
    <w:lvl w:ilvl="7" w:tentative="0">
      <w:start w:val="1"/>
      <w:numFmt w:val="lowerLetter"/>
      <w:lvlText w:val="%8)"/>
      <w:lvlJc w:val="left"/>
      <w:pPr>
        <w:ind w:left="3566" w:hanging="420"/>
      </w:pPr>
    </w:lvl>
    <w:lvl w:ilvl="8" w:tentative="0">
      <w:start w:val="1"/>
      <w:numFmt w:val="lowerRoman"/>
      <w:lvlText w:val="%9."/>
      <w:lvlJc w:val="right"/>
      <w:pPr>
        <w:ind w:left="3986" w:hanging="420"/>
      </w:pPr>
    </w:lvl>
  </w:abstractNum>
  <w:abstractNum w:abstractNumId="1">
    <w:nsid w:val="5B533AF0"/>
    <w:multiLevelType w:val="multilevel"/>
    <w:tmpl w:val="5B533AF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BB"/>
    <w:rsid w:val="0001659D"/>
    <w:rsid w:val="00016DA9"/>
    <w:rsid w:val="00027749"/>
    <w:rsid w:val="000349E0"/>
    <w:rsid w:val="0004481D"/>
    <w:rsid w:val="000E01EC"/>
    <w:rsid w:val="000E2D1E"/>
    <w:rsid w:val="00107007"/>
    <w:rsid w:val="001211BA"/>
    <w:rsid w:val="00122929"/>
    <w:rsid w:val="00142D79"/>
    <w:rsid w:val="00147FE6"/>
    <w:rsid w:val="00176D3C"/>
    <w:rsid w:val="0019092D"/>
    <w:rsid w:val="001B35EE"/>
    <w:rsid w:val="001F047E"/>
    <w:rsid w:val="002167BF"/>
    <w:rsid w:val="0024478B"/>
    <w:rsid w:val="002A476B"/>
    <w:rsid w:val="002B013F"/>
    <w:rsid w:val="002B0C5B"/>
    <w:rsid w:val="002D0D96"/>
    <w:rsid w:val="002D27EA"/>
    <w:rsid w:val="002D2A97"/>
    <w:rsid w:val="00313776"/>
    <w:rsid w:val="00385421"/>
    <w:rsid w:val="003A39E3"/>
    <w:rsid w:val="003A715F"/>
    <w:rsid w:val="003C5C40"/>
    <w:rsid w:val="0040183A"/>
    <w:rsid w:val="00420BBD"/>
    <w:rsid w:val="00430295"/>
    <w:rsid w:val="00452EBA"/>
    <w:rsid w:val="00453CA1"/>
    <w:rsid w:val="004916BC"/>
    <w:rsid w:val="004A05A0"/>
    <w:rsid w:val="004B25EC"/>
    <w:rsid w:val="004B5570"/>
    <w:rsid w:val="004C3A4A"/>
    <w:rsid w:val="004E5774"/>
    <w:rsid w:val="005561EE"/>
    <w:rsid w:val="00565306"/>
    <w:rsid w:val="00570276"/>
    <w:rsid w:val="00577A8A"/>
    <w:rsid w:val="005B5FF9"/>
    <w:rsid w:val="005D24FC"/>
    <w:rsid w:val="005E0486"/>
    <w:rsid w:val="00611FFA"/>
    <w:rsid w:val="006250F8"/>
    <w:rsid w:val="006312C3"/>
    <w:rsid w:val="006633BB"/>
    <w:rsid w:val="006840DA"/>
    <w:rsid w:val="006A6FC5"/>
    <w:rsid w:val="006E3801"/>
    <w:rsid w:val="006F05CE"/>
    <w:rsid w:val="00702F7B"/>
    <w:rsid w:val="00707FA4"/>
    <w:rsid w:val="007239A1"/>
    <w:rsid w:val="00733043"/>
    <w:rsid w:val="00770402"/>
    <w:rsid w:val="007C5F2A"/>
    <w:rsid w:val="00802221"/>
    <w:rsid w:val="00824C6A"/>
    <w:rsid w:val="008416D0"/>
    <w:rsid w:val="00863C7B"/>
    <w:rsid w:val="0087428E"/>
    <w:rsid w:val="0087660A"/>
    <w:rsid w:val="0088646F"/>
    <w:rsid w:val="008C4A8E"/>
    <w:rsid w:val="008D3EBE"/>
    <w:rsid w:val="008F5FC2"/>
    <w:rsid w:val="00900A42"/>
    <w:rsid w:val="00902ACD"/>
    <w:rsid w:val="009456AF"/>
    <w:rsid w:val="00970153"/>
    <w:rsid w:val="0097123C"/>
    <w:rsid w:val="009A26EF"/>
    <w:rsid w:val="009F1928"/>
    <w:rsid w:val="00A65840"/>
    <w:rsid w:val="00A66F6D"/>
    <w:rsid w:val="00A817B0"/>
    <w:rsid w:val="00AD0AF4"/>
    <w:rsid w:val="00AE23F4"/>
    <w:rsid w:val="00B03A2A"/>
    <w:rsid w:val="00B144E8"/>
    <w:rsid w:val="00B261A9"/>
    <w:rsid w:val="00B363AB"/>
    <w:rsid w:val="00B53F17"/>
    <w:rsid w:val="00B54518"/>
    <w:rsid w:val="00B56675"/>
    <w:rsid w:val="00B7698D"/>
    <w:rsid w:val="00BC6F71"/>
    <w:rsid w:val="00C94D18"/>
    <w:rsid w:val="00CA63AC"/>
    <w:rsid w:val="00CA645C"/>
    <w:rsid w:val="00CD56E0"/>
    <w:rsid w:val="00CE780E"/>
    <w:rsid w:val="00D1143E"/>
    <w:rsid w:val="00D31469"/>
    <w:rsid w:val="00D570E0"/>
    <w:rsid w:val="00D860B0"/>
    <w:rsid w:val="00D87113"/>
    <w:rsid w:val="00D95E7D"/>
    <w:rsid w:val="00DA12DC"/>
    <w:rsid w:val="00DC09D0"/>
    <w:rsid w:val="00DC5368"/>
    <w:rsid w:val="00DD64B8"/>
    <w:rsid w:val="00E070C3"/>
    <w:rsid w:val="00E23DD6"/>
    <w:rsid w:val="00E257C3"/>
    <w:rsid w:val="00E4566A"/>
    <w:rsid w:val="00E56354"/>
    <w:rsid w:val="00EA15FE"/>
    <w:rsid w:val="00EE1013"/>
    <w:rsid w:val="00F1649F"/>
    <w:rsid w:val="00F25397"/>
    <w:rsid w:val="00F31659"/>
    <w:rsid w:val="00F62896"/>
    <w:rsid w:val="00F96E19"/>
    <w:rsid w:val="00FA124A"/>
    <w:rsid w:val="00FE65CF"/>
    <w:rsid w:val="1DDCF029"/>
    <w:rsid w:val="FE3FB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333</Words>
  <Characters>1904</Characters>
  <Lines>15</Lines>
  <Paragraphs>4</Paragraphs>
  <TotalTime>0</TotalTime>
  <ScaleCrop>false</ScaleCrop>
  <LinksUpToDate>false</LinksUpToDate>
  <CharactersWithSpaces>2233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2020-08-31T11:20:00Z</dcterms:created>
  <dc:creator>Zhaoquan Gu</dc:creator>
  <cp:lastModifiedBy>lee</cp:lastModifiedBy>
  <dcterms:modified xsi:type="dcterms:W3CDTF">2020-08-31T16:29:32Z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