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Microsoft YaHei" w:cs="Microsoft YaHei" w:eastAsia="Microsoft YaHei" w:hAnsi="Microsoft YaHei"/>
          <w:b/>
          <w:bCs/>
          <w:color w:val="A33A2E"/>
          <w:sz w:val="15"/>
          <w:szCs w:val="15"/>
        </w:rPr>
        <w:t xml:space="preserve">跑团组局小程序 · 上架前置决策</w:t>
      </w:r>
    </w:p>
    <w:p>
      <w:pPr>
        <w:spacing w:after="80"/>
      </w:pPr>
      <w:r>
        <w:rPr>
          <w:rFonts w:ascii="Microsoft YaHei" w:cs="Microsoft YaHei" w:eastAsia="Microsoft YaHei" w:hAnsi="Microsoft YaHei"/>
          <w:b/>
          <w:bCs/>
          <w:color w:val="161A21"/>
          <w:sz w:val="40"/>
          <w:szCs w:val="40"/>
        </w:rPr>
        <w:t xml:space="preserve">主体变更与 QQ 端说明</w:t>
      </w:r>
    </w:p>
    <w:p>
      <w:pPr>
        <w:pBdr>
          <w:bottom w:val="single" w:color="161A21" w:sz="12" w:space="6"/>
        </w:pBdr>
        <w:spacing w:after="160"/>
      </w:pPr>
      <w:r>
        <w:rPr>
          <w:rFonts w:ascii="Microsoft YaHei" w:cs="Microsoft YaHei" w:eastAsia="Microsoft YaHei" w:hAnsi="Microsoft YaHei"/>
          <w:color w:val="59626E"/>
          <w:sz w:val="16"/>
          <w:szCs w:val="16"/>
        </w:rPr>
        <w:t xml:space="preserve">整理日期 2026-07-19　·　技术栈 uni-app · 微信云开发　·　用途 主体、备案、多端策略决策依据</w:t>
      </w:r>
    </w:p>
    <w:p>
      <w:pPr>
        <w:spacing w:after="100" w:before="200"/>
      </w:pPr>
      <w:r>
        <w:rPr>
          <w:rFonts w:ascii="Microsoft YaHei" w:cs="Microsoft YaHei" w:eastAsia="Microsoft YaHei" w:hAnsi="Microsoft YaHei"/>
          <w:b/>
          <w:bCs/>
          <w:color w:val="7C8794"/>
          <w:sz w:val="16"/>
          <w:szCs w:val="16"/>
        </w:rPr>
        <w:t xml:space="preserve">摘要 · 三句话版</w:t>
      </w:r>
    </w:p>
    <w:p>
      <w:pPr>
        <w:spacing w:after="90" w:line="300"/>
        <w:ind w:left="300" w:hanging="300"/>
      </w:pPr>
      <w:r>
        <w:rPr>
          <w:rFonts w:ascii="Microsoft YaHei" w:cs="Microsoft YaHei" w:eastAsia="Microsoft YaHei" w:hAnsi="Microsoft YaHei"/>
          <w:b/>
          <w:bCs/>
          <w:color w:val="A33A2E"/>
          <w:sz w:val="21"/>
          <w:szCs w:val="21"/>
        </w:rPr>
        <w:t xml:space="preserve">1  </w:t>
      </w:r>
      <w:r>
        <w:rPr>
          <w:rFonts w:ascii="Microsoft YaHei" w:cs="Microsoft YaHei" w:eastAsia="Microsoft YaHei" w:hAnsi="Microsoft YaHei"/>
          <w:b/>
          <w:bCs/>
          <w:color w:val="161A21"/>
          <w:sz w:val="19"/>
          <w:szCs w:val="19"/>
        </w:rPr>
        <w:t xml:space="preserve">QQ 端不用做了。</w:t>
      </w:r>
      <w:r>
        <w:rPr>
          <w:rFonts w:ascii="Microsoft YaHei" w:cs="Microsoft YaHei" w:eastAsia="Microsoft YaHei" w:hAnsi="Microsoft YaHei"/>
          <w:b w:val="false"/>
          <w:bCs w:val="false"/>
          <w:color w:val="161A21"/>
          <w:sz w:val="19"/>
          <w:szCs w:val="19"/>
        </w:rPr>
        <w:t xml:space="preserve">腾讯已于 2026 年 7 月 1 日公告 QQ 全面接入微信小程序，只需做微信小程序一个，QQ 用户可直接在 QQ 内搜索打开。</w:t>
      </w:r>
    </w:p>
    <w:p>
      <w:pPr>
        <w:spacing w:after="90" w:line="300"/>
        <w:ind w:left="300" w:hanging="300"/>
      </w:pPr>
      <w:r>
        <w:rPr>
          <w:rFonts w:ascii="Microsoft YaHei" w:cs="Microsoft YaHei" w:eastAsia="Microsoft YaHei" w:hAnsi="Microsoft YaHei"/>
          <w:b/>
          <w:bCs/>
          <w:color w:val="A33A2E"/>
          <w:sz w:val="21"/>
          <w:szCs w:val="21"/>
        </w:rPr>
        <w:t xml:space="preserve">2  </w:t>
      </w:r>
      <w:r>
        <w:rPr>
          <w:rFonts w:ascii="Microsoft YaHei" w:cs="Microsoft YaHei" w:eastAsia="Microsoft YaHei" w:hAnsi="Microsoft YaHei"/>
          <w:b/>
          <w:bCs/>
          <w:color w:val="161A21"/>
          <w:sz w:val="19"/>
          <w:szCs w:val="19"/>
        </w:rPr>
        <w:t xml:space="preserve">主体可从个人变更为企业，但不可逆。</w:t>
      </w:r>
      <w:r>
        <w:rPr>
          <w:rFonts w:ascii="Microsoft YaHei" w:cs="Microsoft YaHei" w:eastAsia="Microsoft YaHei" w:hAnsi="Microsoft YaHei"/>
          <w:b w:val="false"/>
          <w:bCs w:val="false"/>
          <w:color w:val="161A21"/>
          <w:sz w:val="19"/>
          <w:szCs w:val="19"/>
        </w:rPr>
        <w:t xml:space="preserve">官方支持「个人迁至组织」，不支持反向迁回，总花费约 1100–1600 元。</w:t>
      </w:r>
    </w:p>
    <w:p>
      <w:pPr>
        <w:spacing w:after="160" w:line="300"/>
        <w:ind w:left="300" w:hanging="300"/>
      </w:pPr>
      <w:r>
        <w:rPr>
          <w:rFonts w:ascii="Microsoft YaHei" w:cs="Microsoft YaHei" w:eastAsia="Microsoft YaHei" w:hAnsi="Microsoft YaHei"/>
          <w:b/>
          <w:bCs/>
          <w:color w:val="A33A2E"/>
          <w:sz w:val="21"/>
          <w:szCs w:val="21"/>
        </w:rPr>
        <w:t xml:space="preserve">3  </w:t>
      </w:r>
      <w:r>
        <w:rPr>
          <w:rFonts w:ascii="Microsoft YaHei" w:cs="Microsoft YaHei" w:eastAsia="Microsoft YaHei" w:hAnsi="Microsoft YaHei"/>
          <w:b/>
          <w:bCs/>
          <w:color w:val="161A21"/>
          <w:sz w:val="19"/>
          <w:szCs w:val="19"/>
        </w:rPr>
        <w:t xml:space="preserve">顺序很重要：先变更主体，再做备案。</w:t>
      </w:r>
      <w:r>
        <w:rPr>
          <w:rFonts w:ascii="Microsoft YaHei" w:cs="Microsoft YaHei" w:eastAsia="Microsoft YaHei" w:hAnsi="Microsoft YaHei"/>
          <w:b w:val="false"/>
          <w:bCs w:val="false"/>
          <w:color w:val="161A21"/>
          <w:sz w:val="19"/>
          <w:szCs w:val="19"/>
        </w:rPr>
        <w:t xml:space="preserve">做反会导致备案作废、要注销重来，白等两三周。</w:t>
      </w:r>
    </w:p>
    <w:p>
      <w:pPr>
        <w:pBdr>
          <w:bottom w:val="single" w:color="D3D8DE" w:sz="6" w:space="4"/>
        </w:pBdr>
        <w:spacing w:after="140" w:before="280"/>
      </w:pPr>
      <w:r>
        <w:rPr>
          <w:rFonts w:ascii="Microsoft YaHei" w:cs="Microsoft YaHei" w:eastAsia="Microsoft YaHei" w:hAnsi="Microsoft YaHei"/>
          <w:b/>
          <w:bCs/>
          <w:color w:val="A33A2E"/>
          <w:sz w:val="28"/>
          <w:szCs w:val="28"/>
        </w:rPr>
        <w:t xml:space="preserve">一  </w:t>
      </w:r>
      <w:r>
        <w:rPr>
          <w:rFonts w:ascii="Microsoft YaHei" w:cs="Microsoft YaHei" w:eastAsia="Microsoft YaHei" w:hAnsi="Microsoft YaHei"/>
          <w:b/>
          <w:bCs/>
          <w:color w:val="161A21"/>
          <w:sz w:val="26"/>
          <w:szCs w:val="26"/>
        </w:rPr>
        <w:t xml:space="preserve">小程序主体变更（个人 → 企业）</w:t>
      </w:r>
    </w:p>
    <w:p>
      <w:pPr>
        <w:spacing w:after="120" w:line="300"/>
      </w:pPr>
      <w:r>
        <w:rPr>
          <w:rFonts w:ascii="Microsoft YaHei" w:cs="Microsoft YaHei" w:eastAsia="Microsoft YaHei" w:hAnsi="Microsoft YaHei"/>
          <w:b w:val="false"/>
          <w:bCs w:val="false"/>
          <w:color w:val="161A21"/>
          <w:sz w:val="19"/>
          <w:szCs w:val="19"/>
        </w:rPr>
        <w:t xml:space="preserve">微信官方</w:t>
      </w:r>
      <w:r>
        <w:rPr>
          <w:rFonts w:ascii="Microsoft YaHei" w:cs="Microsoft YaHei" w:eastAsia="Microsoft YaHei" w:hAnsi="Microsoft YaHei"/>
          <w:b/>
          <w:bCs/>
          <w:color w:val="A33A2E"/>
          <w:sz w:val="19"/>
          <w:szCs w:val="19"/>
        </w:rPr>
        <w:t xml:space="preserve">支持个人主体迁至组织主体</w:t>
      </w:r>
      <w:r>
        <w:rPr>
          <w:rFonts w:ascii="Microsoft YaHei" w:cs="Microsoft YaHei" w:eastAsia="Microsoft YaHei" w:hAnsi="Microsoft YaHei"/>
          <w:b w:val="false"/>
          <w:bCs w:val="false"/>
          <w:color w:val="161A21"/>
          <w:sz w:val="19"/>
          <w:szCs w:val="19"/>
        </w:rPr>
        <w:t xml:space="preserve">，但不支持个人迁个人、组织迁个人。这是一扇</w:t>
      </w:r>
      <w:r>
        <w:rPr>
          <w:rFonts w:ascii="Microsoft YaHei" w:cs="Microsoft YaHei" w:eastAsia="Microsoft YaHei" w:hAnsi="Microsoft YaHei"/>
          <w:b/>
          <w:bCs/>
          <w:color w:val="161A21"/>
          <w:sz w:val="19"/>
          <w:szCs w:val="19"/>
        </w:rPr>
        <w:t xml:space="preserve">单向门</w:t>
      </w:r>
      <w:r>
        <w:rPr>
          <w:rFonts w:ascii="Microsoft YaHei" w:cs="Microsoft YaHei" w:eastAsia="Microsoft YaHei" w:hAnsi="Microsoft YaHei"/>
          <w:b w:val="false"/>
          <w:bCs w:val="false"/>
          <w:color w:val="161A21"/>
          <w:sz w:val="19"/>
          <w:szCs w:val="19"/>
        </w:rPr>
        <w:t xml:space="preserve">：迁到公司名下后就再也迁不回个人名下，日后若要变更只能迁到另一个企业主体。</w:t>
      </w:r>
    </w:p>
    <w:p>
      <w:pPr>
        <w:pBdr>
          <w:left w:val="single" w:color="A33A2E" w:sz="18" w:space="10"/>
        </w:pBdr>
        <w:shd w:fill="F8EFED" w:color="auto" w:val="clear"/>
        <w:spacing w:after="140" w:before="120" w:line="300"/>
        <w:ind w:left="120" w:right="120"/>
      </w:pPr>
      <w:r>
        <w:rPr>
          <w:rFonts w:ascii="Microsoft YaHei" w:cs="Microsoft YaHei" w:eastAsia="Microsoft YaHei" w:hAnsi="Microsoft YaHei"/>
          <w:b/>
          <w:bCs/>
          <w:color w:val="A33A2E"/>
          <w:sz w:val="16"/>
          <w:szCs w:val="16"/>
        </w:rPr>
        <w:t xml:space="preserve">决策提示　</w:t>
      </w:r>
      <w:r>
        <w:rPr>
          <w:rFonts w:ascii="Microsoft YaHei" w:cs="Microsoft YaHei" w:eastAsia="Microsoft YaHei" w:hAnsi="Microsoft YaHei"/>
          <w:b w:val="false"/>
          <w:bCs w:val="false"/>
          <w:color w:val="161A21"/>
          <w:sz w:val="19"/>
          <w:szCs w:val="19"/>
        </w:rPr>
        <w:t xml:space="preserve">若使用家人或亲友公司的营业执照，需先想清楚长期归属——公司若注销、或将来希望独立运营，小程序归属会很被动。这是权属问题不是技术问题，建议提前与执照方达成书面共识。</w:t>
      </w:r>
    </w:p>
    <w:p>
      <w:pPr>
        <w:spacing w:after="120" w:line="300"/>
      </w:pPr>
      <w:r>
        <w:rPr>
          <w:rFonts w:ascii="Microsoft YaHei" w:cs="Microsoft YaHei" w:eastAsia="Microsoft YaHei" w:hAnsi="Microsoft YaHei"/>
          <w:b/>
          <w:bCs/>
          <w:color w:val="161A21"/>
          <w:sz w:val="19"/>
          <w:szCs w:val="19"/>
        </w:rPr>
        <w:t xml:space="preserve">入口</w:t>
      </w:r>
      <w:r>
        <w:rPr>
          <w:rFonts w:ascii="Microsoft YaHei" w:cs="Microsoft YaHei" w:eastAsia="Microsoft YaHei" w:hAnsi="Microsoft YaHei"/>
          <w:b w:val="false"/>
          <w:bCs w:val="false"/>
          <w:color w:val="161A21"/>
          <w:sz w:val="19"/>
          <w:szCs w:val="19"/>
        </w:rPr>
        <w:t xml:space="preserve">：小程序后台 → 设置 → 基本信息 → 主体信息 → 小程序主体变更。</w:t>
      </w:r>
      <w:r>
        <w:rPr>
          <w:rFonts w:ascii="Microsoft YaHei" w:cs="Microsoft YaHei" w:eastAsia="Microsoft YaHei" w:hAnsi="Microsoft YaHei"/>
          <w:b/>
          <w:bCs/>
          <w:color w:val="161A21"/>
          <w:sz w:val="19"/>
          <w:szCs w:val="19"/>
        </w:rPr>
        <w:t xml:space="preserve">流程</w:t>
      </w:r>
      <w:r>
        <w:rPr>
          <w:rFonts w:ascii="Microsoft YaHei" w:cs="Microsoft YaHei" w:eastAsia="Microsoft YaHei" w:hAnsi="Microsoft YaHei"/>
          <w:b w:val="false"/>
          <w:bCs w:val="false"/>
          <w:color w:val="161A21"/>
          <w:sz w:val="19"/>
          <w:szCs w:val="19"/>
        </w:rPr>
        <w:t xml:space="preserve">：同意须知 → 信息填写 → 授权验证 → 支付费用 → 平台审核。需上传原主体证件、目标主体证件、迁移申请函，并选择是否同时变更管理员与昵称。</w:t>
      </w:r>
      <w:r>
        <w:rPr>
          <w:rFonts w:ascii="Microsoft YaHei" w:cs="Microsoft YaHei" w:eastAsia="Microsoft YaHei" w:hAnsi="Microsoft YaHei"/>
          <w:b/>
          <w:bCs/>
          <w:color w:val="161A21"/>
          <w:sz w:val="19"/>
          <w:szCs w:val="19"/>
        </w:rPr>
        <w:t xml:space="preserve">主体变更不影响用户数据</w:t>
      </w:r>
      <w:r>
        <w:rPr>
          <w:rFonts w:ascii="Microsoft YaHei" w:cs="Microsoft YaHei" w:eastAsia="Microsoft YaHei" w:hAnsi="Microsoft YaHei"/>
          <w:b w:val="false"/>
          <w:bCs w:val="false"/>
          <w:color w:val="161A21"/>
          <w:sz w:val="19"/>
          <w:szCs w:val="19"/>
        </w:rPr>
        <w:t xml:space="preserve">，小程序仍保留在用户的「我的小程序」列表中。</w:t>
      </w:r>
    </w:p>
    <w:tbl>
      <w:tblPr>
        <w:tblW w:type="dxa" w:w="9740"/>
        <w:tblBorders>
          <w:top w:val="single" w:color="D3D8DE" w:sz="4"/>
          <w:left w:val="single" w:color="D3D8DE" w:sz="4"/>
          <w:bottom w:val="single" w:color="D3D8DE" w:sz="4"/>
          <w:right w:val="single" w:color="D3D8DE" w:sz="4"/>
          <w:insideH w:val="single" w:color="E9ECEF" w:sz="4"/>
          <w:insideV w:val="none" w:color="auto" w:sz="0"/>
        </w:tblBorders>
      </w:tblPr>
      <w:tblGrid>
        <w:gridCol w:w="3000"/>
        <w:gridCol w:w="1900"/>
        <w:gridCol w:w="4840"/>
      </w:tblGrid>
      <w:tr>
        <w:trPr>
          <w:tblHeader/>
        </w:trPr>
        <w:tc>
          <w:tcPr>
            <w:tcW w:type="dxa" w:w="3000"/>
            <w:shd w:fill="E9ECEF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Microsoft YaHei" w:cs="Microsoft YaHei" w:eastAsia="Microsoft YaHei" w:hAnsi="Microsoft YaHei"/>
                <w:b/>
                <w:bCs/>
                <w:color w:val="7C8794"/>
                <w:sz w:val="16"/>
                <w:szCs w:val="16"/>
              </w:rPr>
              <w:t xml:space="preserve">费用项目</w:t>
            </w:r>
          </w:p>
        </w:tc>
        <w:tc>
          <w:tcPr>
            <w:tcW w:type="dxa" w:w="1900"/>
            <w:shd w:fill="E9ECEF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Microsoft YaHei" w:cs="Microsoft YaHei" w:eastAsia="Microsoft YaHei" w:hAnsi="Microsoft YaHei"/>
                <w:b/>
                <w:bCs/>
                <w:color w:val="7C8794"/>
                <w:sz w:val="16"/>
                <w:szCs w:val="16"/>
              </w:rPr>
              <w:t xml:space="preserve">金额</w:t>
            </w:r>
          </w:p>
        </w:tc>
        <w:tc>
          <w:tcPr>
            <w:tcW w:type="dxa" w:w="4840"/>
            <w:shd w:fill="E9ECEF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Microsoft YaHei" w:cs="Microsoft YaHei" w:eastAsia="Microsoft YaHei" w:hAnsi="Microsoft YaHei"/>
                <w:b/>
                <w:bCs/>
                <w:color w:val="7C8794"/>
                <w:sz w:val="16"/>
                <w:szCs w:val="16"/>
              </w:rPr>
              <w:t xml:space="preserve">说明</w:t>
            </w:r>
          </w:p>
        </w:tc>
      </w:tr>
      <w:tr>
        <w:tc>
          <w:tcPr>
            <w:tcW w:type="dxa" w:w="300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61A21"/>
                <w:sz w:val="19"/>
                <w:szCs w:val="19"/>
              </w:rPr>
              <w:t xml:space="preserve">主体变更审核服务费</w:t>
            </w:r>
          </w:p>
        </w:tc>
        <w:tc>
          <w:tcPr>
            <w:tcW w:type="dxa" w:w="190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61A21"/>
                <w:sz w:val="19"/>
                <w:szCs w:val="19"/>
              </w:rPr>
              <w:t xml:space="preserve">300 元 / 次</w:t>
            </w:r>
          </w:p>
        </w:tc>
        <w:tc>
          <w:tcPr>
            <w:tcW w:type="dxa" w:w="484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61A21"/>
                <w:sz w:val="19"/>
                <w:szCs w:val="19"/>
              </w:rPr>
              <w:t xml:space="preserve">无论审核是否通过</w:t>
            </w:r>
            <w:r>
              <w:rPr>
                <w:rFonts w:ascii="Microsoft YaHei" w:cs="Microsoft YaHei" w:eastAsia="Microsoft YaHei" w:hAnsi="Microsoft YaHei"/>
                <w:b/>
                <w:bCs/>
                <w:color w:val="161A21"/>
                <w:sz w:val="19"/>
                <w:szCs w:val="19"/>
              </w:rPr>
              <w:t xml:space="preserve">均不退款</w:t>
            </w:r>
          </w:p>
        </w:tc>
      </w:tr>
      <w:tr>
        <w:tc>
          <w:tcPr>
            <w:tcW w:type="dxa" w:w="300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61A21"/>
                <w:sz w:val="19"/>
                <w:szCs w:val="19"/>
              </w:rPr>
              <w:t xml:space="preserve">微信认证费</w:t>
            </w:r>
          </w:p>
        </w:tc>
        <w:tc>
          <w:tcPr>
            <w:tcW w:type="dxa" w:w="190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61A21"/>
                <w:sz w:val="19"/>
                <w:szCs w:val="19"/>
              </w:rPr>
              <w:t xml:space="preserve">300 元 / 年</w:t>
            </w:r>
          </w:p>
        </w:tc>
        <w:tc>
          <w:tcPr>
            <w:tcW w:type="dxa" w:w="484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61A21"/>
                <w:sz w:val="19"/>
                <w:szCs w:val="19"/>
              </w:rPr>
              <w:t xml:space="preserve">原个人主体若未做过微信认证，变更后需另付</w:t>
            </w:r>
          </w:p>
        </w:tc>
      </w:tr>
      <w:tr>
        <w:tc>
          <w:tcPr>
            <w:tcW w:type="dxa" w:w="300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61A21"/>
                <w:sz w:val="19"/>
                <w:szCs w:val="19"/>
              </w:rPr>
              <w:t xml:space="preserve">申请函公证费</w:t>
            </w:r>
          </w:p>
        </w:tc>
        <w:tc>
          <w:tcPr>
            <w:tcW w:type="dxa" w:w="190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61A21"/>
                <w:sz w:val="19"/>
                <w:szCs w:val="19"/>
              </w:rPr>
              <w:t xml:space="preserve">约 500–1000 元</w:t>
            </w:r>
          </w:p>
        </w:tc>
        <w:tc>
          <w:tcPr>
            <w:tcW w:type="dxa" w:w="484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61A21"/>
                <w:sz w:val="19"/>
                <w:szCs w:val="19"/>
              </w:rPr>
              <w:t xml:space="preserve">各地公证处收费不同，线下一般 3–5 个工作日</w:t>
            </w:r>
          </w:p>
        </w:tc>
      </w:tr>
      <w:tr>
        <w:tc>
          <w:tcPr>
            <w:tcW w:type="dxa" w:w="3000"/>
            <w:shd w:fill="E9ECEF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line="270"/>
            </w:pPr>
            <w:r>
              <w:rPr>
                <w:rFonts w:ascii="Microsoft YaHei" w:cs="Microsoft YaHei" w:eastAsia="Microsoft YaHei" w:hAnsi="Microsoft YaHei"/>
                <w:b/>
                <w:bCs/>
                <w:color w:val="161A21"/>
                <w:sz w:val="19"/>
                <w:szCs w:val="19"/>
              </w:rPr>
              <w:t xml:space="preserve">合计</w:t>
            </w:r>
          </w:p>
        </w:tc>
        <w:tc>
          <w:tcPr>
            <w:tcW w:type="dxa" w:w="1900"/>
            <w:shd w:fill="E9ECEF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line="270"/>
            </w:pPr>
            <w:r>
              <w:rPr>
                <w:rFonts w:ascii="Microsoft YaHei" w:cs="Microsoft YaHei" w:eastAsia="Microsoft YaHei" w:hAnsi="Microsoft YaHei"/>
                <w:b/>
                <w:bCs/>
                <w:color w:val="161A21"/>
                <w:sz w:val="19"/>
                <w:szCs w:val="19"/>
              </w:rPr>
              <w:t xml:space="preserve">约 1100–1600 元</w:t>
            </w:r>
          </w:p>
        </w:tc>
        <w:tc>
          <w:tcPr>
            <w:tcW w:type="dxa" w:w="4840"/>
            <w:shd w:fill="E9ECEF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line="270"/>
            </w:pPr>
            <w:r>
              <w:rPr>
                <w:rFonts w:ascii="Microsoft YaHei" w:cs="Microsoft YaHei" w:eastAsia="Microsoft YaHei" w:hAnsi="Microsoft YaHei"/>
                <w:b/>
                <w:bCs/>
                <w:color w:val="161A21"/>
                <w:sz w:val="19"/>
                <w:szCs w:val="19"/>
              </w:rPr>
              <w:t xml:space="preserve">首次办理的现实预算</w:t>
            </w:r>
          </w:p>
        </w:tc>
      </w:tr>
    </w:tbl>
    <w:p>
      <w:pPr>
        <w:keepNext/>
        <w:spacing w:after="90" w:before="180"/>
      </w:pPr>
      <w:r>
        <w:rPr>
          <w:rFonts w:ascii="Microsoft YaHei" w:cs="Microsoft YaHei" w:eastAsia="Microsoft YaHei" w:hAnsi="Microsoft YaHei"/>
          <w:b/>
          <w:bCs/>
          <w:color w:val="161A21"/>
          <w:sz w:val="20"/>
          <w:szCs w:val="20"/>
        </w:rPr>
        <w:t xml:space="preserve">关键材料：申请函 + 公证书</w:t>
      </w:r>
    </w:p>
    <w:p>
      <w:pPr>
        <w:spacing w:after="120" w:line="300"/>
      </w:pPr>
      <w:r>
        <w:rPr>
          <w:rFonts w:ascii="Microsoft YaHei" w:cs="Microsoft YaHei" w:eastAsia="Microsoft YaHei" w:hAnsi="Microsoft YaHei"/>
          <w:b w:val="false"/>
          <w:bCs w:val="false"/>
          <w:color w:val="161A21"/>
          <w:sz w:val="19"/>
          <w:szCs w:val="19"/>
        </w:rPr>
        <w:t xml:space="preserve">《小程序主体变更申请函》须由公证处对印鉴做公证。公证前必须逐字核对：</w:t>
      </w:r>
      <w:r>
        <w:rPr>
          <w:rFonts w:ascii="Microsoft YaHei" w:cs="Microsoft YaHei" w:eastAsia="Microsoft YaHei" w:hAnsi="Microsoft YaHei"/>
          <w:b/>
          <w:bCs/>
          <w:color w:val="161A21"/>
          <w:sz w:val="19"/>
          <w:szCs w:val="19"/>
        </w:rPr>
        <w:t xml:space="preserve">小程序原始 ID</w:t>
      </w:r>
      <w:r>
        <w:rPr>
          <w:rFonts w:ascii="Microsoft YaHei" w:cs="Microsoft YaHei" w:eastAsia="Microsoft YaHei" w:hAnsi="Microsoft YaHei"/>
          <w:b w:val="false"/>
          <w:bCs w:val="false"/>
          <w:color w:val="161A21"/>
          <w:sz w:val="19"/>
          <w:szCs w:val="19"/>
        </w:rPr>
        <w:t xml:space="preserve">（不是 AppID）、原主体与目标主体的名称及证件号、双方管理员信息、日期——</w:t>
      </w:r>
      <w:r>
        <w:rPr>
          <w:rFonts w:ascii="Microsoft YaHei" w:cs="Microsoft YaHei" w:eastAsia="Microsoft YaHei" w:hAnsi="Microsoft YaHei"/>
          <w:b/>
          <w:bCs/>
          <w:color w:val="A33A2E"/>
          <w:sz w:val="19"/>
          <w:szCs w:val="19"/>
        </w:rPr>
        <w:t xml:space="preserve">错一个字就要重新公证，公证费不退</w:t>
      </w:r>
      <w:r>
        <w:rPr>
          <w:rFonts w:ascii="Microsoft YaHei" w:cs="Microsoft YaHei" w:eastAsia="Microsoft YaHei" w:hAnsi="Microsoft YaHei"/>
          <w:b w:val="false"/>
          <w:bCs w:val="false"/>
          <w:color w:val="161A21"/>
          <w:sz w:val="19"/>
          <w:szCs w:val="19"/>
        </w:rPr>
        <w:t xml:space="preserve">。另需双方主体证件彩色原件照片、法人身份证正反面、公章。</w:t>
      </w:r>
    </w:p>
    <w:p>
      <w:pPr>
        <w:keepNext/>
        <w:spacing w:after="90" w:before="180"/>
      </w:pPr>
      <w:r>
        <w:rPr>
          <w:rFonts w:ascii="Microsoft YaHei" w:cs="Microsoft YaHei" w:eastAsia="Microsoft YaHei" w:hAnsi="Microsoft YaHei"/>
          <w:b/>
          <w:bCs/>
          <w:color w:val="161A21"/>
          <w:sz w:val="20"/>
          <w:szCs w:val="20"/>
        </w:rPr>
        <w:t xml:space="preserve">提高通过率：防驳回清单</w:t>
      </w:r>
    </w:p>
    <w:p>
      <w:pPr>
        <w:spacing w:after="100" w:line="300"/>
      </w:pPr>
      <w:r>
        <w:rPr>
          <w:rFonts w:ascii="Microsoft YaHei" w:cs="Microsoft YaHei" w:eastAsia="Microsoft YaHei" w:hAnsi="Microsoft YaHei"/>
          <w:b w:val="false"/>
          <w:bCs w:val="false"/>
          <w:color w:val="161A21"/>
          <w:sz w:val="19"/>
          <w:szCs w:val="19"/>
        </w:rPr>
        <w:t xml:space="preserve">驳回主要集中在</w:t>
      </w:r>
      <w:r>
        <w:rPr>
          <w:rFonts w:ascii="Microsoft YaHei" w:cs="Microsoft YaHei" w:eastAsia="Microsoft YaHei" w:hAnsi="Microsoft YaHei"/>
          <w:b/>
          <w:bCs/>
          <w:color w:val="161A21"/>
          <w:sz w:val="19"/>
          <w:szCs w:val="19"/>
        </w:rPr>
        <w:t xml:space="preserve">材料形式问题</w:t>
      </w:r>
      <w:r>
        <w:rPr>
          <w:rFonts w:ascii="Microsoft YaHei" w:cs="Microsoft YaHei" w:eastAsia="Microsoft YaHei" w:hAnsi="Microsoft YaHei"/>
          <w:b w:val="false"/>
          <w:bCs w:val="false"/>
          <w:color w:val="161A21"/>
          <w:sz w:val="19"/>
          <w:szCs w:val="19"/>
        </w:rPr>
        <w:t xml:space="preserve">而非资质判断，逐条核对可显著提高一次通过率：</w:t>
      </w:r>
    </w:p>
    <w:p>
      <w:pPr>
        <w:spacing w:after="60" w:line="290"/>
        <w:ind w:left="220" w:hanging="220"/>
      </w:pPr>
      <w:r>
        <w:rPr>
          <w:rFonts w:ascii="Microsoft YaHei" w:cs="Microsoft YaHei" w:eastAsia="Microsoft YaHei" w:hAnsi="Microsoft YaHei"/>
          <w:color w:val="7C8794"/>
          <w:sz w:val="19"/>
          <w:szCs w:val="19"/>
        </w:rPr>
        <w:t xml:space="preserve">☐  </w:t>
      </w:r>
      <w:r>
        <w:rPr>
          <w:rFonts w:ascii="Microsoft YaHei" w:cs="Microsoft YaHei" w:eastAsia="Microsoft YaHei" w:hAnsi="Microsoft YaHei"/>
          <w:b w:val="false"/>
          <w:bCs w:val="false"/>
          <w:color w:val="161A21"/>
          <w:sz w:val="19"/>
          <w:szCs w:val="19"/>
        </w:rPr>
        <w:t xml:space="preserve">申请函用后台</w:t>
      </w:r>
      <w:r>
        <w:rPr>
          <w:rFonts w:ascii="Microsoft YaHei" w:cs="Microsoft YaHei" w:eastAsia="Microsoft YaHei" w:hAnsi="Microsoft YaHei"/>
          <w:b/>
          <w:bCs/>
          <w:color w:val="161A21"/>
          <w:sz w:val="19"/>
          <w:szCs w:val="19"/>
        </w:rPr>
        <w:t xml:space="preserve">当前最新模板</w:t>
      </w:r>
      <w:r>
        <w:rPr>
          <w:rFonts w:ascii="Microsoft YaHei" w:cs="Microsoft YaHei" w:eastAsia="Microsoft YaHei" w:hAnsi="Microsoft YaHei"/>
          <w:b w:val="false"/>
          <w:bCs w:val="false"/>
          <w:color w:val="161A21"/>
          <w:sz w:val="19"/>
          <w:szCs w:val="19"/>
        </w:rPr>
        <w:t xml:space="preserve">，旧版直接驳回</w:t>
      </w:r>
    </w:p>
    <w:p>
      <w:pPr>
        <w:spacing w:after="60" w:line="290"/>
        <w:ind w:left="220" w:hanging="220"/>
      </w:pPr>
      <w:r>
        <w:rPr>
          <w:rFonts w:ascii="Microsoft YaHei" w:cs="Microsoft YaHei" w:eastAsia="Microsoft YaHei" w:hAnsi="Microsoft YaHei"/>
          <w:color w:val="7C8794"/>
          <w:sz w:val="19"/>
          <w:szCs w:val="19"/>
        </w:rPr>
        <w:t xml:space="preserve">☐  </w:t>
      </w:r>
      <w:r>
        <w:rPr>
          <w:rFonts w:ascii="Microsoft YaHei" w:cs="Microsoft YaHei" w:eastAsia="Microsoft YaHei" w:hAnsi="Microsoft YaHei"/>
          <w:b w:val="false"/>
          <w:bCs w:val="false"/>
          <w:color w:val="161A21"/>
          <w:sz w:val="19"/>
          <w:szCs w:val="19"/>
        </w:rPr>
        <w:t xml:space="preserve">多页文件加盖</w:t>
      </w:r>
      <w:r>
        <w:rPr>
          <w:rFonts w:ascii="Microsoft YaHei" w:cs="Microsoft YaHei" w:eastAsia="Microsoft YaHei" w:hAnsi="Microsoft YaHei"/>
          <w:b/>
          <w:bCs/>
          <w:color w:val="161A21"/>
          <w:sz w:val="19"/>
          <w:szCs w:val="19"/>
        </w:rPr>
        <w:t xml:space="preserve">骑缝章</w:t>
      </w:r>
    </w:p>
    <w:p>
      <w:pPr>
        <w:spacing w:after="60" w:line="290"/>
        <w:ind w:left="220" w:hanging="220"/>
      </w:pPr>
      <w:r>
        <w:rPr>
          <w:rFonts w:ascii="Microsoft YaHei" w:cs="Microsoft YaHei" w:eastAsia="Microsoft YaHei" w:hAnsi="Microsoft YaHei"/>
          <w:color w:val="7C8794"/>
          <w:sz w:val="19"/>
          <w:szCs w:val="19"/>
        </w:rPr>
        <w:t xml:space="preserve">☐  </w:t>
      </w:r>
      <w:r>
        <w:rPr>
          <w:rFonts w:ascii="Microsoft YaHei" w:cs="Microsoft YaHei" w:eastAsia="Microsoft YaHei" w:hAnsi="Microsoft YaHei"/>
          <w:b w:val="false"/>
          <w:bCs w:val="false"/>
          <w:color w:val="161A21"/>
          <w:sz w:val="19"/>
          <w:szCs w:val="19"/>
        </w:rPr>
        <w:t xml:space="preserve">证件照须</w:t>
      </w:r>
      <w:r>
        <w:rPr>
          <w:rFonts w:ascii="Microsoft YaHei" w:cs="Microsoft YaHei" w:eastAsia="Microsoft YaHei" w:hAnsi="Microsoft YaHei"/>
          <w:b/>
          <w:bCs/>
          <w:color w:val="161A21"/>
          <w:sz w:val="19"/>
          <w:szCs w:val="19"/>
        </w:rPr>
        <w:t xml:space="preserve">彩色原件</w:t>
      </w:r>
      <w:r>
        <w:rPr>
          <w:rFonts w:ascii="Microsoft YaHei" w:cs="Microsoft YaHei" w:eastAsia="Microsoft YaHei" w:hAnsi="Microsoft YaHei"/>
          <w:b w:val="false"/>
          <w:bCs w:val="false"/>
          <w:color w:val="161A21"/>
          <w:sz w:val="19"/>
          <w:szCs w:val="19"/>
        </w:rPr>
        <w:t xml:space="preserve">，黑白复印、模糊翻拍会被拒</w:t>
      </w:r>
    </w:p>
    <w:p>
      <w:pPr>
        <w:spacing w:after="60" w:line="290"/>
        <w:ind w:left="220" w:hanging="220"/>
      </w:pPr>
      <w:r>
        <w:rPr>
          <w:rFonts w:ascii="Microsoft YaHei" w:cs="Microsoft YaHei" w:eastAsia="Microsoft YaHei" w:hAnsi="Microsoft YaHei"/>
          <w:color w:val="7C8794"/>
          <w:sz w:val="19"/>
          <w:szCs w:val="19"/>
        </w:rPr>
        <w:t xml:space="preserve">☐  </w:t>
      </w:r>
      <w:r>
        <w:rPr>
          <w:rFonts w:ascii="Microsoft YaHei" w:cs="Microsoft YaHei" w:eastAsia="Microsoft YaHei" w:hAnsi="Microsoft YaHei"/>
          <w:b w:val="false"/>
          <w:bCs w:val="false"/>
          <w:color w:val="161A21"/>
          <w:sz w:val="19"/>
          <w:szCs w:val="19"/>
        </w:rPr>
        <w:t xml:space="preserve">公章样式与主体备案信息</w:t>
      </w:r>
      <w:r>
        <w:rPr>
          <w:rFonts w:ascii="Microsoft YaHei" w:cs="Microsoft YaHei" w:eastAsia="Microsoft YaHei" w:hAnsi="Microsoft YaHei"/>
          <w:b/>
          <w:bCs/>
          <w:color w:val="161A21"/>
          <w:sz w:val="19"/>
          <w:szCs w:val="19"/>
        </w:rPr>
        <w:t xml:space="preserve">完全一致</w:t>
      </w:r>
    </w:p>
    <w:p>
      <w:pPr>
        <w:spacing w:after="60" w:line="290"/>
        <w:ind w:left="220" w:hanging="220"/>
      </w:pPr>
      <w:r>
        <w:rPr>
          <w:rFonts w:ascii="Microsoft YaHei" w:cs="Microsoft YaHei" w:eastAsia="Microsoft YaHei" w:hAnsi="Microsoft YaHei"/>
          <w:color w:val="7C8794"/>
          <w:sz w:val="19"/>
          <w:szCs w:val="19"/>
        </w:rPr>
        <w:t xml:space="preserve">☐  </w:t>
      </w:r>
      <w:r>
        <w:rPr>
          <w:rFonts w:ascii="Microsoft YaHei" w:cs="Microsoft YaHei" w:eastAsia="Microsoft YaHei" w:hAnsi="Microsoft YaHei"/>
          <w:b w:val="false"/>
          <w:bCs w:val="false"/>
          <w:color w:val="161A21"/>
          <w:sz w:val="19"/>
          <w:szCs w:val="19"/>
        </w:rPr>
        <w:t xml:space="preserve">公证前逐字核对申请函全部信息</w:t>
      </w:r>
    </w:p>
    <w:p>
      <w:pPr>
        <w:spacing w:after="60" w:line="290"/>
        <w:ind w:left="220" w:hanging="220"/>
      </w:pPr>
      <w:r>
        <w:rPr>
          <w:rFonts w:ascii="Microsoft YaHei" w:cs="Microsoft YaHei" w:eastAsia="Microsoft YaHei" w:hAnsi="Microsoft YaHei"/>
          <w:color w:val="7C8794"/>
          <w:sz w:val="19"/>
          <w:szCs w:val="19"/>
        </w:rPr>
        <w:t xml:space="preserve">☐  </w:t>
      </w:r>
      <w:r>
        <w:rPr>
          <w:rFonts w:ascii="Microsoft YaHei" w:cs="Microsoft YaHei" w:eastAsia="Microsoft YaHei" w:hAnsi="Microsoft YaHei"/>
          <w:b w:val="false"/>
          <w:bCs w:val="false"/>
          <w:color w:val="161A21"/>
          <w:sz w:val="19"/>
          <w:szCs w:val="19"/>
        </w:rPr>
        <w:t xml:space="preserve">绑过微信支付的，审核通过后 </w:t>
      </w:r>
      <w:r>
        <w:rPr>
          <w:rFonts w:ascii="Microsoft YaHei" w:cs="Microsoft YaHei" w:eastAsia="Microsoft YaHei" w:hAnsi="Microsoft YaHei"/>
          <w:b/>
          <w:bCs/>
          <w:color w:val="161A21"/>
          <w:sz w:val="19"/>
          <w:szCs w:val="19"/>
        </w:rPr>
        <w:t xml:space="preserve">15 天内解绑</w:t>
      </w:r>
      <w:r>
        <w:rPr>
          <w:rFonts w:ascii="Microsoft YaHei" w:cs="Microsoft YaHei" w:eastAsia="Microsoft YaHei" w:hAnsi="Microsoft YaHei"/>
          <w:b w:val="false"/>
          <w:bCs w:val="false"/>
          <w:color w:val="161A21"/>
          <w:sz w:val="19"/>
          <w:szCs w:val="19"/>
        </w:rPr>
        <w:t xml:space="preserve">，超时作废</w:t>
      </w:r>
    </w:p>
    <w:p>
      <w:pPr>
        <w:spacing w:after="60" w:line="290"/>
        <w:ind w:left="220" w:hanging="220"/>
      </w:pPr>
      <w:r>
        <w:rPr>
          <w:rFonts w:ascii="Microsoft YaHei" w:cs="Microsoft YaHei" w:eastAsia="Microsoft YaHei" w:hAnsi="Microsoft YaHei"/>
          <w:color w:val="7C8794"/>
          <w:sz w:val="19"/>
          <w:szCs w:val="19"/>
        </w:rPr>
        <w:t xml:space="preserve">☐  </w:t>
      </w:r>
      <w:r>
        <w:rPr>
          <w:rFonts w:ascii="Microsoft YaHei" w:cs="Microsoft YaHei" w:eastAsia="Microsoft YaHei" w:hAnsi="Microsoft YaHei"/>
          <w:b w:val="false"/>
          <w:bCs w:val="false"/>
          <w:color w:val="161A21"/>
          <w:sz w:val="19"/>
          <w:szCs w:val="19"/>
        </w:rPr>
        <w:t xml:space="preserve">审核期 30 天内有 </w:t>
      </w:r>
      <w:r>
        <w:rPr>
          <w:rFonts w:ascii="Microsoft YaHei" w:cs="Microsoft YaHei" w:eastAsia="Microsoft YaHei" w:hAnsi="Microsoft YaHei"/>
          <w:b/>
          <w:bCs/>
          <w:color w:val="161A21"/>
          <w:sz w:val="19"/>
          <w:szCs w:val="19"/>
        </w:rPr>
        <w:t xml:space="preserve">3 次</w:t>
      </w:r>
      <w:r>
        <w:rPr>
          <w:rFonts w:ascii="Microsoft YaHei" w:cs="Microsoft YaHei" w:eastAsia="Microsoft YaHei" w:hAnsi="Microsoft YaHei"/>
          <w:b w:val="false"/>
          <w:bCs w:val="false"/>
          <w:color w:val="161A21"/>
          <w:sz w:val="19"/>
          <w:szCs w:val="19"/>
        </w:rPr>
        <w:t xml:space="preserve">补充机会，别一次用完</w:t>
      </w:r>
    </w:p>
    <w:p>
      <w:pPr>
        <w:spacing w:after="60" w:line="290"/>
        <w:ind w:left="220" w:hanging="220"/>
      </w:pPr>
      <w:r>
        <w:rPr>
          <w:rFonts w:ascii="Microsoft YaHei" w:cs="Microsoft YaHei" w:eastAsia="Microsoft YaHei" w:hAnsi="Microsoft YaHei"/>
          <w:color w:val="7C8794"/>
          <w:sz w:val="19"/>
          <w:szCs w:val="19"/>
        </w:rPr>
        <w:t xml:space="preserve">☐  </w:t>
      </w:r>
      <w:r>
        <w:rPr>
          <w:rFonts w:ascii="Microsoft YaHei" w:cs="Microsoft YaHei" w:eastAsia="Microsoft YaHei" w:hAnsi="Microsoft YaHei"/>
          <w:b w:val="false"/>
          <w:bCs w:val="false"/>
          <w:color w:val="161A21"/>
          <w:sz w:val="19"/>
          <w:szCs w:val="19"/>
        </w:rPr>
        <w:t xml:space="preserve">变更后原服务类目失效，需用新主体资质重新提交</w:t>
      </w:r>
    </w:p>
    <w:p>
      <w:pPr>
        <w:pBdr>
          <w:left w:val="single" w:color="2A5A50" w:sz="18" w:space="10"/>
        </w:pBdr>
        <w:shd w:fill="ECF2F0" w:color="auto" w:val="clear"/>
        <w:spacing w:after="140" w:before="120" w:line="300"/>
        <w:ind w:left="120" w:right="120"/>
      </w:pPr>
      <w:r>
        <w:rPr>
          <w:rFonts w:ascii="Microsoft YaHei" w:cs="Microsoft YaHei" w:eastAsia="Microsoft YaHei" w:hAnsi="Microsoft YaHei"/>
          <w:b/>
          <w:bCs/>
          <w:color w:val="2A5A50"/>
          <w:sz w:val="16"/>
          <w:szCs w:val="16"/>
        </w:rPr>
        <w:t xml:space="preserve">时机优势　</w:t>
      </w:r>
      <w:r>
        <w:rPr>
          <w:rFonts w:ascii="Microsoft YaHei" w:cs="Microsoft YaHei" w:eastAsia="Microsoft YaHei" w:hAnsi="Microsoft YaHei"/>
          <w:b w:val="false"/>
          <w:bCs w:val="false"/>
          <w:color w:val="161A21"/>
          <w:sz w:val="19"/>
          <w:szCs w:val="19"/>
        </w:rPr>
        <w:t xml:space="preserve">「小程序存在未处理投诉」是驳回原因之一。本项目尚未上线、无用户投诉，是主体变更最干净、通过率最高的时间窗口。</w:t>
      </w:r>
    </w:p>
    <w:p>
      <w:pPr>
        <w:pBdr>
          <w:bottom w:val="single" w:color="D3D8DE" w:sz="6" w:space="4"/>
        </w:pBdr>
        <w:spacing w:after="140" w:before="280"/>
      </w:pPr>
      <w:r>
        <w:rPr>
          <w:rFonts w:ascii="Microsoft YaHei" w:cs="Microsoft YaHei" w:eastAsia="Microsoft YaHei" w:hAnsi="Microsoft YaHei"/>
          <w:b/>
          <w:bCs/>
          <w:color w:val="A33A2E"/>
          <w:sz w:val="28"/>
          <w:szCs w:val="28"/>
        </w:rPr>
        <w:t xml:space="preserve">二  </w:t>
      </w:r>
      <w:r>
        <w:rPr>
          <w:rFonts w:ascii="Microsoft YaHei" w:cs="Microsoft YaHei" w:eastAsia="Microsoft YaHei" w:hAnsi="Microsoft YaHei"/>
          <w:b/>
          <w:bCs/>
          <w:color w:val="161A21"/>
          <w:sz w:val="26"/>
          <w:szCs w:val="26"/>
        </w:rPr>
        <w:t xml:space="preserve">QQ 端策略：不需要单独开发</w:t>
      </w:r>
    </w:p>
    <w:p>
      <w:pPr>
        <w:pBdr>
          <w:left w:val="single" w:color="2A5A50" w:sz="18" w:space="10"/>
        </w:pBdr>
        <w:shd w:fill="ECF2F0" w:color="auto" w:val="clear"/>
        <w:spacing w:after="140" w:before="120" w:line="300"/>
        <w:ind w:left="120" w:right="120"/>
      </w:pPr>
      <w:r>
        <w:rPr>
          <w:rFonts w:ascii="Microsoft YaHei" w:cs="Microsoft YaHei" w:eastAsia="Microsoft YaHei" w:hAnsi="Microsoft YaHei"/>
          <w:b/>
          <w:bCs/>
          <w:color w:val="2A5A50"/>
          <w:sz w:val="16"/>
          <w:szCs w:val="16"/>
        </w:rPr>
        <w:t xml:space="preserve">结论　</w:t>
      </w:r>
      <w:r>
        <w:rPr>
          <w:rFonts w:ascii="Microsoft YaHei" w:cs="Microsoft YaHei" w:eastAsia="Microsoft YaHei" w:hAnsi="Microsoft YaHei"/>
          <w:b/>
          <w:bCs/>
          <w:color w:val="161A21"/>
          <w:sz w:val="19"/>
          <w:szCs w:val="19"/>
        </w:rPr>
        <w:t xml:space="preserve">不需要注册 QQ 小程序账号，不需要单独备案，不需要维护第二套代码。</w:t>
      </w:r>
      <w:r>
        <w:rPr>
          <w:rFonts w:ascii="Microsoft YaHei" w:cs="Microsoft YaHei" w:eastAsia="Microsoft YaHei" w:hAnsi="Microsoft YaHei"/>
          <w:b w:val="false"/>
          <w:bCs w:val="false"/>
          <w:color w:val="161A21"/>
          <w:sz w:val="19"/>
          <w:szCs w:val="19"/>
        </w:rPr>
        <w:t xml:space="preserve">只做微信小程序一个，QQ 用户即可在 QQ 客户端内直接搜索并打开。</w:t>
      </w:r>
    </w:p>
    <w:tbl>
      <w:tblPr>
        <w:tblW w:type="dxa" w:w="9740"/>
        <w:tblBorders>
          <w:top w:val="single" w:color="D3D8DE" w:sz="4"/>
          <w:left w:val="single" w:color="D3D8DE" w:sz="4"/>
          <w:bottom w:val="single" w:color="D3D8DE" w:sz="4"/>
          <w:right w:val="single" w:color="D3D8DE" w:sz="4"/>
          <w:insideH w:val="single" w:color="E9ECEF" w:sz="4"/>
          <w:insideV w:val="none" w:color="auto" w:sz="0"/>
        </w:tblBorders>
      </w:tblPr>
      <w:tblGrid>
        <w:gridCol w:w="1700"/>
        <w:gridCol w:w="8040"/>
      </w:tblGrid>
      <w:tr>
        <w:trPr>
          <w:tblHeader/>
        </w:trPr>
        <w:tc>
          <w:tcPr>
            <w:tcW w:type="dxa" w:w="1700"/>
            <w:shd w:fill="E9ECEF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Microsoft YaHei" w:cs="Microsoft YaHei" w:eastAsia="Microsoft YaHei" w:hAnsi="Microsoft YaHei"/>
                <w:b/>
                <w:bCs/>
                <w:color w:val="7C8794"/>
                <w:sz w:val="16"/>
                <w:szCs w:val="16"/>
              </w:rPr>
              <w:t xml:space="preserve">时间</w:t>
            </w:r>
          </w:p>
        </w:tc>
        <w:tc>
          <w:tcPr>
            <w:tcW w:type="dxa" w:w="8040"/>
            <w:shd w:fill="E9ECEF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Microsoft YaHei" w:cs="Microsoft YaHei" w:eastAsia="Microsoft YaHei" w:hAnsi="Microsoft YaHei"/>
                <w:b/>
                <w:bCs/>
                <w:color w:val="7C8794"/>
                <w:sz w:val="16"/>
                <w:szCs w:val="16"/>
              </w:rPr>
              <w:t xml:space="preserve">腾讯平台战略调整</w:t>
            </w:r>
          </w:p>
        </w:tc>
      </w:tr>
      <w:tr>
        <w:tc>
          <w:tcPr>
            <w:tcW w:type="dxa" w:w="170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61A21"/>
                <w:sz w:val="19"/>
                <w:szCs w:val="19"/>
              </w:rPr>
              <w:t xml:space="preserve">2025-05</w:t>
            </w:r>
          </w:p>
        </w:tc>
        <w:tc>
          <w:tcPr>
            <w:tcW w:type="dxa" w:w="804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61A21"/>
                <w:sz w:val="19"/>
                <w:szCs w:val="19"/>
              </w:rPr>
              <w:t xml:space="preserve">QQ 9.1.70 版本开启小范围测试，QQ 支持运行微信小程序</w:t>
            </w:r>
          </w:p>
        </w:tc>
      </w:tr>
      <w:tr>
        <w:tc>
          <w:tcPr>
            <w:tcW w:type="dxa" w:w="170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61A21"/>
                <w:sz w:val="19"/>
                <w:szCs w:val="19"/>
              </w:rPr>
              <w:t xml:space="preserve">2025-07</w:t>
            </w:r>
          </w:p>
        </w:tc>
        <w:tc>
          <w:tcPr>
            <w:tcW w:type="dxa" w:w="804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61A21"/>
                <w:sz w:val="19"/>
                <w:szCs w:val="19"/>
              </w:rPr>
              <w:t xml:space="preserve">媒体报道微信与 QQ 小程序打通，超 90% 主流微信小程序可在 QQ 顺畅使用</w:t>
            </w:r>
          </w:p>
        </w:tc>
      </w:tr>
      <w:tr>
        <w:tc>
          <w:tcPr>
            <w:tcW w:type="dxa" w:w="170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line="270"/>
            </w:pPr>
            <w:r>
              <w:rPr>
                <w:rFonts w:ascii="Microsoft YaHei" w:cs="Microsoft YaHei" w:eastAsia="Microsoft YaHei" w:hAnsi="Microsoft YaHei"/>
                <w:b/>
                <w:bCs/>
                <w:color w:val="161A21"/>
                <w:sz w:val="19"/>
                <w:szCs w:val="19"/>
              </w:rPr>
              <w:t xml:space="preserve">2026-07-01</w:t>
            </w:r>
          </w:p>
        </w:tc>
        <w:tc>
          <w:tcPr>
            <w:tcW w:type="dxa" w:w="804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line="270"/>
            </w:pPr>
            <w:r>
              <w:rPr>
                <w:rFonts w:ascii="Microsoft YaHei" w:cs="Microsoft YaHei" w:eastAsia="Microsoft YaHei" w:hAnsi="Microsoft YaHei"/>
                <w:b/>
                <w:bCs/>
                <w:color w:val="161A21"/>
                <w:sz w:val="19"/>
                <w:szCs w:val="19"/>
              </w:rPr>
              <w:t xml:space="preserve">腾讯正式公告：QQ 全面接入微信小程序，建议开发者尽快迁移</w:t>
            </w:r>
          </w:p>
        </w:tc>
      </w:tr>
    </w:tbl>
    <w:p>
      <w:pPr>
        <w:spacing w:after="120" w:before="140" w:line="300"/>
      </w:pPr>
      <w:r>
        <w:rPr>
          <w:rFonts w:ascii="Microsoft YaHei" w:cs="Microsoft YaHei" w:eastAsia="Microsoft YaHei" w:hAnsi="Microsoft YaHei"/>
          <w:b w:val="false"/>
          <w:bCs w:val="false"/>
          <w:color w:val="161A21"/>
          <w:sz w:val="19"/>
          <w:szCs w:val="19"/>
        </w:rPr>
        <w:t xml:space="preserve">公告要点：目的是「降低开发者双端开发量和小程序维护成本」，</w:t>
      </w:r>
      <w:r>
        <w:rPr>
          <w:rFonts w:ascii="Microsoft YaHei" w:cs="Microsoft YaHei" w:eastAsia="Microsoft YaHei" w:hAnsi="Microsoft YaHei"/>
          <w:b/>
          <w:bCs/>
          <w:color w:val="161A21"/>
          <w:sz w:val="19"/>
          <w:szCs w:val="19"/>
        </w:rPr>
        <w:t xml:space="preserve">一次开发即可覆盖微信、QQ 两端</w:t>
      </w:r>
      <w:r>
        <w:rPr>
          <w:rFonts w:ascii="Microsoft YaHei" w:cs="Microsoft YaHei" w:eastAsia="Microsoft YaHei" w:hAnsi="Microsoft YaHei"/>
          <w:b w:val="false"/>
          <w:bCs w:val="false"/>
          <w:color w:val="161A21"/>
          <w:sz w:val="19"/>
          <w:szCs w:val="19"/>
        </w:rPr>
        <w:t xml:space="preserve">；存量 QQ 小程序目前不受影响、仍可更新，但平台已提供 QQ openid 获取接口与用户通知能力，专门用于帮开发者迁移用户资产；迁移非强制，由开发者自行决定。综合判断：</w:t>
      </w:r>
      <w:r>
        <w:rPr>
          <w:rFonts w:ascii="Microsoft YaHei" w:cs="Microsoft YaHei" w:eastAsia="Microsoft YaHei" w:hAnsi="Microsoft YaHei"/>
          <w:b/>
          <w:bCs/>
          <w:color w:val="161A21"/>
          <w:sz w:val="19"/>
          <w:szCs w:val="19"/>
        </w:rPr>
        <w:t xml:space="preserve">QQ 小程序平台正在有序收尾，新项目不应再投入 QQ 端开发。</w:t>
      </w:r>
    </w:p>
    <w:p>
      <w:pPr>
        <w:spacing w:after="120" w:line="300"/>
      </w:pPr>
      <w:r>
        <w:rPr>
          <w:rFonts w:ascii="Microsoft YaHei" w:cs="Microsoft YaHei" w:eastAsia="Microsoft YaHei" w:hAnsi="Microsoft YaHei"/>
          <w:b/>
          <w:bCs/>
          <w:color w:val="161A21"/>
          <w:sz w:val="19"/>
          <w:szCs w:val="19"/>
        </w:rPr>
        <w:t xml:space="preserve">用户怎么找到</w:t>
      </w:r>
      <w:r>
        <w:rPr>
          <w:rFonts w:ascii="Microsoft YaHei" w:cs="Microsoft YaHei" w:eastAsia="Microsoft YaHei" w:hAnsi="Microsoft YaHei"/>
          <w:b w:val="false"/>
          <w:bCs w:val="false"/>
          <w:color w:val="161A21"/>
          <w:sz w:val="19"/>
          <w:szCs w:val="19"/>
        </w:rPr>
        <w:t xml:space="preserve">：QQ 顶部搜索框点击「小程序」，搜名称即可，图标右下角带绿色角标的表示来自微信。首次打开会跳转微信授权一次，此后打开其他微信小程序均无需再授权。目标用户是 QQ 群跑团玩家，首次授权需装有微信，对该群体基本无门槛。</w:t>
      </w:r>
    </w:p>
    <w:p>
      <w:pPr>
        <w:pBdr>
          <w:left w:val="single" w:color="A33A2E" w:sz="18" w:space="10"/>
        </w:pBdr>
        <w:shd w:fill="F8EFED" w:color="auto" w:val="clear"/>
        <w:spacing w:after="140" w:before="120" w:line="300"/>
        <w:ind w:left="120" w:right="120"/>
      </w:pPr>
      <w:r>
        <w:rPr>
          <w:rFonts w:ascii="Microsoft YaHei" w:cs="Microsoft YaHei" w:eastAsia="Microsoft YaHei" w:hAnsi="Microsoft YaHei"/>
          <w:b/>
          <w:bCs/>
          <w:color w:val="A33A2E"/>
          <w:sz w:val="16"/>
          <w:szCs w:val="16"/>
        </w:rPr>
        <w:t xml:space="preserve">注意　</w:t>
      </w:r>
      <w:r>
        <w:rPr>
          <w:rFonts w:ascii="Microsoft YaHei" w:cs="Microsoft YaHei" w:eastAsia="Microsoft YaHei" w:hAnsi="Microsoft YaHei"/>
          <w:b w:val="false"/>
          <w:bCs w:val="false"/>
          <w:color w:val="161A21"/>
          <w:sz w:val="19"/>
          <w:szCs w:val="19"/>
        </w:rPr>
        <w:t xml:space="preserve">QQ 开放平台文档站（q.qq.com/wiki）中仍保留「QQ 小程序与微信小程序账号不互通、需分别注册」等</w:t>
      </w:r>
      <w:r>
        <w:rPr>
          <w:rFonts w:ascii="Microsoft YaHei" w:cs="Microsoft YaHei" w:eastAsia="Microsoft YaHei" w:hAnsi="Microsoft YaHei"/>
          <w:b/>
          <w:bCs/>
          <w:color w:val="161A21"/>
          <w:sz w:val="19"/>
          <w:szCs w:val="19"/>
        </w:rPr>
        <w:t xml:space="preserve">存量表述</w:t>
      </w:r>
      <w:r>
        <w:rPr>
          <w:rFonts w:ascii="Microsoft YaHei" w:cs="Microsoft YaHei" w:eastAsia="Microsoft YaHei" w:hAnsi="Microsoft YaHei"/>
          <w:b w:val="false"/>
          <w:bCs w:val="false"/>
          <w:color w:val="161A21"/>
          <w:sz w:val="19"/>
          <w:szCs w:val="19"/>
        </w:rPr>
        <w:t xml:space="preserve">，文档未随战略调整更新。查阅时以官方公告为准，而非文档站内容。</w:t>
      </w:r>
    </w:p>
    <w:p>
      <w:pPr>
        <w:pBdr>
          <w:bottom w:val="single" w:color="D3D8DE" w:sz="6" w:space="4"/>
        </w:pBdr>
        <w:spacing w:after="140" w:before="280"/>
      </w:pPr>
      <w:r>
        <w:rPr>
          <w:rFonts w:ascii="Microsoft YaHei" w:cs="Microsoft YaHei" w:eastAsia="Microsoft YaHei" w:hAnsi="Microsoft YaHei"/>
          <w:b/>
          <w:bCs/>
          <w:color w:val="A33A2E"/>
          <w:sz w:val="28"/>
          <w:szCs w:val="28"/>
        </w:rPr>
        <w:t xml:space="preserve">三  </w:t>
      </w:r>
      <w:r>
        <w:rPr>
          <w:rFonts w:ascii="Microsoft YaHei" w:cs="Microsoft YaHei" w:eastAsia="Microsoft YaHei" w:hAnsi="Microsoft YaHei"/>
          <w:b/>
          <w:bCs/>
          <w:color w:val="161A21"/>
          <w:sz w:val="26"/>
          <w:szCs w:val="26"/>
        </w:rPr>
        <w:t xml:space="preserve">执行顺序</w:t>
      </w:r>
    </w:p>
    <w:p>
      <w:pPr>
        <w:spacing w:after="70" w:line="290"/>
        <w:ind w:left="260" w:hanging="260"/>
      </w:pPr>
      <w:r>
        <w:rPr>
          <w:rFonts w:ascii="Microsoft YaHei" w:cs="Microsoft YaHei" w:eastAsia="Microsoft YaHei" w:hAnsi="Microsoft YaHei"/>
          <w:b/>
          <w:bCs/>
          <w:color w:val="A33A2E"/>
          <w:sz w:val="19"/>
          <w:szCs w:val="19"/>
        </w:rPr>
        <w:t xml:space="preserve">1. </w:t>
      </w:r>
      <w:r>
        <w:rPr>
          <w:rFonts w:ascii="Microsoft YaHei" w:cs="Microsoft YaHei" w:eastAsia="Microsoft YaHei" w:hAnsi="Microsoft YaHei"/>
          <w:b/>
          <w:bCs/>
          <w:color w:val="161A21"/>
          <w:sz w:val="19"/>
          <w:szCs w:val="19"/>
        </w:rPr>
        <w:t xml:space="preserve">确认企业营业执照可用、法人配合</w:t>
      </w:r>
      <w:r>
        <w:rPr>
          <w:rFonts w:ascii="Microsoft YaHei" w:cs="Microsoft YaHei" w:eastAsia="Microsoft YaHei" w:hAnsi="Microsoft YaHei"/>
          <w:color w:val="59626E"/>
          <w:sz w:val="18"/>
          <w:szCs w:val="18"/>
        </w:rPr>
        <w:t xml:space="preserve">　— 这一步卡住的话后面都免谈</w:t>
      </w:r>
    </w:p>
    <w:p>
      <w:pPr>
        <w:spacing w:after="70" w:line="290"/>
        <w:ind w:left="260" w:hanging="260"/>
      </w:pPr>
      <w:r>
        <w:rPr>
          <w:rFonts w:ascii="Microsoft YaHei" w:cs="Microsoft YaHei" w:eastAsia="Microsoft YaHei" w:hAnsi="Microsoft YaHei"/>
          <w:b/>
          <w:bCs/>
          <w:color w:val="A33A2E"/>
          <w:sz w:val="19"/>
          <w:szCs w:val="19"/>
        </w:rPr>
        <w:t xml:space="preserve">2. </w:t>
      </w:r>
      <w:r>
        <w:rPr>
          <w:rFonts w:ascii="Microsoft YaHei" w:cs="Microsoft YaHei" w:eastAsia="Microsoft YaHei" w:hAnsi="Microsoft YaHei"/>
          <w:b/>
          <w:bCs/>
          <w:color w:val="161A21"/>
          <w:sz w:val="19"/>
          <w:szCs w:val="19"/>
        </w:rPr>
        <w:t xml:space="preserve">小程序主体变更（个人 → 企业）</w:t>
      </w:r>
      <w:r>
        <w:rPr>
          <w:rFonts w:ascii="Microsoft YaHei" w:cs="Microsoft YaHei" w:eastAsia="Microsoft YaHei" w:hAnsi="Microsoft YaHei"/>
          <w:color w:val="59626E"/>
          <w:sz w:val="18"/>
          <w:szCs w:val="18"/>
        </w:rPr>
        <w:t xml:space="preserve">　— 期间小程序照常开发，不受影响</w:t>
      </w:r>
    </w:p>
    <w:p>
      <w:pPr>
        <w:spacing w:after="70" w:line="290"/>
        <w:ind w:left="260" w:hanging="260"/>
      </w:pPr>
      <w:r>
        <w:rPr>
          <w:rFonts w:ascii="Microsoft YaHei" w:cs="Microsoft YaHei" w:eastAsia="Microsoft YaHei" w:hAnsi="Microsoft YaHei"/>
          <w:b/>
          <w:bCs/>
          <w:color w:val="A33A2E"/>
          <w:sz w:val="19"/>
          <w:szCs w:val="19"/>
        </w:rPr>
        <w:t xml:space="preserve">3. </w:t>
      </w:r>
      <w:r>
        <w:rPr>
          <w:rFonts w:ascii="Microsoft YaHei" w:cs="Microsoft YaHei" w:eastAsia="Microsoft YaHei" w:hAnsi="Microsoft YaHei"/>
          <w:b/>
          <w:bCs/>
          <w:color w:val="161A21"/>
          <w:sz w:val="19"/>
          <w:szCs w:val="19"/>
        </w:rPr>
        <w:t xml:space="preserve">微信认证 + 重新提交服务类目</w:t>
      </w:r>
      <w:r>
        <w:rPr>
          <w:rFonts w:ascii="Microsoft YaHei" w:cs="Microsoft YaHei" w:eastAsia="Microsoft YaHei" w:hAnsi="Microsoft YaHei"/>
          <w:color w:val="59626E"/>
          <w:sz w:val="18"/>
          <w:szCs w:val="18"/>
        </w:rPr>
        <w:t xml:space="preserve">　— 变更后原类目失效，需用新主体资质重报</w:t>
      </w:r>
    </w:p>
    <w:p>
      <w:pPr>
        <w:spacing w:after="70" w:line="290"/>
        <w:ind w:left="260" w:hanging="260"/>
      </w:pPr>
      <w:r>
        <w:rPr>
          <w:rFonts w:ascii="Microsoft YaHei" w:cs="Microsoft YaHei" w:eastAsia="Microsoft YaHei" w:hAnsi="Microsoft YaHei"/>
          <w:b/>
          <w:bCs/>
          <w:color w:val="A33A2E"/>
          <w:sz w:val="19"/>
          <w:szCs w:val="19"/>
        </w:rPr>
        <w:t xml:space="preserve">4. </w:t>
      </w:r>
      <w:r>
        <w:rPr>
          <w:rFonts w:ascii="Microsoft YaHei" w:cs="Microsoft YaHei" w:eastAsia="Microsoft YaHei" w:hAnsi="Microsoft YaHei"/>
          <w:b/>
          <w:bCs/>
          <w:color w:val="161A21"/>
          <w:sz w:val="19"/>
          <w:szCs w:val="19"/>
        </w:rPr>
        <w:t xml:space="preserve">提交小程序备案</w:t>
      </w:r>
      <w:r>
        <w:rPr>
          <w:rFonts w:ascii="Microsoft YaHei" w:cs="Microsoft YaHei" w:eastAsia="Microsoft YaHei" w:hAnsi="Microsoft YaHei"/>
          <w:color w:val="59626E"/>
          <w:sz w:val="18"/>
          <w:szCs w:val="18"/>
        </w:rPr>
        <w:t xml:space="preserve">　— 必须在主体变更完成之后</w:t>
      </w:r>
    </w:p>
    <w:p>
      <w:pPr>
        <w:spacing w:after="70" w:line="290"/>
        <w:ind w:left="260" w:hanging="260"/>
      </w:pPr>
      <w:r>
        <w:rPr>
          <w:rFonts w:ascii="Microsoft YaHei" w:cs="Microsoft YaHei" w:eastAsia="Microsoft YaHei" w:hAnsi="Microsoft YaHei"/>
          <w:b/>
          <w:bCs/>
          <w:color w:val="A33A2E"/>
          <w:sz w:val="19"/>
          <w:szCs w:val="19"/>
        </w:rPr>
        <w:t xml:space="preserve">5. </w:t>
      </w:r>
      <w:r>
        <w:rPr>
          <w:rFonts w:ascii="Microsoft YaHei" w:cs="Microsoft YaHei" w:eastAsia="Microsoft YaHei" w:hAnsi="Microsoft YaHei"/>
          <w:b/>
          <w:bCs/>
          <w:color w:val="161A21"/>
          <w:sz w:val="19"/>
          <w:szCs w:val="19"/>
        </w:rPr>
        <w:t xml:space="preserve">提审上架</w:t>
      </w:r>
      <w:r>
        <w:rPr>
          <w:rFonts w:ascii="Microsoft YaHei" w:cs="Microsoft YaHei" w:eastAsia="Microsoft YaHei" w:hAnsi="Microsoft YaHei"/>
          <w:color w:val="59626E"/>
          <w:sz w:val="18"/>
          <w:szCs w:val="18"/>
        </w:rPr>
        <w:t xml:space="preserve">　— 备案号下发后方可发布版本</w:t>
      </w:r>
    </w:p>
    <w:p>
      <w:pPr>
        <w:keepNext/>
        <w:spacing w:after="90" w:before="180"/>
      </w:pPr>
      <w:r>
        <w:rPr>
          <w:rFonts w:ascii="Microsoft YaHei" w:cs="Microsoft YaHei" w:eastAsia="Microsoft YaHei" w:hAnsi="Microsoft YaHei"/>
          <w:b/>
          <w:bCs/>
          <w:color w:val="161A21"/>
          <w:sz w:val="20"/>
          <w:szCs w:val="20"/>
        </w:rPr>
        <w:t xml:space="preserve">为什么不能先备案</w:t>
      </w:r>
    </w:p>
    <w:p>
      <w:pPr>
        <w:spacing w:after="120" w:line="300"/>
      </w:pPr>
      <w:r>
        <w:rPr>
          <w:rFonts w:ascii="Microsoft YaHei" w:cs="Microsoft YaHei" w:eastAsia="Microsoft YaHei" w:hAnsi="Microsoft YaHei"/>
          <w:b w:val="false"/>
          <w:bCs w:val="false"/>
          <w:color w:val="161A21"/>
          <w:sz w:val="19"/>
          <w:szCs w:val="19"/>
        </w:rPr>
        <w:t xml:space="preserve">当备案的</w:t>
      </w:r>
      <w:r>
        <w:rPr>
          <w:rFonts w:ascii="Microsoft YaHei" w:cs="Microsoft YaHei" w:eastAsia="Microsoft YaHei" w:hAnsi="Microsoft YaHei"/>
          <w:b/>
          <w:bCs/>
          <w:color w:val="161A21"/>
          <w:sz w:val="19"/>
          <w:szCs w:val="19"/>
        </w:rPr>
        <w:t xml:space="preserve">主办单位名称和统一社会信用代码都变更</w:t>
      </w:r>
      <w:r>
        <w:rPr>
          <w:rFonts w:ascii="Microsoft YaHei" w:cs="Microsoft YaHei" w:eastAsia="Microsoft YaHei" w:hAnsi="Microsoft YaHei"/>
          <w:b w:val="false"/>
          <w:bCs w:val="false"/>
          <w:color w:val="161A21"/>
          <w:sz w:val="19"/>
          <w:szCs w:val="19"/>
        </w:rPr>
        <w:t xml:space="preserve">时，微信不支持走「变更备案」流程，必须</w:t>
      </w:r>
      <w:r>
        <w:rPr>
          <w:rFonts w:ascii="Microsoft YaHei" w:cs="Microsoft YaHei" w:eastAsia="Microsoft YaHei" w:hAnsi="Microsoft YaHei"/>
          <w:b/>
          <w:bCs/>
          <w:color w:val="A33A2E"/>
          <w:sz w:val="19"/>
          <w:szCs w:val="19"/>
        </w:rPr>
        <w:t xml:space="preserve">先完成主体变更 → 注销当前备案 → 用新主体重新发起备案</w:t>
      </w:r>
      <w:r>
        <w:rPr>
          <w:rFonts w:ascii="Microsoft YaHei" w:cs="Microsoft YaHei" w:eastAsia="Microsoft YaHei" w:hAnsi="Microsoft YaHei"/>
          <w:b w:val="false"/>
          <w:bCs w:val="false"/>
          <w:color w:val="161A21"/>
          <w:sz w:val="19"/>
          <w:szCs w:val="19"/>
        </w:rPr>
        <w:t xml:space="preserve">。也就是说，若在主体变更前先做了备案，这份备案会整个作废重来，白白浪费两到三周审核周期。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Microsoft YaHei" w:cs="Microsoft YaHei" w:eastAsia="Microsoft YaHei" w:hAnsi="Microsoft YaHei"/>
          <w:b w:val="false"/>
          <w:bCs w:val="false"/>
          <w:color w:val="161A21"/>
          <w:sz w:val="19"/>
          <w:szCs w:val="19"/>
        </w:rPr>
        <w:t xml:space="preserve">仅名称变更、统一社会信用代码未变的情况，可以直接走变更备案流程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Microsoft YaHei" w:cs="Microsoft YaHei" w:eastAsia="Microsoft YaHei" w:hAnsi="Microsoft YaHei"/>
          <w:b w:val="false"/>
          <w:bCs w:val="false"/>
          <w:color w:val="161A21"/>
          <w:sz w:val="19"/>
          <w:szCs w:val="19"/>
        </w:rPr>
        <w:t xml:space="preserve">因主体变更而注销备案的，注销期间暂不影响小程序使用，但应尽快用新主体重新发起；</w:t>
      </w:r>
      <w:r>
        <w:rPr>
          <w:rFonts w:ascii="Microsoft YaHei" w:cs="Microsoft YaHei" w:eastAsia="Microsoft YaHei" w:hAnsi="Microsoft YaHei"/>
          <w:b/>
          <w:bCs/>
          <w:color w:val="161A21"/>
          <w:sz w:val="19"/>
          <w:szCs w:val="19"/>
        </w:rPr>
        <w:t xml:space="preserve">注销备案不可逆</w:t>
      </w:r>
    </w:p>
    <w:p>
      <w:pPr>
        <w:spacing w:after="100"/>
      </w:pPr>
    </w:p>
    <w:tbl>
      <w:tblPr>
        <w:tblW w:type="dxa" w:w="9740"/>
        <w:tblBorders>
          <w:top w:val="single" w:color="D3D8DE" w:sz="4"/>
          <w:left w:val="single" w:color="D3D8DE" w:sz="4"/>
          <w:bottom w:val="single" w:color="D3D8DE" w:sz="4"/>
          <w:right w:val="single" w:color="D3D8DE" w:sz="4"/>
          <w:insideH w:val="single" w:color="E9ECEF" w:sz="4"/>
          <w:insideV w:val="none" w:color="auto" w:sz="0"/>
        </w:tblBorders>
      </w:tblPr>
      <w:tblGrid>
        <w:gridCol w:w="7400"/>
        <w:gridCol w:w="2340"/>
      </w:tblGrid>
      <w:tr>
        <w:trPr>
          <w:tblHeader/>
        </w:trPr>
        <w:tc>
          <w:tcPr>
            <w:tcW w:type="dxa" w:w="7400"/>
            <w:shd w:fill="E9ECEF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Microsoft YaHei" w:cs="Microsoft YaHei" w:eastAsia="Microsoft YaHei" w:hAnsi="Microsoft YaHei"/>
                <w:b/>
                <w:bCs/>
                <w:color w:val="7C8794"/>
                <w:sz w:val="16"/>
                <w:szCs w:val="16"/>
              </w:rPr>
              <w:t xml:space="preserve">备案环节</w:t>
            </w:r>
          </w:p>
        </w:tc>
        <w:tc>
          <w:tcPr>
            <w:tcW w:type="dxa" w:w="2340"/>
            <w:shd w:fill="E9ECEF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Microsoft YaHei" w:cs="Microsoft YaHei" w:eastAsia="Microsoft YaHei" w:hAnsi="Microsoft YaHei"/>
                <w:b/>
                <w:bCs/>
                <w:color w:val="7C8794"/>
                <w:sz w:val="16"/>
                <w:szCs w:val="16"/>
              </w:rPr>
              <w:t xml:space="preserve">耗时</w:t>
            </w:r>
          </w:p>
        </w:tc>
      </w:tr>
      <w:tr>
        <w:tc>
          <w:tcPr>
            <w:tcW w:type="dxa" w:w="740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61A21"/>
                <w:sz w:val="19"/>
                <w:szCs w:val="19"/>
              </w:rPr>
              <w:t xml:space="preserve">备案信息填写</w:t>
            </w:r>
          </w:p>
        </w:tc>
        <w:tc>
          <w:tcPr>
            <w:tcW w:type="dxa" w:w="234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61A21"/>
                <w:sz w:val="19"/>
                <w:szCs w:val="19"/>
              </w:rPr>
              <w:t xml:space="preserve">当天</w:t>
            </w:r>
          </w:p>
        </w:tc>
      </w:tr>
      <w:tr>
        <w:tc>
          <w:tcPr>
            <w:tcW w:type="dxa" w:w="740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61A21"/>
                <w:sz w:val="19"/>
                <w:szCs w:val="19"/>
              </w:rPr>
              <w:t xml:space="preserve">平台初审</w:t>
            </w:r>
          </w:p>
        </w:tc>
        <w:tc>
          <w:tcPr>
            <w:tcW w:type="dxa" w:w="234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61A21"/>
                <w:sz w:val="19"/>
                <w:szCs w:val="19"/>
              </w:rPr>
              <w:t xml:space="preserve">1–2 个工作日</w:t>
            </w:r>
          </w:p>
        </w:tc>
      </w:tr>
      <w:tr>
        <w:tc>
          <w:tcPr>
            <w:tcW w:type="dxa" w:w="740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61A21"/>
                <w:sz w:val="19"/>
                <w:szCs w:val="19"/>
              </w:rPr>
              <w:t xml:space="preserve">工信部短信核验（12381 发送，须 24 小时内完成）</w:t>
            </w:r>
          </w:p>
        </w:tc>
        <w:tc>
          <w:tcPr>
            <w:tcW w:type="dxa" w:w="234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61A21"/>
                <w:sz w:val="19"/>
                <w:szCs w:val="19"/>
              </w:rPr>
              <w:t xml:space="preserve">当天</w:t>
            </w:r>
          </w:p>
        </w:tc>
      </w:tr>
      <w:tr>
        <w:tc>
          <w:tcPr>
            <w:tcW w:type="dxa" w:w="740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61A21"/>
                <w:sz w:val="19"/>
                <w:szCs w:val="19"/>
              </w:rPr>
              <w:t xml:space="preserve">各省通信管理局审核 → 下发备案号</w:t>
            </w:r>
          </w:p>
        </w:tc>
        <w:tc>
          <w:tcPr>
            <w:tcW w:type="dxa" w:w="234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61A21"/>
                <w:sz w:val="19"/>
                <w:szCs w:val="19"/>
              </w:rPr>
              <w:t xml:space="preserve">1–20 个工作日</w:t>
            </w:r>
          </w:p>
        </w:tc>
      </w:tr>
    </w:tbl>
    <w:p>
      <w:pPr>
        <w:pBdr>
          <w:bottom w:val="single" w:color="D3D8DE" w:sz="6" w:space="4"/>
        </w:pBdr>
        <w:spacing w:after="140" w:before="280"/>
      </w:pPr>
      <w:r>
        <w:rPr>
          <w:rFonts w:ascii="Microsoft YaHei" w:cs="Microsoft YaHei" w:eastAsia="Microsoft YaHei" w:hAnsi="Microsoft YaHei"/>
          <w:b/>
          <w:bCs/>
          <w:color w:val="A33A2E"/>
          <w:sz w:val="28"/>
          <w:szCs w:val="28"/>
        </w:rPr>
        <w:t xml:space="preserve">四  </w:t>
      </w:r>
      <w:r>
        <w:rPr>
          <w:rFonts w:ascii="Microsoft YaHei" w:cs="Microsoft YaHei" w:eastAsia="Microsoft YaHei" w:hAnsi="Microsoft YaHei"/>
          <w:b/>
          <w:bCs/>
          <w:color w:val="161A21"/>
          <w:sz w:val="26"/>
          <w:szCs w:val="26"/>
        </w:rPr>
        <w:t xml:space="preserve">其他上架前置事项</w:t>
      </w:r>
    </w:p>
    <w:p>
      <w:pPr>
        <w:keepNext/>
        <w:spacing w:after="90" w:before="180"/>
      </w:pPr>
      <w:r>
        <w:rPr>
          <w:rFonts w:ascii="Microsoft YaHei" w:cs="Microsoft YaHei" w:eastAsia="Microsoft YaHei" w:hAnsi="Microsoft YaHei"/>
          <w:b/>
          <w:bCs/>
          <w:color w:val="161A21"/>
          <w:sz w:val="20"/>
          <w:szCs w:val="20"/>
        </w:rPr>
        <w:t xml:space="preserve">服务类目</w:t>
      </w:r>
    </w:p>
    <w:p>
      <w:pPr>
        <w:spacing w:after="120" w:line="300"/>
      </w:pPr>
      <w:r>
        <w:rPr>
          <w:rFonts w:ascii="Microsoft YaHei" w:cs="Microsoft YaHei" w:eastAsia="Microsoft YaHei" w:hAnsi="Microsoft YaHei"/>
          <w:b/>
          <w:bCs/>
          <w:color w:val="A33A2E"/>
          <w:sz w:val="19"/>
          <w:szCs w:val="19"/>
        </w:rPr>
        <w:t xml:space="preserve">切勿选择「游戏」类目</w:t>
      </w:r>
      <w:r>
        <w:rPr>
          <w:rFonts w:ascii="Microsoft YaHei" w:cs="Microsoft YaHei" w:eastAsia="Microsoft YaHei" w:hAnsi="Microsoft YaHei"/>
          <w:b w:val="false"/>
          <w:bCs w:val="false"/>
          <w:color w:val="161A21"/>
          <w:sz w:val="19"/>
          <w:szCs w:val="19"/>
        </w:rPr>
        <w:t xml:space="preserve">——要求提供游戏版号，普通开发者无法取得，必选必拒。本产品是「组局信息发布工具」不是游戏本体，此区分需在类目和服务描述中明确体现。建议优先报</w:t>
      </w:r>
      <w:r>
        <w:rPr>
          <w:rFonts w:ascii="Microsoft YaHei" w:cs="Microsoft YaHei" w:eastAsia="Microsoft YaHei" w:hAnsi="Microsoft YaHei"/>
          <w:b/>
          <w:bCs/>
          <w:color w:val="161A21"/>
          <w:sz w:val="19"/>
          <w:szCs w:val="19"/>
        </w:rPr>
        <w:t xml:space="preserve">「工具」类目</w:t>
      </w:r>
      <w:r>
        <w:rPr>
          <w:rFonts w:ascii="Microsoft YaHei" w:cs="Microsoft YaHei" w:eastAsia="Microsoft YaHei" w:hAnsi="Microsoft YaHei"/>
          <w:b w:val="false"/>
          <w:bCs w:val="false"/>
          <w:color w:val="161A21"/>
          <w:sz w:val="19"/>
          <w:szCs w:val="19"/>
        </w:rPr>
        <w:t xml:space="preserve">，与产品实际定位（发布编辑器为主、浏览大厅为辅）相符。</w:t>
      </w:r>
    </w:p>
    <w:p>
      <w:pPr>
        <w:keepNext/>
        <w:spacing w:after="90" w:before="180"/>
      </w:pPr>
      <w:r>
        <w:rPr>
          <w:rFonts w:ascii="Microsoft YaHei" w:cs="Microsoft YaHei" w:eastAsia="Microsoft YaHei" w:hAnsi="Microsoft YaHei"/>
          <w:b/>
          <w:bCs/>
          <w:color w:val="161A21"/>
          <w:sz w:val="20"/>
          <w:szCs w:val="20"/>
        </w:rPr>
        <w:t xml:space="preserve">UGC 合规能力（当前代码尚未实现，属开发工作量）</w:t>
      </w:r>
    </w:p>
    <w:p>
      <w:pPr>
        <w:spacing w:after="120" w:line="300"/>
      </w:pPr>
      <w:r>
        <w:rPr>
          <w:rFonts w:ascii="Microsoft YaHei" w:cs="Microsoft YaHei" w:eastAsia="Microsoft YaHei" w:hAnsi="Microsoft YaHei"/>
          <w:b w:val="false"/>
          <w:bCs w:val="false"/>
          <w:color w:val="161A21"/>
          <w:sz w:val="19"/>
          <w:szCs w:val="19"/>
        </w:rPr>
        <w:t xml:space="preserve">本产品含用户生成内容（招募标题与描述、昵称与签名、头像、演绎记录），微信对此类小程序有硬性要求，缺失会导致驳回：</w:t>
      </w:r>
      <w:r>
        <w:rPr>
          <w:rFonts w:ascii="Microsoft YaHei" w:cs="Microsoft YaHei" w:eastAsia="Microsoft YaHei" w:hAnsi="Microsoft YaHei"/>
          <w:b/>
          <w:bCs/>
          <w:color w:val="161A21"/>
          <w:sz w:val="19"/>
          <w:szCs w:val="19"/>
        </w:rPr>
        <w:t xml:space="preserve">①内容安全检测</w:t>
      </w:r>
      <w:r>
        <w:rPr>
          <w:rFonts w:ascii="Microsoft YaHei" w:cs="Microsoft YaHei" w:eastAsia="Microsoft YaHei" w:hAnsi="Microsoft YaHei"/>
          <w:b w:val="false"/>
          <w:bCs w:val="false"/>
          <w:color w:val="161A21"/>
          <w:sz w:val="19"/>
          <w:szCs w:val="19"/>
        </w:rPr>
        <w:t xml:space="preserve">——用户提交的文字、图片需调用微信内容安全接口校验；</w:t>
      </w:r>
      <w:r>
        <w:rPr>
          <w:rFonts w:ascii="Microsoft YaHei" w:cs="Microsoft YaHei" w:eastAsia="Microsoft YaHei" w:hAnsi="Microsoft YaHei"/>
          <w:b/>
          <w:bCs/>
          <w:color w:val="161A21"/>
          <w:sz w:val="19"/>
          <w:szCs w:val="19"/>
        </w:rPr>
        <w:t xml:space="preserve">②举报入口</w:t>
      </w:r>
      <w:r>
        <w:rPr>
          <w:rFonts w:ascii="Microsoft YaHei" w:cs="Microsoft YaHei" w:eastAsia="Microsoft YaHei" w:hAnsi="Microsoft YaHei"/>
          <w:b w:val="false"/>
          <w:bCs w:val="false"/>
          <w:color w:val="161A21"/>
          <w:sz w:val="19"/>
          <w:szCs w:val="19"/>
        </w:rPr>
        <w:t xml:space="preserve">——招募详情页、用户主页需提供举报违规内容的入口；</w:t>
      </w:r>
      <w:r>
        <w:rPr>
          <w:rFonts w:ascii="Microsoft YaHei" w:cs="Microsoft YaHei" w:eastAsia="Microsoft YaHei" w:hAnsi="Microsoft YaHei"/>
          <w:b/>
          <w:bCs/>
          <w:color w:val="161A21"/>
          <w:sz w:val="19"/>
          <w:szCs w:val="19"/>
        </w:rPr>
        <w:t xml:space="preserve">③拉黑 / 屏蔽功能</w:t>
      </w:r>
      <w:r>
        <w:rPr>
          <w:rFonts w:ascii="Microsoft YaHei" w:cs="Microsoft YaHei" w:eastAsia="Microsoft YaHei" w:hAnsi="Microsoft YaHei"/>
          <w:b w:val="false"/>
          <w:bCs w:val="false"/>
          <w:color w:val="161A21"/>
          <w:sz w:val="19"/>
          <w:szCs w:val="19"/>
        </w:rPr>
        <w:t xml:space="preserve">——用户需能屏蔽特定用户，屏蔽后不再看到其内容。</w:t>
      </w:r>
    </w:p>
    <w:p>
      <w:pPr>
        <w:keepNext/>
        <w:spacing w:after="90" w:before="180"/>
      </w:pPr>
      <w:r>
        <w:rPr>
          <w:rFonts w:ascii="Microsoft YaHei" w:cs="Microsoft YaHei" w:eastAsia="Microsoft YaHei" w:hAnsi="Microsoft YaHei"/>
          <w:b/>
          <w:bCs/>
          <w:color w:val="161A21"/>
          <w:sz w:val="20"/>
          <w:szCs w:val="20"/>
        </w:rPr>
        <w:t xml:space="preserve">隐私指引与域名</w:t>
      </w:r>
    </w:p>
    <w:p>
      <w:pPr>
        <w:spacing w:after="120" w:line="300"/>
      </w:pPr>
      <w:r>
        <w:rPr>
          <w:rFonts w:ascii="Microsoft YaHei" w:cs="Microsoft YaHei" w:eastAsia="Microsoft YaHei" w:hAnsi="Microsoft YaHei"/>
          <w:b w:val="false"/>
          <w:bCs w:val="false"/>
          <w:color w:val="161A21"/>
          <w:sz w:val="19"/>
          <w:szCs w:val="19"/>
        </w:rPr>
        <w:t xml:space="preserve">产品收集头像、昵称、QQ 号 / 微信号，需在后台填写《用户隐私保护指引》声明，否则相关接口调用会被限制。另外，本项目采用微信云开发架构，</w:t>
      </w:r>
      <w:r>
        <w:rPr>
          <w:rFonts w:ascii="Microsoft YaHei" w:cs="Microsoft YaHei" w:eastAsia="Microsoft YaHei" w:hAnsi="Microsoft YaHei"/>
          <w:b/>
          <w:bCs/>
          <w:color w:val="161A21"/>
          <w:sz w:val="19"/>
          <w:szCs w:val="19"/>
        </w:rPr>
        <w:t xml:space="preserve">小程序备案不需要域名和服务器</w:t>
      </w:r>
      <w:r>
        <w:rPr>
          <w:rFonts w:ascii="Microsoft YaHei" w:cs="Microsoft YaHei" w:eastAsia="Microsoft YaHei" w:hAnsi="Microsoft YaHei"/>
          <w:b w:val="false"/>
          <w:bCs w:val="false"/>
          <w:color w:val="161A21"/>
          <w:sz w:val="19"/>
          <w:szCs w:val="19"/>
        </w:rPr>
        <w:t xml:space="preserve">；已有的域名 / 服务器可留作官网用途，那种情况才涉及传统网站 ICP 备案。</w:t>
      </w:r>
    </w:p>
    <w:p>
      <w:pPr>
        <w:pBdr>
          <w:top w:val="single" w:color="D3D8DE" w:sz="6" w:space="8"/>
        </w:pBdr>
        <w:spacing w:after="100" w:before="300"/>
      </w:pPr>
      <w:r>
        <w:rPr>
          <w:rFonts w:ascii="Microsoft YaHei" w:cs="Microsoft YaHei" w:eastAsia="Microsoft YaHei" w:hAnsi="Microsoft YaHei"/>
          <w:b/>
          <w:bCs/>
          <w:color w:val="7C8794"/>
          <w:sz w:val="16"/>
          <w:szCs w:val="16"/>
        </w:rPr>
        <w:t xml:space="preserve">信息可靠性与来源</w:t>
      </w:r>
    </w:p>
    <w:p>
      <w:pPr>
        <w:spacing w:after="120" w:line="300"/>
      </w:pPr>
      <w:r>
        <w:rPr>
          <w:rFonts w:ascii="Microsoft YaHei" w:cs="Microsoft YaHei" w:eastAsia="Microsoft YaHei" w:hAnsi="Microsoft YaHei"/>
          <w:b/>
          <w:bCs/>
          <w:color w:val="161A21"/>
          <w:sz w:val="19"/>
          <w:szCs w:val="19"/>
        </w:rPr>
        <w:t xml:space="preserve">高可信（多来源交叉印证 + 官方渠道）</w:t>
      </w:r>
      <w:r>
        <w:rPr>
          <w:rFonts w:ascii="Microsoft YaHei" w:cs="Microsoft YaHei" w:eastAsia="Microsoft YaHei" w:hAnsi="Microsoft YaHei"/>
          <w:b w:val="false"/>
          <w:bCs w:val="false"/>
          <w:color w:val="161A21"/>
          <w:sz w:val="19"/>
          <w:szCs w:val="19"/>
        </w:rPr>
        <w:t xml:space="preserve">：个人主体可变更为企业主体且不可逆、变更费 300 元不退款、申请函需公证、备案须先变更后注销重做、QQ 全面接入微信小程序。</w:t>
      </w:r>
      <w:r>
        <w:rPr>
          <w:rFonts w:ascii="Microsoft YaHei" w:cs="Microsoft YaHei" w:eastAsia="Microsoft YaHei" w:hAnsi="Microsoft YaHei"/>
          <w:b/>
          <w:bCs/>
          <w:color w:val="161A21"/>
          <w:sz w:val="19"/>
          <w:szCs w:val="19"/>
        </w:rPr>
        <w:t xml:space="preserve">中等可信（社区问答帖与技术博客转述）</w:t>
      </w:r>
      <w:r>
        <w:rPr>
          <w:rFonts w:ascii="Microsoft YaHei" w:cs="Microsoft YaHei" w:eastAsia="Microsoft YaHei" w:hAnsi="Microsoft YaHei"/>
          <w:b w:val="false"/>
          <w:bCs w:val="false"/>
          <w:color w:val="161A21"/>
          <w:sz w:val="19"/>
          <w:szCs w:val="19"/>
        </w:rPr>
        <w:t xml:space="preserve">：费用的具体叠加方式、公证费区间与时效、各项驳回原因占比。微信官方页面多为 JavaScript 渲染、程序化抓取受限，部分细节来自二手来源——</w:t>
      </w:r>
      <w:r>
        <w:rPr>
          <w:rFonts w:ascii="Microsoft YaHei" w:cs="Microsoft YaHei" w:eastAsia="Microsoft YaHei" w:hAnsi="Microsoft YaHei"/>
          <w:b/>
          <w:bCs/>
          <w:color w:val="161A21"/>
          <w:sz w:val="19"/>
          <w:szCs w:val="19"/>
        </w:rPr>
        <w:t xml:space="preserve">实际办理时请在后台走到付款环节前再核对一次费用明细</w:t>
      </w:r>
      <w:r>
        <w:rPr>
          <w:rFonts w:ascii="Microsoft YaHei" w:cs="Microsoft YaHei" w:eastAsia="Microsoft YaHei" w:hAnsi="Microsoft YaHei"/>
          <w:b w:val="false"/>
          <w:bCs w:val="false"/>
          <w:color w:val="161A21"/>
          <w:sz w:val="19"/>
          <w:szCs w:val="19"/>
        </w:rPr>
        <w:t xml:space="preserve">，并以当时后台展示的规则为准。</w:t>
      </w:r>
    </w:p>
    <w:p>
      <w:pPr>
        <w:spacing w:after="60" w:line="300"/>
      </w:pPr>
      <w:r>
        <w:rPr>
          <w:rFonts w:ascii="Microsoft YaHei" w:cs="Microsoft YaHei" w:eastAsia="Microsoft YaHei" w:hAnsi="Microsoft YaHei"/>
          <w:b/>
          <w:bCs/>
          <w:color w:val="161A21"/>
          <w:sz w:val="17"/>
          <w:szCs w:val="17"/>
        </w:rPr>
        <w:t xml:space="preserve">主体变更　</w:t>
      </w:r>
      <w:r>
        <w:rPr>
          <w:rFonts w:ascii="Microsoft YaHei" w:cs="Microsoft YaHei" w:eastAsia="Microsoft YaHei" w:hAnsi="Microsoft YaHei"/>
          <w:b w:val="false"/>
          <w:bCs w:val="false"/>
          <w:color w:val="59626E"/>
          <w:sz w:val="17"/>
          <w:szCs w:val="17"/>
        </w:rPr>
        <w:t xml:space="preserve">微信开放社区：小程序主体变更申请步骤 / 修改主体为企业是否还需 300 元认证费 / 主体变更申请函公证指引　·　腾讯客服：小程序主体变更介绍</w:t>
      </w:r>
    </w:p>
    <w:p>
      <w:pPr>
        <w:spacing w:after="60" w:line="300"/>
      </w:pPr>
      <w:r>
        <w:rPr>
          <w:rFonts w:ascii="Microsoft YaHei" w:cs="Microsoft YaHei" w:eastAsia="Microsoft YaHei" w:hAnsi="Microsoft YaHei"/>
          <w:b/>
          <w:bCs/>
          <w:color w:val="161A21"/>
          <w:sz w:val="17"/>
          <w:szCs w:val="17"/>
        </w:rPr>
        <w:t xml:space="preserve">备案　</w:t>
      </w:r>
      <w:r>
        <w:rPr>
          <w:rFonts w:ascii="Microsoft YaHei" w:cs="Microsoft YaHei" w:eastAsia="Microsoft YaHei" w:hAnsi="Microsoft YaHei"/>
          <w:b w:val="false"/>
          <w:bCs w:val="false"/>
          <w:color w:val="59626E"/>
          <w:sz w:val="17"/>
          <w:szCs w:val="17"/>
        </w:rPr>
        <w:t xml:space="preserve">微信开放社区：小程序更换主体重新备案方式 / 主体已变更是否需重新备案 / 微信小程序需完成备案才可上架 / 主办者冲突提示</w:t>
      </w:r>
    </w:p>
    <w:p>
      <w:pPr>
        <w:spacing w:after="140" w:line="300"/>
      </w:pPr>
      <w:r>
        <w:rPr>
          <w:rFonts w:ascii="Microsoft YaHei" w:cs="Microsoft YaHei" w:eastAsia="Microsoft YaHei" w:hAnsi="Microsoft YaHei"/>
          <w:b/>
          <w:bCs/>
          <w:color w:val="161A21"/>
          <w:sz w:val="17"/>
          <w:szCs w:val="17"/>
        </w:rPr>
        <w:t xml:space="preserve">QQ 端　</w:t>
      </w:r>
      <w:r>
        <w:rPr>
          <w:rFonts w:ascii="Microsoft YaHei" w:cs="Microsoft YaHei" w:eastAsia="Microsoft YaHei" w:hAnsi="Microsoft YaHei"/>
          <w:b w:val="false"/>
          <w:bCs w:val="false"/>
          <w:color w:val="59626E"/>
          <w:sz w:val="17"/>
          <w:szCs w:val="17"/>
        </w:rPr>
        <w:t xml:space="preserve">IT之家：QQ 将全面接入微信小程序，建议开发者尽快迁移　·　新浪财经：微信与 QQ 实现「小程序」互通　·　微信开放社区：微信小程序支持在 QQ 客户端使用　·　QQ 开放平台文档 q.qq.com/wiki（存量文档，部分已过时）</w:t>
      </w:r>
    </w:p>
    <w:p>
      <w:pPr>
        <w:pBdr>
          <w:top w:val="single" w:color="E9ECEF" w:sz="4" w:space="6"/>
        </w:pBdr>
      </w:pPr>
      <w:r>
        <w:rPr>
          <w:rFonts w:ascii="Microsoft YaHei" w:cs="Microsoft YaHei" w:eastAsia="Microsoft YaHei" w:hAnsi="Microsoft YaHei"/>
          <w:color w:val="7C8794"/>
          <w:sz w:val="15"/>
          <w:szCs w:val="15"/>
        </w:rPr>
        <w:t xml:space="preserve">本文档由 AI 检索公开资料整理，非官方文件。政策与费用可能调整，实际办理请以微信公众平台后台当时展示的规则为准。</w:t>
      </w:r>
    </w:p>
    <w:sectPr>
      <w:pgSz w:w="11906" w:h="16838" w:orient="portrait"/>
      <w:pgMar w:top="1000" w:right="1080" w:bottom="100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40" w:hanging="22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YaHei" w:cs="Microsoft YaHei" w:eastAsia="Microsoft YaHei" w:hAnsi="Microsoft YaHei"/>
        <w:color w:val="161A21"/>
        <w:sz w:val="19"/>
        <w:szCs w:val="19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2026-07-19T11:37:58.575Z</dcterms:created>
  <dcterms:modified xsi:type="dcterms:W3CDTF">2026-07-19T11:37:58.577Z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