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E0F" w:rsidTr="0097176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2B9534ED" wp14:editId="161C3C78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E0F" w:rsidRDefault="004B5E0F" w:rsidP="0097176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B5E0F" w:rsidRDefault="004B5E0F" w:rsidP="0097176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B5E0F" w:rsidRDefault="004B5E0F" w:rsidP="0097176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B5E0F" w:rsidRDefault="004B5E0F" w:rsidP="0097176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B5E0F" w:rsidTr="0097176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B5E0F" w:rsidRDefault="004B5E0F" w:rsidP="009717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B5E0F" w:rsidRDefault="004B5E0F" w:rsidP="004B5E0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B5E0F" w:rsidRDefault="004B5E0F" w:rsidP="004B5E0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B5E0F" w:rsidRDefault="004B5E0F" w:rsidP="004B5E0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88F4D" wp14:editId="7EAE504A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1B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E0F" w:rsidTr="00971764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</w:pPr>
          </w:p>
          <w:p w:rsidR="004B5E0F" w:rsidRDefault="004B5E0F" w:rsidP="00971764">
            <w:pPr>
              <w:pStyle w:val="TableContents"/>
            </w:pPr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Alfredo.</w:t>
            </w:r>
          </w:p>
        </w:tc>
      </w:tr>
      <w:tr w:rsidR="004B5E0F" w:rsidTr="0097176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ind w:left="629"/>
            </w:pPr>
          </w:p>
          <w:p w:rsidR="004B5E0F" w:rsidRDefault="004B5E0F" w:rsidP="00971764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. </w:t>
            </w:r>
          </w:p>
        </w:tc>
      </w:tr>
      <w:tr w:rsidR="004B5E0F" w:rsidTr="0097176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rPr>
                <w:lang w:val="es-MX"/>
              </w:rPr>
            </w:pPr>
          </w:p>
          <w:p w:rsidR="004B5E0F" w:rsidRDefault="004B5E0F" w:rsidP="00971764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4B5E0F" w:rsidTr="0097176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</w:pPr>
          </w:p>
          <w:p w:rsidR="004B5E0F" w:rsidRDefault="004B5E0F" w:rsidP="00971764">
            <w:pPr>
              <w:pStyle w:val="TableContents"/>
            </w:pPr>
            <w:r>
              <w:t>11</w:t>
            </w:r>
          </w:p>
        </w:tc>
      </w:tr>
      <w:tr w:rsidR="004B5E0F" w:rsidTr="009513F0">
        <w:trPr>
          <w:trHeight w:hRule="exact" w:val="16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</w:pPr>
          </w:p>
          <w:p w:rsidR="009513F0" w:rsidRDefault="009513F0" w:rsidP="00971764">
            <w:pPr>
              <w:pStyle w:val="TableContents"/>
            </w:pPr>
            <w:r>
              <w:t xml:space="preserve">Arredondo Cano Ivana </w:t>
            </w:r>
          </w:p>
          <w:p w:rsidR="004B5E0F" w:rsidRDefault="004B5E0F" w:rsidP="00971764">
            <w:pPr>
              <w:pStyle w:val="TableContents"/>
            </w:pPr>
            <w:proofErr w:type="spellStart"/>
            <w:r>
              <w:t>Nápoles</w:t>
            </w:r>
            <w:proofErr w:type="spellEnd"/>
            <w:r>
              <w:t xml:space="preserve"> Vázquez Erica Yoselin</w:t>
            </w:r>
          </w:p>
          <w:p w:rsidR="009513F0" w:rsidRDefault="009513F0" w:rsidP="00971764">
            <w:pPr>
              <w:pStyle w:val="TableContents"/>
            </w:pPr>
            <w:r>
              <w:t>Ramirez Alvarez Ana Carolina</w:t>
            </w:r>
          </w:p>
          <w:p w:rsidR="009513F0" w:rsidRDefault="009513F0" w:rsidP="00971764">
            <w:pPr>
              <w:pStyle w:val="TableContents"/>
            </w:pPr>
            <w:r>
              <w:t xml:space="preserve">Zavala Perez </w:t>
            </w:r>
            <w:proofErr w:type="spellStart"/>
            <w:r>
              <w:t>Vianey</w:t>
            </w:r>
            <w:proofErr w:type="spellEnd"/>
            <w:r>
              <w:t xml:space="preserve"> Michelle </w:t>
            </w:r>
          </w:p>
        </w:tc>
      </w:tr>
      <w:tr w:rsidR="004B5E0F" w:rsidTr="0097176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ind w:left="629"/>
            </w:pPr>
          </w:p>
        </w:tc>
      </w:tr>
      <w:tr w:rsidR="004B5E0F" w:rsidTr="00971764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</w:pPr>
          </w:p>
          <w:p w:rsidR="004B5E0F" w:rsidRDefault="004B5E0F" w:rsidP="00971764">
            <w:pPr>
              <w:pStyle w:val="TableContents"/>
            </w:pPr>
            <w:r>
              <w:t>2018-1</w:t>
            </w:r>
          </w:p>
        </w:tc>
      </w:tr>
      <w:tr w:rsidR="004B5E0F" w:rsidTr="00971764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ind w:left="629"/>
            </w:pPr>
          </w:p>
        </w:tc>
      </w:tr>
      <w:tr w:rsidR="004B5E0F" w:rsidTr="0097176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</w:pPr>
          </w:p>
          <w:p w:rsidR="004B5E0F" w:rsidRDefault="004B5E0F" w:rsidP="00971764">
            <w:pPr>
              <w:pStyle w:val="TableContents"/>
            </w:pPr>
            <w:r>
              <w:t>17/</w:t>
            </w:r>
            <w:proofErr w:type="spellStart"/>
            <w:r>
              <w:t>Noviembre</w:t>
            </w:r>
            <w:proofErr w:type="spellEnd"/>
            <w:r>
              <w:t>/2017</w:t>
            </w:r>
          </w:p>
        </w:tc>
      </w:tr>
      <w:tr w:rsidR="004B5E0F" w:rsidTr="0097176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B5E0F" w:rsidRDefault="004B5E0F" w:rsidP="0097176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ind w:left="629"/>
            </w:pPr>
          </w:p>
        </w:tc>
      </w:tr>
      <w:tr w:rsidR="004B5E0F" w:rsidTr="009513F0">
        <w:trPr>
          <w:trHeight w:hRule="exact" w:val="26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5E0F" w:rsidRDefault="004B5E0F" w:rsidP="00971764">
            <w:pPr>
              <w:pStyle w:val="TableContents"/>
              <w:ind w:left="629"/>
            </w:pPr>
          </w:p>
        </w:tc>
      </w:tr>
    </w:tbl>
    <w:p w:rsidR="004B5E0F" w:rsidRDefault="004B5E0F" w:rsidP="004B5E0F">
      <w:pPr>
        <w:pStyle w:val="Standard"/>
      </w:pPr>
    </w:p>
    <w:p w:rsidR="004B5E0F" w:rsidRDefault="004B5E0F" w:rsidP="004B5E0F">
      <w:pPr>
        <w:pStyle w:val="Standard"/>
      </w:pPr>
    </w:p>
    <w:p w:rsidR="004B5E0F" w:rsidRDefault="004B5E0F" w:rsidP="004B5E0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A4AD5" w:rsidRPr="009513F0" w:rsidRDefault="007A4AD5"/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FF"/>
          <w:kern w:val="0"/>
          <w:lang w:val="es-MX" w:eastAsia="es-MX" w:bidi="ar-SA"/>
        </w:rPr>
        <w:t xml:space="preserve">Problema: Cómo pasar una matriz bidimensional a una unidimensional </w:t>
      </w:r>
    </w:p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>Se tiene: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 xml:space="preserve">Matriz m1[i][j] 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>i=renglones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 xml:space="preserve">j=columnas </w:t>
      </w:r>
    </w:p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333"/>
        <w:gridCol w:w="326"/>
      </w:tblGrid>
      <w:tr w:rsidR="009513F0" w:rsidRPr="009513F0" w:rsidTr="009513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c</w:t>
            </w:r>
          </w:p>
        </w:tc>
      </w:tr>
      <w:tr w:rsidR="009513F0" w:rsidRPr="009513F0" w:rsidTr="009513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f</w:t>
            </w:r>
          </w:p>
        </w:tc>
      </w:tr>
      <w:tr w:rsidR="009513F0" w:rsidRPr="009513F0" w:rsidTr="009513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k</w:t>
            </w:r>
          </w:p>
        </w:tc>
      </w:tr>
    </w:tbl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32"/>
        <w:gridCol w:w="306"/>
        <w:gridCol w:w="334"/>
        <w:gridCol w:w="318"/>
        <w:gridCol w:w="273"/>
        <w:gridCol w:w="319"/>
        <w:gridCol w:w="333"/>
        <w:gridCol w:w="326"/>
      </w:tblGrid>
      <w:tr w:rsidR="009513F0" w:rsidRPr="009513F0" w:rsidTr="009513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iCs/>
                <w:color w:val="000000"/>
                <w:kern w:val="0"/>
                <w:lang w:val="es-MX" w:eastAsia="es-MX" w:bidi="ar-SA"/>
              </w:rPr>
              <w:t>k</w:t>
            </w:r>
          </w:p>
        </w:tc>
      </w:tr>
    </w:tbl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 xml:space="preserve">Se debe de llegar a la expresión matemática para localizar </w:t>
      </w:r>
      <w:proofErr w:type="gramStart"/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>los número</w:t>
      </w:r>
      <w:proofErr w:type="gramEnd"/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 xml:space="preserve"> en la matriz unidimensional.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 xml:space="preserve">Por lo que el equipo, lo tuvo que aterrizar en un ejemplo para encontrar dicha expresión. 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iCs/>
          <w:color w:val="000000"/>
          <w:kern w:val="0"/>
          <w:lang w:val="es-MX" w:eastAsia="es-MX" w:bidi="ar-SA"/>
        </w:rPr>
        <w:t>Ejemplo: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Representación de una matriz bidimensional.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805"/>
        <w:gridCol w:w="805"/>
        <w:gridCol w:w="805"/>
      </w:tblGrid>
      <w:tr w:rsidR="009513F0" w:rsidRPr="009513F0" w:rsidTr="009513F0">
        <w:trPr>
          <w:trHeight w:val="6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(0, 1)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(0, 2)</w:t>
            </w:r>
          </w:p>
        </w:tc>
      </w:tr>
      <w:tr w:rsidR="009513F0" w:rsidRPr="009513F0" w:rsidTr="009513F0">
        <w:trPr>
          <w:trHeight w:val="56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right w:val="single" w:sz="24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</w:t>
            </w:r>
            <w:proofErr w:type="gramStart"/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0,  0</w:t>
            </w:r>
            <w:proofErr w:type="gramEnd"/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)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7</w:t>
            </w:r>
          </w:p>
        </w:tc>
      </w:tr>
      <w:tr w:rsidR="009513F0" w:rsidRPr="009513F0" w:rsidTr="009513F0">
        <w:trPr>
          <w:trHeight w:val="56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(1, 0)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9BBB59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9BBB59"/>
              <w:bottom w:val="single" w:sz="8" w:space="0" w:color="FFFFFF"/>
              <w:right w:val="single" w:sz="8" w:space="0" w:color="9BBB59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9BBB59"/>
              <w:bottom w:val="single" w:sz="8" w:space="0" w:color="FFFFFF"/>
              <w:right w:val="single" w:sz="8" w:space="0" w:color="9BBB59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1</w:t>
            </w:r>
          </w:p>
        </w:tc>
      </w:tr>
      <w:tr w:rsidR="009513F0" w:rsidRPr="009513F0" w:rsidTr="009513F0">
        <w:trPr>
          <w:trHeight w:val="600"/>
        </w:trPr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(2, 0)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9</w:t>
            </w:r>
          </w:p>
        </w:tc>
      </w:tr>
    </w:tbl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Times New Roman" w:eastAsia="Times New Roman" w:hAnsi="Times New Roman" w:cs="Times New Roman"/>
          <w:kern w:val="0"/>
          <w:lang w:val="es-MX" w:eastAsia="es-MX" w:bidi="ar-SA"/>
        </w:rPr>
        <w:br/>
      </w:r>
      <w:r w:rsidRPr="009513F0">
        <w:rPr>
          <w:rFonts w:ascii="Times New Roman" w:eastAsia="Times New Roman" w:hAnsi="Times New Roman" w:cs="Times New Roman"/>
          <w:kern w:val="0"/>
          <w:lang w:val="es-MX" w:eastAsia="es-MX" w:bidi="ar-SA"/>
        </w:rPr>
        <w:br/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bookmarkStart w:id="0" w:name="_GoBack"/>
      <w:bookmarkEnd w:id="0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Representación de una matriz unidimensional. 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9513F0" w:rsidRPr="009513F0" w:rsidTr="009513F0">
        <w:tc>
          <w:tcPr>
            <w:tcW w:w="0" w:type="auto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8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lang w:val="es-MX" w:eastAsia="es-MX" w:bidi="ar-SA"/>
              </w:rPr>
              <w:t>8</w:t>
            </w:r>
          </w:p>
        </w:tc>
      </w:tr>
      <w:tr w:rsidR="009513F0" w:rsidRPr="009513F0" w:rsidTr="009513F0">
        <w:tc>
          <w:tcPr>
            <w:tcW w:w="0" w:type="auto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lang w:val="es-MX"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4" w:space="0" w:color="0000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9BBB59"/>
              <w:left w:val="single" w:sz="4" w:space="0" w:color="000000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3F0" w:rsidRPr="009513F0" w:rsidRDefault="009513F0" w:rsidP="009513F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s-MX" w:eastAsia="es-MX" w:bidi="ar-SA"/>
              </w:rPr>
            </w:pPr>
            <w:r w:rsidRPr="009513F0">
              <w:rPr>
                <w:rFonts w:ascii="Cambria" w:eastAsia="Times New Roman" w:hAnsi="Cambria" w:cs="Times New Roman"/>
                <w:color w:val="000000"/>
                <w:kern w:val="0"/>
                <w:lang w:val="es-MX" w:eastAsia="es-MX" w:bidi="ar-SA"/>
              </w:rPr>
              <w:t>9</w:t>
            </w:r>
          </w:p>
        </w:tc>
      </w:tr>
    </w:tbl>
    <w:p w:rsidR="009513F0" w:rsidRPr="009513F0" w:rsidRDefault="009513F0" w:rsidP="009513F0">
      <w:pPr>
        <w:widowControl/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Times New Roman" w:eastAsia="Times New Roman" w:hAnsi="Times New Roman" w:cs="Times New Roman"/>
          <w:kern w:val="0"/>
          <w:lang w:val="es-MX" w:eastAsia="es-MX" w:bidi="ar-SA"/>
        </w:rPr>
        <w:lastRenderedPageBreak/>
        <w:br/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Algoritmo para poder ubicar las coordenadas del arreglo bidimensional al arreglo unidimensional:  </w:t>
      </w:r>
    </w:p>
    <w:p w:rsidR="009513F0" w:rsidRPr="009513F0" w:rsidRDefault="009513F0" w:rsidP="009513F0">
      <w:pPr>
        <w:widowControl/>
        <w:numPr>
          <w:ilvl w:val="0"/>
          <w:numId w:val="1"/>
        </w:numPr>
        <w:suppressAutoHyphens w:val="0"/>
        <w:autoSpaceDN/>
        <w:jc w:val="both"/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(n*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x)+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y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Para poder entender este algoritmo, es importante saber que significa cada uno de sus elementos.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En primer 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lugar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 tenemos que 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>n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 va a representar el número de columnas que tiene la matriz bidimensional. También tenemos a ‘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>x’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 y a ‘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>y’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, en donde x son los renglones de la matriz bidimensional y </w:t>
      </w:r>
      <w:proofErr w:type="spellStart"/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>y</w:t>
      </w:r>
      <w:proofErr w:type="spellEnd"/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 xml:space="preserve"> 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son los lugares a los que deseamos llegar; estas variables hacen referencia a las coordenadas que utilizaremos para determinar el valor que nos piden.  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Ahora bien, el algoritmo consiste básicamente en: </w:t>
      </w:r>
    </w:p>
    <w:p w:rsidR="009513F0" w:rsidRPr="009513F0" w:rsidRDefault="009513F0" w:rsidP="009513F0">
      <w:pPr>
        <w:widowControl/>
        <w:numPr>
          <w:ilvl w:val="0"/>
          <w:numId w:val="2"/>
        </w:numPr>
        <w:suppressAutoHyphens w:val="0"/>
        <w:autoSpaceDN/>
        <w:jc w:val="both"/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</w:pP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Si  nos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 piden dar un número de la matriz unidimensional que se encuentra en una determinada coordenada, el algoritmo va a multiplicar 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 xml:space="preserve">n 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(columnas) por 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 xml:space="preserve">x 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(renglones).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               ejemplo: Obtener el valor de la coordenada (2,1) de una matriz de 3x3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>    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(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n*x) donde n=3  x=2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  <w:t>  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 xml:space="preserve">        (3*2)=6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 xml:space="preserve">2. Una vez que realizamos la multiplicación, al resultado le sumaremos </w:t>
      </w:r>
      <w:r w:rsidRPr="009513F0">
        <w:rPr>
          <w:rFonts w:ascii="Cambria" w:eastAsia="Times New Roman" w:hAnsi="Cambria" w:cs="Times New Roman"/>
          <w:i/>
          <w:iCs/>
          <w:color w:val="000000"/>
          <w:kern w:val="0"/>
          <w:lang w:val="es-MX" w:eastAsia="es-MX" w:bidi="ar-SA"/>
        </w:rPr>
        <w:t xml:space="preserve">y, 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puesto que son los lugares que recorreremos en la matriz unidimensional para encontrar el valor deseado.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br/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        ejemplo:  Obtener el valor de la coordenada (2,1) de una matriz de 3x3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            (3*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2)=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6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             6+y      donde y=1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               6+1=7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3. Finalmente, el resultado de estas operaciones nos indicará el lugar en el que se encuentra el número ubicado en la coordenada indicada.</w:t>
      </w:r>
    </w:p>
    <w:p w:rsidR="009513F0" w:rsidRPr="009513F0" w:rsidRDefault="009513F0" w:rsidP="009513F0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 </w:t>
      </w: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>ejemplo: Obtener el valor de la coordenada (2,1) de una matriz de 3x3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>  (n*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x)+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y</w:t>
      </w:r>
    </w:p>
    <w:p w:rsidR="009513F0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>  (3*</w:t>
      </w:r>
      <w:proofErr w:type="gramStart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2)+</w:t>
      </w:r>
      <w:proofErr w:type="gramEnd"/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>1=7</w:t>
      </w:r>
    </w:p>
    <w:p w:rsidR="004B5E0F" w:rsidRPr="009513F0" w:rsidRDefault="009513F0" w:rsidP="009513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9513F0">
        <w:rPr>
          <w:rFonts w:ascii="Cambria" w:eastAsia="Times New Roman" w:hAnsi="Cambria" w:cs="Times New Roman"/>
          <w:color w:val="000000"/>
          <w:kern w:val="0"/>
          <w:lang w:val="es-MX" w:eastAsia="es-MX" w:bidi="ar-SA"/>
        </w:rPr>
        <w:tab/>
        <w:t>  el número ubicado en la coordenada (2,1) es 2.</w:t>
      </w:r>
    </w:p>
    <w:sectPr w:rsidR="004B5E0F" w:rsidRPr="00951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6AD0"/>
    <w:multiLevelType w:val="multilevel"/>
    <w:tmpl w:val="0C6C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F6409"/>
    <w:multiLevelType w:val="multilevel"/>
    <w:tmpl w:val="F99C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F"/>
    <w:rsid w:val="004B5E0F"/>
    <w:rsid w:val="007A4AD5"/>
    <w:rsid w:val="009513F0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9D35"/>
  <w15:chartTrackingRefBased/>
  <w15:docId w15:val="{0A820EEC-8F4F-4BF3-BFB4-A2229851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B5E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B5E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B5E0F"/>
    <w:pPr>
      <w:suppressLineNumbers/>
    </w:pPr>
  </w:style>
  <w:style w:type="paragraph" w:customStyle="1" w:styleId="Cambria">
    <w:name w:val="Cambria"/>
    <w:basedOn w:val="TableContents"/>
    <w:rsid w:val="004B5E0F"/>
  </w:style>
  <w:style w:type="paragraph" w:styleId="NormalWeb">
    <w:name w:val="Normal (Web)"/>
    <w:basedOn w:val="Normal"/>
    <w:uiPriority w:val="99"/>
    <w:semiHidden/>
    <w:unhideWhenUsed/>
    <w:rsid w:val="009513F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customStyle="1" w:styleId="apple-tab-span">
    <w:name w:val="apple-tab-span"/>
    <w:basedOn w:val="Fuentedeprrafopredeter"/>
    <w:rsid w:val="0095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2</cp:revision>
  <dcterms:created xsi:type="dcterms:W3CDTF">2017-11-16T05:26:00Z</dcterms:created>
  <dcterms:modified xsi:type="dcterms:W3CDTF">2017-11-17T03:23:00Z</dcterms:modified>
</cp:coreProperties>
</file>