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F7F" w14:textId="5A196C92" w:rsidR="00F86E4E" w:rsidRDefault="00F86E4E" w:rsidP="00A423F8">
      <w:pPr>
        <w:pStyle w:val="NoSpacing"/>
      </w:pPr>
      <w:r>
        <w:t xml:space="preserve">The purpose of this project is to get a rudimentary introduction to the internet and its history. The historical focus of the lessons is around five main topics. We then take the concepts we have learned in class to design and create a website to highlight these different topic areas. </w:t>
      </w:r>
    </w:p>
    <w:p w14:paraId="12543B0D" w14:textId="77777777" w:rsidR="00F86E4E" w:rsidRDefault="00F86E4E" w:rsidP="00A423F8">
      <w:pPr>
        <w:pStyle w:val="NoSpacing"/>
      </w:pPr>
    </w:p>
    <w:p w14:paraId="7355F5BB" w14:textId="4ADB7231" w:rsidR="00F86E4E" w:rsidRDefault="00F86E4E" w:rsidP="00A423F8">
      <w:pPr>
        <w:pStyle w:val="NoSpacing"/>
      </w:pPr>
      <w:r>
        <w:t xml:space="preserve">The first topic is about the invention of the internet. Here we will </w:t>
      </w:r>
      <w:proofErr w:type="gramStart"/>
      <w:r>
        <w:t>take a look</w:t>
      </w:r>
      <w:proofErr w:type="gramEnd"/>
      <w:r>
        <w:t xml:space="preserve"> at how we have progressed from the ARPANET to the internet that we know today. </w:t>
      </w:r>
    </w:p>
    <w:p w14:paraId="5FB8AA23" w14:textId="4A63EB43" w:rsidR="00F86E4E" w:rsidRDefault="00F86E4E" w:rsidP="00A423F8">
      <w:pPr>
        <w:pStyle w:val="NoSpacing"/>
      </w:pPr>
    </w:p>
    <w:p w14:paraId="76454E6A" w14:textId="123437B3" w:rsidR="00F86E4E" w:rsidRDefault="00F86E4E" w:rsidP="00A423F8">
      <w:pPr>
        <w:pStyle w:val="NoSpacing"/>
      </w:pPr>
      <w:r>
        <w:t xml:space="preserve">The next topic is the “Browser War” of the early days of the modern-day internet. This section dives into how both Netscape and Internet Explorer competed for market share in a brand new, but emerging space. </w:t>
      </w:r>
    </w:p>
    <w:p w14:paraId="78498446" w14:textId="37645EC0" w:rsidR="00F86E4E" w:rsidRDefault="00F86E4E" w:rsidP="00A423F8">
      <w:pPr>
        <w:pStyle w:val="NoSpacing"/>
      </w:pPr>
    </w:p>
    <w:p w14:paraId="2093C631" w14:textId="2EFA28DB" w:rsidR="00F86E4E" w:rsidRDefault="00F86E4E" w:rsidP="00A423F8">
      <w:pPr>
        <w:pStyle w:val="NoSpacing"/>
      </w:pPr>
      <w:r>
        <w:t>The evolution of internet search engines is also looked at as its own topic area. We break down the need for internet search engines as well as the “first to market” winners and the “current market leader”.</w:t>
      </w:r>
    </w:p>
    <w:p w14:paraId="4DFE24A3" w14:textId="29D05B35" w:rsidR="00F86E4E" w:rsidRDefault="00F86E4E" w:rsidP="00A423F8">
      <w:pPr>
        <w:pStyle w:val="NoSpacing"/>
      </w:pPr>
    </w:p>
    <w:p w14:paraId="3947B980" w14:textId="177E206E" w:rsidR="00F86E4E" w:rsidRDefault="00F86E4E" w:rsidP="00A423F8">
      <w:pPr>
        <w:pStyle w:val="NoSpacing"/>
      </w:pPr>
      <w:r>
        <w:t>In a l</w:t>
      </w:r>
      <w:r w:rsidR="00CA416A">
        <w:t xml:space="preserve">ook at the rise and fall of tech companies, the Dot Com Bubble section dives into how certain companies were able to survive the “get big fast” mantra. </w:t>
      </w:r>
    </w:p>
    <w:p w14:paraId="5CAEE191" w14:textId="3C106E10" w:rsidR="00CA416A" w:rsidRDefault="00CA416A" w:rsidP="00A423F8">
      <w:pPr>
        <w:pStyle w:val="NoSpacing"/>
      </w:pPr>
    </w:p>
    <w:p w14:paraId="5D5B355A" w14:textId="3CEA1ACD" w:rsidR="00CA416A" w:rsidRDefault="00CA416A" w:rsidP="00A423F8">
      <w:pPr>
        <w:pStyle w:val="NoSpacing"/>
      </w:pPr>
      <w:bookmarkStart w:id="0" w:name="_GoBack"/>
      <w:r>
        <w:t xml:space="preserve">Lastly, we discuss the change of focus from a marketplace centric internet to a people and social network driven culture in the section titled “People Power”. Here we focus on the early days of social networking and peer to peer (P2P) transfers. </w:t>
      </w:r>
    </w:p>
    <w:bookmarkEnd w:id="0"/>
    <w:p w14:paraId="5C9DD9AB" w14:textId="77777777" w:rsidR="00F86E4E" w:rsidRDefault="00F86E4E" w:rsidP="00A423F8">
      <w:pPr>
        <w:pStyle w:val="NoSpacing"/>
      </w:pPr>
    </w:p>
    <w:p w14:paraId="32AC1190" w14:textId="0DA517B7" w:rsidR="006C2E9A" w:rsidRDefault="006C2E9A" w:rsidP="00A423F8">
      <w:pPr>
        <w:pStyle w:val="NoSpacing"/>
      </w:pPr>
    </w:p>
    <w:sectPr w:rsidR="006C2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4E"/>
    <w:rsid w:val="00064903"/>
    <w:rsid w:val="00180873"/>
    <w:rsid w:val="006C2E9A"/>
    <w:rsid w:val="007B7184"/>
    <w:rsid w:val="00975728"/>
    <w:rsid w:val="009D4B51"/>
    <w:rsid w:val="00A423F8"/>
    <w:rsid w:val="00B930C7"/>
    <w:rsid w:val="00CA416A"/>
    <w:rsid w:val="00F8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3C1F"/>
  <w15:chartTrackingRefBased/>
  <w15:docId w15:val="{241A1FBB-A705-455B-A107-0A8B72B3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Nunes</dc:creator>
  <cp:keywords/>
  <dc:description/>
  <cp:lastModifiedBy>Ricardo Nunes</cp:lastModifiedBy>
  <cp:revision>1</cp:revision>
  <dcterms:created xsi:type="dcterms:W3CDTF">2020-09-26T19:50:00Z</dcterms:created>
  <dcterms:modified xsi:type="dcterms:W3CDTF">2020-09-28T00:40:00Z</dcterms:modified>
</cp:coreProperties>
</file>