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CB" w:rsidRPr="00693B30" w:rsidRDefault="00693B30">
      <w:pPr>
        <w:rPr>
          <w:b/>
          <w:sz w:val="36"/>
          <w:szCs w:val="36"/>
        </w:rPr>
      </w:pPr>
      <w:r w:rsidRPr="00693B30">
        <w:rPr>
          <w:b/>
          <w:sz w:val="36"/>
          <w:szCs w:val="36"/>
        </w:rPr>
        <w:t>DOCUMENTOS FINALES DE RESIDENCIAS PROFESIONALES:</w:t>
      </w:r>
    </w:p>
    <w:p w:rsidR="00693B30" w:rsidRDefault="00693B30" w:rsidP="00693B30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Fecha de entrega: 11 al 15 de Diciembre de 2017.</w:t>
      </w:r>
    </w:p>
    <w:p w:rsidR="00693B30" w:rsidRPr="00693B30" w:rsidRDefault="00693B30" w:rsidP="00693B30">
      <w:pPr>
        <w:ind w:left="360"/>
        <w:rPr>
          <w:b/>
          <w:sz w:val="36"/>
          <w:szCs w:val="36"/>
        </w:rPr>
      </w:pPr>
    </w:p>
    <w:p w:rsidR="00693B30" w:rsidRPr="00693B30" w:rsidRDefault="00693B30" w:rsidP="00693B30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693B30">
        <w:rPr>
          <w:b/>
          <w:sz w:val="32"/>
          <w:szCs w:val="32"/>
        </w:rPr>
        <w:t>Evaluación de Repor</w:t>
      </w:r>
      <w:r>
        <w:rPr>
          <w:b/>
          <w:sz w:val="32"/>
          <w:szCs w:val="32"/>
        </w:rPr>
        <w:t>te de Residencias Profesionales</w:t>
      </w:r>
    </w:p>
    <w:p w:rsidR="00693B30" w:rsidRDefault="00693B30" w:rsidP="00693B30">
      <w:pPr>
        <w:pStyle w:val="Prrafodelista"/>
        <w:rPr>
          <w:b/>
          <w:sz w:val="32"/>
          <w:szCs w:val="32"/>
        </w:rPr>
      </w:pPr>
      <w:r>
        <w:rPr>
          <w:b/>
          <w:sz w:val="32"/>
          <w:szCs w:val="32"/>
        </w:rPr>
        <w:t>(ITSG-SGC-AO-PO-11-07).</w:t>
      </w:r>
    </w:p>
    <w:p w:rsidR="00693B30" w:rsidRPr="00693B30" w:rsidRDefault="00693B30" w:rsidP="00693B30">
      <w:pPr>
        <w:pStyle w:val="Prrafodelista"/>
        <w:rPr>
          <w:b/>
          <w:sz w:val="32"/>
          <w:szCs w:val="32"/>
        </w:rPr>
      </w:pPr>
      <w:bookmarkStart w:id="0" w:name="_GoBack"/>
      <w:bookmarkEnd w:id="0"/>
    </w:p>
    <w:p w:rsidR="00693B30" w:rsidRPr="00693B30" w:rsidRDefault="00693B30" w:rsidP="00693B30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693B30">
        <w:rPr>
          <w:b/>
          <w:sz w:val="32"/>
          <w:szCs w:val="32"/>
        </w:rPr>
        <w:t>Carta de Terminación (emitida por la empresa).</w:t>
      </w:r>
    </w:p>
    <w:p w:rsidR="00693B30" w:rsidRPr="00693B30" w:rsidRDefault="00693B30" w:rsidP="00693B30">
      <w:pPr>
        <w:pStyle w:val="Prrafodelista"/>
        <w:rPr>
          <w:b/>
          <w:sz w:val="32"/>
          <w:szCs w:val="32"/>
        </w:rPr>
      </w:pPr>
    </w:p>
    <w:p w:rsidR="00693B30" w:rsidRPr="00693B30" w:rsidRDefault="00693B30" w:rsidP="00693B30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693B30">
        <w:rPr>
          <w:b/>
          <w:sz w:val="32"/>
          <w:szCs w:val="32"/>
        </w:rPr>
        <w:t>Reporte Final de Residencias Profesionales (en digital).</w:t>
      </w:r>
    </w:p>
    <w:p w:rsidR="00693B30" w:rsidRPr="00693B30" w:rsidRDefault="00693B30" w:rsidP="00693B30">
      <w:pPr>
        <w:rPr>
          <w:b/>
          <w:sz w:val="32"/>
          <w:szCs w:val="32"/>
        </w:rPr>
      </w:pPr>
    </w:p>
    <w:p w:rsidR="00693B30" w:rsidRPr="00693B30" w:rsidRDefault="00693B30" w:rsidP="00693B30">
      <w:pPr>
        <w:rPr>
          <w:b/>
          <w:sz w:val="36"/>
          <w:szCs w:val="36"/>
        </w:rPr>
      </w:pPr>
    </w:p>
    <w:p w:rsidR="00693B30" w:rsidRDefault="00693B30" w:rsidP="00693B30"/>
    <w:sectPr w:rsidR="00693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04CE5"/>
    <w:multiLevelType w:val="hybridMultilevel"/>
    <w:tmpl w:val="79BCC6A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30"/>
    <w:rsid w:val="00117CCB"/>
    <w:rsid w:val="0069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F17F3-1403-409D-BA85-B2C30D95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RESIDENCIAS</dc:creator>
  <cp:keywords/>
  <dc:description/>
  <cp:lastModifiedBy>RESIDENCIAS</cp:lastModifiedBy>
  <cp:revision>1</cp:revision>
  <dcterms:created xsi:type="dcterms:W3CDTF">2017-12-11T19:43:00Z</dcterms:created>
  <dcterms:modified xsi:type="dcterms:W3CDTF">2017-12-11T19:52:00Z</dcterms:modified>
</cp:coreProperties>
</file>