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0774" w:type="dxa"/>
        <w:tblInd w:w="-885" w:type="dxa"/>
        <w:tblLook w:val="04A0" w:firstRow="1" w:lastRow="0" w:firstColumn="1" w:lastColumn="0" w:noHBand="0" w:noVBand="1"/>
      </w:tblPr>
      <w:tblGrid>
        <w:gridCol w:w="3970"/>
        <w:gridCol w:w="1134"/>
        <w:gridCol w:w="1276"/>
        <w:gridCol w:w="992"/>
        <w:gridCol w:w="3402"/>
      </w:tblGrid>
      <w:tr w:rsidR="00FD1493" w:rsidRPr="00957E61" w:rsidTr="005654CA">
        <w:tc>
          <w:tcPr>
            <w:tcW w:w="10774" w:type="dxa"/>
            <w:gridSpan w:val="5"/>
          </w:tcPr>
          <w:p w:rsidR="00FD1493" w:rsidRPr="005654CA" w:rsidRDefault="00FD1493" w:rsidP="00AD6D02">
            <w:pPr>
              <w:jc w:val="center"/>
              <w:rPr>
                <w:b/>
                <w:sz w:val="24"/>
                <w:szCs w:val="24"/>
              </w:rPr>
            </w:pPr>
            <w:r w:rsidRPr="005654CA">
              <w:rPr>
                <w:rFonts w:ascii="Arial" w:hAnsi="Arial" w:cs="Arial"/>
                <w:b/>
                <w:sz w:val="24"/>
                <w:szCs w:val="24"/>
              </w:rPr>
              <w:t>NOM-011-STPS-2001</w:t>
            </w:r>
            <w:r w:rsidR="001A783D">
              <w:rPr>
                <w:rFonts w:ascii="Arial" w:hAnsi="Arial" w:cs="Arial"/>
                <w:b/>
                <w:sz w:val="24"/>
                <w:szCs w:val="24"/>
              </w:rPr>
              <w:t>.</w:t>
            </w:r>
            <w:r w:rsidR="008F6FAD" w:rsidRPr="005654CA">
              <w:rPr>
                <w:rFonts w:ascii="Arial" w:hAnsi="Arial" w:cs="Arial"/>
                <w:b/>
                <w:sz w:val="24"/>
                <w:szCs w:val="24"/>
              </w:rPr>
              <w:t xml:space="preserve"> CONDICIONES DE SEGURIDAD E HIGIENE EN LOS CENTROS DE TRABAJO DONDE SE GENERE RUIDO.</w:t>
            </w:r>
          </w:p>
        </w:tc>
      </w:tr>
      <w:tr w:rsidR="00FD1493" w:rsidTr="001A783D">
        <w:tc>
          <w:tcPr>
            <w:tcW w:w="3970" w:type="dxa"/>
          </w:tcPr>
          <w:p w:rsidR="00FD1493" w:rsidRPr="005654CA" w:rsidRDefault="005654CA" w:rsidP="00AD6D02">
            <w:pPr>
              <w:jc w:val="center"/>
              <w:rPr>
                <w:rFonts w:ascii="Arial" w:hAnsi="Arial" w:cs="Arial"/>
              </w:rPr>
            </w:pPr>
            <w:r w:rsidRPr="005654CA">
              <w:rPr>
                <w:rFonts w:ascii="Arial" w:hAnsi="Arial" w:cs="Arial"/>
              </w:rPr>
              <w:t>Requisitos</w:t>
            </w:r>
          </w:p>
        </w:tc>
        <w:tc>
          <w:tcPr>
            <w:tcW w:w="1134" w:type="dxa"/>
          </w:tcPr>
          <w:p w:rsidR="00FD1493" w:rsidRPr="005654CA" w:rsidRDefault="001A783D" w:rsidP="00AD6D02">
            <w:pPr>
              <w:jc w:val="center"/>
              <w:rPr>
                <w:rFonts w:ascii="Arial" w:hAnsi="Arial" w:cs="Arial"/>
              </w:rPr>
            </w:pPr>
            <w:r>
              <w:rPr>
                <w:rFonts w:ascii="Arial" w:hAnsi="Arial" w:cs="Arial"/>
              </w:rPr>
              <w:t>Cumple</w:t>
            </w:r>
          </w:p>
        </w:tc>
        <w:tc>
          <w:tcPr>
            <w:tcW w:w="1276" w:type="dxa"/>
          </w:tcPr>
          <w:p w:rsidR="00FD1493" w:rsidRPr="005654CA" w:rsidRDefault="005654CA" w:rsidP="00AD6D02">
            <w:pPr>
              <w:jc w:val="center"/>
              <w:rPr>
                <w:rFonts w:ascii="Arial" w:hAnsi="Arial" w:cs="Arial"/>
              </w:rPr>
            </w:pPr>
            <w:r w:rsidRPr="005654CA">
              <w:rPr>
                <w:rFonts w:ascii="Arial" w:hAnsi="Arial" w:cs="Arial"/>
              </w:rPr>
              <w:t>No</w:t>
            </w:r>
            <w:r w:rsidR="001A783D">
              <w:rPr>
                <w:rFonts w:ascii="Arial" w:hAnsi="Arial" w:cs="Arial"/>
              </w:rPr>
              <w:t xml:space="preserve"> Cumple</w:t>
            </w:r>
          </w:p>
        </w:tc>
        <w:tc>
          <w:tcPr>
            <w:tcW w:w="992" w:type="dxa"/>
          </w:tcPr>
          <w:p w:rsidR="00FD1493" w:rsidRPr="005654CA" w:rsidRDefault="005654CA" w:rsidP="00AD6D02">
            <w:pPr>
              <w:jc w:val="center"/>
              <w:rPr>
                <w:rFonts w:ascii="Arial" w:hAnsi="Arial" w:cs="Arial"/>
              </w:rPr>
            </w:pPr>
            <w:r w:rsidRPr="005654CA">
              <w:rPr>
                <w:rFonts w:ascii="Arial" w:hAnsi="Arial" w:cs="Arial"/>
              </w:rPr>
              <w:t>N/A</w:t>
            </w:r>
          </w:p>
        </w:tc>
        <w:tc>
          <w:tcPr>
            <w:tcW w:w="3402" w:type="dxa"/>
          </w:tcPr>
          <w:p w:rsidR="00FD1493" w:rsidRPr="005654CA" w:rsidRDefault="005654CA" w:rsidP="00AD6D02">
            <w:pPr>
              <w:jc w:val="center"/>
              <w:rPr>
                <w:rFonts w:ascii="Arial" w:hAnsi="Arial" w:cs="Arial"/>
              </w:rPr>
            </w:pPr>
            <w:r w:rsidRPr="005654CA">
              <w:rPr>
                <w:rFonts w:ascii="Arial" w:hAnsi="Arial" w:cs="Arial"/>
              </w:rPr>
              <w:t>Observaciones</w:t>
            </w:r>
          </w:p>
        </w:tc>
      </w:tr>
      <w:tr w:rsidR="005654CA" w:rsidTr="00AD01D9">
        <w:tc>
          <w:tcPr>
            <w:tcW w:w="10774" w:type="dxa"/>
            <w:gridSpan w:val="5"/>
          </w:tcPr>
          <w:p w:rsidR="005654CA" w:rsidRPr="005654CA" w:rsidRDefault="005654CA" w:rsidP="00AD6D02">
            <w:pPr>
              <w:jc w:val="center"/>
              <w:rPr>
                <w:rFonts w:ascii="Arial" w:hAnsi="Arial" w:cs="Arial"/>
              </w:rPr>
            </w:pPr>
            <w:r w:rsidRPr="005654CA">
              <w:rPr>
                <w:rFonts w:ascii="Arial" w:hAnsi="Arial" w:cs="Arial"/>
                <w:b/>
              </w:rPr>
              <w:t>5. OBLIGACIONES DEL PATRON</w:t>
            </w:r>
          </w:p>
        </w:tc>
      </w:tr>
      <w:tr w:rsidR="00FD1493" w:rsidTr="001A783D">
        <w:tc>
          <w:tcPr>
            <w:tcW w:w="3970" w:type="dxa"/>
          </w:tcPr>
          <w:p w:rsidR="00FD1493" w:rsidRPr="005654CA" w:rsidRDefault="00FD1493" w:rsidP="007931DF">
            <w:pPr>
              <w:jc w:val="both"/>
              <w:rPr>
                <w:rFonts w:ascii="Arial" w:hAnsi="Arial" w:cs="Arial"/>
              </w:rPr>
            </w:pPr>
            <w:r w:rsidRPr="005654CA">
              <w:rPr>
                <w:rFonts w:ascii="Arial" w:hAnsi="Arial" w:cs="Arial"/>
              </w:rPr>
              <w:t>Muestra a la autoridad del trabajo, cuando ésta así se lo solicite, la documentación que la presente Norma le obligue a elaborar o poseer.</w:t>
            </w:r>
          </w:p>
        </w:tc>
        <w:tc>
          <w:tcPr>
            <w:tcW w:w="1134" w:type="dxa"/>
          </w:tcPr>
          <w:p w:rsidR="00FD1493" w:rsidRDefault="00FD1493" w:rsidP="00AD6D02"/>
        </w:tc>
        <w:tc>
          <w:tcPr>
            <w:tcW w:w="1276" w:type="dxa"/>
            <w:vAlign w:val="center"/>
          </w:tcPr>
          <w:p w:rsidR="00FD1493" w:rsidRDefault="005654CA" w:rsidP="00C73125">
            <w:pPr>
              <w:jc w:val="center"/>
            </w:pPr>
            <w:r>
              <w:rPr>
                <w:rFonts w:ascii="Arial" w:hAnsi="Arial" w:cs="Arial"/>
                <w:b/>
                <w:sz w:val="28"/>
              </w:rPr>
              <w:t>X</w:t>
            </w:r>
          </w:p>
        </w:tc>
        <w:tc>
          <w:tcPr>
            <w:tcW w:w="992" w:type="dxa"/>
          </w:tcPr>
          <w:p w:rsidR="00FD1493" w:rsidRDefault="00FD1493" w:rsidP="00AD6D02"/>
        </w:tc>
        <w:tc>
          <w:tcPr>
            <w:tcW w:w="3402" w:type="dxa"/>
          </w:tcPr>
          <w:p w:rsidR="00FD1493" w:rsidRDefault="00FD1493" w:rsidP="00AD6D02"/>
        </w:tc>
      </w:tr>
      <w:tr w:rsidR="00FD1493" w:rsidTr="001A783D">
        <w:tc>
          <w:tcPr>
            <w:tcW w:w="3970" w:type="dxa"/>
          </w:tcPr>
          <w:p w:rsidR="00FD1493" w:rsidRPr="005654CA" w:rsidRDefault="00FD1493" w:rsidP="007931DF">
            <w:pPr>
              <w:jc w:val="both"/>
              <w:rPr>
                <w:rFonts w:ascii="Arial" w:hAnsi="Arial" w:cs="Arial"/>
              </w:rPr>
            </w:pPr>
            <w:r w:rsidRPr="005654CA">
              <w:rPr>
                <w:rFonts w:ascii="Arial" w:hAnsi="Arial" w:cs="Arial"/>
              </w:rPr>
              <w:t>Cuenta con el reconocimiento y evaluación de todas las áreas del centro de trabajo donde haya trabajadores y cuyo NSA sea igual o superior a 80 dB(A), incluyendo sus características y componentes de frecuencia, conforme a lo establecido en los apéndices B y C.</w:t>
            </w:r>
          </w:p>
        </w:tc>
        <w:tc>
          <w:tcPr>
            <w:tcW w:w="1134" w:type="dxa"/>
          </w:tcPr>
          <w:p w:rsidR="00FD1493" w:rsidRDefault="00FD1493" w:rsidP="00AD6D02"/>
        </w:tc>
        <w:tc>
          <w:tcPr>
            <w:tcW w:w="1276" w:type="dxa"/>
            <w:vAlign w:val="center"/>
          </w:tcPr>
          <w:p w:rsidR="00FD1493" w:rsidRDefault="005654CA" w:rsidP="00C73125">
            <w:pPr>
              <w:jc w:val="center"/>
            </w:pPr>
            <w:r>
              <w:rPr>
                <w:rFonts w:ascii="Arial" w:hAnsi="Arial" w:cs="Arial"/>
                <w:b/>
                <w:sz w:val="28"/>
              </w:rPr>
              <w:t>X</w:t>
            </w:r>
          </w:p>
        </w:tc>
        <w:tc>
          <w:tcPr>
            <w:tcW w:w="992" w:type="dxa"/>
          </w:tcPr>
          <w:p w:rsidR="00FD1493" w:rsidRDefault="00FD1493" w:rsidP="00AD6D02"/>
        </w:tc>
        <w:tc>
          <w:tcPr>
            <w:tcW w:w="3402" w:type="dxa"/>
          </w:tcPr>
          <w:p w:rsidR="00FD1493" w:rsidRDefault="00FD1493" w:rsidP="00AD6D02"/>
        </w:tc>
      </w:tr>
      <w:tr w:rsidR="00FD1493" w:rsidTr="001A783D">
        <w:tc>
          <w:tcPr>
            <w:tcW w:w="3970" w:type="dxa"/>
          </w:tcPr>
          <w:p w:rsidR="00FD1493" w:rsidRPr="005654CA" w:rsidRDefault="00FD1493" w:rsidP="007931DF">
            <w:pPr>
              <w:jc w:val="both"/>
              <w:rPr>
                <w:rFonts w:ascii="Arial" w:hAnsi="Arial" w:cs="Arial"/>
              </w:rPr>
            </w:pPr>
            <w:r w:rsidRPr="005654CA">
              <w:rPr>
                <w:rFonts w:ascii="Arial" w:hAnsi="Arial" w:cs="Arial"/>
              </w:rPr>
              <w:t xml:space="preserve">Verifica que ningún trabajador se exponga a niveles de </w:t>
            </w:r>
            <w:proofErr w:type="gramStart"/>
            <w:r w:rsidRPr="005654CA">
              <w:rPr>
                <w:rFonts w:ascii="Arial" w:hAnsi="Arial" w:cs="Arial"/>
              </w:rPr>
              <w:t>ruido mayores</w:t>
            </w:r>
            <w:proofErr w:type="gramEnd"/>
            <w:r w:rsidRPr="005654CA">
              <w:rPr>
                <w:rFonts w:ascii="Arial" w:hAnsi="Arial" w:cs="Arial"/>
              </w:rPr>
              <w:t xml:space="preserve"> a los límites máximos permisibles de exposición a ruido establecidos en el Apéndice A. En ningún caso, debe haber exposición sin equipo de protección personal auditiva a más de 105 dB(A).</w:t>
            </w:r>
          </w:p>
        </w:tc>
        <w:tc>
          <w:tcPr>
            <w:tcW w:w="1134" w:type="dxa"/>
            <w:vAlign w:val="center"/>
          </w:tcPr>
          <w:p w:rsidR="00FD1493" w:rsidRDefault="005654CA" w:rsidP="00C73125">
            <w:pPr>
              <w:jc w:val="center"/>
            </w:pPr>
            <w:r>
              <w:rPr>
                <w:rFonts w:ascii="Arial" w:hAnsi="Arial" w:cs="Arial"/>
                <w:b/>
                <w:sz w:val="28"/>
              </w:rPr>
              <w:t>X</w:t>
            </w:r>
          </w:p>
        </w:tc>
        <w:tc>
          <w:tcPr>
            <w:tcW w:w="1276" w:type="dxa"/>
          </w:tcPr>
          <w:p w:rsidR="00FD1493" w:rsidRDefault="00FD1493" w:rsidP="00AD6D02"/>
        </w:tc>
        <w:tc>
          <w:tcPr>
            <w:tcW w:w="992" w:type="dxa"/>
          </w:tcPr>
          <w:p w:rsidR="00FD1493" w:rsidRDefault="00FD1493" w:rsidP="00AD6D02"/>
        </w:tc>
        <w:tc>
          <w:tcPr>
            <w:tcW w:w="3402" w:type="dxa"/>
          </w:tcPr>
          <w:p w:rsidR="00FD1493" w:rsidRDefault="00FD1493" w:rsidP="00AD6D02"/>
        </w:tc>
      </w:tr>
      <w:tr w:rsidR="00FD1493" w:rsidTr="001A783D">
        <w:tc>
          <w:tcPr>
            <w:tcW w:w="3970" w:type="dxa"/>
          </w:tcPr>
          <w:p w:rsidR="00FD1493" w:rsidRPr="005654CA" w:rsidRDefault="00FD1493" w:rsidP="007931DF">
            <w:pPr>
              <w:jc w:val="both"/>
              <w:rPr>
                <w:rFonts w:ascii="Arial" w:hAnsi="Arial" w:cs="Arial"/>
              </w:rPr>
            </w:pPr>
            <w:r w:rsidRPr="005654CA">
              <w:rPr>
                <w:rFonts w:ascii="Arial" w:hAnsi="Arial" w:cs="Arial"/>
              </w:rPr>
              <w:t>Proporciona el equipo de protección personal auditiva, de acuerdo a lo establecido en la NOM-017- STPS-1993, a todos los trabajadores expuestos a NSA igual o superior a 85 dB(A).</w:t>
            </w:r>
          </w:p>
        </w:tc>
        <w:tc>
          <w:tcPr>
            <w:tcW w:w="1134" w:type="dxa"/>
            <w:vAlign w:val="center"/>
          </w:tcPr>
          <w:p w:rsidR="00FD1493" w:rsidRDefault="005654CA" w:rsidP="00C73125">
            <w:pPr>
              <w:jc w:val="center"/>
            </w:pPr>
            <w:r>
              <w:rPr>
                <w:rFonts w:ascii="Arial" w:hAnsi="Arial" w:cs="Arial"/>
                <w:b/>
                <w:sz w:val="28"/>
              </w:rPr>
              <w:t>X</w:t>
            </w:r>
          </w:p>
        </w:tc>
        <w:tc>
          <w:tcPr>
            <w:tcW w:w="1276" w:type="dxa"/>
          </w:tcPr>
          <w:p w:rsidR="00FD1493" w:rsidRDefault="00FD1493" w:rsidP="00AD6D02"/>
        </w:tc>
        <w:tc>
          <w:tcPr>
            <w:tcW w:w="992" w:type="dxa"/>
          </w:tcPr>
          <w:p w:rsidR="00FD1493" w:rsidRDefault="00FD1493" w:rsidP="00AD6D02"/>
        </w:tc>
        <w:tc>
          <w:tcPr>
            <w:tcW w:w="3402" w:type="dxa"/>
          </w:tcPr>
          <w:p w:rsidR="00FD1493" w:rsidRDefault="00FD1493" w:rsidP="00AD6D02"/>
        </w:tc>
      </w:tr>
      <w:tr w:rsidR="00FD1493" w:rsidTr="001A783D">
        <w:tc>
          <w:tcPr>
            <w:tcW w:w="3970" w:type="dxa"/>
          </w:tcPr>
          <w:p w:rsidR="00FD1493" w:rsidRPr="005654CA" w:rsidRDefault="00FD1493" w:rsidP="007931DF">
            <w:pPr>
              <w:jc w:val="both"/>
              <w:rPr>
                <w:rFonts w:ascii="Arial" w:hAnsi="Arial" w:cs="Arial"/>
              </w:rPr>
            </w:pPr>
            <w:r w:rsidRPr="005654CA">
              <w:rPr>
                <w:rFonts w:ascii="Arial" w:hAnsi="Arial" w:cs="Arial"/>
              </w:rPr>
              <w:t>Implanta, conserva y mantiene actualizado el programa de conservación de la audición, necesario para el control y prevención de las alteraciones de la salud de los trabajadores, según lo establecido en el capítulo 8.</w:t>
            </w:r>
          </w:p>
        </w:tc>
        <w:tc>
          <w:tcPr>
            <w:tcW w:w="1134" w:type="dxa"/>
          </w:tcPr>
          <w:p w:rsidR="00FD1493" w:rsidRDefault="00FD1493" w:rsidP="00AD6D02"/>
        </w:tc>
        <w:tc>
          <w:tcPr>
            <w:tcW w:w="1276" w:type="dxa"/>
            <w:vAlign w:val="center"/>
          </w:tcPr>
          <w:p w:rsidR="00FD1493" w:rsidRDefault="005654CA" w:rsidP="00C73125">
            <w:pPr>
              <w:jc w:val="center"/>
            </w:pPr>
            <w:r>
              <w:rPr>
                <w:rFonts w:ascii="Arial" w:hAnsi="Arial" w:cs="Arial"/>
                <w:b/>
                <w:sz w:val="28"/>
              </w:rPr>
              <w:t>X</w:t>
            </w:r>
          </w:p>
        </w:tc>
        <w:tc>
          <w:tcPr>
            <w:tcW w:w="992" w:type="dxa"/>
          </w:tcPr>
          <w:p w:rsidR="00FD1493" w:rsidRDefault="00FD1493" w:rsidP="00AD6D02"/>
        </w:tc>
        <w:tc>
          <w:tcPr>
            <w:tcW w:w="3402" w:type="dxa"/>
          </w:tcPr>
          <w:p w:rsidR="00FD1493" w:rsidRDefault="00FD1493" w:rsidP="00AD6D02"/>
        </w:tc>
      </w:tr>
      <w:tr w:rsidR="00FD1493" w:rsidTr="001A783D">
        <w:tc>
          <w:tcPr>
            <w:tcW w:w="3970" w:type="dxa"/>
          </w:tcPr>
          <w:p w:rsidR="00FD1493" w:rsidRDefault="00FD1493" w:rsidP="007931DF">
            <w:pPr>
              <w:jc w:val="both"/>
              <w:rPr>
                <w:rFonts w:ascii="Arial" w:hAnsi="Arial" w:cs="Arial"/>
              </w:rPr>
            </w:pPr>
            <w:r w:rsidRPr="005654CA">
              <w:rPr>
                <w:rFonts w:ascii="Arial" w:hAnsi="Arial" w:cs="Arial"/>
              </w:rPr>
              <w:t>Vigilar la salud de los trabajadores expuestos a ruido e informar a cada trabajador sus resultados.</w:t>
            </w:r>
          </w:p>
          <w:p w:rsidR="001A783D" w:rsidRPr="005654CA" w:rsidRDefault="001A783D" w:rsidP="007931DF">
            <w:pPr>
              <w:jc w:val="both"/>
              <w:rPr>
                <w:rFonts w:ascii="Arial" w:hAnsi="Arial" w:cs="Arial"/>
              </w:rPr>
            </w:pPr>
          </w:p>
        </w:tc>
        <w:tc>
          <w:tcPr>
            <w:tcW w:w="1134" w:type="dxa"/>
          </w:tcPr>
          <w:p w:rsidR="00FD1493" w:rsidRDefault="00FD1493" w:rsidP="00AD6D02"/>
        </w:tc>
        <w:tc>
          <w:tcPr>
            <w:tcW w:w="1276" w:type="dxa"/>
            <w:vAlign w:val="center"/>
          </w:tcPr>
          <w:p w:rsidR="00FD1493" w:rsidRDefault="005654CA" w:rsidP="00C73125">
            <w:pPr>
              <w:jc w:val="center"/>
            </w:pPr>
            <w:r>
              <w:rPr>
                <w:rFonts w:ascii="Arial" w:hAnsi="Arial" w:cs="Arial"/>
                <w:b/>
                <w:sz w:val="28"/>
              </w:rPr>
              <w:t>X</w:t>
            </w:r>
          </w:p>
        </w:tc>
        <w:tc>
          <w:tcPr>
            <w:tcW w:w="992" w:type="dxa"/>
          </w:tcPr>
          <w:p w:rsidR="00FD1493" w:rsidRDefault="00FD1493" w:rsidP="00AD6D02"/>
        </w:tc>
        <w:tc>
          <w:tcPr>
            <w:tcW w:w="3402" w:type="dxa"/>
          </w:tcPr>
          <w:p w:rsidR="00FD1493" w:rsidRDefault="00FD1493" w:rsidP="00AD6D02"/>
        </w:tc>
      </w:tr>
      <w:tr w:rsidR="00FD1493" w:rsidTr="001A783D">
        <w:tc>
          <w:tcPr>
            <w:tcW w:w="3970" w:type="dxa"/>
          </w:tcPr>
          <w:p w:rsidR="00FD1493" w:rsidRDefault="00FD1493" w:rsidP="007931DF">
            <w:pPr>
              <w:jc w:val="both"/>
              <w:rPr>
                <w:rFonts w:ascii="Arial" w:hAnsi="Arial" w:cs="Arial"/>
              </w:rPr>
            </w:pPr>
            <w:r w:rsidRPr="005654CA">
              <w:rPr>
                <w:rFonts w:ascii="Arial" w:hAnsi="Arial" w:cs="Arial"/>
              </w:rPr>
              <w:t>Informa a los trabajadores y a la comisión de seguridad e higiene del centro de trabajo, de las posibles alteraciones a la salud por la exposición a ruido, y orientarlos sobre la forma de evitarlas o atenuarlas.</w:t>
            </w:r>
          </w:p>
          <w:p w:rsidR="007931DF" w:rsidRDefault="007931DF" w:rsidP="007931DF">
            <w:pPr>
              <w:jc w:val="both"/>
              <w:rPr>
                <w:rFonts w:ascii="Arial" w:hAnsi="Arial" w:cs="Arial"/>
              </w:rPr>
            </w:pPr>
          </w:p>
          <w:p w:rsidR="007931DF" w:rsidRPr="005654CA" w:rsidRDefault="007931DF" w:rsidP="007931DF">
            <w:pPr>
              <w:jc w:val="both"/>
              <w:rPr>
                <w:rFonts w:ascii="Arial" w:hAnsi="Arial" w:cs="Arial"/>
              </w:rPr>
            </w:pPr>
          </w:p>
        </w:tc>
        <w:tc>
          <w:tcPr>
            <w:tcW w:w="1134" w:type="dxa"/>
          </w:tcPr>
          <w:p w:rsidR="00FD1493" w:rsidRDefault="00FD1493" w:rsidP="00AD6D02"/>
        </w:tc>
        <w:tc>
          <w:tcPr>
            <w:tcW w:w="1276" w:type="dxa"/>
            <w:vAlign w:val="center"/>
          </w:tcPr>
          <w:p w:rsidR="00FD1493" w:rsidRDefault="005654CA" w:rsidP="00C73125">
            <w:pPr>
              <w:jc w:val="center"/>
            </w:pPr>
            <w:r>
              <w:rPr>
                <w:rFonts w:ascii="Arial" w:hAnsi="Arial" w:cs="Arial"/>
                <w:b/>
                <w:sz w:val="28"/>
              </w:rPr>
              <w:t>X</w:t>
            </w:r>
          </w:p>
        </w:tc>
        <w:tc>
          <w:tcPr>
            <w:tcW w:w="992" w:type="dxa"/>
          </w:tcPr>
          <w:p w:rsidR="00FD1493" w:rsidRDefault="00FD1493" w:rsidP="00AD6D02"/>
        </w:tc>
        <w:tc>
          <w:tcPr>
            <w:tcW w:w="3402" w:type="dxa"/>
          </w:tcPr>
          <w:p w:rsidR="00FD1493" w:rsidRDefault="00FD1493" w:rsidP="00AD6D02"/>
        </w:tc>
      </w:tr>
      <w:tr w:rsidR="00FD1493" w:rsidTr="005654CA">
        <w:tc>
          <w:tcPr>
            <w:tcW w:w="10774" w:type="dxa"/>
            <w:gridSpan w:val="5"/>
          </w:tcPr>
          <w:p w:rsidR="00FD1493" w:rsidRPr="005654CA" w:rsidRDefault="00FD1493" w:rsidP="00FD1493">
            <w:pPr>
              <w:jc w:val="center"/>
              <w:rPr>
                <w:rFonts w:ascii="Arial" w:hAnsi="Arial" w:cs="Arial"/>
                <w:b/>
              </w:rPr>
            </w:pPr>
            <w:r w:rsidRPr="005654CA">
              <w:rPr>
                <w:rFonts w:ascii="Arial" w:hAnsi="Arial" w:cs="Arial"/>
                <w:b/>
              </w:rPr>
              <w:lastRenderedPageBreak/>
              <w:t>6. OBLIGACIONES DEL TRABAJADOR</w:t>
            </w:r>
          </w:p>
        </w:tc>
      </w:tr>
      <w:tr w:rsidR="00FD1493" w:rsidTr="001A783D">
        <w:tc>
          <w:tcPr>
            <w:tcW w:w="3970" w:type="dxa"/>
          </w:tcPr>
          <w:p w:rsidR="00FD1493" w:rsidRPr="005654CA" w:rsidRDefault="00FD1493" w:rsidP="00AD6D02">
            <w:pPr>
              <w:rPr>
                <w:rFonts w:ascii="Arial" w:hAnsi="Arial" w:cs="Arial"/>
              </w:rPr>
            </w:pPr>
            <w:r w:rsidRPr="005654CA">
              <w:rPr>
                <w:rFonts w:ascii="Arial" w:hAnsi="Arial" w:cs="Arial"/>
              </w:rPr>
              <w:t>Colabora en los procedimientos de evaluación y observar las medidas del Programa de Conservación de la Audición.</w:t>
            </w:r>
          </w:p>
        </w:tc>
        <w:tc>
          <w:tcPr>
            <w:tcW w:w="1134" w:type="dxa"/>
          </w:tcPr>
          <w:p w:rsidR="00FD1493" w:rsidRPr="005654CA" w:rsidRDefault="00FD1493" w:rsidP="00AD6D02">
            <w:pPr>
              <w:rPr>
                <w:rFonts w:ascii="Arial" w:hAnsi="Arial" w:cs="Arial"/>
              </w:rPr>
            </w:pPr>
          </w:p>
        </w:tc>
        <w:tc>
          <w:tcPr>
            <w:tcW w:w="1276" w:type="dxa"/>
            <w:vAlign w:val="center"/>
          </w:tcPr>
          <w:p w:rsidR="00FD1493" w:rsidRPr="005654CA" w:rsidRDefault="00C73125" w:rsidP="00C73125">
            <w:pPr>
              <w:jc w:val="center"/>
              <w:rPr>
                <w:rFonts w:ascii="Arial" w:hAnsi="Arial" w:cs="Arial"/>
              </w:rPr>
            </w:pPr>
            <w:r w:rsidRPr="005654CA">
              <w:rPr>
                <w:rFonts w:ascii="Arial" w:hAnsi="Arial" w:cs="Arial"/>
                <w:b/>
                <w:sz w:val="28"/>
              </w:rPr>
              <w:t>X</w:t>
            </w:r>
          </w:p>
        </w:tc>
        <w:tc>
          <w:tcPr>
            <w:tcW w:w="992" w:type="dxa"/>
          </w:tcPr>
          <w:p w:rsidR="00FD1493" w:rsidRPr="005654CA" w:rsidRDefault="00FD1493" w:rsidP="00AD6D02">
            <w:pPr>
              <w:rPr>
                <w:rFonts w:ascii="Arial" w:hAnsi="Arial" w:cs="Arial"/>
              </w:rPr>
            </w:pPr>
          </w:p>
        </w:tc>
        <w:tc>
          <w:tcPr>
            <w:tcW w:w="3402" w:type="dxa"/>
          </w:tcPr>
          <w:p w:rsidR="00FD1493" w:rsidRPr="005654CA" w:rsidRDefault="00FD1493" w:rsidP="00AD6D02">
            <w:pPr>
              <w:rPr>
                <w:rFonts w:ascii="Arial" w:hAnsi="Arial" w:cs="Arial"/>
              </w:rPr>
            </w:pPr>
          </w:p>
        </w:tc>
      </w:tr>
      <w:tr w:rsidR="00FD1493" w:rsidTr="001A783D">
        <w:tc>
          <w:tcPr>
            <w:tcW w:w="3970" w:type="dxa"/>
          </w:tcPr>
          <w:p w:rsidR="00FD1493" w:rsidRPr="005654CA" w:rsidRDefault="00FD1493" w:rsidP="00AD6D02">
            <w:pPr>
              <w:rPr>
                <w:rFonts w:ascii="Arial" w:hAnsi="Arial" w:cs="Arial"/>
              </w:rPr>
            </w:pPr>
            <w:r w:rsidRPr="005654CA">
              <w:rPr>
                <w:rFonts w:ascii="Arial" w:hAnsi="Arial" w:cs="Arial"/>
              </w:rPr>
              <w:t>Se somete a los exámenes médicos necesarios de acuerdo al Programa de Conservación de la Audición.</w:t>
            </w:r>
          </w:p>
        </w:tc>
        <w:tc>
          <w:tcPr>
            <w:tcW w:w="1134" w:type="dxa"/>
          </w:tcPr>
          <w:p w:rsidR="00FD1493" w:rsidRPr="005654CA" w:rsidRDefault="00FD1493" w:rsidP="00AD6D02">
            <w:pPr>
              <w:rPr>
                <w:rFonts w:ascii="Arial" w:hAnsi="Arial" w:cs="Arial"/>
              </w:rPr>
            </w:pPr>
          </w:p>
        </w:tc>
        <w:tc>
          <w:tcPr>
            <w:tcW w:w="1276" w:type="dxa"/>
            <w:vAlign w:val="center"/>
          </w:tcPr>
          <w:p w:rsidR="00FD1493" w:rsidRPr="005654CA" w:rsidRDefault="00C73125" w:rsidP="00C73125">
            <w:pPr>
              <w:jc w:val="center"/>
              <w:rPr>
                <w:rFonts w:ascii="Arial" w:hAnsi="Arial" w:cs="Arial"/>
              </w:rPr>
            </w:pPr>
            <w:r w:rsidRPr="005654CA">
              <w:rPr>
                <w:rFonts w:ascii="Arial" w:hAnsi="Arial" w:cs="Arial"/>
                <w:b/>
                <w:sz w:val="28"/>
              </w:rPr>
              <w:t>X</w:t>
            </w:r>
          </w:p>
        </w:tc>
        <w:tc>
          <w:tcPr>
            <w:tcW w:w="992" w:type="dxa"/>
          </w:tcPr>
          <w:p w:rsidR="00FD1493" w:rsidRPr="005654CA" w:rsidRDefault="00FD1493" w:rsidP="00AD6D02">
            <w:pPr>
              <w:rPr>
                <w:rFonts w:ascii="Arial" w:hAnsi="Arial" w:cs="Arial"/>
              </w:rPr>
            </w:pPr>
          </w:p>
        </w:tc>
        <w:tc>
          <w:tcPr>
            <w:tcW w:w="3402" w:type="dxa"/>
          </w:tcPr>
          <w:p w:rsidR="00FD1493" w:rsidRPr="005654CA" w:rsidRDefault="00FD1493" w:rsidP="00AD6D02">
            <w:pPr>
              <w:rPr>
                <w:rFonts w:ascii="Arial" w:hAnsi="Arial" w:cs="Arial"/>
              </w:rPr>
            </w:pPr>
            <w:r w:rsidRPr="005654CA">
              <w:rPr>
                <w:rFonts w:ascii="Arial" w:hAnsi="Arial" w:cs="Arial"/>
              </w:rPr>
              <w:t>La empresa no realiza exámenes auditivos a sus trabajadores</w:t>
            </w:r>
          </w:p>
        </w:tc>
      </w:tr>
      <w:tr w:rsidR="00FD1493" w:rsidTr="001A783D">
        <w:tc>
          <w:tcPr>
            <w:tcW w:w="3970" w:type="dxa"/>
          </w:tcPr>
          <w:p w:rsidR="00FD1493" w:rsidRPr="005654CA" w:rsidRDefault="00FD1493" w:rsidP="00AD6D02">
            <w:pPr>
              <w:rPr>
                <w:rFonts w:ascii="Arial" w:hAnsi="Arial" w:cs="Arial"/>
              </w:rPr>
            </w:pPr>
            <w:r w:rsidRPr="005654CA">
              <w:rPr>
                <w:rFonts w:ascii="Arial" w:hAnsi="Arial" w:cs="Arial"/>
              </w:rPr>
              <w:t>Utiliza el equipo de protección personal auditiva proporcionado por el patrón, de acuerdo a las instrucciones para su uso, mantenimiento, limpieza, cuidado, reemplazo y limitaciones.</w:t>
            </w:r>
          </w:p>
        </w:tc>
        <w:tc>
          <w:tcPr>
            <w:tcW w:w="1134" w:type="dxa"/>
          </w:tcPr>
          <w:p w:rsidR="00FD1493" w:rsidRPr="005654CA" w:rsidRDefault="00FD1493" w:rsidP="00AD6D02">
            <w:pPr>
              <w:rPr>
                <w:rFonts w:ascii="Arial" w:hAnsi="Arial" w:cs="Arial"/>
              </w:rPr>
            </w:pPr>
          </w:p>
        </w:tc>
        <w:tc>
          <w:tcPr>
            <w:tcW w:w="1276" w:type="dxa"/>
            <w:vAlign w:val="center"/>
          </w:tcPr>
          <w:p w:rsidR="00FD1493" w:rsidRPr="005654CA" w:rsidRDefault="00C73125" w:rsidP="00C73125">
            <w:pPr>
              <w:jc w:val="center"/>
              <w:rPr>
                <w:rFonts w:ascii="Arial" w:hAnsi="Arial" w:cs="Arial"/>
              </w:rPr>
            </w:pPr>
            <w:r w:rsidRPr="005654CA">
              <w:rPr>
                <w:rFonts w:ascii="Arial" w:hAnsi="Arial" w:cs="Arial"/>
                <w:b/>
                <w:sz w:val="28"/>
              </w:rPr>
              <w:t>X</w:t>
            </w:r>
          </w:p>
        </w:tc>
        <w:tc>
          <w:tcPr>
            <w:tcW w:w="992" w:type="dxa"/>
          </w:tcPr>
          <w:p w:rsidR="00FD1493" w:rsidRPr="005654CA" w:rsidRDefault="00FD1493" w:rsidP="00AD6D02">
            <w:pPr>
              <w:rPr>
                <w:rFonts w:ascii="Arial" w:hAnsi="Arial" w:cs="Arial"/>
              </w:rPr>
            </w:pPr>
          </w:p>
        </w:tc>
        <w:tc>
          <w:tcPr>
            <w:tcW w:w="3402" w:type="dxa"/>
          </w:tcPr>
          <w:p w:rsidR="00FD1493" w:rsidRPr="005654CA" w:rsidRDefault="00FD1493" w:rsidP="00AD6D02">
            <w:pPr>
              <w:rPr>
                <w:rFonts w:ascii="Arial" w:hAnsi="Arial" w:cs="Arial"/>
              </w:rPr>
            </w:pPr>
            <w:r w:rsidRPr="005654CA">
              <w:rPr>
                <w:rFonts w:ascii="Arial" w:hAnsi="Arial" w:cs="Arial"/>
              </w:rPr>
              <w:t xml:space="preserve">La mayoría se resiste a usar el equipo de protección </w:t>
            </w:r>
            <w:r w:rsidR="00836C49" w:rsidRPr="005654CA">
              <w:rPr>
                <w:rFonts w:ascii="Arial" w:hAnsi="Arial" w:cs="Arial"/>
              </w:rPr>
              <w:t xml:space="preserve">personal auditiva </w:t>
            </w:r>
            <w:r w:rsidRPr="005654CA">
              <w:rPr>
                <w:rFonts w:ascii="Arial" w:hAnsi="Arial" w:cs="Arial"/>
              </w:rPr>
              <w:t>proporcionado.</w:t>
            </w:r>
          </w:p>
        </w:tc>
      </w:tr>
      <w:tr w:rsidR="001B5AA3" w:rsidTr="005654CA">
        <w:tc>
          <w:tcPr>
            <w:tcW w:w="10774" w:type="dxa"/>
            <w:gridSpan w:val="5"/>
          </w:tcPr>
          <w:p w:rsidR="001B5AA3" w:rsidRPr="005654CA" w:rsidRDefault="001B5AA3" w:rsidP="001B5AA3">
            <w:pPr>
              <w:jc w:val="center"/>
              <w:rPr>
                <w:rFonts w:ascii="Arial" w:hAnsi="Arial" w:cs="Arial"/>
                <w:b/>
              </w:rPr>
            </w:pPr>
            <w:r w:rsidRPr="005654CA">
              <w:rPr>
                <w:rFonts w:ascii="Arial" w:hAnsi="Arial" w:cs="Arial"/>
                <w:b/>
              </w:rPr>
              <w:t>7. LÍMITES MÁXIMOS PERMISIBLES DE EXPOSICIÓN A RUIDO</w:t>
            </w:r>
          </w:p>
        </w:tc>
      </w:tr>
      <w:tr w:rsidR="001B5AA3" w:rsidTr="001A783D">
        <w:tc>
          <w:tcPr>
            <w:tcW w:w="3970" w:type="dxa"/>
          </w:tcPr>
          <w:p w:rsidR="001B5AA3" w:rsidRPr="005654CA" w:rsidRDefault="001B5AA3" w:rsidP="00AD6D02">
            <w:pPr>
              <w:rPr>
                <w:rFonts w:ascii="Arial" w:hAnsi="Arial" w:cs="Arial"/>
              </w:rPr>
            </w:pPr>
            <w:r w:rsidRPr="005654CA">
              <w:rPr>
                <w:rFonts w:ascii="Arial" w:hAnsi="Arial" w:cs="Arial"/>
              </w:rPr>
              <w:t>Los límites máximos permisibles de exposición a ruido se establecen en el Apéndice A.</w:t>
            </w:r>
          </w:p>
        </w:tc>
        <w:tc>
          <w:tcPr>
            <w:tcW w:w="1134" w:type="dxa"/>
            <w:vAlign w:val="center"/>
          </w:tcPr>
          <w:p w:rsidR="001B5AA3" w:rsidRPr="005654CA" w:rsidRDefault="00C73125" w:rsidP="00C73125">
            <w:pPr>
              <w:jc w:val="center"/>
              <w:rPr>
                <w:rFonts w:ascii="Arial" w:hAnsi="Arial" w:cs="Arial"/>
              </w:rPr>
            </w:pPr>
            <w:r w:rsidRPr="005654CA">
              <w:rPr>
                <w:rFonts w:ascii="Arial" w:hAnsi="Arial" w:cs="Arial"/>
                <w:b/>
                <w:sz w:val="28"/>
              </w:rPr>
              <w:t>X</w:t>
            </w:r>
          </w:p>
        </w:tc>
        <w:tc>
          <w:tcPr>
            <w:tcW w:w="1276" w:type="dxa"/>
          </w:tcPr>
          <w:p w:rsidR="001B5AA3" w:rsidRPr="005654CA" w:rsidRDefault="001B5AA3" w:rsidP="00AD6D02">
            <w:pPr>
              <w:rPr>
                <w:rFonts w:ascii="Arial" w:hAnsi="Arial" w:cs="Arial"/>
              </w:rPr>
            </w:pPr>
          </w:p>
        </w:tc>
        <w:tc>
          <w:tcPr>
            <w:tcW w:w="992" w:type="dxa"/>
          </w:tcPr>
          <w:p w:rsidR="001B5AA3" w:rsidRPr="005654CA" w:rsidRDefault="001B5AA3" w:rsidP="00AD6D02">
            <w:pPr>
              <w:rPr>
                <w:rFonts w:ascii="Arial" w:hAnsi="Arial" w:cs="Arial"/>
              </w:rPr>
            </w:pPr>
          </w:p>
        </w:tc>
        <w:tc>
          <w:tcPr>
            <w:tcW w:w="3402" w:type="dxa"/>
          </w:tcPr>
          <w:p w:rsidR="001B5AA3" w:rsidRPr="005654CA" w:rsidRDefault="001B5AA3" w:rsidP="00AD6D02">
            <w:pPr>
              <w:rPr>
                <w:rFonts w:ascii="Arial" w:hAnsi="Arial" w:cs="Arial"/>
              </w:rPr>
            </w:pPr>
          </w:p>
        </w:tc>
      </w:tr>
      <w:tr w:rsidR="001B5AA3" w:rsidTr="001A783D">
        <w:tc>
          <w:tcPr>
            <w:tcW w:w="3970" w:type="dxa"/>
          </w:tcPr>
          <w:p w:rsidR="001B5AA3" w:rsidRPr="005654CA" w:rsidRDefault="001B5AA3" w:rsidP="00AD6D02">
            <w:pPr>
              <w:rPr>
                <w:rFonts w:ascii="Arial" w:hAnsi="Arial" w:cs="Arial"/>
              </w:rPr>
            </w:pPr>
            <w:r w:rsidRPr="005654CA">
              <w:rPr>
                <w:rFonts w:ascii="Arial" w:hAnsi="Arial" w:cs="Arial"/>
              </w:rPr>
              <w:t>Cuando el NER sea superior a 105 dB(A) se implementa una o más de las medidas de control descritas en el inciso a) del Apartado 8.7.1.</w:t>
            </w:r>
          </w:p>
        </w:tc>
        <w:tc>
          <w:tcPr>
            <w:tcW w:w="1134" w:type="dxa"/>
            <w:vAlign w:val="center"/>
          </w:tcPr>
          <w:p w:rsidR="001B5AA3" w:rsidRPr="005654CA" w:rsidRDefault="00C73125" w:rsidP="00C73125">
            <w:pPr>
              <w:jc w:val="center"/>
              <w:rPr>
                <w:rFonts w:ascii="Arial" w:hAnsi="Arial" w:cs="Arial"/>
              </w:rPr>
            </w:pPr>
            <w:r w:rsidRPr="005654CA">
              <w:rPr>
                <w:rFonts w:ascii="Arial" w:hAnsi="Arial" w:cs="Arial"/>
                <w:b/>
                <w:sz w:val="28"/>
              </w:rPr>
              <w:t>X</w:t>
            </w:r>
          </w:p>
        </w:tc>
        <w:tc>
          <w:tcPr>
            <w:tcW w:w="1276" w:type="dxa"/>
          </w:tcPr>
          <w:p w:rsidR="001B5AA3" w:rsidRPr="005654CA" w:rsidRDefault="001B5AA3" w:rsidP="00AD6D02">
            <w:pPr>
              <w:rPr>
                <w:rFonts w:ascii="Arial" w:hAnsi="Arial" w:cs="Arial"/>
              </w:rPr>
            </w:pPr>
          </w:p>
        </w:tc>
        <w:tc>
          <w:tcPr>
            <w:tcW w:w="992" w:type="dxa"/>
          </w:tcPr>
          <w:p w:rsidR="001B5AA3" w:rsidRPr="005654CA" w:rsidRDefault="001B5AA3" w:rsidP="00AD6D02">
            <w:pPr>
              <w:rPr>
                <w:rFonts w:ascii="Arial" w:hAnsi="Arial" w:cs="Arial"/>
              </w:rPr>
            </w:pPr>
          </w:p>
        </w:tc>
        <w:tc>
          <w:tcPr>
            <w:tcW w:w="3402" w:type="dxa"/>
          </w:tcPr>
          <w:p w:rsidR="001B5AA3" w:rsidRPr="005654CA" w:rsidRDefault="001B5AA3" w:rsidP="00AD6D02">
            <w:pPr>
              <w:rPr>
                <w:rFonts w:ascii="Arial" w:hAnsi="Arial" w:cs="Arial"/>
              </w:rPr>
            </w:pPr>
          </w:p>
        </w:tc>
      </w:tr>
      <w:tr w:rsidR="001B5AA3" w:rsidTr="005654CA">
        <w:tc>
          <w:tcPr>
            <w:tcW w:w="10774" w:type="dxa"/>
            <w:gridSpan w:val="5"/>
          </w:tcPr>
          <w:p w:rsidR="001B5AA3" w:rsidRPr="005654CA" w:rsidRDefault="001B5AA3" w:rsidP="001B5AA3">
            <w:pPr>
              <w:jc w:val="center"/>
              <w:rPr>
                <w:rFonts w:ascii="Arial" w:hAnsi="Arial" w:cs="Arial"/>
                <w:b/>
              </w:rPr>
            </w:pPr>
            <w:r w:rsidRPr="005654CA">
              <w:rPr>
                <w:rFonts w:ascii="Arial" w:hAnsi="Arial" w:cs="Arial"/>
                <w:b/>
              </w:rPr>
              <w:t>8. PROGRAMA DE CONSERVACIÓN DE LA AUDICIÓN</w:t>
            </w:r>
          </w:p>
        </w:tc>
      </w:tr>
      <w:tr w:rsidR="001B5AA3" w:rsidTr="001A783D">
        <w:tc>
          <w:tcPr>
            <w:tcW w:w="3970" w:type="dxa"/>
          </w:tcPr>
          <w:p w:rsidR="001B5AA3" w:rsidRPr="005654CA" w:rsidRDefault="001B5AA3" w:rsidP="00AD6D02">
            <w:pPr>
              <w:rPr>
                <w:rFonts w:ascii="Arial" w:hAnsi="Arial" w:cs="Arial"/>
              </w:rPr>
            </w:pPr>
            <w:r w:rsidRPr="005654CA">
              <w:rPr>
                <w:rFonts w:ascii="Arial" w:hAnsi="Arial" w:cs="Arial"/>
              </w:rPr>
              <w:t>El programa de conservación toma en cuenta la naturaleza del trabajo; las características de las fuentes emisoras, el tiempo y la frecuencia de exposición de los trabajadores; las posibles alteraciones a la salud, y los métodos generales y específicos de prevención y control.</w:t>
            </w:r>
          </w:p>
        </w:tc>
        <w:tc>
          <w:tcPr>
            <w:tcW w:w="1134" w:type="dxa"/>
            <w:vAlign w:val="center"/>
          </w:tcPr>
          <w:p w:rsidR="001B5AA3" w:rsidRPr="005654CA" w:rsidRDefault="00C73125" w:rsidP="00C73125">
            <w:pPr>
              <w:jc w:val="center"/>
              <w:rPr>
                <w:rFonts w:ascii="Arial" w:hAnsi="Arial" w:cs="Arial"/>
              </w:rPr>
            </w:pPr>
            <w:r w:rsidRPr="005654CA">
              <w:rPr>
                <w:rFonts w:ascii="Arial" w:hAnsi="Arial" w:cs="Arial"/>
                <w:b/>
                <w:sz w:val="28"/>
              </w:rPr>
              <w:t>X</w:t>
            </w:r>
          </w:p>
        </w:tc>
        <w:tc>
          <w:tcPr>
            <w:tcW w:w="1276" w:type="dxa"/>
          </w:tcPr>
          <w:p w:rsidR="001B5AA3" w:rsidRPr="005654CA" w:rsidRDefault="001B5AA3" w:rsidP="00AD6D02">
            <w:pPr>
              <w:rPr>
                <w:rFonts w:ascii="Arial" w:hAnsi="Arial" w:cs="Arial"/>
              </w:rPr>
            </w:pPr>
          </w:p>
        </w:tc>
        <w:tc>
          <w:tcPr>
            <w:tcW w:w="992" w:type="dxa"/>
          </w:tcPr>
          <w:p w:rsidR="001B5AA3" w:rsidRPr="005654CA" w:rsidRDefault="001B5AA3" w:rsidP="00AD6D02">
            <w:pPr>
              <w:rPr>
                <w:rFonts w:ascii="Arial" w:hAnsi="Arial" w:cs="Arial"/>
              </w:rPr>
            </w:pPr>
          </w:p>
        </w:tc>
        <w:tc>
          <w:tcPr>
            <w:tcW w:w="3402" w:type="dxa"/>
          </w:tcPr>
          <w:p w:rsidR="001B5AA3" w:rsidRPr="005654CA" w:rsidRDefault="001B5AA3" w:rsidP="00AD6D02">
            <w:pPr>
              <w:rPr>
                <w:rFonts w:ascii="Arial" w:hAnsi="Arial" w:cs="Arial"/>
              </w:rPr>
            </w:pPr>
          </w:p>
        </w:tc>
      </w:tr>
      <w:tr w:rsidR="001B5AA3" w:rsidTr="001A783D">
        <w:tc>
          <w:tcPr>
            <w:tcW w:w="3970" w:type="dxa"/>
          </w:tcPr>
          <w:p w:rsidR="001B5AA3" w:rsidRPr="005654CA" w:rsidRDefault="001A492E" w:rsidP="00AD6D02">
            <w:pPr>
              <w:rPr>
                <w:rFonts w:ascii="Arial" w:hAnsi="Arial" w:cs="Arial"/>
              </w:rPr>
            </w:pPr>
            <w:r w:rsidRPr="005654CA">
              <w:rPr>
                <w:rFonts w:ascii="Arial" w:hAnsi="Arial" w:cs="Arial"/>
              </w:rPr>
              <w:t>El programa de conservación de la audición debe incluir: vigilancia a la salud, equipo de protección personal auditiva y documentación correspondiente a cada uno de los elementos indicados.</w:t>
            </w:r>
          </w:p>
        </w:tc>
        <w:tc>
          <w:tcPr>
            <w:tcW w:w="1134" w:type="dxa"/>
          </w:tcPr>
          <w:p w:rsidR="001B5AA3" w:rsidRPr="005654CA" w:rsidRDefault="001B5AA3" w:rsidP="00AD6D02">
            <w:pPr>
              <w:rPr>
                <w:rFonts w:ascii="Arial" w:hAnsi="Arial" w:cs="Arial"/>
              </w:rPr>
            </w:pPr>
          </w:p>
        </w:tc>
        <w:tc>
          <w:tcPr>
            <w:tcW w:w="1276" w:type="dxa"/>
            <w:vAlign w:val="center"/>
          </w:tcPr>
          <w:p w:rsidR="001B5AA3" w:rsidRPr="005654CA" w:rsidRDefault="00C73125" w:rsidP="00C73125">
            <w:pPr>
              <w:jc w:val="center"/>
              <w:rPr>
                <w:rFonts w:ascii="Arial" w:hAnsi="Arial" w:cs="Arial"/>
              </w:rPr>
            </w:pPr>
            <w:r w:rsidRPr="005654CA">
              <w:rPr>
                <w:rFonts w:ascii="Arial" w:hAnsi="Arial" w:cs="Arial"/>
                <w:b/>
                <w:sz w:val="28"/>
              </w:rPr>
              <w:t>X</w:t>
            </w:r>
          </w:p>
        </w:tc>
        <w:tc>
          <w:tcPr>
            <w:tcW w:w="992" w:type="dxa"/>
          </w:tcPr>
          <w:p w:rsidR="001B5AA3" w:rsidRPr="005654CA" w:rsidRDefault="001B5AA3" w:rsidP="00AD6D02">
            <w:pPr>
              <w:rPr>
                <w:rFonts w:ascii="Arial" w:hAnsi="Arial" w:cs="Arial"/>
              </w:rPr>
            </w:pPr>
          </w:p>
        </w:tc>
        <w:tc>
          <w:tcPr>
            <w:tcW w:w="3402" w:type="dxa"/>
          </w:tcPr>
          <w:p w:rsidR="001B5AA3" w:rsidRPr="005654CA" w:rsidRDefault="00BF5D6C" w:rsidP="001A783D">
            <w:pPr>
              <w:jc w:val="both"/>
              <w:rPr>
                <w:rFonts w:ascii="Arial" w:hAnsi="Arial" w:cs="Arial"/>
              </w:rPr>
            </w:pPr>
            <w:r w:rsidRPr="005654CA">
              <w:rPr>
                <w:rFonts w:ascii="Arial" w:hAnsi="Arial" w:cs="Arial"/>
              </w:rPr>
              <w:t>No se da un seguimiento completo al cumplimiento de las normas de seguridad que atentan contra la salud del trabajador que está expuesto a fuertes sonidos.</w:t>
            </w:r>
          </w:p>
        </w:tc>
      </w:tr>
      <w:tr w:rsidR="001A492E" w:rsidTr="001A783D">
        <w:tc>
          <w:tcPr>
            <w:tcW w:w="3970" w:type="dxa"/>
          </w:tcPr>
          <w:p w:rsidR="001A492E" w:rsidRPr="005654CA" w:rsidRDefault="001A492E" w:rsidP="00AD6D02">
            <w:pPr>
              <w:rPr>
                <w:rFonts w:ascii="Arial" w:hAnsi="Arial" w:cs="Arial"/>
              </w:rPr>
            </w:pPr>
            <w:r w:rsidRPr="005654CA">
              <w:rPr>
                <w:rFonts w:ascii="Arial" w:hAnsi="Arial" w:cs="Arial"/>
              </w:rPr>
              <w:t xml:space="preserve">Evaluación del NSA promedio o del </w:t>
            </w:r>
            <w:proofErr w:type="spellStart"/>
            <w:r w:rsidRPr="005654CA">
              <w:rPr>
                <w:rFonts w:ascii="Arial" w:hAnsi="Arial" w:cs="Arial"/>
              </w:rPr>
              <w:t>NSCEA</w:t>
            </w:r>
            <w:proofErr w:type="gramStart"/>
            <w:r w:rsidRPr="005654CA">
              <w:rPr>
                <w:rFonts w:ascii="Arial" w:hAnsi="Arial" w:cs="Arial"/>
              </w:rPr>
              <w:t>,t</w:t>
            </w:r>
            <w:proofErr w:type="spellEnd"/>
            <w:proofErr w:type="gramEnd"/>
            <w:r w:rsidRPr="005654CA">
              <w:rPr>
                <w:rFonts w:ascii="Arial" w:hAnsi="Arial" w:cs="Arial"/>
              </w:rPr>
              <w:t xml:space="preserve"> y la determinación del NER y de esta manera: identificar las áreas y fuentes emisoras, usando durante el recorrido un sonómetro para conocer el NSA instantáneo y determinar la instrumentación de acuerdo al método seleccionado para efectuar la evaluación de la exposición a ruido en las áreas de trabajo.</w:t>
            </w:r>
          </w:p>
        </w:tc>
        <w:tc>
          <w:tcPr>
            <w:tcW w:w="1134" w:type="dxa"/>
          </w:tcPr>
          <w:p w:rsidR="001A492E" w:rsidRPr="005654CA" w:rsidRDefault="001A492E" w:rsidP="00AD6D02">
            <w:pPr>
              <w:rPr>
                <w:rFonts w:ascii="Arial" w:hAnsi="Arial" w:cs="Arial"/>
              </w:rPr>
            </w:pPr>
          </w:p>
        </w:tc>
        <w:tc>
          <w:tcPr>
            <w:tcW w:w="1276" w:type="dxa"/>
            <w:vAlign w:val="center"/>
          </w:tcPr>
          <w:p w:rsidR="001A492E" w:rsidRPr="005654CA" w:rsidRDefault="00C73125" w:rsidP="00C73125">
            <w:pPr>
              <w:jc w:val="center"/>
              <w:rPr>
                <w:rFonts w:ascii="Arial" w:hAnsi="Arial" w:cs="Arial"/>
              </w:rPr>
            </w:pPr>
            <w:r w:rsidRPr="005654CA">
              <w:rPr>
                <w:rFonts w:ascii="Arial" w:hAnsi="Arial" w:cs="Arial"/>
                <w:b/>
                <w:sz w:val="28"/>
              </w:rPr>
              <w:t>X</w:t>
            </w:r>
          </w:p>
        </w:tc>
        <w:tc>
          <w:tcPr>
            <w:tcW w:w="992" w:type="dxa"/>
          </w:tcPr>
          <w:p w:rsidR="001A492E" w:rsidRPr="005654CA" w:rsidRDefault="001A492E" w:rsidP="00AD6D02">
            <w:pPr>
              <w:rPr>
                <w:rFonts w:ascii="Arial" w:hAnsi="Arial" w:cs="Arial"/>
              </w:rPr>
            </w:pPr>
          </w:p>
        </w:tc>
        <w:tc>
          <w:tcPr>
            <w:tcW w:w="3402" w:type="dxa"/>
          </w:tcPr>
          <w:p w:rsidR="001A492E" w:rsidRPr="005654CA" w:rsidRDefault="00BF5D6C" w:rsidP="001A783D">
            <w:pPr>
              <w:jc w:val="both"/>
              <w:rPr>
                <w:rFonts w:ascii="Arial" w:hAnsi="Arial" w:cs="Arial"/>
              </w:rPr>
            </w:pPr>
            <w:r w:rsidRPr="005654CA">
              <w:rPr>
                <w:rFonts w:ascii="Arial" w:hAnsi="Arial" w:cs="Arial"/>
              </w:rPr>
              <w:t>No se cuenta con herramientas específicas para la correcta medición de las áreas que generan mayor daño al trabajador, solo se tiene una perspectiva de donde es el problema, mas no se enfocan los directivos en hacer algo al respecto para cumplir las normativas</w:t>
            </w:r>
          </w:p>
        </w:tc>
      </w:tr>
      <w:tr w:rsidR="001A492E" w:rsidTr="001A783D">
        <w:tc>
          <w:tcPr>
            <w:tcW w:w="3970" w:type="dxa"/>
          </w:tcPr>
          <w:p w:rsidR="001A492E" w:rsidRPr="005654CA" w:rsidRDefault="001A492E" w:rsidP="00AD6D02">
            <w:pPr>
              <w:rPr>
                <w:rFonts w:ascii="Arial" w:hAnsi="Arial" w:cs="Arial"/>
              </w:rPr>
            </w:pPr>
            <w:r w:rsidRPr="005654CA">
              <w:rPr>
                <w:rFonts w:ascii="Arial" w:hAnsi="Arial" w:cs="Arial"/>
              </w:rPr>
              <w:t xml:space="preserve">Evaluación del NPA en bandas de octava y reconocimiento: Identificar las áreas con NSA mayor o igual a 80 dB(A) y en donde la exposición a </w:t>
            </w:r>
            <w:r w:rsidRPr="005654CA">
              <w:rPr>
                <w:rFonts w:ascii="Arial" w:hAnsi="Arial" w:cs="Arial"/>
              </w:rPr>
              <w:lastRenderedPageBreak/>
              <w:t>ruido de los trabajadores sea representativa.</w:t>
            </w:r>
          </w:p>
        </w:tc>
        <w:tc>
          <w:tcPr>
            <w:tcW w:w="1134" w:type="dxa"/>
            <w:vAlign w:val="center"/>
          </w:tcPr>
          <w:p w:rsidR="001A492E" w:rsidRPr="005654CA" w:rsidRDefault="00C73125" w:rsidP="00C73125">
            <w:pPr>
              <w:jc w:val="center"/>
              <w:rPr>
                <w:rFonts w:ascii="Arial" w:hAnsi="Arial" w:cs="Arial"/>
              </w:rPr>
            </w:pPr>
            <w:r w:rsidRPr="005654CA">
              <w:rPr>
                <w:rFonts w:ascii="Arial" w:hAnsi="Arial" w:cs="Arial"/>
                <w:b/>
                <w:sz w:val="28"/>
              </w:rPr>
              <w:lastRenderedPageBreak/>
              <w:t>X</w:t>
            </w:r>
          </w:p>
        </w:tc>
        <w:tc>
          <w:tcPr>
            <w:tcW w:w="1276" w:type="dxa"/>
          </w:tcPr>
          <w:p w:rsidR="001A492E" w:rsidRPr="005654CA" w:rsidRDefault="001A492E" w:rsidP="00AD6D02">
            <w:pPr>
              <w:rPr>
                <w:rFonts w:ascii="Arial" w:hAnsi="Arial" w:cs="Arial"/>
              </w:rPr>
            </w:pPr>
          </w:p>
        </w:tc>
        <w:tc>
          <w:tcPr>
            <w:tcW w:w="992" w:type="dxa"/>
          </w:tcPr>
          <w:p w:rsidR="001A492E" w:rsidRPr="005654CA" w:rsidRDefault="001A492E" w:rsidP="00AD6D02">
            <w:pPr>
              <w:rPr>
                <w:rFonts w:ascii="Arial" w:hAnsi="Arial" w:cs="Arial"/>
              </w:rPr>
            </w:pPr>
          </w:p>
        </w:tc>
        <w:tc>
          <w:tcPr>
            <w:tcW w:w="3402" w:type="dxa"/>
          </w:tcPr>
          <w:p w:rsidR="001A492E" w:rsidRPr="005654CA" w:rsidRDefault="00BF5D6C" w:rsidP="001A783D">
            <w:pPr>
              <w:jc w:val="both"/>
              <w:rPr>
                <w:rFonts w:ascii="Arial" w:hAnsi="Arial" w:cs="Arial"/>
              </w:rPr>
            </w:pPr>
            <w:r w:rsidRPr="005654CA">
              <w:rPr>
                <w:rFonts w:ascii="Arial" w:hAnsi="Arial" w:cs="Arial"/>
              </w:rPr>
              <w:t>Se tiene identificada el área de mayor ruido, los operarios están conscientes de ellos, aun así no emplean medidas de seguridad.</w:t>
            </w:r>
          </w:p>
        </w:tc>
      </w:tr>
      <w:tr w:rsidR="001A492E" w:rsidTr="001A783D">
        <w:tc>
          <w:tcPr>
            <w:tcW w:w="3970" w:type="dxa"/>
          </w:tcPr>
          <w:p w:rsidR="001A492E" w:rsidRPr="005654CA" w:rsidRDefault="001A492E" w:rsidP="00AD6D02">
            <w:pPr>
              <w:rPr>
                <w:rFonts w:ascii="Arial" w:hAnsi="Arial" w:cs="Arial"/>
              </w:rPr>
            </w:pPr>
            <w:r w:rsidRPr="005654CA">
              <w:rPr>
                <w:rFonts w:ascii="Arial" w:hAnsi="Arial" w:cs="Arial"/>
              </w:rPr>
              <w:lastRenderedPageBreak/>
              <w:t>Equipo de protección personal auditiva.</w:t>
            </w:r>
          </w:p>
        </w:tc>
        <w:tc>
          <w:tcPr>
            <w:tcW w:w="1134" w:type="dxa"/>
            <w:vAlign w:val="center"/>
          </w:tcPr>
          <w:p w:rsidR="001A492E" w:rsidRPr="005654CA" w:rsidRDefault="00C73125" w:rsidP="00C73125">
            <w:pPr>
              <w:jc w:val="center"/>
              <w:rPr>
                <w:rFonts w:ascii="Arial" w:hAnsi="Arial" w:cs="Arial"/>
              </w:rPr>
            </w:pPr>
            <w:r w:rsidRPr="005654CA">
              <w:rPr>
                <w:rFonts w:ascii="Arial" w:hAnsi="Arial" w:cs="Arial"/>
                <w:b/>
                <w:sz w:val="28"/>
              </w:rPr>
              <w:t>X</w:t>
            </w:r>
          </w:p>
        </w:tc>
        <w:tc>
          <w:tcPr>
            <w:tcW w:w="1276" w:type="dxa"/>
          </w:tcPr>
          <w:p w:rsidR="001A492E" w:rsidRPr="005654CA" w:rsidRDefault="001A492E" w:rsidP="00AD6D02">
            <w:pPr>
              <w:rPr>
                <w:rFonts w:ascii="Arial" w:hAnsi="Arial" w:cs="Arial"/>
              </w:rPr>
            </w:pPr>
          </w:p>
        </w:tc>
        <w:tc>
          <w:tcPr>
            <w:tcW w:w="992" w:type="dxa"/>
          </w:tcPr>
          <w:p w:rsidR="001A492E" w:rsidRPr="005654CA" w:rsidRDefault="001A492E" w:rsidP="00AD6D02">
            <w:pPr>
              <w:rPr>
                <w:rFonts w:ascii="Arial" w:hAnsi="Arial" w:cs="Arial"/>
              </w:rPr>
            </w:pPr>
          </w:p>
        </w:tc>
        <w:tc>
          <w:tcPr>
            <w:tcW w:w="3402" w:type="dxa"/>
          </w:tcPr>
          <w:p w:rsidR="001A492E" w:rsidRPr="005654CA" w:rsidRDefault="001A492E" w:rsidP="00AD6D02">
            <w:pPr>
              <w:rPr>
                <w:rFonts w:ascii="Arial" w:hAnsi="Arial" w:cs="Arial"/>
              </w:rPr>
            </w:pPr>
          </w:p>
        </w:tc>
      </w:tr>
      <w:tr w:rsidR="001A492E" w:rsidTr="001A783D">
        <w:tc>
          <w:tcPr>
            <w:tcW w:w="3970" w:type="dxa"/>
          </w:tcPr>
          <w:p w:rsidR="001A492E" w:rsidRPr="005654CA" w:rsidRDefault="001A492E" w:rsidP="00AD6D02">
            <w:pPr>
              <w:rPr>
                <w:rFonts w:ascii="Arial" w:hAnsi="Arial" w:cs="Arial"/>
              </w:rPr>
            </w:pPr>
            <w:r w:rsidRPr="005654CA">
              <w:rPr>
                <w:rFonts w:ascii="Arial" w:hAnsi="Arial" w:cs="Arial"/>
              </w:rPr>
              <w:t>Toda persona que ingrese a las áreas con señalamientos de uso obligatorio de equipo de protección personal auditiva deberá ingresar con dicho equipo.</w:t>
            </w:r>
          </w:p>
        </w:tc>
        <w:tc>
          <w:tcPr>
            <w:tcW w:w="1134" w:type="dxa"/>
            <w:vAlign w:val="center"/>
          </w:tcPr>
          <w:p w:rsidR="001A492E" w:rsidRPr="005654CA" w:rsidRDefault="00C73125" w:rsidP="00C73125">
            <w:pPr>
              <w:jc w:val="center"/>
              <w:rPr>
                <w:rFonts w:ascii="Arial" w:hAnsi="Arial" w:cs="Arial"/>
              </w:rPr>
            </w:pPr>
            <w:r w:rsidRPr="005654CA">
              <w:rPr>
                <w:rFonts w:ascii="Arial" w:hAnsi="Arial" w:cs="Arial"/>
                <w:b/>
                <w:sz w:val="28"/>
              </w:rPr>
              <w:t>X</w:t>
            </w:r>
          </w:p>
        </w:tc>
        <w:tc>
          <w:tcPr>
            <w:tcW w:w="1276" w:type="dxa"/>
          </w:tcPr>
          <w:p w:rsidR="001A492E" w:rsidRPr="005654CA" w:rsidRDefault="001A492E" w:rsidP="00AD6D02">
            <w:pPr>
              <w:rPr>
                <w:rFonts w:ascii="Arial" w:hAnsi="Arial" w:cs="Arial"/>
              </w:rPr>
            </w:pPr>
          </w:p>
        </w:tc>
        <w:tc>
          <w:tcPr>
            <w:tcW w:w="992" w:type="dxa"/>
          </w:tcPr>
          <w:p w:rsidR="001A492E" w:rsidRPr="005654CA" w:rsidRDefault="001A492E" w:rsidP="00AD6D02">
            <w:pPr>
              <w:rPr>
                <w:rFonts w:ascii="Arial" w:hAnsi="Arial" w:cs="Arial"/>
              </w:rPr>
            </w:pPr>
          </w:p>
        </w:tc>
        <w:tc>
          <w:tcPr>
            <w:tcW w:w="3402" w:type="dxa"/>
          </w:tcPr>
          <w:p w:rsidR="001A492E" w:rsidRPr="005654CA" w:rsidRDefault="00565573" w:rsidP="00AD6D02">
            <w:pPr>
              <w:rPr>
                <w:rFonts w:ascii="Arial" w:hAnsi="Arial" w:cs="Arial"/>
              </w:rPr>
            </w:pPr>
            <w:r w:rsidRPr="005654CA">
              <w:rPr>
                <w:rFonts w:ascii="Arial" w:hAnsi="Arial" w:cs="Arial"/>
              </w:rPr>
              <w:t>Ingresan, pero al momento de estar laborando consideran que no es necesario el equipo de protección y se lo quitan.</w:t>
            </w:r>
          </w:p>
        </w:tc>
      </w:tr>
      <w:tr w:rsidR="001A492E" w:rsidTr="001A783D">
        <w:tc>
          <w:tcPr>
            <w:tcW w:w="3970" w:type="dxa"/>
          </w:tcPr>
          <w:p w:rsidR="001A492E" w:rsidRPr="005654CA" w:rsidRDefault="001A492E" w:rsidP="00AD6D02">
            <w:pPr>
              <w:rPr>
                <w:rFonts w:ascii="Arial" w:hAnsi="Arial" w:cs="Arial"/>
              </w:rPr>
            </w:pPr>
            <w:r w:rsidRPr="005654CA">
              <w:rPr>
                <w:rFonts w:ascii="Arial" w:hAnsi="Arial" w:cs="Arial"/>
              </w:rPr>
              <w:t>Los trabajadores expuestos a NER iguales o superiores a 80 dB(A) deben ser instruidos respecto a las medidas de control, mediante un programa de capacitación acerca de los efectos a la salud, niveles máximos permisibles de exposición, medidas de protección</w:t>
            </w:r>
          </w:p>
        </w:tc>
        <w:tc>
          <w:tcPr>
            <w:tcW w:w="1134" w:type="dxa"/>
            <w:vAlign w:val="center"/>
          </w:tcPr>
          <w:p w:rsidR="001A492E" w:rsidRPr="005654CA" w:rsidRDefault="00C73125" w:rsidP="00C73125">
            <w:pPr>
              <w:jc w:val="center"/>
              <w:rPr>
                <w:rFonts w:ascii="Arial" w:hAnsi="Arial" w:cs="Arial"/>
              </w:rPr>
            </w:pPr>
            <w:r w:rsidRPr="005654CA">
              <w:rPr>
                <w:rFonts w:ascii="Arial" w:hAnsi="Arial" w:cs="Arial"/>
                <w:b/>
                <w:sz w:val="28"/>
              </w:rPr>
              <w:t>X</w:t>
            </w:r>
          </w:p>
        </w:tc>
        <w:tc>
          <w:tcPr>
            <w:tcW w:w="1276" w:type="dxa"/>
          </w:tcPr>
          <w:p w:rsidR="001A492E" w:rsidRPr="005654CA" w:rsidRDefault="001A492E" w:rsidP="00565573">
            <w:pPr>
              <w:jc w:val="center"/>
              <w:rPr>
                <w:rFonts w:ascii="Arial" w:hAnsi="Arial" w:cs="Arial"/>
              </w:rPr>
            </w:pPr>
          </w:p>
        </w:tc>
        <w:tc>
          <w:tcPr>
            <w:tcW w:w="992" w:type="dxa"/>
          </w:tcPr>
          <w:p w:rsidR="001A492E" w:rsidRPr="005654CA" w:rsidRDefault="001A492E" w:rsidP="00AD6D02">
            <w:pPr>
              <w:rPr>
                <w:rFonts w:ascii="Arial" w:hAnsi="Arial" w:cs="Arial"/>
              </w:rPr>
            </w:pPr>
          </w:p>
        </w:tc>
        <w:tc>
          <w:tcPr>
            <w:tcW w:w="3402" w:type="dxa"/>
          </w:tcPr>
          <w:p w:rsidR="001A492E" w:rsidRPr="005654CA" w:rsidRDefault="001A492E" w:rsidP="00AD6D02">
            <w:pPr>
              <w:rPr>
                <w:rFonts w:ascii="Arial" w:hAnsi="Arial" w:cs="Arial"/>
              </w:rPr>
            </w:pPr>
          </w:p>
        </w:tc>
      </w:tr>
      <w:tr w:rsidR="001A492E" w:rsidTr="001A783D">
        <w:tc>
          <w:tcPr>
            <w:tcW w:w="3970" w:type="dxa"/>
          </w:tcPr>
          <w:p w:rsidR="001A492E" w:rsidRPr="005654CA" w:rsidRDefault="001A492E" w:rsidP="00AD6D02">
            <w:pPr>
              <w:rPr>
                <w:rFonts w:ascii="Arial" w:hAnsi="Arial" w:cs="Arial"/>
              </w:rPr>
            </w:pPr>
            <w:r w:rsidRPr="005654CA">
              <w:rPr>
                <w:rFonts w:ascii="Arial" w:hAnsi="Arial" w:cs="Arial"/>
              </w:rPr>
              <w:t>Vigilancia a la salud. El patrón debe llevar a cabo exámenes médicos anuales específicos a cada trabajador expuesto a niveles de ruido de 85 dB(A) y mayores</w:t>
            </w:r>
            <w:r w:rsidR="002255C4" w:rsidRPr="005654CA">
              <w:rPr>
                <w:rFonts w:ascii="Arial" w:hAnsi="Arial" w:cs="Arial"/>
              </w:rPr>
              <w:t>.</w:t>
            </w:r>
          </w:p>
        </w:tc>
        <w:tc>
          <w:tcPr>
            <w:tcW w:w="1134" w:type="dxa"/>
          </w:tcPr>
          <w:p w:rsidR="001A492E" w:rsidRPr="005654CA" w:rsidRDefault="001A492E" w:rsidP="00565573">
            <w:pPr>
              <w:jc w:val="center"/>
              <w:rPr>
                <w:rFonts w:ascii="Arial" w:hAnsi="Arial" w:cs="Arial"/>
              </w:rPr>
            </w:pPr>
          </w:p>
        </w:tc>
        <w:tc>
          <w:tcPr>
            <w:tcW w:w="1276" w:type="dxa"/>
            <w:vAlign w:val="bottom"/>
          </w:tcPr>
          <w:p w:rsidR="001A492E" w:rsidRPr="005654CA" w:rsidRDefault="00C73125" w:rsidP="00C73125">
            <w:pPr>
              <w:jc w:val="center"/>
              <w:rPr>
                <w:rFonts w:ascii="Arial" w:hAnsi="Arial" w:cs="Arial"/>
              </w:rPr>
            </w:pPr>
            <w:r w:rsidRPr="005654CA">
              <w:rPr>
                <w:rFonts w:ascii="Arial" w:hAnsi="Arial" w:cs="Arial"/>
                <w:b/>
                <w:sz w:val="28"/>
              </w:rPr>
              <w:t>X</w:t>
            </w:r>
          </w:p>
        </w:tc>
        <w:tc>
          <w:tcPr>
            <w:tcW w:w="992" w:type="dxa"/>
          </w:tcPr>
          <w:p w:rsidR="001A492E" w:rsidRPr="005654CA" w:rsidRDefault="001A492E" w:rsidP="00AD6D02">
            <w:pPr>
              <w:rPr>
                <w:rFonts w:ascii="Arial" w:hAnsi="Arial" w:cs="Arial"/>
              </w:rPr>
            </w:pPr>
          </w:p>
        </w:tc>
        <w:tc>
          <w:tcPr>
            <w:tcW w:w="3402" w:type="dxa"/>
          </w:tcPr>
          <w:p w:rsidR="001A492E" w:rsidRPr="005654CA" w:rsidRDefault="001A492E" w:rsidP="00AD6D02">
            <w:pPr>
              <w:rPr>
                <w:rFonts w:ascii="Arial" w:hAnsi="Arial" w:cs="Arial"/>
              </w:rPr>
            </w:pPr>
          </w:p>
        </w:tc>
      </w:tr>
      <w:tr w:rsidR="002255C4" w:rsidTr="005654CA">
        <w:tc>
          <w:tcPr>
            <w:tcW w:w="10774" w:type="dxa"/>
            <w:gridSpan w:val="5"/>
          </w:tcPr>
          <w:p w:rsidR="002255C4" w:rsidRPr="005654CA" w:rsidRDefault="007931DF" w:rsidP="002255C4">
            <w:pPr>
              <w:jc w:val="center"/>
              <w:rPr>
                <w:rFonts w:ascii="Arial" w:hAnsi="Arial" w:cs="Arial"/>
                <w:b/>
              </w:rPr>
            </w:pPr>
            <w:r w:rsidRPr="005654CA">
              <w:rPr>
                <w:rFonts w:ascii="Arial" w:hAnsi="Arial" w:cs="Arial"/>
                <w:b/>
              </w:rPr>
              <w:t>9. CENTROS DE TRABAJO DE NUEVA CREACIÓN O MODIFICACIÓN DE PROCESOS EN LOS CENTROS DE TRABAJO EXISTENTES</w:t>
            </w:r>
          </w:p>
        </w:tc>
      </w:tr>
      <w:tr w:rsidR="001A492E" w:rsidTr="001A783D">
        <w:tc>
          <w:tcPr>
            <w:tcW w:w="3970" w:type="dxa"/>
          </w:tcPr>
          <w:p w:rsidR="001A492E" w:rsidRPr="005654CA" w:rsidRDefault="002255C4" w:rsidP="00AD6D02">
            <w:pPr>
              <w:rPr>
                <w:rFonts w:ascii="Arial" w:hAnsi="Arial" w:cs="Arial"/>
              </w:rPr>
            </w:pPr>
            <w:r w:rsidRPr="005654CA">
              <w:rPr>
                <w:rFonts w:ascii="Arial" w:hAnsi="Arial" w:cs="Arial"/>
              </w:rPr>
              <w:t>Los centros de trabajo de nueva creación deben ser planeados, instalados, organizados y puestos en funcionamiento de modo que la exposición a ruido de los trabajadores no exceda los límites máximos permisibles de exposición</w:t>
            </w:r>
          </w:p>
        </w:tc>
        <w:tc>
          <w:tcPr>
            <w:tcW w:w="1134" w:type="dxa"/>
          </w:tcPr>
          <w:p w:rsidR="001A492E" w:rsidRPr="005654CA" w:rsidRDefault="001A492E" w:rsidP="00AD6D02">
            <w:pPr>
              <w:rPr>
                <w:rFonts w:ascii="Arial" w:hAnsi="Arial" w:cs="Arial"/>
              </w:rPr>
            </w:pPr>
          </w:p>
        </w:tc>
        <w:tc>
          <w:tcPr>
            <w:tcW w:w="1276" w:type="dxa"/>
            <w:vAlign w:val="center"/>
          </w:tcPr>
          <w:p w:rsidR="001A492E" w:rsidRPr="005654CA" w:rsidRDefault="00C73125" w:rsidP="00C73125">
            <w:pPr>
              <w:jc w:val="center"/>
              <w:rPr>
                <w:rFonts w:ascii="Arial" w:hAnsi="Arial" w:cs="Arial"/>
              </w:rPr>
            </w:pPr>
            <w:r w:rsidRPr="005654CA">
              <w:rPr>
                <w:rFonts w:ascii="Arial" w:hAnsi="Arial" w:cs="Arial"/>
                <w:b/>
                <w:sz w:val="28"/>
              </w:rPr>
              <w:t>X</w:t>
            </w:r>
          </w:p>
        </w:tc>
        <w:tc>
          <w:tcPr>
            <w:tcW w:w="992" w:type="dxa"/>
          </w:tcPr>
          <w:p w:rsidR="001A492E" w:rsidRPr="005654CA" w:rsidRDefault="001A492E" w:rsidP="00AD6D02">
            <w:pPr>
              <w:rPr>
                <w:rFonts w:ascii="Arial" w:hAnsi="Arial" w:cs="Arial"/>
              </w:rPr>
            </w:pPr>
          </w:p>
        </w:tc>
        <w:tc>
          <w:tcPr>
            <w:tcW w:w="3402" w:type="dxa"/>
          </w:tcPr>
          <w:p w:rsidR="001A492E" w:rsidRPr="005654CA" w:rsidRDefault="00565573" w:rsidP="001A783D">
            <w:pPr>
              <w:jc w:val="both"/>
              <w:rPr>
                <w:rFonts w:ascii="Arial" w:hAnsi="Arial" w:cs="Arial"/>
              </w:rPr>
            </w:pPr>
            <w:r w:rsidRPr="005654CA">
              <w:rPr>
                <w:rFonts w:ascii="Arial" w:hAnsi="Arial" w:cs="Arial"/>
              </w:rPr>
              <w:t>Los centros de trabajo se crean de acuerdo al espacio con el que cuenta la empresa, una vez instalado el equipo es difícil hacer modificaciones por aspectos de menor importancia según la empresa, ya que solo laboran alrededor de 3 operarios de los 200 que comúnmente laboran en una jornada.</w:t>
            </w:r>
          </w:p>
        </w:tc>
      </w:tr>
      <w:tr w:rsidR="001A492E" w:rsidTr="001A783D">
        <w:tc>
          <w:tcPr>
            <w:tcW w:w="3970" w:type="dxa"/>
          </w:tcPr>
          <w:p w:rsidR="001A492E" w:rsidRPr="005654CA" w:rsidRDefault="002255C4" w:rsidP="00AD6D02">
            <w:pPr>
              <w:rPr>
                <w:rFonts w:ascii="Arial" w:hAnsi="Arial" w:cs="Arial"/>
              </w:rPr>
            </w:pPr>
            <w:r w:rsidRPr="005654CA">
              <w:rPr>
                <w:rFonts w:ascii="Arial" w:hAnsi="Arial" w:cs="Arial"/>
              </w:rPr>
              <w:t>Cualquier modificación a un proceso en un centro de trabajo debe ser planeada, instalada, organizada y puesta en funcionamiento de modo que la exposición a ruido de los trabajadores no exceda los límites máximos permisibles</w:t>
            </w:r>
          </w:p>
        </w:tc>
        <w:tc>
          <w:tcPr>
            <w:tcW w:w="1134" w:type="dxa"/>
          </w:tcPr>
          <w:p w:rsidR="001A492E" w:rsidRPr="005654CA" w:rsidRDefault="001A492E" w:rsidP="00AD6D02">
            <w:pPr>
              <w:rPr>
                <w:rFonts w:ascii="Arial" w:hAnsi="Arial" w:cs="Arial"/>
              </w:rPr>
            </w:pPr>
          </w:p>
        </w:tc>
        <w:tc>
          <w:tcPr>
            <w:tcW w:w="1276" w:type="dxa"/>
            <w:vAlign w:val="center"/>
          </w:tcPr>
          <w:p w:rsidR="001A492E" w:rsidRPr="005654CA" w:rsidRDefault="00C73125" w:rsidP="00C73125">
            <w:pPr>
              <w:jc w:val="center"/>
              <w:rPr>
                <w:rFonts w:ascii="Arial" w:hAnsi="Arial" w:cs="Arial"/>
              </w:rPr>
            </w:pPr>
            <w:r w:rsidRPr="005654CA">
              <w:rPr>
                <w:rFonts w:ascii="Arial" w:hAnsi="Arial" w:cs="Arial"/>
                <w:b/>
                <w:sz w:val="28"/>
              </w:rPr>
              <w:t>X</w:t>
            </w:r>
          </w:p>
        </w:tc>
        <w:tc>
          <w:tcPr>
            <w:tcW w:w="992" w:type="dxa"/>
          </w:tcPr>
          <w:p w:rsidR="001A492E" w:rsidRPr="005654CA" w:rsidRDefault="001A492E" w:rsidP="00AD6D02">
            <w:pPr>
              <w:rPr>
                <w:rFonts w:ascii="Arial" w:hAnsi="Arial" w:cs="Arial"/>
              </w:rPr>
            </w:pPr>
          </w:p>
        </w:tc>
        <w:tc>
          <w:tcPr>
            <w:tcW w:w="3402" w:type="dxa"/>
          </w:tcPr>
          <w:p w:rsidR="001A492E" w:rsidRPr="005654CA" w:rsidRDefault="00565573" w:rsidP="001A783D">
            <w:pPr>
              <w:jc w:val="both"/>
              <w:rPr>
                <w:rFonts w:ascii="Arial" w:hAnsi="Arial" w:cs="Arial"/>
              </w:rPr>
            </w:pPr>
            <w:r w:rsidRPr="005654CA">
              <w:rPr>
                <w:rFonts w:ascii="Arial" w:hAnsi="Arial" w:cs="Arial"/>
              </w:rPr>
              <w:t xml:space="preserve">No se estudia lo suficiente </w:t>
            </w:r>
            <w:r w:rsidR="001A783D">
              <w:rPr>
                <w:rFonts w:ascii="Arial" w:hAnsi="Arial" w:cs="Arial"/>
              </w:rPr>
              <w:t>como para lograr cumplir con la</w:t>
            </w:r>
            <w:r w:rsidRPr="005654CA">
              <w:rPr>
                <w:rFonts w:ascii="Arial" w:hAnsi="Arial" w:cs="Arial"/>
              </w:rPr>
              <w:t xml:space="preserve"> instalación para que la exposición al problema sea </w:t>
            </w:r>
            <w:r w:rsidR="00542EE0" w:rsidRPr="005654CA">
              <w:rPr>
                <w:rFonts w:ascii="Arial" w:hAnsi="Arial" w:cs="Arial"/>
              </w:rPr>
              <w:t>minina</w:t>
            </w:r>
            <w:r w:rsidRPr="005654CA">
              <w:rPr>
                <w:rFonts w:ascii="Arial" w:hAnsi="Arial" w:cs="Arial"/>
              </w:rPr>
              <w:t>.</w:t>
            </w:r>
          </w:p>
        </w:tc>
      </w:tr>
      <w:tr w:rsidR="002255C4" w:rsidTr="005654CA">
        <w:tc>
          <w:tcPr>
            <w:tcW w:w="10774" w:type="dxa"/>
            <w:gridSpan w:val="5"/>
          </w:tcPr>
          <w:p w:rsidR="002255C4" w:rsidRPr="005654CA" w:rsidRDefault="005654CA" w:rsidP="002255C4">
            <w:pPr>
              <w:jc w:val="center"/>
              <w:rPr>
                <w:rFonts w:ascii="Arial" w:hAnsi="Arial" w:cs="Arial"/>
                <w:b/>
              </w:rPr>
            </w:pPr>
            <w:r w:rsidRPr="005654CA">
              <w:rPr>
                <w:rFonts w:ascii="Arial" w:hAnsi="Arial" w:cs="Arial"/>
                <w:b/>
              </w:rPr>
              <w:t>10. UNIDADES DE VERIFICACIÓN Y LABORATORIOS DE PRUEBAS</w:t>
            </w:r>
          </w:p>
        </w:tc>
      </w:tr>
      <w:tr w:rsidR="002255C4" w:rsidTr="001A783D">
        <w:tc>
          <w:tcPr>
            <w:tcW w:w="3970" w:type="dxa"/>
          </w:tcPr>
          <w:p w:rsidR="002255C4" w:rsidRPr="005654CA" w:rsidRDefault="00BF5D6C" w:rsidP="00AD6D02">
            <w:pPr>
              <w:rPr>
                <w:rFonts w:ascii="Arial" w:hAnsi="Arial" w:cs="Arial"/>
              </w:rPr>
            </w:pPr>
            <w:r w:rsidRPr="005654CA">
              <w:rPr>
                <w:rFonts w:ascii="Arial" w:hAnsi="Arial" w:cs="Arial"/>
              </w:rPr>
              <w:t>El patrón tendrá la opción de contratar una unidad de verificación o laboratorio de pruebas acreditado y aprobado, según lo establecido en la Ley Federal sobre Metrología y Normalización, para verificar o evaluar esta Norma.</w:t>
            </w:r>
          </w:p>
        </w:tc>
        <w:tc>
          <w:tcPr>
            <w:tcW w:w="1134" w:type="dxa"/>
          </w:tcPr>
          <w:p w:rsidR="002255C4" w:rsidRPr="005654CA" w:rsidRDefault="002255C4" w:rsidP="00AD6D02">
            <w:pPr>
              <w:rPr>
                <w:rFonts w:ascii="Arial" w:hAnsi="Arial" w:cs="Arial"/>
              </w:rPr>
            </w:pPr>
          </w:p>
        </w:tc>
        <w:tc>
          <w:tcPr>
            <w:tcW w:w="1276" w:type="dxa"/>
            <w:vAlign w:val="center"/>
          </w:tcPr>
          <w:p w:rsidR="002255C4" w:rsidRPr="005654CA" w:rsidRDefault="00C73125" w:rsidP="00C73125">
            <w:pPr>
              <w:jc w:val="center"/>
              <w:rPr>
                <w:rFonts w:ascii="Arial" w:hAnsi="Arial" w:cs="Arial"/>
                <w:i/>
              </w:rPr>
            </w:pPr>
            <w:r w:rsidRPr="005654CA">
              <w:rPr>
                <w:rFonts w:ascii="Arial" w:hAnsi="Arial" w:cs="Arial"/>
                <w:b/>
                <w:sz w:val="28"/>
              </w:rPr>
              <w:t>X</w:t>
            </w:r>
          </w:p>
        </w:tc>
        <w:tc>
          <w:tcPr>
            <w:tcW w:w="992" w:type="dxa"/>
          </w:tcPr>
          <w:p w:rsidR="002255C4" w:rsidRPr="005654CA" w:rsidRDefault="002255C4" w:rsidP="00AD6D02">
            <w:pPr>
              <w:rPr>
                <w:rFonts w:ascii="Arial" w:hAnsi="Arial" w:cs="Arial"/>
              </w:rPr>
            </w:pPr>
          </w:p>
        </w:tc>
        <w:tc>
          <w:tcPr>
            <w:tcW w:w="3402" w:type="dxa"/>
          </w:tcPr>
          <w:p w:rsidR="002255C4" w:rsidRPr="005654CA" w:rsidRDefault="00565573" w:rsidP="001A783D">
            <w:pPr>
              <w:jc w:val="both"/>
              <w:rPr>
                <w:rFonts w:ascii="Arial" w:hAnsi="Arial" w:cs="Arial"/>
              </w:rPr>
            </w:pPr>
            <w:r w:rsidRPr="005654CA">
              <w:rPr>
                <w:rFonts w:ascii="Arial" w:hAnsi="Arial" w:cs="Arial"/>
              </w:rPr>
              <w:t xml:space="preserve">En algún momento se </w:t>
            </w:r>
            <w:r w:rsidR="00542EE0" w:rsidRPr="005654CA">
              <w:rPr>
                <w:rFonts w:ascii="Arial" w:hAnsi="Arial" w:cs="Arial"/>
              </w:rPr>
              <w:t>estudió</w:t>
            </w:r>
            <w:r w:rsidRPr="005654CA">
              <w:rPr>
                <w:rFonts w:ascii="Arial" w:hAnsi="Arial" w:cs="Arial"/>
              </w:rPr>
              <w:t xml:space="preserve"> este aspecto </w:t>
            </w:r>
            <w:r w:rsidR="00542EE0" w:rsidRPr="005654CA">
              <w:rPr>
                <w:rFonts w:ascii="Arial" w:hAnsi="Arial" w:cs="Arial"/>
              </w:rPr>
              <w:t>más</w:t>
            </w:r>
            <w:r w:rsidRPr="005654CA">
              <w:rPr>
                <w:rFonts w:ascii="Arial" w:hAnsi="Arial" w:cs="Arial"/>
              </w:rPr>
              <w:t xml:space="preserve"> sin embargo se </w:t>
            </w:r>
            <w:r w:rsidR="00542EE0" w:rsidRPr="005654CA">
              <w:rPr>
                <w:rFonts w:ascii="Arial" w:hAnsi="Arial" w:cs="Arial"/>
              </w:rPr>
              <w:t>dejó</w:t>
            </w:r>
            <w:r w:rsidRPr="005654CA">
              <w:rPr>
                <w:rFonts w:ascii="Arial" w:hAnsi="Arial" w:cs="Arial"/>
              </w:rPr>
              <w:t xml:space="preserve"> de darle seguimiento, por lo que las </w:t>
            </w:r>
            <w:proofErr w:type="spellStart"/>
            <w:r w:rsidRPr="005654CA">
              <w:rPr>
                <w:rFonts w:ascii="Arial" w:hAnsi="Arial" w:cs="Arial"/>
              </w:rPr>
              <w:t>NOM’s</w:t>
            </w:r>
            <w:proofErr w:type="spellEnd"/>
            <w:r w:rsidRPr="005654CA">
              <w:rPr>
                <w:rFonts w:ascii="Arial" w:hAnsi="Arial" w:cs="Arial"/>
              </w:rPr>
              <w:t xml:space="preserve"> se consideran obsoletas por el momento.</w:t>
            </w:r>
            <w:bookmarkStart w:id="0" w:name="_GoBack"/>
            <w:bookmarkEnd w:id="0"/>
          </w:p>
        </w:tc>
      </w:tr>
    </w:tbl>
    <w:p w:rsidR="00CD4234" w:rsidRPr="005654CA" w:rsidRDefault="005654CA" w:rsidP="00C73125">
      <w:pPr>
        <w:spacing w:line="360" w:lineRule="auto"/>
        <w:jc w:val="both"/>
        <w:rPr>
          <w:rFonts w:ascii="Arial" w:hAnsi="Arial" w:cs="Arial"/>
          <w:b/>
          <w:sz w:val="24"/>
        </w:rPr>
      </w:pPr>
      <w:r w:rsidRPr="005654CA">
        <w:rPr>
          <w:rFonts w:ascii="Arial" w:hAnsi="Arial" w:cs="Arial"/>
          <w:b/>
          <w:sz w:val="24"/>
        </w:rPr>
        <w:lastRenderedPageBreak/>
        <w:t>ACCIONES CORRECTIVAS:</w:t>
      </w:r>
    </w:p>
    <w:p w:rsidR="00CD4234" w:rsidRPr="005654CA" w:rsidRDefault="00CD4234" w:rsidP="005654CA">
      <w:pPr>
        <w:pStyle w:val="Prrafodelista"/>
        <w:numPr>
          <w:ilvl w:val="0"/>
          <w:numId w:val="1"/>
        </w:numPr>
        <w:spacing w:line="360" w:lineRule="auto"/>
        <w:jc w:val="both"/>
        <w:rPr>
          <w:rFonts w:ascii="Arial" w:hAnsi="Arial" w:cs="Arial"/>
          <w:sz w:val="24"/>
        </w:rPr>
      </w:pPr>
      <w:r w:rsidRPr="005654CA">
        <w:rPr>
          <w:rFonts w:ascii="Arial" w:hAnsi="Arial" w:cs="Arial"/>
          <w:sz w:val="24"/>
        </w:rPr>
        <w:t>Medir los decibelios de ruido en el centro de trabajo</w:t>
      </w:r>
    </w:p>
    <w:p w:rsidR="00CF2E80" w:rsidRPr="005654CA" w:rsidRDefault="00CF2E80" w:rsidP="005654CA">
      <w:pPr>
        <w:pStyle w:val="Prrafodelista"/>
        <w:numPr>
          <w:ilvl w:val="0"/>
          <w:numId w:val="1"/>
        </w:numPr>
        <w:spacing w:line="360" w:lineRule="auto"/>
        <w:jc w:val="both"/>
        <w:rPr>
          <w:rFonts w:ascii="Arial" w:hAnsi="Arial" w:cs="Arial"/>
          <w:sz w:val="24"/>
        </w:rPr>
      </w:pPr>
      <w:r w:rsidRPr="005654CA">
        <w:rPr>
          <w:rFonts w:ascii="Arial" w:hAnsi="Arial" w:cs="Arial"/>
          <w:sz w:val="24"/>
        </w:rPr>
        <w:t>Vigilar la salud de los trabajadores expuestos a ruido e informar a cada trabajador sus resultados.</w:t>
      </w:r>
    </w:p>
    <w:p w:rsidR="00CD4234" w:rsidRPr="005654CA" w:rsidRDefault="00CD4234" w:rsidP="005654CA">
      <w:pPr>
        <w:pStyle w:val="Prrafodelista"/>
        <w:numPr>
          <w:ilvl w:val="0"/>
          <w:numId w:val="1"/>
        </w:numPr>
        <w:spacing w:line="360" w:lineRule="auto"/>
        <w:jc w:val="both"/>
        <w:rPr>
          <w:rFonts w:ascii="Arial" w:hAnsi="Arial" w:cs="Arial"/>
          <w:sz w:val="24"/>
        </w:rPr>
      </w:pPr>
      <w:r w:rsidRPr="005654CA">
        <w:rPr>
          <w:rFonts w:ascii="Arial" w:hAnsi="Arial" w:cs="Arial"/>
          <w:sz w:val="24"/>
        </w:rPr>
        <w:t xml:space="preserve">Aplicar sanciones a los empleados que no cumplan con el uso de protección </w:t>
      </w:r>
      <w:r w:rsidR="004B1646" w:rsidRPr="005654CA">
        <w:rPr>
          <w:rFonts w:ascii="Arial" w:hAnsi="Arial" w:cs="Arial"/>
          <w:sz w:val="24"/>
        </w:rPr>
        <w:t>personal auditiva</w:t>
      </w:r>
    </w:p>
    <w:p w:rsidR="004B1646" w:rsidRPr="005654CA" w:rsidRDefault="004B1646" w:rsidP="005654CA">
      <w:pPr>
        <w:pStyle w:val="Prrafodelista"/>
        <w:numPr>
          <w:ilvl w:val="0"/>
          <w:numId w:val="1"/>
        </w:numPr>
        <w:spacing w:line="360" w:lineRule="auto"/>
        <w:jc w:val="both"/>
        <w:rPr>
          <w:rFonts w:ascii="Arial" w:hAnsi="Arial" w:cs="Arial"/>
          <w:sz w:val="24"/>
        </w:rPr>
      </w:pPr>
      <w:r w:rsidRPr="005654CA">
        <w:rPr>
          <w:rFonts w:ascii="Arial" w:hAnsi="Arial" w:cs="Arial"/>
          <w:sz w:val="24"/>
        </w:rPr>
        <w:t>Establecer la no disposición de los trabajadores a más de 8 horas de trabajo a un nivel de 90 decibelios de ruido</w:t>
      </w:r>
    </w:p>
    <w:p w:rsidR="00CF2E80" w:rsidRPr="005654CA" w:rsidRDefault="00CF2E80" w:rsidP="005654CA">
      <w:pPr>
        <w:pStyle w:val="Prrafodelista"/>
        <w:numPr>
          <w:ilvl w:val="0"/>
          <w:numId w:val="1"/>
        </w:numPr>
        <w:spacing w:line="360" w:lineRule="auto"/>
        <w:jc w:val="both"/>
        <w:rPr>
          <w:rFonts w:ascii="Arial" w:hAnsi="Arial" w:cs="Arial"/>
          <w:sz w:val="24"/>
        </w:rPr>
      </w:pPr>
      <w:r w:rsidRPr="005654CA">
        <w:rPr>
          <w:rFonts w:ascii="Arial" w:hAnsi="Arial" w:cs="Arial"/>
          <w:sz w:val="24"/>
        </w:rPr>
        <w:t>Establecer señalamientos de alarma visuales</w:t>
      </w:r>
    </w:p>
    <w:p w:rsidR="00A66FD5" w:rsidRPr="005654CA" w:rsidRDefault="00A66FD5" w:rsidP="005654CA">
      <w:pPr>
        <w:pStyle w:val="Prrafodelista"/>
        <w:numPr>
          <w:ilvl w:val="0"/>
          <w:numId w:val="1"/>
        </w:numPr>
        <w:spacing w:line="360" w:lineRule="auto"/>
        <w:jc w:val="both"/>
        <w:rPr>
          <w:rFonts w:ascii="Arial" w:hAnsi="Arial" w:cs="Arial"/>
          <w:sz w:val="24"/>
        </w:rPr>
      </w:pPr>
      <w:r w:rsidRPr="005654CA">
        <w:rPr>
          <w:rFonts w:ascii="Arial" w:hAnsi="Arial" w:cs="Arial"/>
          <w:sz w:val="24"/>
        </w:rPr>
        <w:t>Verificar el cumplimiento por parte de los trabajadores el uso adecuado del equipo de protección personal auditiva</w:t>
      </w:r>
    </w:p>
    <w:sectPr w:rsidR="00A66FD5" w:rsidRPr="005654CA" w:rsidSect="004D1E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65F97"/>
    <w:multiLevelType w:val="hybridMultilevel"/>
    <w:tmpl w:val="DCDC5C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2"/>
  </w:compat>
  <w:rsids>
    <w:rsidRoot w:val="00FD1493"/>
    <w:rsid w:val="00102D70"/>
    <w:rsid w:val="001A492E"/>
    <w:rsid w:val="001A783D"/>
    <w:rsid w:val="001B5AA3"/>
    <w:rsid w:val="002255C4"/>
    <w:rsid w:val="00280F12"/>
    <w:rsid w:val="00333820"/>
    <w:rsid w:val="004B1646"/>
    <w:rsid w:val="004C5B38"/>
    <w:rsid w:val="004D1ED2"/>
    <w:rsid w:val="00542EE0"/>
    <w:rsid w:val="005654CA"/>
    <w:rsid w:val="00565573"/>
    <w:rsid w:val="00592407"/>
    <w:rsid w:val="00604676"/>
    <w:rsid w:val="007931DF"/>
    <w:rsid w:val="00836C49"/>
    <w:rsid w:val="008F6FAD"/>
    <w:rsid w:val="00914905"/>
    <w:rsid w:val="00981995"/>
    <w:rsid w:val="00A66FD5"/>
    <w:rsid w:val="00BF5D6C"/>
    <w:rsid w:val="00C73125"/>
    <w:rsid w:val="00C856AC"/>
    <w:rsid w:val="00CD4234"/>
    <w:rsid w:val="00CF2E80"/>
    <w:rsid w:val="00D50B03"/>
    <w:rsid w:val="00FD14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AED95C-C3FE-4C41-A8D5-45D6C2765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49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14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D4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1040</Words>
  <Characters>5726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Eliee Rom</dc:creator>
  <cp:lastModifiedBy>alejandroO</cp:lastModifiedBy>
  <cp:revision>13</cp:revision>
  <dcterms:created xsi:type="dcterms:W3CDTF">2017-03-28T05:32:00Z</dcterms:created>
  <dcterms:modified xsi:type="dcterms:W3CDTF">2017-05-12T04:31:00Z</dcterms:modified>
</cp:coreProperties>
</file>