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F0789" w14:textId="63E26266" w:rsidR="00F7780B" w:rsidRPr="00720570" w:rsidRDefault="00F7780B" w:rsidP="00720570">
      <w:pPr>
        <w:jc w:val="both"/>
        <w:rPr>
          <w:rFonts w:ascii="Arial" w:hAnsi="Arial" w:cs="Arial"/>
          <w:b/>
          <w:bCs/>
          <w:sz w:val="24"/>
          <w:szCs w:val="24"/>
        </w:rPr>
      </w:pPr>
      <w:r w:rsidRPr="00720570">
        <w:rPr>
          <w:rFonts w:ascii="Arial" w:hAnsi="Arial" w:cs="Arial"/>
          <w:b/>
          <w:bCs/>
          <w:sz w:val="24"/>
          <w:szCs w:val="24"/>
        </w:rPr>
        <w:t>Histograma</w:t>
      </w:r>
    </w:p>
    <w:p w14:paraId="6A14076F" w14:textId="44F96F8F" w:rsidR="00F7780B" w:rsidRPr="00720570" w:rsidRDefault="00F7780B" w:rsidP="00720570">
      <w:pPr>
        <w:jc w:val="both"/>
        <w:rPr>
          <w:rFonts w:ascii="Arial" w:hAnsi="Arial" w:cs="Arial"/>
          <w:sz w:val="24"/>
          <w:szCs w:val="24"/>
        </w:rPr>
      </w:pPr>
      <w:r w:rsidRPr="00720570">
        <w:rPr>
          <w:rFonts w:ascii="Arial" w:hAnsi="Arial" w:cs="Arial"/>
          <w:sz w:val="24"/>
          <w:szCs w:val="24"/>
        </w:rPr>
        <w:t>E</w:t>
      </w:r>
      <w:r w:rsidRPr="00720570">
        <w:rPr>
          <w:rFonts w:ascii="Arial" w:hAnsi="Arial" w:cs="Arial"/>
          <w:sz w:val="24"/>
          <w:szCs w:val="24"/>
        </w:rPr>
        <w:t>s un gráfico que muestra la distribución de frecuencias de una variable dada. En el caso de la</w:t>
      </w:r>
      <w:r w:rsidRPr="00720570">
        <w:rPr>
          <w:rFonts w:ascii="Arial" w:hAnsi="Arial" w:cs="Arial"/>
          <w:sz w:val="24"/>
          <w:szCs w:val="24"/>
        </w:rPr>
        <w:t>s</w:t>
      </w:r>
      <w:r w:rsidRPr="00720570">
        <w:rPr>
          <w:rFonts w:ascii="Arial" w:hAnsi="Arial" w:cs="Arial"/>
          <w:sz w:val="24"/>
          <w:szCs w:val="24"/>
        </w:rPr>
        <w:t xml:space="preserve"> imágenes, el histograma da una idea general sobre la distribución de intensidades. Cuando hablamos de imágenes, un histograma es un gráfico con valores de píxeles (que, en general, oscilan entre 0 y 255 aunque no siempre) en el eje X y la cantidad correspondiente de píxeles en la imagen en el eje Y.</w:t>
      </w:r>
    </w:p>
    <w:p w14:paraId="7548B719" w14:textId="0FEB7C89" w:rsidR="00F7780B" w:rsidRPr="00720570" w:rsidRDefault="00F7780B" w:rsidP="00720570">
      <w:pPr>
        <w:jc w:val="both"/>
        <w:rPr>
          <w:rFonts w:ascii="Arial" w:hAnsi="Arial" w:cs="Arial"/>
          <w:sz w:val="24"/>
          <w:szCs w:val="24"/>
        </w:rPr>
      </w:pPr>
      <w:r w:rsidRPr="00720570">
        <w:rPr>
          <w:rFonts w:ascii="Arial" w:hAnsi="Arial" w:cs="Arial"/>
          <w:sz w:val="24"/>
          <w:szCs w:val="24"/>
        </w:rPr>
        <w:t xml:space="preserve">Es simplemente otra manera de entender la imagen. Al mirar el histograma de una imagen, se puede tener idea sobre el contraste, el brillo, la distribución de intensidad, etc. de esa imagen. Casi todas las herramientas de procesamiento de imágenes de hoy en </w:t>
      </w:r>
      <w:r w:rsidRPr="00720570">
        <w:rPr>
          <w:rFonts w:ascii="Arial" w:hAnsi="Arial" w:cs="Arial"/>
          <w:sz w:val="24"/>
          <w:szCs w:val="24"/>
        </w:rPr>
        <w:t>día</w:t>
      </w:r>
      <w:r w:rsidRPr="00720570">
        <w:rPr>
          <w:rFonts w:ascii="Arial" w:hAnsi="Arial" w:cs="Arial"/>
          <w:sz w:val="24"/>
          <w:szCs w:val="24"/>
        </w:rPr>
        <w:t xml:space="preserve"> proporcionan características en el histograma. </w:t>
      </w:r>
    </w:p>
    <w:p w14:paraId="58154DD6" w14:textId="4458022E" w:rsidR="00F7780B" w:rsidRPr="00720570" w:rsidRDefault="00F7780B" w:rsidP="00720570">
      <w:pPr>
        <w:jc w:val="both"/>
        <w:rPr>
          <w:rFonts w:ascii="Arial" w:hAnsi="Arial" w:cs="Arial"/>
          <w:sz w:val="24"/>
          <w:szCs w:val="24"/>
        </w:rPr>
      </w:pPr>
    </w:p>
    <w:p w14:paraId="7F5866B7" w14:textId="7EE5CCA0" w:rsidR="00F7780B" w:rsidRPr="00720570" w:rsidRDefault="00720570" w:rsidP="00720570">
      <w:pPr>
        <w:jc w:val="both"/>
        <w:rPr>
          <w:rFonts w:ascii="Arial" w:hAnsi="Arial" w:cs="Arial"/>
          <w:b/>
          <w:bCs/>
          <w:sz w:val="24"/>
          <w:szCs w:val="24"/>
        </w:rPr>
      </w:pPr>
      <w:r w:rsidRPr="00720570">
        <w:rPr>
          <w:rFonts w:ascii="Arial" w:hAnsi="Arial" w:cs="Arial"/>
          <w:b/>
          <w:bCs/>
          <w:sz w:val="24"/>
          <w:szCs w:val="24"/>
        </w:rPr>
        <w:t>Generar un histograma</w:t>
      </w:r>
    </w:p>
    <w:p w14:paraId="50E813B4" w14:textId="7248CAB6" w:rsidR="00720570" w:rsidRPr="00720570" w:rsidRDefault="00720570" w:rsidP="00720570">
      <w:pPr>
        <w:jc w:val="both"/>
        <w:rPr>
          <w:rFonts w:ascii="Arial" w:hAnsi="Arial" w:cs="Arial"/>
          <w:b/>
          <w:bCs/>
          <w:sz w:val="24"/>
          <w:szCs w:val="24"/>
        </w:rPr>
      </w:pPr>
    </w:p>
    <w:p w14:paraId="43736025" w14:textId="613AD2FE" w:rsidR="00720570" w:rsidRPr="00720570" w:rsidRDefault="00720570" w:rsidP="00720570">
      <w:pPr>
        <w:jc w:val="both"/>
        <w:rPr>
          <w:rFonts w:ascii="Arial" w:hAnsi="Arial" w:cs="Arial"/>
          <w:sz w:val="24"/>
          <w:szCs w:val="24"/>
        </w:rPr>
      </w:pPr>
      <w:r w:rsidRPr="00720570">
        <w:rPr>
          <w:rFonts w:ascii="Arial" w:hAnsi="Arial" w:cs="Arial"/>
          <w:b/>
          <w:bCs/>
          <w:sz w:val="24"/>
          <w:szCs w:val="24"/>
        </w:rPr>
        <w:t>BINS</w:t>
      </w:r>
      <w:r w:rsidRPr="00720570">
        <w:rPr>
          <w:rFonts w:ascii="Arial" w:hAnsi="Arial" w:cs="Arial"/>
          <w:sz w:val="24"/>
          <w:szCs w:val="24"/>
        </w:rPr>
        <w:t xml:space="preserve">: </w:t>
      </w:r>
      <w:r w:rsidRPr="00720570">
        <w:rPr>
          <w:rFonts w:ascii="Arial" w:hAnsi="Arial" w:cs="Arial"/>
          <w:sz w:val="24"/>
          <w:szCs w:val="24"/>
        </w:rPr>
        <w:t>E</w:t>
      </w:r>
      <w:r w:rsidRPr="00720570">
        <w:rPr>
          <w:rFonts w:ascii="Arial" w:hAnsi="Arial" w:cs="Arial"/>
          <w:sz w:val="24"/>
          <w:szCs w:val="24"/>
        </w:rPr>
        <w:t>l histograma muestra la cantidad de píxeles para cada valor de píxel, es decir, de 0 a 255. O sea que en el eje X hay 256 valores representados. Pero ¿qué pasa si no necesita encontrar la cantidad de píxeles para todos los valores de píxeles por separado, sino el número de píxeles en un intervalo de valores de píxeles? por ejemplo, necesita encontrar la cantidad de píxeles entre 0 y 15, luego 16 a 31, …, 240 a 255. Necesitará solo 16 valores para representar el histograma.</w:t>
      </w:r>
    </w:p>
    <w:p w14:paraId="7FA455C3" w14:textId="13874188" w:rsidR="00720570" w:rsidRPr="00720570" w:rsidRDefault="00720570" w:rsidP="00720570">
      <w:pPr>
        <w:jc w:val="both"/>
        <w:rPr>
          <w:rFonts w:ascii="Arial" w:hAnsi="Arial" w:cs="Arial"/>
          <w:sz w:val="24"/>
          <w:szCs w:val="24"/>
        </w:rPr>
      </w:pPr>
      <w:r w:rsidRPr="00720570">
        <w:rPr>
          <w:rFonts w:ascii="Arial" w:hAnsi="Arial" w:cs="Arial"/>
          <w:sz w:val="24"/>
          <w:szCs w:val="24"/>
        </w:rPr>
        <w:t xml:space="preserve">Entonces, lo que hace es simplemente dividir el histograma completo en 16 subintervalos y el valor de cada subintervalo es la suma de todos los recuentos de píxeles en él. Cada uno de estos subintervalos se denomina “BIN” (o columna en español). En el primer caso, el número de BINS era 256 (una por cada píxel), mientras </w:t>
      </w:r>
      <w:proofErr w:type="gramStart"/>
      <w:r w:rsidRPr="00720570">
        <w:rPr>
          <w:rFonts w:ascii="Arial" w:hAnsi="Arial" w:cs="Arial"/>
          <w:sz w:val="24"/>
          <w:szCs w:val="24"/>
        </w:rPr>
        <w:t>que</w:t>
      </w:r>
      <w:proofErr w:type="gramEnd"/>
      <w:r w:rsidRPr="00720570">
        <w:rPr>
          <w:rFonts w:ascii="Arial" w:hAnsi="Arial" w:cs="Arial"/>
          <w:sz w:val="24"/>
          <w:szCs w:val="24"/>
        </w:rPr>
        <w:t xml:space="preserve"> en el segundo caso, es solo 16. BINS está representado por el término </w:t>
      </w:r>
      <w:proofErr w:type="spellStart"/>
      <w:r w:rsidRPr="00720570">
        <w:rPr>
          <w:rFonts w:ascii="Arial" w:hAnsi="Arial" w:cs="Arial"/>
          <w:sz w:val="24"/>
          <w:szCs w:val="24"/>
        </w:rPr>
        <w:t>histSize</w:t>
      </w:r>
      <w:proofErr w:type="spellEnd"/>
      <w:r w:rsidRPr="00720570">
        <w:rPr>
          <w:rFonts w:ascii="Arial" w:hAnsi="Arial" w:cs="Arial"/>
          <w:sz w:val="24"/>
          <w:szCs w:val="24"/>
        </w:rPr>
        <w:t xml:space="preserve"> en OpenCV.</w:t>
      </w:r>
    </w:p>
    <w:p w14:paraId="7DA8EC09" w14:textId="5009657D" w:rsidR="00720570" w:rsidRPr="00720570" w:rsidRDefault="00720570" w:rsidP="00720570">
      <w:pPr>
        <w:jc w:val="both"/>
        <w:rPr>
          <w:rFonts w:ascii="Arial" w:hAnsi="Arial" w:cs="Arial"/>
          <w:sz w:val="24"/>
          <w:szCs w:val="24"/>
        </w:rPr>
      </w:pPr>
      <w:r w:rsidRPr="00720570">
        <w:rPr>
          <w:rFonts w:ascii="Arial" w:hAnsi="Arial" w:cs="Arial"/>
          <w:b/>
          <w:bCs/>
          <w:sz w:val="24"/>
          <w:szCs w:val="24"/>
        </w:rPr>
        <w:t>DIMS</w:t>
      </w:r>
      <w:r w:rsidRPr="00720570">
        <w:rPr>
          <w:rFonts w:ascii="Arial" w:hAnsi="Arial" w:cs="Arial"/>
          <w:sz w:val="24"/>
          <w:szCs w:val="24"/>
        </w:rPr>
        <w:t xml:space="preserve">: es la cantidad de parámetros para los que recopilamos los datos. En este caso, recopilamos datos con respecto solo a una cosa, valor de intensidad. Por lo </w:t>
      </w:r>
      <w:proofErr w:type="gramStart"/>
      <w:r w:rsidRPr="00720570">
        <w:rPr>
          <w:rFonts w:ascii="Arial" w:hAnsi="Arial" w:cs="Arial"/>
          <w:sz w:val="24"/>
          <w:szCs w:val="24"/>
        </w:rPr>
        <w:t>tanto</w:t>
      </w:r>
      <w:proofErr w:type="gramEnd"/>
      <w:r w:rsidRPr="00720570">
        <w:rPr>
          <w:rFonts w:ascii="Arial" w:hAnsi="Arial" w:cs="Arial"/>
          <w:sz w:val="24"/>
          <w:szCs w:val="24"/>
        </w:rPr>
        <w:t xml:space="preserve"> aquí será 1.</w:t>
      </w:r>
    </w:p>
    <w:p w14:paraId="31D41EA4" w14:textId="1CED68C5" w:rsidR="00720570" w:rsidRPr="00720570" w:rsidRDefault="00720570" w:rsidP="00720570">
      <w:pPr>
        <w:jc w:val="both"/>
        <w:rPr>
          <w:rFonts w:ascii="Arial" w:hAnsi="Arial" w:cs="Arial"/>
          <w:sz w:val="24"/>
          <w:szCs w:val="24"/>
        </w:rPr>
      </w:pPr>
      <w:r w:rsidRPr="00720570">
        <w:rPr>
          <w:rFonts w:ascii="Arial" w:hAnsi="Arial" w:cs="Arial"/>
          <w:b/>
          <w:bCs/>
          <w:sz w:val="24"/>
          <w:szCs w:val="24"/>
        </w:rPr>
        <w:t>RANGO:</w:t>
      </w:r>
      <w:r w:rsidRPr="00720570">
        <w:rPr>
          <w:rFonts w:ascii="Arial" w:hAnsi="Arial" w:cs="Arial"/>
          <w:sz w:val="24"/>
          <w:szCs w:val="24"/>
        </w:rPr>
        <w:t xml:space="preserve"> es el rango de valores de intensidad que se desea medir. Normalmente, es [0,256], es decir, todos los valores de intensidad.</w:t>
      </w:r>
    </w:p>
    <w:p w14:paraId="5AD90C35" w14:textId="53B62166" w:rsidR="00720570" w:rsidRPr="00720570" w:rsidRDefault="00720570" w:rsidP="00720570">
      <w:pPr>
        <w:jc w:val="both"/>
        <w:rPr>
          <w:rFonts w:ascii="Arial" w:hAnsi="Arial" w:cs="Arial"/>
          <w:sz w:val="24"/>
          <w:szCs w:val="24"/>
        </w:rPr>
      </w:pPr>
    </w:p>
    <w:p w14:paraId="6886B4AE" w14:textId="77777777" w:rsidR="00720570" w:rsidRPr="00720570" w:rsidRDefault="00720570" w:rsidP="00720570">
      <w:pPr>
        <w:jc w:val="both"/>
        <w:rPr>
          <w:rFonts w:ascii="Arial" w:hAnsi="Arial" w:cs="Arial"/>
          <w:b/>
          <w:bCs/>
          <w:sz w:val="24"/>
          <w:szCs w:val="24"/>
        </w:rPr>
      </w:pPr>
      <w:r w:rsidRPr="00720570">
        <w:rPr>
          <w:rFonts w:ascii="Arial" w:hAnsi="Arial" w:cs="Arial"/>
          <w:b/>
          <w:bCs/>
          <w:sz w:val="24"/>
          <w:szCs w:val="24"/>
        </w:rPr>
        <w:br w:type="page"/>
      </w:r>
    </w:p>
    <w:p w14:paraId="4FFCEC53" w14:textId="46D806B9" w:rsidR="00720570" w:rsidRPr="00720570" w:rsidRDefault="00720570" w:rsidP="00720570">
      <w:pPr>
        <w:jc w:val="both"/>
        <w:rPr>
          <w:rFonts w:ascii="Arial" w:hAnsi="Arial" w:cs="Arial"/>
          <w:b/>
          <w:bCs/>
          <w:sz w:val="24"/>
          <w:szCs w:val="24"/>
        </w:rPr>
      </w:pPr>
      <w:r w:rsidRPr="00720570">
        <w:rPr>
          <w:rFonts w:ascii="Arial" w:hAnsi="Arial" w:cs="Arial"/>
          <w:b/>
          <w:bCs/>
          <w:sz w:val="24"/>
          <w:szCs w:val="24"/>
        </w:rPr>
        <w:lastRenderedPageBreak/>
        <w:t>Cálculo del histograma en OpenCV</w:t>
      </w:r>
    </w:p>
    <w:p w14:paraId="35030E76" w14:textId="77777777" w:rsidR="00720570" w:rsidRPr="00720570" w:rsidRDefault="00720570" w:rsidP="00720570">
      <w:pPr>
        <w:jc w:val="both"/>
        <w:rPr>
          <w:rFonts w:ascii="Arial" w:hAnsi="Arial" w:cs="Arial"/>
          <w:sz w:val="24"/>
          <w:szCs w:val="24"/>
        </w:rPr>
      </w:pPr>
      <w:r w:rsidRPr="00720570">
        <w:rPr>
          <w:rFonts w:ascii="Arial" w:hAnsi="Arial" w:cs="Arial"/>
          <w:sz w:val="24"/>
          <w:szCs w:val="24"/>
        </w:rPr>
        <w:t xml:space="preserve">La librería de OpenCV viene provista de una función para calcular histogramas, esta es: cv2.calcHist(). A </w:t>
      </w:r>
      <w:proofErr w:type="gramStart"/>
      <w:r w:rsidRPr="00720570">
        <w:rPr>
          <w:rFonts w:ascii="Arial" w:hAnsi="Arial" w:cs="Arial"/>
          <w:sz w:val="24"/>
          <w:szCs w:val="24"/>
        </w:rPr>
        <w:t>continuación</w:t>
      </w:r>
      <w:proofErr w:type="gramEnd"/>
      <w:r w:rsidRPr="00720570">
        <w:rPr>
          <w:rFonts w:ascii="Arial" w:hAnsi="Arial" w:cs="Arial"/>
          <w:sz w:val="24"/>
          <w:szCs w:val="24"/>
        </w:rPr>
        <w:t xml:space="preserve"> analizaremos esta función y sus parámetros:</w:t>
      </w:r>
    </w:p>
    <w:p w14:paraId="514E8455" w14:textId="77777777" w:rsidR="00720570" w:rsidRPr="00720570" w:rsidRDefault="00720570" w:rsidP="00720570">
      <w:pPr>
        <w:jc w:val="both"/>
        <w:rPr>
          <w:rFonts w:ascii="Arial" w:hAnsi="Arial" w:cs="Arial"/>
          <w:sz w:val="24"/>
          <w:szCs w:val="24"/>
        </w:rPr>
      </w:pPr>
    </w:p>
    <w:p w14:paraId="4C3784F3" w14:textId="77777777" w:rsidR="00720570" w:rsidRPr="00720570" w:rsidRDefault="00720570" w:rsidP="00720570">
      <w:pPr>
        <w:jc w:val="both"/>
        <w:rPr>
          <w:rFonts w:ascii="Arial" w:hAnsi="Arial" w:cs="Arial"/>
          <w:sz w:val="24"/>
          <w:szCs w:val="24"/>
        </w:rPr>
      </w:pPr>
      <w:r w:rsidRPr="00720570">
        <w:rPr>
          <w:rFonts w:ascii="Arial" w:hAnsi="Arial" w:cs="Arial"/>
          <w:sz w:val="24"/>
          <w:szCs w:val="24"/>
        </w:rPr>
        <w:t xml:space="preserve">cv2.calcHist (imágenes, canales, máscara, </w:t>
      </w:r>
      <w:proofErr w:type="spellStart"/>
      <w:r w:rsidRPr="00720570">
        <w:rPr>
          <w:rFonts w:ascii="Arial" w:hAnsi="Arial" w:cs="Arial"/>
          <w:sz w:val="24"/>
          <w:szCs w:val="24"/>
        </w:rPr>
        <w:t>histSize</w:t>
      </w:r>
      <w:proofErr w:type="spellEnd"/>
      <w:r w:rsidRPr="00720570">
        <w:rPr>
          <w:rFonts w:ascii="Arial" w:hAnsi="Arial" w:cs="Arial"/>
          <w:sz w:val="24"/>
          <w:szCs w:val="24"/>
        </w:rPr>
        <w:t xml:space="preserve">, rangos [, </w:t>
      </w:r>
      <w:proofErr w:type="spellStart"/>
      <w:r w:rsidRPr="00720570">
        <w:rPr>
          <w:rFonts w:ascii="Arial" w:hAnsi="Arial" w:cs="Arial"/>
          <w:sz w:val="24"/>
          <w:szCs w:val="24"/>
        </w:rPr>
        <w:t>hist</w:t>
      </w:r>
      <w:proofErr w:type="spellEnd"/>
      <w:r w:rsidRPr="00720570">
        <w:rPr>
          <w:rFonts w:ascii="Arial" w:hAnsi="Arial" w:cs="Arial"/>
          <w:sz w:val="24"/>
          <w:szCs w:val="24"/>
        </w:rPr>
        <w:t xml:space="preserve"> [, acumular]])</w:t>
      </w:r>
    </w:p>
    <w:p w14:paraId="08F4307A" w14:textId="77777777" w:rsidR="00720570" w:rsidRPr="00720570" w:rsidRDefault="00720570" w:rsidP="00720570">
      <w:pPr>
        <w:jc w:val="both"/>
        <w:rPr>
          <w:rFonts w:ascii="Arial" w:hAnsi="Arial" w:cs="Arial"/>
          <w:sz w:val="24"/>
          <w:szCs w:val="24"/>
        </w:rPr>
      </w:pPr>
    </w:p>
    <w:p w14:paraId="1AF475C4" w14:textId="77777777" w:rsidR="00720570" w:rsidRPr="00720570" w:rsidRDefault="00720570" w:rsidP="00720570">
      <w:pPr>
        <w:pStyle w:val="Prrafodelista"/>
        <w:numPr>
          <w:ilvl w:val="0"/>
          <w:numId w:val="1"/>
        </w:numPr>
        <w:jc w:val="both"/>
        <w:rPr>
          <w:rFonts w:ascii="Arial" w:hAnsi="Arial" w:cs="Arial"/>
          <w:sz w:val="24"/>
          <w:szCs w:val="24"/>
        </w:rPr>
      </w:pPr>
      <w:r w:rsidRPr="00720570">
        <w:rPr>
          <w:rFonts w:ascii="Arial" w:hAnsi="Arial" w:cs="Arial"/>
          <w:b/>
          <w:bCs/>
          <w:sz w:val="24"/>
          <w:szCs w:val="24"/>
        </w:rPr>
        <w:t>Imágenes:</w:t>
      </w:r>
      <w:r w:rsidRPr="00720570">
        <w:rPr>
          <w:rFonts w:ascii="Arial" w:hAnsi="Arial" w:cs="Arial"/>
          <w:sz w:val="24"/>
          <w:szCs w:val="24"/>
        </w:rPr>
        <w:t xml:space="preserve"> es la imagen fuente del tipo uint8 o float32. debe darse entre corchetes, es decir, “[</w:t>
      </w:r>
      <w:proofErr w:type="spellStart"/>
      <w:r w:rsidRPr="00720570">
        <w:rPr>
          <w:rFonts w:ascii="Arial" w:hAnsi="Arial" w:cs="Arial"/>
          <w:sz w:val="24"/>
          <w:szCs w:val="24"/>
        </w:rPr>
        <w:t>img</w:t>
      </w:r>
      <w:proofErr w:type="spellEnd"/>
      <w:r w:rsidRPr="00720570">
        <w:rPr>
          <w:rFonts w:ascii="Arial" w:hAnsi="Arial" w:cs="Arial"/>
          <w:sz w:val="24"/>
          <w:szCs w:val="24"/>
        </w:rPr>
        <w:t>]”.</w:t>
      </w:r>
    </w:p>
    <w:p w14:paraId="2F569195" w14:textId="77777777" w:rsidR="00720570" w:rsidRPr="00720570" w:rsidRDefault="00720570" w:rsidP="00720570">
      <w:pPr>
        <w:jc w:val="both"/>
        <w:rPr>
          <w:rFonts w:ascii="Arial" w:hAnsi="Arial" w:cs="Arial"/>
          <w:sz w:val="24"/>
          <w:szCs w:val="24"/>
        </w:rPr>
      </w:pPr>
    </w:p>
    <w:p w14:paraId="271BCF81" w14:textId="2440D5E6" w:rsidR="00720570" w:rsidRPr="00720570" w:rsidRDefault="00720570" w:rsidP="00720570">
      <w:pPr>
        <w:pStyle w:val="Prrafodelista"/>
        <w:numPr>
          <w:ilvl w:val="0"/>
          <w:numId w:val="1"/>
        </w:numPr>
        <w:jc w:val="both"/>
        <w:rPr>
          <w:rFonts w:ascii="Arial" w:hAnsi="Arial" w:cs="Arial"/>
          <w:sz w:val="24"/>
          <w:szCs w:val="24"/>
        </w:rPr>
      </w:pPr>
      <w:r>
        <w:rPr>
          <w:rFonts w:ascii="Arial" w:hAnsi="Arial" w:cs="Arial"/>
          <w:b/>
          <w:bCs/>
          <w:sz w:val="24"/>
          <w:szCs w:val="24"/>
        </w:rPr>
        <w:t>C</w:t>
      </w:r>
      <w:r w:rsidRPr="00720570">
        <w:rPr>
          <w:rFonts w:ascii="Arial" w:hAnsi="Arial" w:cs="Arial"/>
          <w:b/>
          <w:bCs/>
          <w:sz w:val="24"/>
          <w:szCs w:val="24"/>
        </w:rPr>
        <w:t>anales:</w:t>
      </w:r>
      <w:r w:rsidRPr="00720570">
        <w:rPr>
          <w:rFonts w:ascii="Arial" w:hAnsi="Arial" w:cs="Arial"/>
          <w:sz w:val="24"/>
          <w:szCs w:val="24"/>
        </w:rPr>
        <w:t xml:space="preserve"> también se debe poner entre corchetes. Es el índice de canal para el que calculamos el histograma. Por ejemplo, si la entrada es una imagen en escala de grises, su valor es [0]. Para la imagen en color, puede pasar [0], [1] o [2] para calcular el histograma del canal azul, verde o rojo, respectivamente.</w:t>
      </w:r>
    </w:p>
    <w:p w14:paraId="70F4618D" w14:textId="77777777" w:rsidR="00720570" w:rsidRPr="00720570" w:rsidRDefault="00720570" w:rsidP="00720570">
      <w:pPr>
        <w:jc w:val="both"/>
        <w:rPr>
          <w:rFonts w:ascii="Arial" w:hAnsi="Arial" w:cs="Arial"/>
          <w:sz w:val="24"/>
          <w:szCs w:val="24"/>
        </w:rPr>
      </w:pPr>
    </w:p>
    <w:p w14:paraId="6A4F4852" w14:textId="23E3D316" w:rsidR="00720570" w:rsidRPr="00720570" w:rsidRDefault="00720570" w:rsidP="00720570">
      <w:pPr>
        <w:pStyle w:val="Prrafodelista"/>
        <w:numPr>
          <w:ilvl w:val="0"/>
          <w:numId w:val="1"/>
        </w:numPr>
        <w:jc w:val="both"/>
        <w:rPr>
          <w:rFonts w:ascii="Arial" w:hAnsi="Arial" w:cs="Arial"/>
          <w:sz w:val="24"/>
          <w:szCs w:val="24"/>
        </w:rPr>
      </w:pPr>
      <w:r>
        <w:rPr>
          <w:rFonts w:ascii="Arial" w:hAnsi="Arial" w:cs="Arial"/>
          <w:b/>
          <w:bCs/>
          <w:sz w:val="24"/>
          <w:szCs w:val="24"/>
        </w:rPr>
        <w:t>M</w:t>
      </w:r>
      <w:r w:rsidRPr="00720570">
        <w:rPr>
          <w:rFonts w:ascii="Arial" w:hAnsi="Arial" w:cs="Arial"/>
          <w:b/>
          <w:bCs/>
          <w:sz w:val="24"/>
          <w:szCs w:val="24"/>
        </w:rPr>
        <w:t>áscara:</w:t>
      </w:r>
      <w:r w:rsidRPr="00720570">
        <w:rPr>
          <w:rFonts w:ascii="Arial" w:hAnsi="Arial" w:cs="Arial"/>
          <w:sz w:val="24"/>
          <w:szCs w:val="24"/>
        </w:rPr>
        <w:t xml:space="preserve"> imagen de máscara. Para encontrar el histograma de la imagen completa, se indica “</w:t>
      </w:r>
      <w:proofErr w:type="spellStart"/>
      <w:r w:rsidRPr="00720570">
        <w:rPr>
          <w:rFonts w:ascii="Arial" w:hAnsi="Arial" w:cs="Arial"/>
          <w:sz w:val="24"/>
          <w:szCs w:val="24"/>
        </w:rPr>
        <w:t>None</w:t>
      </w:r>
      <w:proofErr w:type="spellEnd"/>
      <w:r w:rsidRPr="00720570">
        <w:rPr>
          <w:rFonts w:ascii="Arial" w:hAnsi="Arial" w:cs="Arial"/>
          <w:sz w:val="24"/>
          <w:szCs w:val="24"/>
        </w:rPr>
        <w:t>”. Pero si desea encontrar un histograma de una región particular de la imagen, debe crear una imagen de máscara para eso y darle una máscara. (Más adelante se mostrará un ejemplo).</w:t>
      </w:r>
    </w:p>
    <w:p w14:paraId="7E96536B" w14:textId="77777777" w:rsidR="00720570" w:rsidRPr="00720570" w:rsidRDefault="00720570" w:rsidP="00720570">
      <w:pPr>
        <w:jc w:val="both"/>
        <w:rPr>
          <w:rFonts w:ascii="Arial" w:hAnsi="Arial" w:cs="Arial"/>
          <w:sz w:val="24"/>
          <w:szCs w:val="24"/>
        </w:rPr>
      </w:pPr>
    </w:p>
    <w:p w14:paraId="680B23B5" w14:textId="77777777" w:rsidR="00720570" w:rsidRPr="00720570" w:rsidRDefault="00720570" w:rsidP="00720570">
      <w:pPr>
        <w:pStyle w:val="Prrafodelista"/>
        <w:numPr>
          <w:ilvl w:val="0"/>
          <w:numId w:val="1"/>
        </w:numPr>
        <w:jc w:val="both"/>
        <w:rPr>
          <w:rFonts w:ascii="Arial" w:hAnsi="Arial" w:cs="Arial"/>
          <w:sz w:val="24"/>
          <w:szCs w:val="24"/>
        </w:rPr>
      </w:pPr>
      <w:proofErr w:type="spellStart"/>
      <w:r w:rsidRPr="00720570">
        <w:rPr>
          <w:rFonts w:ascii="Arial" w:hAnsi="Arial" w:cs="Arial"/>
          <w:b/>
          <w:bCs/>
          <w:sz w:val="24"/>
          <w:szCs w:val="24"/>
        </w:rPr>
        <w:t>histSize</w:t>
      </w:r>
      <w:proofErr w:type="spellEnd"/>
      <w:r w:rsidRPr="00720570">
        <w:rPr>
          <w:rFonts w:ascii="Arial" w:hAnsi="Arial" w:cs="Arial"/>
          <w:sz w:val="24"/>
          <w:szCs w:val="24"/>
        </w:rPr>
        <w:t>: esto representa nuestro conteo de BINS. Necesita ponerse también entre corchetes. Para la escala completa, pasamos [256].</w:t>
      </w:r>
    </w:p>
    <w:p w14:paraId="0E65D011" w14:textId="77777777" w:rsidR="00720570" w:rsidRPr="00720570" w:rsidRDefault="00720570" w:rsidP="00720570">
      <w:pPr>
        <w:jc w:val="both"/>
        <w:rPr>
          <w:rFonts w:ascii="Arial" w:hAnsi="Arial" w:cs="Arial"/>
          <w:sz w:val="24"/>
          <w:szCs w:val="24"/>
        </w:rPr>
      </w:pPr>
    </w:p>
    <w:p w14:paraId="0D2C1F39" w14:textId="4F21915D" w:rsidR="00720570" w:rsidRPr="00720570" w:rsidRDefault="00720570" w:rsidP="00720570">
      <w:pPr>
        <w:pStyle w:val="Prrafodelista"/>
        <w:numPr>
          <w:ilvl w:val="0"/>
          <w:numId w:val="1"/>
        </w:numPr>
        <w:jc w:val="both"/>
        <w:rPr>
          <w:rFonts w:ascii="Arial" w:hAnsi="Arial" w:cs="Arial"/>
          <w:sz w:val="24"/>
          <w:szCs w:val="24"/>
        </w:rPr>
      </w:pPr>
      <w:r w:rsidRPr="00720570">
        <w:rPr>
          <w:rFonts w:ascii="Arial" w:hAnsi="Arial" w:cs="Arial"/>
          <w:b/>
          <w:bCs/>
          <w:sz w:val="24"/>
          <w:szCs w:val="24"/>
          <w:u w:val="single"/>
        </w:rPr>
        <w:t>G</w:t>
      </w:r>
      <w:r w:rsidRPr="00720570">
        <w:rPr>
          <w:rFonts w:ascii="Arial" w:hAnsi="Arial" w:cs="Arial"/>
          <w:b/>
          <w:bCs/>
          <w:sz w:val="24"/>
          <w:szCs w:val="24"/>
          <w:u w:val="single"/>
        </w:rPr>
        <w:t>amas</w:t>
      </w:r>
      <w:r w:rsidRPr="00720570">
        <w:rPr>
          <w:rFonts w:ascii="Arial" w:hAnsi="Arial" w:cs="Arial"/>
          <w:sz w:val="24"/>
          <w:szCs w:val="24"/>
        </w:rPr>
        <w:t xml:space="preserve">: Este es el rango de valores que puede tomar cada </w:t>
      </w:r>
      <w:proofErr w:type="gramStart"/>
      <w:r w:rsidRPr="00720570">
        <w:rPr>
          <w:rFonts w:ascii="Arial" w:hAnsi="Arial" w:cs="Arial"/>
          <w:sz w:val="24"/>
          <w:szCs w:val="24"/>
        </w:rPr>
        <w:t>pixel</w:t>
      </w:r>
      <w:proofErr w:type="gramEnd"/>
      <w:r w:rsidRPr="00720570">
        <w:rPr>
          <w:rFonts w:ascii="Arial" w:hAnsi="Arial" w:cs="Arial"/>
          <w:sz w:val="24"/>
          <w:szCs w:val="24"/>
        </w:rPr>
        <w:t>, normalmente es [0,256].</w:t>
      </w:r>
    </w:p>
    <w:sectPr w:rsidR="00720570" w:rsidRPr="007205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1F64B0"/>
    <w:multiLevelType w:val="hybridMultilevel"/>
    <w:tmpl w:val="26EC75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80B"/>
    <w:rsid w:val="005E2C61"/>
    <w:rsid w:val="00720570"/>
    <w:rsid w:val="00D9563A"/>
    <w:rsid w:val="00DB1462"/>
    <w:rsid w:val="00F778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5E81"/>
  <w15:chartTrackingRefBased/>
  <w15:docId w15:val="{978089C4-DDB2-459E-8C1A-4A35A4DB2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205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36700">
      <w:bodyDiv w:val="1"/>
      <w:marLeft w:val="0"/>
      <w:marRight w:val="0"/>
      <w:marTop w:val="0"/>
      <w:marBottom w:val="0"/>
      <w:divBdr>
        <w:top w:val="none" w:sz="0" w:space="0" w:color="auto"/>
        <w:left w:val="none" w:sz="0" w:space="0" w:color="auto"/>
        <w:bottom w:val="none" w:sz="0" w:space="0" w:color="auto"/>
        <w:right w:val="none" w:sz="0" w:space="0" w:color="auto"/>
      </w:divBdr>
    </w:div>
    <w:div w:id="383062188">
      <w:bodyDiv w:val="1"/>
      <w:marLeft w:val="0"/>
      <w:marRight w:val="0"/>
      <w:marTop w:val="0"/>
      <w:marBottom w:val="0"/>
      <w:divBdr>
        <w:top w:val="none" w:sz="0" w:space="0" w:color="auto"/>
        <w:left w:val="none" w:sz="0" w:space="0" w:color="auto"/>
        <w:bottom w:val="none" w:sz="0" w:space="0" w:color="auto"/>
        <w:right w:val="none" w:sz="0" w:space="0" w:color="auto"/>
      </w:divBdr>
    </w:div>
    <w:div w:id="743067470">
      <w:bodyDiv w:val="1"/>
      <w:marLeft w:val="0"/>
      <w:marRight w:val="0"/>
      <w:marTop w:val="0"/>
      <w:marBottom w:val="0"/>
      <w:divBdr>
        <w:top w:val="none" w:sz="0" w:space="0" w:color="auto"/>
        <w:left w:val="none" w:sz="0" w:space="0" w:color="auto"/>
        <w:bottom w:val="none" w:sz="0" w:space="0" w:color="auto"/>
        <w:right w:val="none" w:sz="0" w:space="0" w:color="auto"/>
      </w:divBdr>
    </w:div>
    <w:div w:id="1956593631">
      <w:bodyDiv w:val="1"/>
      <w:marLeft w:val="0"/>
      <w:marRight w:val="0"/>
      <w:marTop w:val="0"/>
      <w:marBottom w:val="0"/>
      <w:divBdr>
        <w:top w:val="none" w:sz="0" w:space="0" w:color="auto"/>
        <w:left w:val="none" w:sz="0" w:space="0" w:color="auto"/>
        <w:bottom w:val="none" w:sz="0" w:space="0" w:color="auto"/>
        <w:right w:val="none" w:sz="0" w:space="0" w:color="auto"/>
      </w:divBdr>
    </w:div>
    <w:div w:id="203025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485</Words>
  <Characters>2670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 antonio palos hernandez</dc:creator>
  <cp:keywords/>
  <dc:description/>
  <cp:lastModifiedBy>jair antonio palos hernandez</cp:lastModifiedBy>
  <cp:revision>1</cp:revision>
  <dcterms:created xsi:type="dcterms:W3CDTF">2022-03-09T00:58:00Z</dcterms:created>
  <dcterms:modified xsi:type="dcterms:W3CDTF">2022-03-09T01:07:00Z</dcterms:modified>
</cp:coreProperties>
</file>