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C9" w:rsidRPr="00BA00E8" w:rsidRDefault="00BA15C9" w:rsidP="00BA15C9">
      <w:pPr>
        <w:pStyle w:val="Heading1"/>
        <w:rPr>
          <w:b/>
        </w:rPr>
      </w:pPr>
      <w:r w:rsidRPr="00BA00E8">
        <w:rPr>
          <w:b/>
        </w:rPr>
        <w:t>P481 Chapter 8 Example 3: SM Foam Manufacturing</w:t>
      </w:r>
    </w:p>
    <w:p w:rsidR="00BA15C9" w:rsidRDefault="00BA15C9" w:rsidP="00BA15C9">
      <w:pPr>
        <w:jc w:val="both"/>
      </w:pPr>
      <w:r>
        <w:t>SM Inc. is a materials manufacturer that produces</w:t>
      </w:r>
      <w:r w:rsidR="009F1A72">
        <w:t xml:space="preserve"> a</w:t>
      </w:r>
      <w:r>
        <w:t xml:space="preserve"> large volume of foam that is used in furniture and other consumer goods. For example, the Super Soft product is used in sofa cushions, the high-density product is used in office chairs, and the firm luxury product is a layer used in certain mattresses. </w:t>
      </w:r>
      <w:r w:rsidR="009F1A72">
        <w:t xml:space="preserve">All product is made at a single plant with 243 employees. The employees work an average of 160 hours per month and are paid an average salary of $2,450 per month. </w:t>
      </w:r>
    </w:p>
    <w:p w:rsidR="00A0046F" w:rsidRDefault="00BA15C9" w:rsidP="00A0046F">
      <w:pPr>
        <w:jc w:val="both"/>
      </w:pPr>
      <w:r>
        <w:t xml:space="preserve">Information about the various products </w:t>
      </w:r>
      <w:r w:rsidR="00A0046F">
        <w:t xml:space="preserve">is given in Table 1 and the demand forecast is shown in Table 2 and Figure 1 (on attached page). </w:t>
      </w:r>
    </w:p>
    <w:p w:rsidR="00A0046F" w:rsidRDefault="00A0046F" w:rsidP="00A0046F">
      <w:pPr>
        <w:jc w:val="both"/>
      </w:pPr>
      <w:r>
        <w:t>The production manager wants your help planning production</w:t>
      </w:r>
      <w:r>
        <w:t xml:space="preserve"> given the following costs</w:t>
      </w:r>
      <w:r>
        <w:t>, to alert HR of any hiring or layoff plans, and to place orders with the subcontractor if necessary.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1296"/>
        <w:gridCol w:w="1579"/>
        <w:gridCol w:w="2160"/>
      </w:tblGrid>
      <w:tr w:rsidR="00A0046F" w:rsidRPr="00A0046F" w:rsidTr="00A0046F">
        <w:trPr>
          <w:trHeight w:val="347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pPr>
              <w:rPr>
                <w:b/>
                <w:bCs/>
              </w:rPr>
            </w:pPr>
            <w:r w:rsidRPr="00A0046F">
              <w:rPr>
                <w:b/>
                <w:bCs/>
              </w:rPr>
              <w:t>Action</w:t>
            </w:r>
          </w:p>
        </w:tc>
        <w:tc>
          <w:tcPr>
            <w:tcW w:w="3739" w:type="dxa"/>
            <w:gridSpan w:val="2"/>
            <w:noWrap/>
            <w:hideMark/>
          </w:tcPr>
          <w:p w:rsidR="00A0046F" w:rsidRPr="00A0046F" w:rsidRDefault="00A0046F" w:rsidP="00A0046F">
            <w:pPr>
              <w:rPr>
                <w:b/>
                <w:bCs/>
              </w:rPr>
            </w:pPr>
            <w:r w:rsidRPr="00A0046F">
              <w:rPr>
                <w:b/>
                <w:bCs/>
              </w:rPr>
              <w:t>Unit cost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Hiring</w:t>
            </w:r>
          </w:p>
        </w:tc>
        <w:tc>
          <w:tcPr>
            <w:tcW w:w="1579" w:type="dxa"/>
            <w:noWrap/>
            <w:hideMark/>
          </w:tcPr>
          <w:p w:rsidR="00A0046F" w:rsidRPr="00A0046F" w:rsidRDefault="00A0046F" w:rsidP="00A0046F">
            <w:r w:rsidRPr="00A0046F">
              <w:t xml:space="preserve"> $   1,500.00 </w:t>
            </w:r>
          </w:p>
        </w:tc>
        <w:tc>
          <w:tcPr>
            <w:tcW w:w="2160" w:type="dxa"/>
            <w:noWrap/>
            <w:hideMark/>
          </w:tcPr>
          <w:p w:rsidR="00A0046F" w:rsidRPr="00A0046F" w:rsidRDefault="00A0046F" w:rsidP="00A0046F">
            <w:r w:rsidRPr="00A0046F">
              <w:t>per employee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Layoff</w:t>
            </w:r>
          </w:p>
        </w:tc>
        <w:tc>
          <w:tcPr>
            <w:tcW w:w="1579" w:type="dxa"/>
            <w:noWrap/>
            <w:hideMark/>
          </w:tcPr>
          <w:p w:rsidR="00A0046F" w:rsidRPr="00A0046F" w:rsidRDefault="00A0046F" w:rsidP="00A0046F">
            <w:r w:rsidRPr="00A0046F">
              <w:t xml:space="preserve"> $   1,000.00 </w:t>
            </w:r>
          </w:p>
        </w:tc>
        <w:tc>
          <w:tcPr>
            <w:tcW w:w="2160" w:type="dxa"/>
            <w:noWrap/>
            <w:hideMark/>
          </w:tcPr>
          <w:p w:rsidR="00A0046F" w:rsidRPr="00A0046F" w:rsidRDefault="00A0046F" w:rsidP="00A0046F">
            <w:r w:rsidRPr="00A0046F">
              <w:t>per employee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Overtime</w:t>
            </w:r>
          </w:p>
        </w:tc>
        <w:tc>
          <w:tcPr>
            <w:tcW w:w="1579" w:type="dxa"/>
            <w:noWrap/>
            <w:hideMark/>
          </w:tcPr>
          <w:p w:rsidR="00A0046F" w:rsidRPr="00A0046F" w:rsidRDefault="00A0046F" w:rsidP="00A0046F">
            <w:r w:rsidRPr="00A0046F">
              <w:t xml:space="preserve"> $         25.00 </w:t>
            </w:r>
          </w:p>
        </w:tc>
        <w:tc>
          <w:tcPr>
            <w:tcW w:w="2160" w:type="dxa"/>
            <w:noWrap/>
            <w:hideMark/>
          </w:tcPr>
          <w:p w:rsidR="00A0046F" w:rsidRPr="00A0046F" w:rsidRDefault="00A0046F" w:rsidP="00A0046F">
            <w:r w:rsidRPr="00A0046F">
              <w:t>per hour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Inventory</w:t>
            </w:r>
          </w:p>
        </w:tc>
        <w:tc>
          <w:tcPr>
            <w:tcW w:w="1579" w:type="dxa"/>
            <w:noWrap/>
            <w:hideMark/>
          </w:tcPr>
          <w:p w:rsidR="00A0046F" w:rsidRPr="00A0046F" w:rsidRDefault="00A0046F" w:rsidP="00A0046F">
            <w:r w:rsidRPr="00A0046F">
              <w:t xml:space="preserve"> $            0.20 </w:t>
            </w:r>
          </w:p>
        </w:tc>
        <w:tc>
          <w:tcPr>
            <w:tcW w:w="2160" w:type="dxa"/>
            <w:noWrap/>
            <w:hideMark/>
          </w:tcPr>
          <w:p w:rsidR="00A0046F" w:rsidRPr="00A0046F" w:rsidRDefault="00A0046F" w:rsidP="00A0046F">
            <w:r w:rsidRPr="00A0046F">
              <w:t>per m^3 per month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Subcontract</w:t>
            </w:r>
          </w:p>
        </w:tc>
        <w:tc>
          <w:tcPr>
            <w:tcW w:w="1579" w:type="dxa"/>
            <w:noWrap/>
            <w:hideMark/>
          </w:tcPr>
          <w:p w:rsidR="00A0046F" w:rsidRPr="00A0046F" w:rsidRDefault="00A0046F" w:rsidP="00A0046F">
            <w:r w:rsidRPr="00A0046F">
              <w:t xml:space="preserve"> $            6.50 </w:t>
            </w:r>
          </w:p>
        </w:tc>
        <w:tc>
          <w:tcPr>
            <w:tcW w:w="2160" w:type="dxa"/>
            <w:noWrap/>
            <w:hideMark/>
          </w:tcPr>
          <w:p w:rsidR="00A0046F" w:rsidRPr="00A0046F" w:rsidRDefault="00A0046F" w:rsidP="00A0046F">
            <w:r w:rsidRPr="00A0046F">
              <w:t>per m^3</w:t>
            </w:r>
          </w:p>
        </w:tc>
      </w:tr>
      <w:tr w:rsidR="00A0046F" w:rsidRPr="00A0046F" w:rsidTr="00A0046F">
        <w:trPr>
          <w:trHeight w:val="300"/>
        </w:trPr>
        <w:tc>
          <w:tcPr>
            <w:tcW w:w="1296" w:type="dxa"/>
            <w:noWrap/>
            <w:hideMark/>
          </w:tcPr>
          <w:p w:rsidR="00A0046F" w:rsidRPr="00A0046F" w:rsidRDefault="00A0046F" w:rsidP="00A0046F">
            <w:r w:rsidRPr="00A0046F">
              <w:t>Backorder</w:t>
            </w:r>
          </w:p>
        </w:tc>
        <w:tc>
          <w:tcPr>
            <w:tcW w:w="3739" w:type="dxa"/>
            <w:gridSpan w:val="2"/>
            <w:noWrap/>
            <w:hideMark/>
          </w:tcPr>
          <w:p w:rsidR="00A0046F" w:rsidRPr="00A0046F" w:rsidRDefault="00A0046F" w:rsidP="00A0046F">
            <w:r w:rsidRPr="00A0046F">
              <w:t>not available</w:t>
            </w:r>
          </w:p>
        </w:tc>
      </w:tr>
    </w:tbl>
    <w:p w:rsidR="00BA15C9" w:rsidRDefault="00BA15C9" w:rsidP="00BA15C9"/>
    <w:p w:rsidR="00BA15C9" w:rsidRDefault="00BA15C9" w:rsidP="00BA15C9"/>
    <w:p w:rsidR="00BA15C9" w:rsidRPr="00BA15C9" w:rsidRDefault="00BA15C9" w:rsidP="00BA15C9"/>
    <w:p w:rsidR="00BA15C9" w:rsidRDefault="00BA15C9"/>
    <w:p w:rsidR="0075191A" w:rsidRDefault="0075191A"/>
    <w:p w:rsidR="009F1A72" w:rsidRDefault="009F1A72"/>
    <w:p w:rsidR="009F1A72" w:rsidRDefault="009F1A72"/>
    <w:p w:rsidR="00A0046F" w:rsidRDefault="00A0046F" w:rsidP="00A0046F">
      <w:pPr>
        <w:pStyle w:val="ListParagraph"/>
        <w:numPr>
          <w:ilvl w:val="0"/>
          <w:numId w:val="1"/>
        </w:numPr>
      </w:pPr>
      <w:r>
        <w:t xml:space="preserve">The product information is given in a mix of units. </w:t>
      </w:r>
      <w:r w:rsidR="009F1A72">
        <w:t>What is</w:t>
      </w:r>
      <w:r w:rsidR="00E34734">
        <w:t xml:space="preserve"> an appropriate aggregate unit</w:t>
      </w:r>
      <w:r w:rsidR="009F1A72">
        <w:t>? Convert the information about the four products into a single aggregate unit.</w:t>
      </w:r>
    </w:p>
    <w:p w:rsidR="00A0046F" w:rsidRDefault="00A0046F" w:rsidP="00A0046F">
      <w:pPr>
        <w:pStyle w:val="ListParagraph"/>
      </w:pPr>
    </w:p>
    <w:p w:rsidR="00A0046F" w:rsidRDefault="00A0046F" w:rsidP="009F1A72">
      <w:pPr>
        <w:pStyle w:val="ListParagraph"/>
      </w:pPr>
    </w:p>
    <w:p w:rsidR="00A0046F" w:rsidRDefault="009F1A72" w:rsidP="00A0046F">
      <w:pPr>
        <w:pStyle w:val="ListParagraph"/>
        <w:numPr>
          <w:ilvl w:val="0"/>
          <w:numId w:val="1"/>
        </w:numPr>
      </w:pPr>
      <w:r>
        <w:t>Create an aggregate plan – what kind of strategy would be ideal for SM Inc?</w:t>
      </w:r>
    </w:p>
    <w:p w:rsidR="00A0046F" w:rsidRDefault="00A0046F" w:rsidP="00A0046F"/>
    <w:p w:rsidR="009F1A72" w:rsidRDefault="009F1A72" w:rsidP="009F1A72">
      <w:pPr>
        <w:pStyle w:val="ListParagraph"/>
        <w:numPr>
          <w:ilvl w:val="0"/>
          <w:numId w:val="1"/>
        </w:numPr>
      </w:pPr>
      <w:r>
        <w:t>Sourcing informs you that the subcontractor is willing to negotiate on price.</w:t>
      </w:r>
      <w:r w:rsidR="008A0D99">
        <w:t xml:space="preserve"> At what price would SM be willing to subcontract some of the production? </w:t>
      </w:r>
    </w:p>
    <w:p w:rsidR="009F1A72" w:rsidRDefault="009F1A72" w:rsidP="009F1A72">
      <w:pPr>
        <w:pStyle w:val="ListParagraph"/>
      </w:pPr>
    </w:p>
    <w:p w:rsidR="00A0046F" w:rsidRDefault="00A0046F" w:rsidP="009F1A72">
      <w:pPr>
        <w:pStyle w:val="ListParagraph"/>
      </w:pPr>
    </w:p>
    <w:p w:rsidR="008A0D99" w:rsidRDefault="009F1A72" w:rsidP="009F1A72">
      <w:pPr>
        <w:pStyle w:val="ListParagraph"/>
        <w:numPr>
          <w:ilvl w:val="0"/>
          <w:numId w:val="1"/>
        </w:numPr>
      </w:pPr>
      <w:r>
        <w:t>HR informs you that the costs of hiring and layoffs are just approximations and the actual costs are highly uncertain. How do you respond?</w:t>
      </w:r>
    </w:p>
    <w:p w:rsidR="008A0D99" w:rsidRDefault="008A0D99" w:rsidP="008A0D99">
      <w:pPr>
        <w:pStyle w:val="ListParagraph"/>
      </w:pPr>
    </w:p>
    <w:p w:rsidR="00A0046F" w:rsidRDefault="00A0046F" w:rsidP="008A0D99">
      <w:pPr>
        <w:pStyle w:val="ListParagraph"/>
      </w:pPr>
      <w:bookmarkStart w:id="0" w:name="_GoBack"/>
      <w:bookmarkEnd w:id="0"/>
    </w:p>
    <w:p w:rsidR="009F1A72" w:rsidRPr="00BA00E8" w:rsidRDefault="008A0D99" w:rsidP="008A0D99">
      <w:pPr>
        <w:rPr>
          <w:sz w:val="24"/>
        </w:rPr>
      </w:pPr>
      <w:r w:rsidRPr="00BA00E8">
        <w:rPr>
          <w:b/>
          <w:sz w:val="24"/>
        </w:rPr>
        <w:t xml:space="preserve">We will use </w:t>
      </w:r>
      <w:r w:rsidRPr="00BA00E8">
        <w:rPr>
          <w:b/>
          <w:sz w:val="24"/>
          <w:u w:val="single"/>
        </w:rPr>
        <w:t>sensitivity analysis</w:t>
      </w:r>
      <w:r w:rsidRPr="00BA00E8">
        <w:rPr>
          <w:b/>
          <w:sz w:val="24"/>
        </w:rPr>
        <w:t xml:space="preserve"> to help </w:t>
      </w:r>
      <w:r w:rsidR="00BA00E8" w:rsidRPr="00BA00E8">
        <w:rPr>
          <w:b/>
          <w:sz w:val="24"/>
        </w:rPr>
        <w:t>answer</w:t>
      </w:r>
      <w:r w:rsidRPr="00BA00E8">
        <w:rPr>
          <w:b/>
          <w:sz w:val="24"/>
        </w:rPr>
        <w:t xml:space="preserve"> questions 3 and 4.</w:t>
      </w:r>
      <w:r w:rsidR="009F1A72" w:rsidRPr="00BA00E8">
        <w:rPr>
          <w:sz w:val="24"/>
        </w:rPr>
        <w:t xml:space="preserve"> </w:t>
      </w:r>
    </w:p>
    <w:sectPr w:rsidR="009F1A72" w:rsidRPr="00BA00E8" w:rsidSect="00BA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7E7"/>
    <w:multiLevelType w:val="hybridMultilevel"/>
    <w:tmpl w:val="7D4A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C6"/>
    <w:rsid w:val="007238AA"/>
    <w:rsid w:val="0075191A"/>
    <w:rsid w:val="008A0D99"/>
    <w:rsid w:val="008A7B32"/>
    <w:rsid w:val="009F1A72"/>
    <w:rsid w:val="00A0046F"/>
    <w:rsid w:val="00A20DC6"/>
    <w:rsid w:val="00BA00E8"/>
    <w:rsid w:val="00BA15C9"/>
    <w:rsid w:val="00D421B8"/>
    <w:rsid w:val="00DE286D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0FA0"/>
  <w15:chartTrackingRefBased/>
  <w15:docId w15:val="{F22489E7-8CEC-4764-AD99-A977A7AF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Alex F</dc:creator>
  <cp:keywords/>
  <dc:description/>
  <cp:lastModifiedBy>Mills, Alex F</cp:lastModifiedBy>
  <cp:revision>7</cp:revision>
  <cp:lastPrinted>2017-09-19T18:59:00Z</cp:lastPrinted>
  <dcterms:created xsi:type="dcterms:W3CDTF">2017-09-19T18:22:00Z</dcterms:created>
  <dcterms:modified xsi:type="dcterms:W3CDTF">2017-09-19T19:07:00Z</dcterms:modified>
</cp:coreProperties>
</file>