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371E5" w14:textId="67AA0B64" w:rsidR="00057B5B" w:rsidRPr="00667E4B" w:rsidRDefault="00287347" w:rsidP="009C3DD7">
      <w:pPr>
        <w:pStyle w:val="Heading4"/>
        <w:widowControl/>
        <w:suppressAutoHyphens/>
        <w:spacing w:before="81" w:line="465" w:lineRule="auto"/>
        <w:ind w:left="0"/>
        <w:jc w:val="center"/>
      </w:pPr>
      <w:r w:rsidRPr="00667E4B">
        <w:fldChar w:fldCharType="begin"/>
      </w:r>
      <w:r w:rsidR="00AF4206">
        <w:instrText xml:space="preserve"> IF "TFT&lt;companyName&gt; Type&lt;Text&gt; Format&lt;Uppercase&gt; Condition&lt;&gt; Item&lt;&gt; Column&lt;&gt; Math&lt;&gt; BL&lt;Y&gt; Offset&lt;&gt; Done&lt;&gt; ResetResult&lt;{COMPANYNAME}&gt;" &lt;&gt; "x" "{COMPANYNAME}" "x" \* MERGEFORMAT </w:instrText>
      </w:r>
      <w:r w:rsidRPr="00667E4B">
        <w:fldChar w:fldCharType="separate"/>
      </w:r>
      <w:r w:rsidR="006F5955">
        <w:rPr>
          <w:noProof/>
        </w:rPr>
        <w:t>{COMPANYNAME}</w:t>
      </w:r>
      <w:r w:rsidRPr="00667E4B">
        <w:fldChar w:fldCharType="end"/>
      </w:r>
    </w:p>
    <w:p w14:paraId="4DDE5333" w14:textId="6A5BD5E6" w:rsidR="00AF4206" w:rsidRPr="00667E4B" w:rsidRDefault="00AF4206" w:rsidP="00AF4206">
      <w:pPr>
        <w:pStyle w:val="Heading4"/>
        <w:widowControl/>
        <w:suppressAutoHyphens/>
        <w:ind w:left="0"/>
        <w:jc w:val="center"/>
      </w:pPr>
      <w:r w:rsidRPr="00667E4B">
        <w:fldChar w:fldCharType="begin"/>
      </w:r>
      <w: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Pr="00667E4B">
        <w:fldChar w:fldCharType="separate"/>
      </w:r>
      <w:r w:rsidR="006F5955">
        <w:rPr>
          <w:noProof/>
        </w:rPr>
        <w:t>{if:</w:t>
      </w:r>
      <w:r w:rsidRPr="00667E4B">
        <w:fldChar w:fldCharType="end"/>
      </w:r>
      <w:r w:rsidRPr="00667E4B">
        <w:t>MEMBERSHIP SUBSCRIPTION</w:t>
      </w:r>
    </w:p>
    <w:p w14:paraId="652AA238" w14:textId="355C3D13" w:rsidR="00AF4206" w:rsidRPr="00667E4B" w:rsidRDefault="00AF4206" w:rsidP="00AF4206">
      <w:pPr>
        <w:pStyle w:val="Heading4"/>
        <w:widowControl/>
        <w:suppressAutoHyphens/>
        <w:ind w:left="0"/>
        <w:jc w:val="center"/>
      </w:pPr>
      <w:r w:rsidRPr="00667E4B">
        <w:t>&amp;</w:t>
      </w:r>
    </w:p>
    <w:p w14:paraId="626535B5" w14:textId="3C14E0FE" w:rsidR="00057B5B" w:rsidRPr="00667E4B" w:rsidRDefault="00AF4206" w:rsidP="00AF4206">
      <w:pPr>
        <w:pStyle w:val="Heading4"/>
        <w:widowControl/>
        <w:suppressAutoHyphens/>
        <w:ind w:left="0"/>
        <w:jc w:val="center"/>
      </w:pPr>
      <w:r w:rsidRPr="00667E4B">
        <w:fldChar w:fldCharType="begin"/>
      </w:r>
      <w:r>
        <w:instrText xml:space="preserve"> IF "TFT Type&lt;Close&gt;" &lt;&gt; "x" "}" "x" \* MERGEFORMAT </w:instrText>
      </w:r>
      <w:r w:rsidRPr="00667E4B">
        <w:fldChar w:fldCharType="separate"/>
      </w:r>
      <w:r w:rsidR="006F5955">
        <w:rPr>
          <w:noProof/>
        </w:rPr>
        <w:t>}</w:t>
      </w:r>
      <w:r w:rsidRPr="00667E4B">
        <w:fldChar w:fldCharType="end"/>
      </w:r>
      <w:r w:rsidR="002B6B3A">
        <w:fldChar w:fldCharType="begin"/>
      </w:r>
      <w:r w:rsidR="00106662">
        <w:instrText xml:space="preserve"> IF "TFT&lt;awardType&gt; Type&lt;Open&gt; Format&lt;Freeform&gt; Condition&lt;awardType:EQtokenRestricted&gt; Item&lt;&gt; Column&lt;&gt; Math&lt;&gt; BL&lt;&gt; Offset&lt;&gt; Done&lt;&gt; Ver&lt;03.00&gt; ResetResult&lt;{if:&gt;" &lt;&gt; "x" "{if:" "x" \* MERGEFORMAT </w:instrText>
      </w:r>
      <w:r w:rsidR="002B6B3A">
        <w:fldChar w:fldCharType="separate"/>
      </w:r>
      <w:r w:rsidR="006F5955">
        <w:rPr>
          <w:noProof/>
        </w:rPr>
        <w:t>{if:</w:t>
      </w:r>
      <w:r w:rsidR="002B6B3A">
        <w:fldChar w:fldCharType="end"/>
      </w:r>
      <w:r w:rsidR="00D23CD4" w:rsidRPr="00667E4B">
        <w:t>RESTRICTED TOKEN PURCHASE</w:t>
      </w:r>
      <w:r w:rsidR="002B6B3A">
        <w:fldChar w:fldCharType="begin"/>
      </w:r>
      <w:r w:rsidR="002B6B3A">
        <w:instrText xml:space="preserve"> IF "TFT Type&lt;Close&gt;" &lt;&gt; "x" "}" "x" \* MERGEFORMAT </w:instrText>
      </w:r>
      <w:r w:rsidR="002B6B3A">
        <w:fldChar w:fldCharType="separate"/>
      </w:r>
      <w:r w:rsidR="006F5955">
        <w:rPr>
          <w:noProof/>
        </w:rPr>
        <w:t>}</w:t>
      </w:r>
      <w:r w:rsidR="002B6B3A">
        <w:fldChar w:fldCharType="end"/>
      </w:r>
      <w:r w:rsidR="00B240EB">
        <w:fldChar w:fldCharType="begin"/>
      </w:r>
      <w:r w:rsidR="00B240EB">
        <w:instrText xml:space="preserve"> IF "TFT&lt;awardType&gt; Type&lt;Open&gt; Format&lt;Freeform&gt; Condition&lt;awardType:EQtokenOption&gt; Item&lt;&gt; Column&lt;&gt; Math&lt;&gt; BL&lt;&gt; Offset&lt;&gt; Done&lt;&gt; Ver&lt;03.00&gt; ResetResult&lt;{if:&gt;" &lt;&gt; "x" "{if:" "x" \* MERGEFORMAT </w:instrText>
      </w:r>
      <w:r w:rsidR="00B240EB">
        <w:fldChar w:fldCharType="separate"/>
      </w:r>
      <w:r w:rsidR="006F5955">
        <w:rPr>
          <w:noProof/>
        </w:rPr>
        <w:t>{if:</w:t>
      </w:r>
      <w:r w:rsidR="00B240EB">
        <w:fldChar w:fldCharType="end"/>
      </w:r>
      <w:r w:rsidR="00B240EB">
        <w:t>TOKEN OPTION</w:t>
      </w:r>
      <w:r w:rsidR="00B240EB">
        <w:fldChar w:fldCharType="begin"/>
      </w:r>
      <w:r w:rsidR="00B240EB">
        <w:instrText xml:space="preserve"> IF "TFT Type&lt;Close&gt;" &lt;&gt; "x" "}" "x" \* MERGEFORMAT </w:instrText>
      </w:r>
      <w:r w:rsidR="00B240EB">
        <w:fldChar w:fldCharType="separate"/>
      </w:r>
      <w:r w:rsidR="006F5955">
        <w:rPr>
          <w:noProof/>
        </w:rPr>
        <w:t>}</w:t>
      </w:r>
      <w:r w:rsidR="00B240EB">
        <w:fldChar w:fldCharType="end"/>
      </w:r>
      <w:r w:rsidR="00D23CD4" w:rsidRPr="00667E4B">
        <w:t xml:space="preserve"> AGREEMENT</w:t>
      </w:r>
    </w:p>
    <w:p w14:paraId="518515E4" w14:textId="77777777" w:rsidR="00B90FD3" w:rsidRPr="00667E4B" w:rsidRDefault="00B90FD3" w:rsidP="009C3DD7">
      <w:pPr>
        <w:widowControl/>
        <w:suppressAutoHyphens/>
        <w:jc w:val="right"/>
      </w:pPr>
    </w:p>
    <w:p w14:paraId="5FCA4096" w14:textId="337EAB33" w:rsidR="00057B5B" w:rsidRPr="00667E4B" w:rsidRDefault="00533AC4" w:rsidP="00B90FD3">
      <w:pPr>
        <w:widowControl/>
        <w:suppressAutoHyphens/>
        <w:jc w:val="center"/>
      </w:pPr>
      <w:r w:rsidRPr="00667E4B">
        <w:fldChar w:fldCharType="begin"/>
      </w:r>
      <w:r w:rsidR="00AF4206">
        <w:instrText xml:space="preserve"> IF "TFT&lt;purchaseDate&gt; Type&lt;Date&gt; Format&lt;MMMM d, yyyy&gt; Condition&lt;&gt; Item&lt;&gt; Column&lt;&gt; Math&lt;&gt; BL&lt;Y&gt; Offset&lt;&gt; Done&lt;&gt; ResetResult&lt;{purchaseDate}&gt;" &lt;&gt; "x" "{purchaseDate}" "x" \* MERGEFORMAT </w:instrText>
      </w:r>
      <w:r w:rsidRPr="00667E4B">
        <w:fldChar w:fldCharType="separate"/>
      </w:r>
      <w:r w:rsidR="006F5955">
        <w:rPr>
          <w:noProof/>
        </w:rPr>
        <w:t>{purchaseDate}</w:t>
      </w:r>
      <w:r w:rsidRPr="00667E4B">
        <w:fldChar w:fldCharType="end"/>
      </w:r>
    </w:p>
    <w:p w14:paraId="6D1CA08B" w14:textId="132F4782" w:rsidR="0098281E" w:rsidRPr="00D61C5B" w:rsidRDefault="0098281E" w:rsidP="00B07926">
      <w:pPr>
        <w:pStyle w:val="BodyText"/>
        <w:widowControl/>
        <w:suppressAutoHyphens/>
        <w:spacing w:before="240" w:after="240"/>
        <w:ind w:firstLine="720"/>
        <w:jc w:val="both"/>
        <w:rPr>
          <w:bCs/>
          <w:u w:val="none"/>
        </w:rPr>
      </w:pPr>
      <w:r w:rsidRPr="00D61C5B">
        <w:rPr>
          <w:u w:val="none"/>
        </w:rPr>
        <w:t>Thi</w:t>
      </w:r>
      <w:r w:rsidRPr="00667E4B">
        <w:rPr>
          <w:u w:val="none"/>
        </w:rPr>
        <w:t xml:space="preserve">s </w:t>
      </w:r>
      <w:r w:rsidR="00AF4206" w:rsidRPr="00667E4B">
        <w:rPr>
          <w:u w:val="none"/>
        </w:rPr>
        <w:fldChar w:fldCharType="begin"/>
      </w:r>
      <w:r w:rsidR="00AF4206">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667E4B">
        <w:rPr>
          <w:u w:val="none"/>
        </w:rPr>
        <w:fldChar w:fldCharType="separate"/>
      </w:r>
      <w:r w:rsidR="006F5955">
        <w:rPr>
          <w:noProof/>
          <w:u w:val="none"/>
        </w:rPr>
        <w:t>{if:</w:t>
      </w:r>
      <w:r w:rsidR="00AF4206" w:rsidRPr="00667E4B">
        <w:rPr>
          <w:u w:val="none"/>
        </w:rPr>
        <w:fldChar w:fldCharType="end"/>
      </w:r>
      <w:r w:rsidR="00AF4206" w:rsidRPr="00667E4B">
        <w:rPr>
          <w:u w:val="none"/>
        </w:rPr>
        <w:t>M</w:t>
      </w:r>
      <w:r w:rsidR="00AF4206" w:rsidRPr="00D61C5B">
        <w:rPr>
          <w:u w:val="none"/>
        </w:rPr>
        <w:t xml:space="preserve">embership Subscription and </w:t>
      </w:r>
      <w:r w:rsidR="00AF4206" w:rsidRPr="00D61C5B">
        <w:rPr>
          <w:u w:val="none"/>
        </w:rPr>
        <w:fldChar w:fldCharType="begin"/>
      </w:r>
      <w:r w:rsidR="00AF4206">
        <w:rPr>
          <w:u w:val="none"/>
        </w:rPr>
        <w:instrText xml:space="preserve"> IF "TFT Type&lt;Close&gt;" &lt;&gt; "x" "}" "x" \* MERGEFORMAT </w:instrText>
      </w:r>
      <w:r w:rsidR="00AF4206" w:rsidRPr="00D61C5B">
        <w:rPr>
          <w:u w:val="none"/>
        </w:rPr>
        <w:fldChar w:fldCharType="separate"/>
      </w:r>
      <w:r w:rsidR="006F5955">
        <w:rPr>
          <w:noProof/>
          <w:u w:val="none"/>
        </w:rPr>
        <w:t>}</w:t>
      </w:r>
      <w:r w:rsidR="00AF4206" w:rsidRPr="00D61C5B">
        <w:rPr>
          <w:u w:val="none"/>
        </w:rPr>
        <w:fldChar w:fldCharType="end"/>
      </w:r>
      <w:r w:rsidR="000F5613">
        <w:rPr>
          <w:u w:val="none"/>
        </w:rPr>
        <w:fldChar w:fldCharType="begin"/>
      </w:r>
      <w:r w:rsidR="000F5613">
        <w:rPr>
          <w:u w:val="none"/>
        </w:rPr>
        <w:instrText xml:space="preserve"> IF "TFT&lt;awardType&gt; Type&lt;Open&gt; Format&lt;Freeform&gt; Condition&lt;awardType:EQtokenRestricted&gt; Item&lt;&gt; Column&lt;&gt; Math&lt;&gt; BL&lt;&gt; Offset&lt;&gt; Done&lt;&gt; Ver&lt;03.00&gt; ResetResult&lt;{if:&gt;" &lt;&gt; "x" "{if:" "x" \* MERGEFORMAT </w:instrText>
      </w:r>
      <w:r w:rsidR="000F5613">
        <w:rPr>
          <w:u w:val="none"/>
        </w:rPr>
        <w:fldChar w:fldCharType="separate"/>
      </w:r>
      <w:r w:rsidR="006F5955">
        <w:rPr>
          <w:noProof/>
          <w:u w:val="none"/>
        </w:rPr>
        <w:t>{if:</w:t>
      </w:r>
      <w:r w:rsidR="000F5613">
        <w:rPr>
          <w:u w:val="none"/>
        </w:rPr>
        <w:fldChar w:fldCharType="end"/>
      </w:r>
      <w:r w:rsidR="00140C97" w:rsidRPr="00D61C5B">
        <w:rPr>
          <w:u w:val="none"/>
        </w:rPr>
        <w:t>Restricted Token Purchase</w:t>
      </w:r>
      <w:r w:rsidR="000F5613">
        <w:rPr>
          <w:u w:val="none"/>
        </w:rPr>
        <w:fldChar w:fldCharType="begin"/>
      </w:r>
      <w:r w:rsidR="000F5613">
        <w:rPr>
          <w:u w:val="none"/>
        </w:rPr>
        <w:instrText xml:space="preserve"> IF "TFT Type&lt;Close&gt;" &lt;&gt; "x" "}" "x" \* MERGEFORMAT </w:instrText>
      </w:r>
      <w:r w:rsidR="000F5613">
        <w:rPr>
          <w:u w:val="none"/>
        </w:rPr>
        <w:fldChar w:fldCharType="separate"/>
      </w:r>
      <w:r w:rsidR="006F5955">
        <w:rPr>
          <w:noProof/>
          <w:u w:val="none"/>
        </w:rPr>
        <w:t>}</w:t>
      </w:r>
      <w:r w:rsidR="000F5613">
        <w:rPr>
          <w:u w:val="none"/>
        </w:rPr>
        <w:fldChar w:fldCharType="end"/>
      </w:r>
      <w:r w:rsidR="000F5613">
        <w:rPr>
          <w:u w:val="none"/>
        </w:rPr>
        <w:fldChar w:fldCharType="begin"/>
      </w:r>
      <w:r w:rsidR="000F5613">
        <w:rPr>
          <w:u w:val="none"/>
        </w:rPr>
        <w:instrText xml:space="preserve"> IF "TFT&lt;awardType&gt; Type&lt;Open&gt; Format&lt;Freeform&gt; Condition&lt;awardType:EQtokenOption&gt; Item&lt;&gt; Column&lt;&gt; Math&lt;&gt; BL&lt;&gt; Offset&lt;&gt; Done&lt;&gt; Ver&lt;03.00&gt; ResetResult&lt;{if:&gt;" &lt;&gt; "x" "{if:" "x" \* MERGEFORMAT </w:instrText>
      </w:r>
      <w:r w:rsidR="000F5613">
        <w:rPr>
          <w:u w:val="none"/>
        </w:rPr>
        <w:fldChar w:fldCharType="separate"/>
      </w:r>
      <w:r w:rsidR="006F5955">
        <w:rPr>
          <w:noProof/>
          <w:u w:val="none"/>
        </w:rPr>
        <w:t>{if:</w:t>
      </w:r>
      <w:r w:rsidR="000F5613">
        <w:rPr>
          <w:u w:val="none"/>
        </w:rPr>
        <w:fldChar w:fldCharType="end"/>
      </w:r>
      <w:r w:rsidR="000F5613">
        <w:rPr>
          <w:u w:val="none"/>
        </w:rPr>
        <w:t>Token Option</w:t>
      </w:r>
      <w:r w:rsidR="000F5613">
        <w:rPr>
          <w:u w:val="none"/>
        </w:rPr>
        <w:fldChar w:fldCharType="begin"/>
      </w:r>
      <w:r w:rsidR="000F5613">
        <w:rPr>
          <w:u w:val="none"/>
        </w:rPr>
        <w:instrText xml:space="preserve"> IF "TFT Type&lt;Close&gt;" &lt;&gt; "x" "}" "x" \* MERGEFORMAT </w:instrText>
      </w:r>
      <w:r w:rsidR="000F5613">
        <w:rPr>
          <w:u w:val="none"/>
        </w:rPr>
        <w:fldChar w:fldCharType="separate"/>
      </w:r>
      <w:r w:rsidR="006F5955">
        <w:rPr>
          <w:noProof/>
          <w:u w:val="none"/>
        </w:rPr>
        <w:t>}</w:t>
      </w:r>
      <w:r w:rsidR="000F5613">
        <w:rPr>
          <w:u w:val="none"/>
        </w:rPr>
        <w:fldChar w:fldCharType="end"/>
      </w:r>
      <w:r w:rsidR="00140C97" w:rsidRPr="00D61C5B">
        <w:rPr>
          <w:u w:val="none"/>
        </w:rPr>
        <w:t xml:space="preserve"> Agreement</w:t>
      </w:r>
      <w:r w:rsidR="001C7D64" w:rsidRPr="00D61C5B">
        <w:rPr>
          <w:u w:val="none"/>
        </w:rPr>
        <w:t xml:space="preserve"> (this </w:t>
      </w:r>
      <w:r w:rsidR="0070397C" w:rsidRPr="00D61C5B">
        <w:rPr>
          <w:u w:val="none"/>
        </w:rPr>
        <w:t>“</w:t>
      </w:r>
      <w:r w:rsidR="00611CC0" w:rsidRPr="00D61C5B">
        <w:rPr>
          <w:b/>
          <w:bCs/>
          <w:i/>
          <w:iCs/>
          <w:u w:val="none"/>
        </w:rPr>
        <w:t>Agreement</w:t>
      </w:r>
      <w:r w:rsidR="0070397C" w:rsidRPr="00D61C5B">
        <w:rPr>
          <w:u w:val="none"/>
        </w:rPr>
        <w:t>”</w:t>
      </w:r>
      <w:r w:rsidR="001C7D64" w:rsidRPr="00D61C5B">
        <w:rPr>
          <w:u w:val="none"/>
        </w:rPr>
        <w:t xml:space="preserve">) </w:t>
      </w:r>
      <w:r w:rsidRPr="00D61C5B">
        <w:rPr>
          <w:u w:val="none"/>
        </w:rPr>
        <w:t xml:space="preserve">is being </w:t>
      </w:r>
      <w:r w:rsidR="003E64A1" w:rsidRPr="00D61C5B">
        <w:rPr>
          <w:u w:val="none"/>
        </w:rPr>
        <w:t>entered into</w:t>
      </w:r>
      <w:r w:rsidR="00DC06F9" w:rsidRPr="00D61C5B">
        <w:rPr>
          <w:u w:val="none"/>
        </w:rPr>
        <w:t xml:space="preserve"> </w:t>
      </w:r>
      <w:r w:rsidR="003E64A1" w:rsidRPr="00D61C5B">
        <w:rPr>
          <w:u w:val="none"/>
        </w:rPr>
        <w:t xml:space="preserve">by </w:t>
      </w:r>
      <w:r w:rsidR="00654B7C" w:rsidRPr="00D61C5B">
        <w:rPr>
          <w:u w:val="none"/>
        </w:rPr>
        <w:fldChar w:fldCharType="begin"/>
      </w:r>
      <w:r w:rsidR="00AF4206">
        <w:rPr>
          <w:u w:val="none"/>
        </w:rPr>
        <w:instrText xml:space="preserve"> IF "TFT&lt;holderName&gt; Type&lt;Text&gt; Format&lt;Freeform&gt; Condition&lt;&gt; Item&lt;&gt; Column&lt;&gt; Math&lt;&gt; BL&lt;N&gt; Offset&lt;&gt; Done&lt;&gt; ResetResult&lt;{holderName}&gt;" &lt;&gt; "x" "{holderName}" "x" \* MERGEFORMAT </w:instrText>
      </w:r>
      <w:r w:rsidR="00654B7C" w:rsidRPr="00D61C5B">
        <w:rPr>
          <w:u w:val="none"/>
        </w:rPr>
        <w:fldChar w:fldCharType="separate"/>
      </w:r>
      <w:r w:rsidR="006F5955">
        <w:rPr>
          <w:noProof/>
          <w:u w:val="none"/>
        </w:rPr>
        <w:t>{holderName}</w:t>
      </w:r>
      <w:r w:rsidR="00654B7C" w:rsidRPr="00D61C5B">
        <w:rPr>
          <w:u w:val="none"/>
        </w:rPr>
        <w:fldChar w:fldCharType="end"/>
      </w:r>
      <w:r w:rsidR="00654B7C" w:rsidRPr="00D61C5B">
        <w:rPr>
          <w:u w:val="none"/>
        </w:rPr>
        <w:t xml:space="preserve"> (the </w:t>
      </w:r>
      <w:r w:rsidR="0070397C" w:rsidRPr="00D61C5B">
        <w:rPr>
          <w:u w:val="none"/>
        </w:rPr>
        <w:t>“</w:t>
      </w:r>
      <w:r w:rsidR="00EC0AD3" w:rsidRPr="00D61C5B">
        <w:rPr>
          <w:b/>
          <w:bCs/>
          <w:i/>
          <w:iCs/>
          <w:u w:val="none"/>
        </w:rPr>
        <w:t>Purchaser</w:t>
      </w:r>
      <w:r w:rsidR="0070397C" w:rsidRPr="00D61C5B">
        <w:rPr>
          <w:u w:val="none"/>
        </w:rPr>
        <w:t>”</w:t>
      </w:r>
      <w:r w:rsidR="00654B7C" w:rsidRPr="00D61C5B">
        <w:rPr>
          <w:u w:val="none"/>
        </w:rPr>
        <w:t>)</w:t>
      </w:r>
      <w:r w:rsidRPr="00D61C5B">
        <w:rPr>
          <w:u w:val="none"/>
        </w:rPr>
        <w:t xml:space="preserve"> </w:t>
      </w:r>
      <w:r w:rsidR="003E64A1" w:rsidRPr="00D61C5B">
        <w:rPr>
          <w:u w:val="none"/>
        </w:rPr>
        <w:t>and</w:t>
      </w:r>
      <w:r w:rsidR="00654B7C" w:rsidRPr="00D61C5B">
        <w:rPr>
          <w:u w:val="none"/>
        </w:rPr>
        <w:t xml:space="preserve"> </w:t>
      </w:r>
      <w:r w:rsidR="00185A67" w:rsidRPr="00D61C5B">
        <w:rPr>
          <w:u w:val="none"/>
        </w:rPr>
        <w:fldChar w:fldCharType="begin"/>
      </w:r>
      <w:r w:rsidR="00AF4206">
        <w:rPr>
          <w:u w:val="none"/>
        </w:rPr>
        <w:instrText xml:space="preserve"> IF "TFT&lt;companyName&gt; Type&lt;Text&gt; Format&lt;Freeform&gt; Condition&lt;&gt; Item&lt;&gt; Column&lt;&gt; Math&lt;&gt; BL&lt;Y&gt; Offset&lt;&gt; Done&lt;&gt; ResetResult&lt;{companyName}&gt;" &lt;&gt; "x" "{companyName}" "x" \* MERGEFORMAT </w:instrText>
      </w:r>
      <w:r w:rsidR="00185A67" w:rsidRPr="00D61C5B">
        <w:rPr>
          <w:u w:val="none"/>
        </w:rPr>
        <w:fldChar w:fldCharType="separate"/>
      </w:r>
      <w:r w:rsidR="006F5955">
        <w:rPr>
          <w:noProof/>
          <w:u w:val="none"/>
        </w:rPr>
        <w:t>{companyName}</w:t>
      </w:r>
      <w:r w:rsidR="00185A67" w:rsidRPr="00D61C5B">
        <w:rPr>
          <w:u w:val="none"/>
        </w:rPr>
        <w:fldChar w:fldCharType="end"/>
      </w:r>
      <w:r w:rsidR="00654B7C" w:rsidRPr="00D61C5B">
        <w:rPr>
          <w:u w:val="none"/>
        </w:rPr>
        <w:t xml:space="preserve">, </w:t>
      </w:r>
      <w:r w:rsidR="00E84669" w:rsidRPr="00D61C5B">
        <w:rPr>
          <w:u w:val="none"/>
        </w:rPr>
        <w:t xml:space="preserve">a </w:t>
      </w:r>
      <w:r w:rsidR="00185A67" w:rsidRPr="00D61C5B">
        <w:rPr>
          <w:u w:val="none"/>
        </w:rPr>
        <w:fldChar w:fldCharType="begin"/>
      </w:r>
      <w:r w:rsidR="00AF4206">
        <w:rPr>
          <w:u w:val="none"/>
        </w:rPr>
        <w:instrText xml:space="preserve"> IF "TFT&lt;companyJurisType&gt; Type&lt;Text&gt; Format&lt;Freeform&gt; Condition&lt;&gt; Item&lt;&gt; Column&lt;&gt; Math&lt;&gt; BL&lt;Y&gt; Offset&lt;&gt; Done&lt;&gt; ResetResult&lt;{companyJurisType}&gt;" &lt;&gt; "x" "{companyJurisType}" "x" \* MERGEFORMAT </w:instrText>
      </w:r>
      <w:r w:rsidR="00185A67" w:rsidRPr="00D61C5B">
        <w:rPr>
          <w:u w:val="none"/>
        </w:rPr>
        <w:fldChar w:fldCharType="separate"/>
      </w:r>
      <w:r w:rsidR="006F5955">
        <w:rPr>
          <w:noProof/>
          <w:u w:val="none"/>
        </w:rPr>
        <w:t>{companyJurisType}</w:t>
      </w:r>
      <w:r w:rsidR="00185A67" w:rsidRPr="00D61C5B">
        <w:rPr>
          <w:u w:val="none"/>
        </w:rPr>
        <w:fldChar w:fldCharType="end"/>
      </w:r>
      <w:r w:rsidR="00654B7C" w:rsidRPr="00D61C5B">
        <w:rPr>
          <w:u w:val="none"/>
        </w:rPr>
        <w:t xml:space="preserve"> (the </w:t>
      </w:r>
      <w:r w:rsidR="0070397C" w:rsidRPr="00D61C5B">
        <w:rPr>
          <w:u w:val="none"/>
        </w:rPr>
        <w:t>“</w:t>
      </w:r>
      <w:r w:rsidR="00654B7C" w:rsidRPr="00D61C5B">
        <w:rPr>
          <w:b/>
          <w:bCs/>
          <w:i/>
          <w:iCs/>
          <w:u w:val="none"/>
        </w:rPr>
        <w:t>Company</w:t>
      </w:r>
      <w:r w:rsidR="0070397C" w:rsidRPr="00D61C5B">
        <w:rPr>
          <w:u w:val="none"/>
        </w:rPr>
        <w:t>”</w:t>
      </w:r>
      <w:r w:rsidR="00654B7C" w:rsidRPr="00D61C5B">
        <w:rPr>
          <w:u w:val="none"/>
        </w:rPr>
        <w:t xml:space="preserve">) </w:t>
      </w:r>
      <w:r w:rsidR="00C926FD" w:rsidRPr="00D61C5B">
        <w:rPr>
          <w:u w:val="none"/>
        </w:rPr>
        <w:t>on the date set forth above</w:t>
      </w:r>
      <w:r w:rsidR="009E06E0" w:rsidRPr="00D61C5B">
        <w:rPr>
          <w:u w:val="none"/>
        </w:rPr>
        <w:t xml:space="preserve"> (the </w:t>
      </w:r>
      <w:r w:rsidR="0070397C" w:rsidRPr="00D61C5B">
        <w:rPr>
          <w:u w:val="none"/>
        </w:rPr>
        <w:t>“</w:t>
      </w:r>
      <w:r w:rsidR="009E06E0" w:rsidRPr="00D61C5B">
        <w:rPr>
          <w:b/>
          <w:bCs/>
          <w:i/>
          <w:iCs/>
          <w:u w:val="none"/>
        </w:rPr>
        <w:t>Purchase Date</w:t>
      </w:r>
      <w:r w:rsidR="0070397C" w:rsidRPr="00D61C5B">
        <w:rPr>
          <w:u w:val="none"/>
        </w:rPr>
        <w:t>”</w:t>
      </w:r>
      <w:r w:rsidR="009E06E0" w:rsidRPr="00D61C5B">
        <w:rPr>
          <w:u w:val="none"/>
        </w:rPr>
        <w:t>)</w:t>
      </w:r>
      <w:r w:rsidRPr="00D61C5B">
        <w:rPr>
          <w:u w:val="none"/>
        </w:rPr>
        <w:t xml:space="preserve">. </w:t>
      </w:r>
    </w:p>
    <w:p w14:paraId="48186259" w14:textId="02616004" w:rsidR="00BE1233" w:rsidRPr="00D61C5B" w:rsidRDefault="00BE1233" w:rsidP="00BE1233">
      <w:pPr>
        <w:pStyle w:val="BodyText"/>
        <w:widowControl/>
        <w:suppressAutoHyphens/>
        <w:spacing w:before="240" w:after="240"/>
        <w:jc w:val="center"/>
        <w:rPr>
          <w:b/>
          <w:u w:val="none"/>
        </w:rPr>
      </w:pPr>
      <w:r w:rsidRPr="00D61C5B">
        <w:rPr>
          <w:b/>
          <w:u w:val="none"/>
        </w:rPr>
        <w:t>BACKGROUND FACTS</w:t>
      </w:r>
    </w:p>
    <w:p w14:paraId="666851D1" w14:textId="11BDE149" w:rsidR="004616FC" w:rsidRPr="00D61C5B" w:rsidRDefault="000D1E9A" w:rsidP="00095474">
      <w:pPr>
        <w:pStyle w:val="BodyText"/>
        <w:widowControl/>
        <w:numPr>
          <w:ilvl w:val="0"/>
          <w:numId w:val="14"/>
        </w:numPr>
        <w:suppressAutoHyphens/>
        <w:spacing w:before="240" w:after="240"/>
        <w:jc w:val="both"/>
        <w:rPr>
          <w:b/>
          <w:u w:val="none"/>
        </w:rPr>
      </w:pPr>
      <w:r w:rsidRPr="00D61C5B">
        <w:rPr>
          <w:bCs/>
          <w:u w:val="none"/>
        </w:rPr>
        <w:t xml:space="preserve">The Company was recently formed in anticipation of becoming the vehicle for a joint venture </w:t>
      </w:r>
      <w:r w:rsidR="00607F0E" w:rsidRPr="00D61C5B">
        <w:rPr>
          <w:bCs/>
          <w:u w:val="none"/>
        </w:rPr>
        <w:t>dedicated to the research, development and deployment of the Protocol</w:t>
      </w:r>
      <w:r w:rsidR="00A96CF4" w:rsidRPr="00D61C5B">
        <w:rPr>
          <w:bCs/>
          <w:u w:val="none"/>
        </w:rPr>
        <w:t xml:space="preserve"> </w:t>
      </w:r>
      <w:r w:rsidR="009C6B8A" w:rsidRPr="00D61C5B">
        <w:rPr>
          <w:bCs/>
          <w:u w:val="none"/>
        </w:rPr>
        <w:t xml:space="preserve">(the </w:t>
      </w:r>
      <w:r w:rsidR="0070397C" w:rsidRPr="00D61C5B">
        <w:rPr>
          <w:bCs/>
          <w:u w:val="none"/>
        </w:rPr>
        <w:t>“</w:t>
      </w:r>
      <w:r w:rsidR="009C6B8A" w:rsidRPr="00D61C5B">
        <w:rPr>
          <w:b/>
          <w:i/>
          <w:iCs/>
          <w:u w:val="none"/>
        </w:rPr>
        <w:t>Joint Venture</w:t>
      </w:r>
      <w:r w:rsidR="0070397C" w:rsidRPr="00D61C5B">
        <w:rPr>
          <w:bCs/>
          <w:u w:val="none"/>
        </w:rPr>
        <w:t>”</w:t>
      </w:r>
      <w:r w:rsidR="009C6B8A" w:rsidRPr="00D61C5B">
        <w:rPr>
          <w:bCs/>
          <w:u w:val="none"/>
        </w:rPr>
        <w:t xml:space="preserve">) </w:t>
      </w:r>
      <w:r w:rsidRPr="00D61C5B">
        <w:rPr>
          <w:bCs/>
          <w:u w:val="none"/>
        </w:rPr>
        <w:t>among various entities</w:t>
      </w:r>
      <w:r w:rsidR="00DC00A4" w:rsidRPr="00D61C5B">
        <w:rPr>
          <w:bCs/>
          <w:u w:val="none"/>
        </w:rPr>
        <w:t xml:space="preserve"> who will become members of the Company</w:t>
      </w:r>
      <w:r w:rsidRPr="00D61C5B">
        <w:rPr>
          <w:bCs/>
          <w:u w:val="none"/>
        </w:rPr>
        <w:t xml:space="preserve"> </w:t>
      </w:r>
      <w:r w:rsidR="00F37AFB" w:rsidRPr="00D61C5B">
        <w:rPr>
          <w:bCs/>
          <w:u w:val="none"/>
        </w:rPr>
        <w:t>(</w:t>
      </w:r>
      <w:r w:rsidR="00E42A56" w:rsidRPr="00D61C5B">
        <w:rPr>
          <w:bCs/>
          <w:u w:val="none"/>
        </w:rPr>
        <w:t xml:space="preserve">such persons, for so long as they remain members of the Company, </w:t>
      </w:r>
      <w:r w:rsidR="00F37AFB" w:rsidRPr="00D61C5B">
        <w:rPr>
          <w:bCs/>
          <w:u w:val="none"/>
        </w:rPr>
        <w:t xml:space="preserve">the </w:t>
      </w:r>
      <w:r w:rsidR="0070397C" w:rsidRPr="00D61C5B">
        <w:rPr>
          <w:bCs/>
          <w:u w:val="none"/>
        </w:rPr>
        <w:t>“</w:t>
      </w:r>
      <w:r w:rsidR="00F37AFB" w:rsidRPr="00D61C5B">
        <w:rPr>
          <w:b/>
          <w:i/>
          <w:iCs/>
          <w:u w:val="none"/>
        </w:rPr>
        <w:t>Joint Venturers</w:t>
      </w:r>
      <w:r w:rsidR="0070397C" w:rsidRPr="00D61C5B">
        <w:rPr>
          <w:bCs/>
          <w:u w:val="none"/>
        </w:rPr>
        <w:t>”</w:t>
      </w:r>
      <w:r w:rsidR="00F37AFB" w:rsidRPr="00D61C5B">
        <w:rPr>
          <w:bCs/>
          <w:u w:val="none"/>
        </w:rPr>
        <w:t>)</w:t>
      </w:r>
      <w:r w:rsidRPr="00D61C5B">
        <w:rPr>
          <w:bCs/>
          <w:u w:val="none"/>
        </w:rPr>
        <w:t xml:space="preserve">. </w:t>
      </w:r>
    </w:p>
    <w:p w14:paraId="5DF982B6" w14:textId="47DE5A83" w:rsidR="00BE1233" w:rsidRPr="00AB200B" w:rsidRDefault="00745D02" w:rsidP="00095474">
      <w:pPr>
        <w:pStyle w:val="BodyText"/>
        <w:widowControl/>
        <w:numPr>
          <w:ilvl w:val="0"/>
          <w:numId w:val="14"/>
        </w:numPr>
        <w:suppressAutoHyphens/>
        <w:spacing w:before="240" w:after="240"/>
        <w:jc w:val="both"/>
        <w:rPr>
          <w:b/>
          <w:u w:val="none"/>
        </w:rPr>
      </w:pPr>
      <w:r w:rsidRPr="00AB200B">
        <w:rPr>
          <w:bCs/>
          <w:u w:val="none"/>
        </w:rPr>
        <w:fldChar w:fldCharType="begin"/>
      </w:r>
      <w:r w:rsidR="00AF4206">
        <w:rPr>
          <w:bCs/>
          <w:u w:val="none"/>
        </w:rPr>
        <w:instrText xml:space="preserve"> IF "TFT&lt;participantType&gt; Type&lt;Open&gt; Format&lt;Freeform&gt; Condition&lt;participantType:EQserviceProvider&gt; Item&lt;&gt; Column&lt;&gt; Math&lt;&gt; BL&lt;&gt; Offset&lt;&gt; Done&lt;&gt; Ver&lt;03.00&gt; ResetResult&lt;{if:&gt;" &lt;&gt; "x" "{if:" "x" \* MERGEFORMAT </w:instrText>
      </w:r>
      <w:r w:rsidRPr="00AB200B">
        <w:rPr>
          <w:bCs/>
          <w:u w:val="none"/>
        </w:rPr>
        <w:fldChar w:fldCharType="separate"/>
      </w:r>
      <w:r w:rsidR="006F5955">
        <w:rPr>
          <w:bCs/>
          <w:noProof/>
          <w:u w:val="none"/>
        </w:rPr>
        <w:t>{if:</w:t>
      </w:r>
      <w:r w:rsidRPr="00AB200B">
        <w:rPr>
          <w:bCs/>
          <w:u w:val="none"/>
        </w:rPr>
        <w:fldChar w:fldCharType="end"/>
      </w:r>
      <w:r w:rsidRPr="00AB200B">
        <w:rPr>
          <w:bCs/>
          <w:u w:val="none"/>
        </w:rPr>
        <w:t xml:space="preserve">Purchaser: (1) is </w:t>
      </w:r>
      <w:r w:rsidRPr="00AB200B">
        <w:rPr>
          <w:u w:val="none"/>
        </w:rPr>
        <w:t>a full-time or part-time employee, director, officer, contractor, consultant, advisor, agent or other service provider of or to one or more Joint Venturers; and (2) in such capacity, has had material duties or responsibilities or performed services relating to the Joint Venture or the Protocol since the Vesting Start Date.</w:t>
      </w:r>
      <w:r w:rsidRPr="00AB200B">
        <w:rPr>
          <w:u w:val="none"/>
        </w:rPr>
        <w:fldChar w:fldCharType="begin"/>
      </w:r>
      <w:r w:rsidR="00AF4206">
        <w:rPr>
          <w:u w:val="none"/>
        </w:rPr>
        <w:instrText xml:space="preserve"> IF "TFT Type&lt;Close&gt;" &lt;&gt; "x" "}" "x" \* MERGEFORMAT </w:instrText>
      </w:r>
      <w:r w:rsidRPr="00AB200B">
        <w:rPr>
          <w:u w:val="none"/>
        </w:rPr>
        <w:fldChar w:fldCharType="separate"/>
      </w:r>
      <w:r w:rsidR="006F5955">
        <w:rPr>
          <w:noProof/>
          <w:u w:val="none"/>
        </w:rPr>
        <w:t>}</w:t>
      </w:r>
      <w:r w:rsidRPr="00AB200B">
        <w:rPr>
          <w:u w:val="none"/>
        </w:rPr>
        <w:fldChar w:fldCharType="end"/>
      </w:r>
      <w:r w:rsidR="00AF4206" w:rsidRPr="00AB200B">
        <w:rPr>
          <w:u w:val="none"/>
        </w:rPr>
        <w:fldChar w:fldCharType="begin"/>
      </w:r>
      <w:r w:rsidR="00AF4206" w:rsidRPr="00AB200B">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AB200B">
        <w:rPr>
          <w:u w:val="none"/>
        </w:rPr>
        <w:fldChar w:fldCharType="separate"/>
      </w:r>
      <w:r w:rsidR="006F5955" w:rsidRPr="00AB200B">
        <w:rPr>
          <w:noProof/>
          <w:u w:val="none"/>
        </w:rPr>
        <w:t>{if:</w:t>
      </w:r>
      <w:r w:rsidR="00AF4206" w:rsidRPr="00AB200B">
        <w:rPr>
          <w:u w:val="none"/>
        </w:rPr>
        <w:fldChar w:fldCharType="end"/>
      </w:r>
      <w:r w:rsidR="00AF4206" w:rsidRPr="00AB200B">
        <w:rPr>
          <w:u w:val="none"/>
        </w:rPr>
        <w:t xml:space="preserve"> Purchaser is or wishes to become a Joint </w:t>
      </w:r>
      <w:proofErr w:type="spellStart"/>
      <w:r w:rsidR="00AF4206" w:rsidRPr="00AB200B">
        <w:rPr>
          <w:u w:val="none"/>
        </w:rPr>
        <w:t>Venturer</w:t>
      </w:r>
      <w:proofErr w:type="spellEnd"/>
      <w:r w:rsidR="00AF4206" w:rsidRPr="00AB200B">
        <w:rPr>
          <w:u w:val="none"/>
        </w:rPr>
        <w:t>.</w:t>
      </w:r>
      <w:r w:rsidR="00AF4206" w:rsidRPr="00AB200B">
        <w:rPr>
          <w:u w:val="none"/>
        </w:rPr>
        <w:fldChar w:fldCharType="begin"/>
      </w:r>
      <w:r w:rsidR="00AF4206">
        <w:rPr>
          <w:u w:val="none"/>
        </w:rPr>
        <w:instrText xml:space="preserve"> IF "TFT Type&lt;Close&gt;" &lt;&gt; "x" "}" "x" \* MERGEFORMAT </w:instrText>
      </w:r>
      <w:r w:rsidR="00AF4206" w:rsidRPr="00AB200B">
        <w:rPr>
          <w:u w:val="none"/>
        </w:rPr>
        <w:fldChar w:fldCharType="separate"/>
      </w:r>
      <w:r w:rsidR="006F5955">
        <w:rPr>
          <w:noProof/>
          <w:u w:val="none"/>
        </w:rPr>
        <w:t>}</w:t>
      </w:r>
      <w:r w:rsidR="00AF4206" w:rsidRPr="00AB200B">
        <w:rPr>
          <w:u w:val="none"/>
        </w:rPr>
        <w:fldChar w:fldCharType="end"/>
      </w:r>
    </w:p>
    <w:p w14:paraId="02D2EB41" w14:textId="434F029A" w:rsidR="00A30689" w:rsidRPr="00D61C5B" w:rsidRDefault="00A30689" w:rsidP="00A30689">
      <w:pPr>
        <w:pStyle w:val="BodyText"/>
        <w:widowControl/>
        <w:numPr>
          <w:ilvl w:val="0"/>
          <w:numId w:val="14"/>
        </w:numPr>
        <w:suppressAutoHyphens/>
        <w:spacing w:before="240" w:after="240"/>
        <w:jc w:val="both"/>
        <w:rPr>
          <w:b/>
          <w:u w:val="none"/>
        </w:rPr>
      </w:pPr>
      <w:r w:rsidRPr="00D61C5B">
        <w:rPr>
          <w:u w:val="none"/>
        </w:rPr>
        <w:fldChar w:fldCharType="begin"/>
      </w:r>
      <w:r w:rsidR="00AF4206">
        <w:rPr>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 xml:space="preserve">Purchaser is becoming a full-time or part-time employee, director, officer, contractor, consultant, advisor, agent or other service provider of the Company and, in such capacity, will have material duties or responsibilities for the Joint Venture or otherwise relating to the Protocol. </w:t>
      </w:r>
    </w:p>
    <w:p w14:paraId="154FC671" w14:textId="19A1AEF9" w:rsidR="00692E99" w:rsidRPr="00D61C5B" w:rsidRDefault="00A30689" w:rsidP="00A30689">
      <w:pPr>
        <w:pStyle w:val="BodyText"/>
        <w:widowControl/>
        <w:numPr>
          <w:ilvl w:val="0"/>
          <w:numId w:val="14"/>
        </w:numPr>
        <w:suppressAutoHyphens/>
        <w:spacing w:before="240" w:after="240"/>
        <w:jc w:val="both"/>
        <w:rPr>
          <w:b/>
          <w:u w:val="none"/>
        </w:rPr>
      </w:pP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692E99" w:rsidRPr="00D61C5B">
        <w:rPr>
          <w:u w:val="none"/>
        </w:rPr>
        <w:t xml:space="preserve">Purchaser is entering into this Agreement on the terms and conditions provided herein as part of a plan of compensation of the Company for persons </w:t>
      </w:r>
      <w:r w:rsidR="00A93FD7">
        <w:rPr>
          <w:u w:val="none"/>
        </w:rPr>
        <w:t>providing services related to the Protocol</w:t>
      </w:r>
      <w:r w:rsidR="00692E99" w:rsidRPr="00D61C5B">
        <w:rPr>
          <w:u w:val="none"/>
        </w:rPr>
        <w:t>.</w:t>
      </w:r>
    </w:p>
    <w:p w14:paraId="7E47DD78" w14:textId="6E24E819" w:rsidR="00B07926" w:rsidRPr="00D61C5B" w:rsidRDefault="00CD6235" w:rsidP="00692E99">
      <w:pPr>
        <w:pStyle w:val="BodyText"/>
        <w:widowControl/>
        <w:suppressAutoHyphens/>
        <w:spacing w:before="240" w:after="240"/>
        <w:jc w:val="center"/>
        <w:rPr>
          <w:b/>
          <w:u w:val="none"/>
        </w:rPr>
      </w:pPr>
      <w:r w:rsidRPr="00D61C5B">
        <w:rPr>
          <w:b/>
          <w:u w:val="none"/>
        </w:rPr>
        <w:t xml:space="preserve">KEY TERMS </w:t>
      </w:r>
      <w:r w:rsidR="00B07926" w:rsidRPr="00D61C5B">
        <w:rPr>
          <w:b/>
          <w:u w:val="none"/>
        </w:rPr>
        <w:t>SUMMARY</w:t>
      </w:r>
    </w:p>
    <w:p w14:paraId="260830DE" w14:textId="75030746" w:rsidR="00A47C85" w:rsidRPr="00D61C5B" w:rsidRDefault="007342C4" w:rsidP="00A47C85">
      <w:pPr>
        <w:pStyle w:val="BodyText"/>
        <w:widowControl/>
        <w:suppressAutoHyphens/>
        <w:spacing w:before="240" w:after="240"/>
        <w:ind w:firstLine="720"/>
        <w:jc w:val="both"/>
        <w:rPr>
          <w:u w:val="none"/>
        </w:rPr>
      </w:pPr>
      <w:r w:rsidRPr="00D61C5B">
        <w:rPr>
          <w:u w:val="none"/>
        </w:rPr>
        <w:t xml:space="preserve">For convenience of reference, certain key provisions of </w:t>
      </w:r>
      <w:r w:rsidR="00CE0A87" w:rsidRPr="00D61C5B">
        <w:rPr>
          <w:u w:val="none"/>
        </w:rPr>
        <w:t>this Agreement</w:t>
      </w:r>
      <w:r w:rsidRPr="00D61C5B">
        <w:rPr>
          <w:u w:val="none"/>
        </w:rPr>
        <w:t xml:space="preserve"> are summarized in the below table under </w:t>
      </w:r>
      <w:r w:rsidR="0070397C" w:rsidRPr="00D61C5B">
        <w:rPr>
          <w:u w:val="none"/>
        </w:rPr>
        <w:t>“</w:t>
      </w:r>
      <w:r w:rsidRPr="00D61C5B">
        <w:rPr>
          <w:u w:val="none"/>
        </w:rPr>
        <w:t>Key Terms Summary</w:t>
      </w:r>
      <w:r w:rsidR="0070397C" w:rsidRPr="00D61C5B">
        <w:rPr>
          <w:u w:val="none"/>
        </w:rPr>
        <w:t>”</w:t>
      </w:r>
      <w:r w:rsidRPr="00D61C5B">
        <w:rPr>
          <w:u w:val="none"/>
        </w:rPr>
        <w:t xml:space="preserve">. The </w:t>
      </w:r>
      <w:r w:rsidR="0070397C" w:rsidRPr="00D61C5B">
        <w:rPr>
          <w:u w:val="none"/>
        </w:rPr>
        <w:t>“</w:t>
      </w:r>
      <w:r w:rsidRPr="00D61C5B">
        <w:rPr>
          <w:u w:val="none"/>
        </w:rPr>
        <w:t>Key Terms Summary</w:t>
      </w:r>
      <w:r w:rsidR="0070397C" w:rsidRPr="00D61C5B">
        <w:rPr>
          <w:u w:val="none"/>
        </w:rPr>
        <w:t>”</w:t>
      </w:r>
      <w:r w:rsidRPr="00D61C5B">
        <w:rPr>
          <w:u w:val="none"/>
        </w:rPr>
        <w:t xml:space="preserve"> is</w:t>
      </w:r>
      <w:r w:rsidR="006F6FF4" w:rsidRPr="00D61C5B">
        <w:rPr>
          <w:u w:val="none"/>
        </w:rPr>
        <w:t xml:space="preserve"> a non-binding partial summary of certain terms and conditions of </w:t>
      </w:r>
      <w:r w:rsidR="00CE0A87" w:rsidRPr="00D61C5B">
        <w:rPr>
          <w:u w:val="none"/>
        </w:rPr>
        <w:t>this Agreement</w:t>
      </w:r>
      <w:r w:rsidR="006F6FF4" w:rsidRPr="00D61C5B">
        <w:rPr>
          <w:u w:val="none"/>
        </w:rPr>
        <w:t xml:space="preserve">, which is </w:t>
      </w:r>
      <w:r w:rsidRPr="00D61C5B">
        <w:rPr>
          <w:u w:val="none"/>
        </w:rPr>
        <w:t xml:space="preserve">being provided </w:t>
      </w:r>
      <w:r w:rsidR="00A817D9" w:rsidRPr="00D61C5B">
        <w:rPr>
          <w:u w:val="none"/>
        </w:rPr>
        <w:t xml:space="preserve">solely </w:t>
      </w:r>
      <w:r w:rsidRPr="00D61C5B">
        <w:rPr>
          <w:u w:val="none"/>
        </w:rPr>
        <w:t>for convenience of reference</w:t>
      </w:r>
      <w:r w:rsidR="00114333" w:rsidRPr="00D61C5B">
        <w:rPr>
          <w:u w:val="none"/>
        </w:rPr>
        <w:t xml:space="preserve"> and</w:t>
      </w:r>
      <w:r w:rsidR="00A817D9" w:rsidRPr="00D61C5B">
        <w:rPr>
          <w:u w:val="none"/>
        </w:rPr>
        <w:t xml:space="preserve"> as an</w:t>
      </w:r>
      <w:r w:rsidR="00114333" w:rsidRPr="00D61C5B">
        <w:rPr>
          <w:u w:val="none"/>
        </w:rPr>
        <w:t xml:space="preserve"> aid to navigation and review of </w:t>
      </w:r>
      <w:r w:rsidR="00CE0A87" w:rsidRPr="00D61C5B">
        <w:rPr>
          <w:u w:val="none"/>
        </w:rPr>
        <w:t>this Agreement</w:t>
      </w:r>
      <w:r w:rsidR="006F6FF4" w:rsidRPr="00D61C5B">
        <w:rPr>
          <w:u w:val="none"/>
        </w:rPr>
        <w:t>.</w:t>
      </w:r>
      <w:r w:rsidR="00C962FC" w:rsidRPr="00D61C5B">
        <w:rPr>
          <w:u w:val="none"/>
        </w:rPr>
        <w:t xml:space="preserve"> </w:t>
      </w:r>
      <w:r w:rsidR="006F6FF4" w:rsidRPr="00D61C5B">
        <w:rPr>
          <w:u w:val="none"/>
        </w:rPr>
        <w:t xml:space="preserve">The </w:t>
      </w:r>
      <w:r w:rsidR="0070397C" w:rsidRPr="00D61C5B">
        <w:rPr>
          <w:u w:val="none"/>
        </w:rPr>
        <w:t>“</w:t>
      </w:r>
      <w:r w:rsidR="006F6FF4" w:rsidRPr="00D61C5B">
        <w:rPr>
          <w:u w:val="none"/>
        </w:rPr>
        <w:t>Key Terms Summary</w:t>
      </w:r>
      <w:r w:rsidR="0070397C" w:rsidRPr="00D61C5B">
        <w:rPr>
          <w:u w:val="none"/>
        </w:rPr>
        <w:t>”</w:t>
      </w:r>
      <w:r w:rsidR="006F6FF4" w:rsidRPr="00D61C5B">
        <w:rPr>
          <w:u w:val="none"/>
        </w:rPr>
        <w:t xml:space="preserve"> </w:t>
      </w:r>
      <w:r w:rsidRPr="00D61C5B">
        <w:rPr>
          <w:u w:val="none"/>
        </w:rPr>
        <w:t xml:space="preserve">is not part of the binding terms of </w:t>
      </w:r>
      <w:r w:rsidR="00CE0A87" w:rsidRPr="00D61C5B">
        <w:rPr>
          <w:u w:val="none"/>
        </w:rPr>
        <w:t>this Agreement</w:t>
      </w:r>
      <w:r w:rsidRPr="00D61C5B">
        <w:rPr>
          <w:u w:val="none"/>
        </w:rPr>
        <w:t xml:space="preserve"> and shall not give rise</w:t>
      </w:r>
      <w:r w:rsidR="00B06E3B" w:rsidRPr="00D61C5B">
        <w:rPr>
          <w:u w:val="none"/>
        </w:rPr>
        <w:t>,</w:t>
      </w:r>
      <w:r w:rsidR="006F6FF4" w:rsidRPr="00D61C5B">
        <w:rPr>
          <w:u w:val="none"/>
        </w:rPr>
        <w:t xml:space="preserve"> or be asserted or claimed to give rise</w:t>
      </w:r>
      <w:r w:rsidR="00B06E3B" w:rsidRPr="00D61C5B">
        <w:rPr>
          <w:u w:val="none"/>
        </w:rPr>
        <w:t>,</w:t>
      </w:r>
      <w:r w:rsidRPr="00D61C5B">
        <w:rPr>
          <w:u w:val="none"/>
        </w:rPr>
        <w:t xml:space="preserve"> to any obligation or liability of the Company. </w:t>
      </w:r>
    </w:p>
    <w:tbl>
      <w:tblPr>
        <w:tblStyle w:val="TableGrid"/>
        <w:tblpPr w:leftFromText="180" w:rightFromText="180" w:vertAnchor="text" w:tblpY="75"/>
        <w:tblW w:w="9828" w:type="dxa"/>
        <w:tblLook w:val="04A0" w:firstRow="1" w:lastRow="0" w:firstColumn="1" w:lastColumn="0" w:noHBand="0" w:noVBand="1"/>
      </w:tblPr>
      <w:tblGrid>
        <w:gridCol w:w="4428"/>
        <w:gridCol w:w="5400"/>
      </w:tblGrid>
      <w:tr w:rsidR="00A57773" w:rsidRPr="00D61C5B" w14:paraId="4F35078A" w14:textId="77777777" w:rsidTr="00001A7B">
        <w:trPr>
          <w:cantSplit/>
        </w:trPr>
        <w:tc>
          <w:tcPr>
            <w:tcW w:w="4428" w:type="dxa"/>
          </w:tcPr>
          <w:p w14:paraId="23477A42" w14:textId="7E505B79" w:rsidR="007342C4" w:rsidRPr="00D61C5B" w:rsidRDefault="007342C4" w:rsidP="00057B5B">
            <w:pPr>
              <w:pStyle w:val="BodyText"/>
              <w:keepNext/>
              <w:keepLines/>
              <w:widowControl/>
              <w:suppressAutoHyphens/>
              <w:spacing w:before="92"/>
              <w:jc w:val="both"/>
              <w:rPr>
                <w:u w:val="none"/>
              </w:rPr>
            </w:pPr>
            <w:r w:rsidRPr="00D61C5B">
              <w:rPr>
                <w:u w:val="none"/>
              </w:rPr>
              <w:t xml:space="preserve">Total # </w:t>
            </w:r>
            <w:r w:rsidR="000502F3" w:rsidRPr="00D61C5B">
              <w:rPr>
                <w:u w:val="none"/>
              </w:rPr>
              <w:t xml:space="preserve">and Type </w:t>
            </w:r>
            <w:r w:rsidRPr="00D61C5B">
              <w:rPr>
                <w:u w:val="none"/>
              </w:rPr>
              <w:t xml:space="preserve">of Tokens to be Issued </w:t>
            </w:r>
          </w:p>
        </w:tc>
        <w:tc>
          <w:tcPr>
            <w:tcW w:w="5400" w:type="dxa"/>
          </w:tcPr>
          <w:p w14:paraId="082A0601" w14:textId="0F061352" w:rsidR="000824DD" w:rsidRPr="00D61C5B" w:rsidRDefault="007342C4" w:rsidP="00057B5B">
            <w:pPr>
              <w:pStyle w:val="BodyText"/>
              <w:keepNext/>
              <w:keepLines/>
              <w:widowControl/>
              <w:suppressAutoHyphens/>
              <w:spacing w:before="92"/>
              <w:jc w:val="both"/>
              <w:rPr>
                <w:u w:val="none"/>
              </w:rPr>
            </w:pPr>
            <w:r w:rsidRPr="00D61C5B">
              <w:rPr>
                <w:u w:val="none"/>
              </w:rPr>
              <w:fldChar w:fldCharType="begin"/>
            </w:r>
            <w:r w:rsidR="00AF4206">
              <w:rPr>
                <w:u w:val="none"/>
              </w:rPr>
              <w:instrText xml:space="preserve"> IF "TFT&lt;initialTokenSupply&gt; Type&lt;Number&gt; Format&lt;###,###,###,##0.##############&gt; Condition&lt;&gt; Item&lt;&gt; Column&lt;&gt; Math&lt;&gt; BL&lt;N&gt; Offset&lt;&gt; Done&lt;&gt; ResetResult&lt;{initialTokenSupply}&gt;" &lt;&gt; "x" "{initialTokenSupply}" "x" \* MERGEFORMAT </w:instrText>
            </w:r>
            <w:r w:rsidRPr="00D61C5B">
              <w:rPr>
                <w:u w:val="none"/>
              </w:rPr>
              <w:fldChar w:fldCharType="separate"/>
            </w:r>
            <w:r w:rsidR="006F5955">
              <w:rPr>
                <w:noProof/>
                <w:u w:val="none"/>
              </w:rPr>
              <w:t>{initialTokenSupply}</w:t>
            </w:r>
            <w:r w:rsidRPr="00D61C5B">
              <w:rPr>
                <w:u w:val="none"/>
              </w:rPr>
              <w:fldChar w:fldCharType="end"/>
            </w:r>
            <w:r w:rsidRPr="00D61C5B">
              <w:rPr>
                <w:u w:val="none"/>
              </w:rPr>
              <w:t xml:space="preserve"> </w:t>
            </w:r>
            <w:r w:rsidR="00033BD1" w:rsidRPr="00D61C5B">
              <w:rPr>
                <w:u w:val="none"/>
              </w:rPr>
              <w:fldChar w:fldCharType="begin"/>
            </w:r>
            <w:r w:rsidR="00AF4206">
              <w:rPr>
                <w:u w:val="none"/>
              </w:rPr>
              <w:instrText xml:space="preserve"> IF "TFT&lt;tokenName&gt; Type&lt;Text&gt; Format&lt;Uppercase&gt; Condition&lt;&gt; Item&lt;&gt; Column&lt;&gt; Math&lt;&gt; BL&lt;Y&gt; Offset&lt;&gt; Done&lt;&gt; ResetResult&lt;{TOKENNAME}&gt;" &lt;&gt; "x" "{TOKENNAME}" "x" \* MERGEFORMAT </w:instrText>
            </w:r>
            <w:r w:rsidR="00033BD1" w:rsidRPr="00D61C5B">
              <w:rPr>
                <w:u w:val="none"/>
              </w:rPr>
              <w:fldChar w:fldCharType="separate"/>
            </w:r>
            <w:r w:rsidR="006F5955">
              <w:rPr>
                <w:noProof/>
                <w:u w:val="none"/>
              </w:rPr>
              <w:t>{TOKENNAME}</w:t>
            </w:r>
            <w:r w:rsidR="00033BD1" w:rsidRPr="00D61C5B">
              <w:rPr>
                <w:u w:val="none"/>
              </w:rPr>
              <w:fldChar w:fldCharType="end"/>
            </w:r>
            <w:r w:rsidRPr="00D61C5B">
              <w:rPr>
                <w:u w:val="none"/>
              </w:rPr>
              <w:t xml:space="preserve"> tokens</w:t>
            </w:r>
            <w:r w:rsidR="00316EB9" w:rsidRPr="00D61C5B">
              <w:rPr>
                <w:u w:val="none"/>
              </w:rPr>
              <w:t xml:space="preserve"> </w:t>
            </w:r>
          </w:p>
        </w:tc>
      </w:tr>
      <w:tr w:rsidR="00A57773" w:rsidRPr="00D61C5B" w14:paraId="14A3D8C1" w14:textId="77777777" w:rsidTr="00001A7B">
        <w:trPr>
          <w:cantSplit/>
        </w:trPr>
        <w:tc>
          <w:tcPr>
            <w:tcW w:w="4428" w:type="dxa"/>
          </w:tcPr>
          <w:p w14:paraId="5FAB3CB2" w14:textId="2EB3B4E0" w:rsidR="00AF4206" w:rsidRPr="00D61C5B" w:rsidRDefault="007342C4" w:rsidP="00AF4206">
            <w:pPr>
              <w:pStyle w:val="BodyText"/>
              <w:keepNext/>
              <w:keepLines/>
              <w:widowControl/>
              <w:suppressAutoHyphens/>
              <w:spacing w:before="92"/>
              <w:jc w:val="both"/>
              <w:rPr>
                <w:u w:val="none"/>
              </w:rPr>
            </w:pPr>
            <w:r w:rsidRPr="00D61C5B">
              <w:rPr>
                <w:u w:val="none"/>
              </w:rPr>
              <w:t># and % of Tokens</w:t>
            </w:r>
            <w:r w:rsidR="004667D1" w:rsidRPr="00D61C5B">
              <w:rPr>
                <w:u w:val="none"/>
              </w:rPr>
              <w:t xml:space="preserve"> Purchased</w:t>
            </w:r>
            <w:r w:rsidRPr="00D61C5B">
              <w:rPr>
                <w:u w:val="none"/>
              </w:rPr>
              <w:t xml:space="preserve"> by </w:t>
            </w:r>
            <w:r w:rsidR="00EC0AD3" w:rsidRPr="00D61C5B">
              <w:rPr>
                <w:u w:val="none"/>
              </w:rPr>
              <w:t>Purchaser</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p>
          <w:p w14:paraId="47445906" w14:textId="77777777" w:rsidR="00AF4206" w:rsidRPr="00D61C5B" w:rsidRDefault="00AF4206" w:rsidP="00AF4206">
            <w:pPr>
              <w:pStyle w:val="BodyText"/>
              <w:keepNext/>
              <w:keepLines/>
              <w:widowControl/>
              <w:suppressAutoHyphens/>
              <w:spacing w:before="92"/>
              <w:jc w:val="both"/>
              <w:rPr>
                <w:u w:val="none"/>
              </w:rPr>
            </w:pPr>
          </w:p>
          <w:p w14:paraId="24180549" w14:textId="77777777" w:rsidR="00AF4206" w:rsidRPr="00D61C5B" w:rsidRDefault="00AF4206" w:rsidP="00AF4206">
            <w:pPr>
              <w:pStyle w:val="BodyText"/>
              <w:keepNext/>
              <w:keepLines/>
              <w:widowControl/>
              <w:suppressAutoHyphens/>
              <w:spacing w:before="92"/>
              <w:jc w:val="both"/>
              <w:rPr>
                <w:u w:val="none"/>
              </w:rPr>
            </w:pPr>
          </w:p>
          <w:p w14:paraId="406F154B" w14:textId="4C75055A" w:rsidR="000824DD" w:rsidRPr="00083A8F" w:rsidRDefault="00AF4206" w:rsidP="00AF4206">
            <w:pPr>
              <w:pStyle w:val="BodyText"/>
              <w:keepNext/>
              <w:keepLines/>
              <w:widowControl/>
              <w:suppressAutoHyphens/>
              <w:spacing w:before="92"/>
              <w:jc w:val="both"/>
              <w:rPr>
                <w:u w:val="none"/>
              </w:rPr>
            </w:pPr>
            <w:r w:rsidRPr="00083A8F">
              <w:rPr>
                <w:u w:val="none"/>
              </w:rPr>
              <w:t>Membership Interests Subscribed for by Purchaser</w:t>
            </w:r>
            <w:r>
              <w:rPr>
                <w:u w:val="none"/>
              </w:rPr>
              <w:fldChar w:fldCharType="begin"/>
            </w:r>
            <w:r>
              <w:rPr>
                <w:u w:val="none"/>
              </w:rPr>
              <w:instrText xml:space="preserve"> IF "TFT Type&lt;Close&gt;" &lt;&gt; "x" "}" "x" \* MERGEFORMAT </w:instrText>
            </w:r>
            <w:r>
              <w:rPr>
                <w:u w:val="none"/>
              </w:rPr>
              <w:fldChar w:fldCharType="separate"/>
            </w:r>
            <w:r w:rsidR="006F5955">
              <w:rPr>
                <w:noProof/>
                <w:u w:val="none"/>
              </w:rPr>
              <w:t>}</w:t>
            </w:r>
            <w:r>
              <w:rPr>
                <w:u w:val="none"/>
              </w:rPr>
              <w:fldChar w:fldCharType="end"/>
            </w:r>
          </w:p>
        </w:tc>
        <w:tc>
          <w:tcPr>
            <w:tcW w:w="5400" w:type="dxa"/>
          </w:tcPr>
          <w:p w14:paraId="0090C820" w14:textId="4B03D5B9" w:rsidR="007342C4" w:rsidRPr="00D61C5B" w:rsidRDefault="007342C4" w:rsidP="00057B5B">
            <w:pPr>
              <w:pStyle w:val="BodyText"/>
              <w:keepNext/>
              <w:keepLines/>
              <w:widowControl/>
              <w:suppressAutoHyphens/>
              <w:spacing w:before="92"/>
              <w:jc w:val="both"/>
              <w:rPr>
                <w:u w:val="none"/>
              </w:rPr>
            </w:pPr>
            <w:r w:rsidRPr="00D61C5B">
              <w:rPr>
                <w:u w:val="none"/>
              </w:rPr>
              <w:t xml:space="preserve"># of tokens: </w:t>
            </w:r>
            <w:r w:rsidR="007C183F">
              <w:rPr>
                <w:u w:val="none"/>
              </w:rPr>
              <w:fldChar w:fldCharType="begin"/>
            </w:r>
            <w:r w:rsidR="00AF4206">
              <w:rPr>
                <w:u w:val="none"/>
              </w:rPr>
              <w:instrText xml:space="preserve"> IF "TFT&lt;anticipatedHolderTokens&gt; Type&lt;Text&gt; Format&lt;Freeform&gt; Condition&lt;&gt; Item&lt;&gt; Column&lt;&gt; Math&lt;&gt; BL&lt;Y&gt; Offset&lt;&gt; Done&lt;&gt; ResetResult&lt;{anticipatedHolderTokens}&gt;" &lt;&gt; "x" "{anticipatedHolderTokens}" "x" \* MERGEFORMAT </w:instrText>
            </w:r>
            <w:r w:rsidR="007C183F">
              <w:rPr>
                <w:u w:val="none"/>
              </w:rPr>
              <w:fldChar w:fldCharType="separate"/>
            </w:r>
            <w:r w:rsidR="006F5955">
              <w:rPr>
                <w:noProof/>
                <w:u w:val="none"/>
              </w:rPr>
              <w:t>{anticipatedHolderTokens}</w:t>
            </w:r>
            <w:r w:rsidR="007C183F">
              <w:rPr>
                <w:u w:val="none"/>
              </w:rPr>
              <w:fldChar w:fldCharType="end"/>
            </w:r>
            <w:r w:rsidRPr="00D61C5B">
              <w:rPr>
                <w:u w:val="none"/>
              </w:rPr>
              <w:t xml:space="preserve"> </w:t>
            </w:r>
            <w:r w:rsidR="00AA66A1" w:rsidRPr="00D61C5B">
              <w:rPr>
                <w:u w:val="none"/>
              </w:rPr>
              <w:fldChar w:fldCharType="begin"/>
            </w:r>
            <w:r w:rsidR="00AF4206">
              <w:rPr>
                <w:u w:val="none"/>
              </w:rPr>
              <w:instrText xml:space="preserve"> IF "TFT&lt;tokenName&gt; Type&lt;Text&gt; Format&lt;Uppercase&gt; Condition&lt;&gt; Item&lt;&gt; Column&lt;&gt; Math&lt;&gt; BL&lt;Y&gt; Offset&lt;&gt; Done&lt;&gt; ResetResult&lt;{TOKENNAME}&gt;" &lt;&gt; "x" "{TOKENNAME}" "x" \* MERGEFORMAT </w:instrText>
            </w:r>
            <w:r w:rsidR="00AA66A1" w:rsidRPr="00D61C5B">
              <w:rPr>
                <w:u w:val="none"/>
              </w:rPr>
              <w:fldChar w:fldCharType="separate"/>
            </w:r>
            <w:r w:rsidR="006F5955">
              <w:rPr>
                <w:noProof/>
                <w:u w:val="none"/>
              </w:rPr>
              <w:t>{TOKENNAME}</w:t>
            </w:r>
            <w:r w:rsidR="00AA66A1" w:rsidRPr="00D61C5B">
              <w:rPr>
                <w:u w:val="none"/>
              </w:rPr>
              <w:fldChar w:fldCharType="end"/>
            </w:r>
            <w:r w:rsidR="00B80F99" w:rsidRPr="00D61C5B">
              <w:rPr>
                <w:u w:val="none"/>
              </w:rPr>
              <w:t xml:space="preserve"> </w:t>
            </w:r>
            <w:r w:rsidRPr="00D61C5B">
              <w:rPr>
                <w:u w:val="none"/>
              </w:rPr>
              <w:t>tokens</w:t>
            </w:r>
          </w:p>
          <w:p w14:paraId="55C032F9" w14:textId="7F88A654" w:rsidR="00AF4206" w:rsidRPr="00D61C5B" w:rsidRDefault="007342C4" w:rsidP="00AF4206">
            <w:pPr>
              <w:pStyle w:val="BodyText"/>
              <w:keepNext/>
              <w:keepLines/>
              <w:widowControl/>
              <w:suppressAutoHyphens/>
              <w:spacing w:before="92"/>
              <w:jc w:val="both"/>
              <w:rPr>
                <w:u w:val="none"/>
              </w:rPr>
            </w:pPr>
            <w:r w:rsidRPr="00D61C5B">
              <w:rPr>
                <w:u w:val="none"/>
              </w:rPr>
              <w:t xml:space="preserve">% of tokens: </w:t>
            </w:r>
            <w:r w:rsidRPr="00D61C5B">
              <w:rPr>
                <w:u w:val="none"/>
              </w:rPr>
              <w:fldChar w:fldCharType="begin"/>
            </w:r>
            <w:r w:rsidR="00AF4206">
              <w:rPr>
                <w:u w:val="none"/>
              </w:rPr>
              <w:instrText xml:space="preserve"> IF "TFT&lt;holderPercentage&gt; Type&lt;Number&gt; Format&lt;###,###,###,##0.##############&gt; Condition&lt;&gt; Item&lt;&gt; Column&lt;&gt; Math&lt;{Field: holderPercentage}&gt; BL&lt;N&gt; Offset&lt;&gt; Done&lt;&gt; ResetResult&lt;{{Field: holderPercentage}}&gt;" &lt;&gt; "x" "{{Field: holderPercentage}}" "x" \* MERGEFORMAT </w:instrText>
            </w:r>
            <w:r w:rsidRPr="00D61C5B">
              <w:rPr>
                <w:u w:val="none"/>
              </w:rPr>
              <w:fldChar w:fldCharType="separate"/>
            </w:r>
            <w:r w:rsidR="006F5955">
              <w:rPr>
                <w:noProof/>
                <w:u w:val="none"/>
              </w:rPr>
              <w:t>{{Field: holderPercentage}}</w:t>
            </w:r>
            <w:r w:rsidRPr="00D61C5B">
              <w:rPr>
                <w:u w:val="none"/>
              </w:rPr>
              <w:fldChar w:fldCharType="end"/>
            </w:r>
            <w:r w:rsidRPr="00D61C5B">
              <w:rPr>
                <w:u w:val="none"/>
              </w:rPr>
              <w:t xml:space="preserve">% of </w:t>
            </w:r>
            <w:r w:rsidR="00AA66A1" w:rsidRPr="00D61C5B">
              <w:rPr>
                <w:u w:val="none"/>
              </w:rPr>
              <w:fldChar w:fldCharType="begin"/>
            </w:r>
            <w:r w:rsidR="00AF4206">
              <w:rPr>
                <w:u w:val="none"/>
              </w:rPr>
              <w:instrText xml:space="preserve"> IF "TFT&lt;tokenName&gt; Type&lt;Text&gt; Format&lt;Uppercase&gt; Condition&lt;&gt; Item&lt;&gt; Column&lt;&gt; Math&lt;&gt; BL&lt;Y&gt; Offset&lt;&gt; Done&lt;&gt; ResetResult&lt;{TOKENNAME}&gt;" &lt;&gt; "x" "{TOKENNAME}" "x" \* MERGEFORMAT </w:instrText>
            </w:r>
            <w:r w:rsidR="00AA66A1" w:rsidRPr="00D61C5B">
              <w:rPr>
                <w:u w:val="none"/>
              </w:rPr>
              <w:fldChar w:fldCharType="separate"/>
            </w:r>
            <w:r w:rsidR="006F5955">
              <w:rPr>
                <w:noProof/>
                <w:u w:val="none"/>
              </w:rPr>
              <w:t>{TOKENNAME}</w:t>
            </w:r>
            <w:r w:rsidR="00AA66A1" w:rsidRPr="00D61C5B">
              <w:rPr>
                <w:u w:val="none"/>
              </w:rPr>
              <w:fldChar w:fldCharType="end"/>
            </w:r>
            <w:r w:rsidR="00B80F99" w:rsidRPr="00D61C5B">
              <w:rPr>
                <w:u w:val="none"/>
              </w:rPr>
              <w:t xml:space="preserve"> </w:t>
            </w:r>
            <w:r w:rsidRPr="00D61C5B">
              <w:rPr>
                <w:u w:val="none"/>
              </w:rPr>
              <w:t>tokens</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p>
          <w:p w14:paraId="497061EF" w14:textId="77777777" w:rsidR="00AF4206" w:rsidRPr="00D61C5B" w:rsidRDefault="00AF4206" w:rsidP="00AF4206">
            <w:pPr>
              <w:pStyle w:val="BodyText"/>
              <w:keepNext/>
              <w:keepLines/>
              <w:widowControl/>
              <w:suppressAutoHyphens/>
              <w:spacing w:before="92"/>
              <w:jc w:val="both"/>
              <w:rPr>
                <w:u w:val="none"/>
              </w:rPr>
            </w:pPr>
          </w:p>
          <w:p w14:paraId="4D5A19FD" w14:textId="6529AC6B" w:rsidR="000824DD" w:rsidRPr="00D61C5B" w:rsidRDefault="00AF4206" w:rsidP="00AF4206">
            <w:pPr>
              <w:pStyle w:val="BodyText"/>
              <w:keepNext/>
              <w:keepLines/>
              <w:widowControl/>
              <w:suppressAutoHyphens/>
              <w:spacing w:before="92"/>
              <w:jc w:val="both"/>
              <w:rPr>
                <w:u w:val="none"/>
              </w:rPr>
            </w:pPr>
            <w:r w:rsidRPr="00D61C5B">
              <w:rPr>
                <w:u w:val="none"/>
              </w:rPr>
              <w:t>one indivisible, voting-only membership interest in the Company, with no rights to share in profits or losses of or receive distributions from the Company</w:t>
            </w:r>
            <w:r>
              <w:rPr>
                <w:u w:val="none"/>
              </w:rPr>
              <w:fldChar w:fldCharType="begin"/>
            </w:r>
            <w:r>
              <w:rPr>
                <w:u w:val="none"/>
              </w:rPr>
              <w:instrText xml:space="preserve"> IF "TFT Type&lt;Close&gt;" &lt;&gt; "x" "}" "x" \* MERGEFORMAT </w:instrText>
            </w:r>
            <w:r>
              <w:rPr>
                <w:u w:val="none"/>
              </w:rPr>
              <w:fldChar w:fldCharType="separate"/>
            </w:r>
            <w:r w:rsidR="006F5955">
              <w:rPr>
                <w:noProof/>
                <w:u w:val="none"/>
              </w:rPr>
              <w:t>}</w:t>
            </w:r>
            <w:r>
              <w:rPr>
                <w:u w:val="none"/>
              </w:rPr>
              <w:fldChar w:fldCharType="end"/>
            </w:r>
          </w:p>
        </w:tc>
      </w:tr>
      <w:tr w:rsidR="00A57773" w:rsidRPr="00D61C5B" w14:paraId="63718268" w14:textId="77777777" w:rsidTr="00001A7B">
        <w:trPr>
          <w:cantSplit/>
        </w:trPr>
        <w:tc>
          <w:tcPr>
            <w:tcW w:w="4428" w:type="dxa"/>
          </w:tcPr>
          <w:p w14:paraId="4B58ADAB" w14:textId="69F9DAA0" w:rsidR="00803A18" w:rsidRPr="00D61C5B" w:rsidRDefault="00106662" w:rsidP="00057B5B">
            <w:pPr>
              <w:pStyle w:val="BodyText"/>
              <w:widowControl/>
              <w:suppressAutoHyphens/>
              <w:spacing w:before="92"/>
              <w:jc w:val="both"/>
              <w:rPr>
                <w:u w:val="none"/>
              </w:rPr>
            </w:pPr>
            <w:r>
              <w:rPr>
                <w:u w:val="none"/>
              </w:rPr>
              <w:lastRenderedPageBreak/>
              <w:fldChar w:fldCharType="begin"/>
            </w:r>
            <w:r>
              <w:rPr>
                <w:u w:val="none"/>
              </w:rPr>
              <w:instrText xml:space="preserve"> IF "TFT&lt;awardType&gt; Type&lt;Open&gt; Format&lt;Freeform&gt; Condition&lt;awardType:EQtokenRestricted&gt; Item&lt;&gt; Column&lt;&gt; Math&lt;&gt; BL&lt;&gt; Offset&lt;&gt; Done&lt;&gt; Ver&lt;03.00&gt; ResetResult&lt;{if:&gt;" &lt;&gt; "x" "{if:" "x" \* MERGEFORMAT </w:instrText>
            </w:r>
            <w:r>
              <w:rPr>
                <w:u w:val="none"/>
              </w:rPr>
              <w:fldChar w:fldCharType="separate"/>
            </w:r>
            <w:r w:rsidR="006F5955">
              <w:rPr>
                <w:noProof/>
                <w:u w:val="none"/>
              </w:rPr>
              <w:t>{if:</w:t>
            </w:r>
            <w:r>
              <w:rPr>
                <w:u w:val="none"/>
              </w:rPr>
              <w:fldChar w:fldCharType="end"/>
            </w:r>
            <w:r w:rsidR="00E35BE7" w:rsidRPr="00D61C5B">
              <w:rPr>
                <w:u w:val="none"/>
              </w:rPr>
              <w:t xml:space="preserve">Consideration </w:t>
            </w:r>
            <w:r w:rsidR="00544251" w:rsidRPr="00D61C5B">
              <w:rPr>
                <w:u w:val="none"/>
              </w:rPr>
              <w:t>Paid</w:t>
            </w:r>
            <w:r w:rsidR="00754872" w:rsidRPr="00D61C5B">
              <w:rPr>
                <w:u w:val="none"/>
              </w:rPr>
              <w:t xml:space="preserve"> or Payable</w:t>
            </w:r>
            <w:r>
              <w:rPr>
                <w:u w:val="none"/>
              </w:rPr>
              <w:fldChar w:fldCharType="begin"/>
            </w:r>
            <w:r>
              <w:rPr>
                <w:u w:val="none"/>
              </w:rPr>
              <w:instrText xml:space="preserve"> IF "TFT Type&lt;Close&gt;" &lt;&gt; "x" "}" "x" \* MERGEFORMAT </w:instrText>
            </w:r>
            <w:r>
              <w:rPr>
                <w:u w:val="none"/>
              </w:rPr>
              <w:fldChar w:fldCharType="separate"/>
            </w:r>
            <w:r w:rsidR="006F5955">
              <w:rPr>
                <w:noProof/>
                <w:u w:val="none"/>
              </w:rPr>
              <w:t>}</w:t>
            </w:r>
            <w:r>
              <w:rPr>
                <w:u w:val="none"/>
              </w:rPr>
              <w:fldChar w:fldCharType="end"/>
            </w:r>
            <w:r>
              <w:rPr>
                <w:u w:val="none"/>
              </w:rPr>
              <w:fldChar w:fldCharType="begin"/>
            </w:r>
            <w:r>
              <w:rPr>
                <w:u w:val="none"/>
              </w:rPr>
              <w:instrText xml:space="preserve"> IF "TFT&lt;awardType&gt; Type&lt;Open&gt; Format&lt;Freeform&gt; Condition&lt;awardType:EQtokenOption&gt; Item&lt;&gt; Column&lt;&gt; Math&lt;&gt; BL&lt;&gt; Offset&lt;&gt; Done&lt;&gt; Ver&lt;03.00&gt; ResetResult&lt;{if:&gt;" &lt;&gt; "x" "{if:" "x" \* MERGEFORMAT </w:instrText>
            </w:r>
            <w:r>
              <w:rPr>
                <w:u w:val="none"/>
              </w:rPr>
              <w:fldChar w:fldCharType="separate"/>
            </w:r>
            <w:r w:rsidR="006F5955">
              <w:rPr>
                <w:noProof/>
                <w:u w:val="none"/>
              </w:rPr>
              <w:t>{if:</w:t>
            </w:r>
            <w:r>
              <w:rPr>
                <w:u w:val="none"/>
              </w:rPr>
              <w:fldChar w:fldCharType="end"/>
            </w:r>
            <w:r>
              <w:rPr>
                <w:u w:val="none"/>
              </w:rPr>
              <w:t>Exercise Price Per Token</w:t>
            </w:r>
            <w:r>
              <w:rPr>
                <w:u w:val="none"/>
              </w:rPr>
              <w:fldChar w:fldCharType="begin"/>
            </w:r>
            <w:r>
              <w:rPr>
                <w:u w:val="none"/>
              </w:rPr>
              <w:instrText xml:space="preserve"> IF "TFT Type&lt;Close&gt;" &lt;&gt; "x" "}" "x" \* MERGEFORMAT </w:instrText>
            </w:r>
            <w:r>
              <w:rPr>
                <w:u w:val="none"/>
              </w:rPr>
              <w:fldChar w:fldCharType="separate"/>
            </w:r>
            <w:r w:rsidR="006F5955">
              <w:rPr>
                <w:noProof/>
                <w:u w:val="none"/>
              </w:rPr>
              <w:t>}</w:t>
            </w:r>
            <w:r>
              <w:rPr>
                <w:u w:val="none"/>
              </w:rPr>
              <w:fldChar w:fldCharType="end"/>
            </w:r>
          </w:p>
        </w:tc>
        <w:tc>
          <w:tcPr>
            <w:tcW w:w="5400" w:type="dxa"/>
          </w:tcPr>
          <w:p w14:paraId="240B6013" w14:textId="3C66CC89" w:rsidR="00803A18" w:rsidRPr="00D61C5B" w:rsidRDefault="00106662" w:rsidP="00057B5B">
            <w:pPr>
              <w:pStyle w:val="BodyText"/>
              <w:widowControl/>
              <w:suppressAutoHyphens/>
              <w:spacing w:before="92"/>
              <w:jc w:val="both"/>
              <w:rPr>
                <w:u w:val="none"/>
              </w:rPr>
            </w:pPr>
            <w:r>
              <w:rPr>
                <w:u w:val="none"/>
              </w:rPr>
              <w:fldChar w:fldCharType="begin"/>
            </w:r>
            <w:r>
              <w:rPr>
                <w:u w:val="none"/>
              </w:rPr>
              <w:instrText xml:space="preserve"> IF "TFT&lt;awardType&gt; Type&lt;Open&gt; Format&lt;Freeform&gt; Condition&lt;awardType:EQtokenRestricted&gt; Item&lt;&gt; Column&lt;&gt; Math&lt;&gt; BL&lt;&gt; Offset&lt;&gt; Done&lt;&gt; Ver&lt;03.00&gt; ResetResult&lt;{if:&gt;" &lt;&gt; "x" "{if:" "x" \* MERGEFORMAT </w:instrText>
            </w:r>
            <w:r>
              <w:rPr>
                <w:u w:val="none"/>
              </w:rPr>
              <w:fldChar w:fldCharType="separate"/>
            </w:r>
            <w:r w:rsidR="006F5955">
              <w:rPr>
                <w:noProof/>
                <w:u w:val="none"/>
              </w:rPr>
              <w:t>{if:</w:t>
            </w:r>
            <w:r>
              <w:rPr>
                <w:u w:val="none"/>
              </w:rPr>
              <w:fldChar w:fldCharType="end"/>
            </w:r>
            <w:r w:rsidR="00803A18" w:rsidRPr="00D61C5B">
              <w:rPr>
                <w:u w:val="none"/>
              </w:rPr>
              <w:t>Cash</w:t>
            </w:r>
            <w:r w:rsidR="00544251" w:rsidRPr="00D61C5B">
              <w:rPr>
                <w:u w:val="none"/>
              </w:rPr>
              <w:t xml:space="preserve">, prior services, prior expenditures, covenants and/or intellectual property valued at </w:t>
            </w:r>
            <w:r w:rsidR="00803A18" w:rsidRPr="00D61C5B">
              <w:rPr>
                <w:u w:val="none"/>
              </w:rPr>
              <w:t>$</w:t>
            </w:r>
            <w:r w:rsidR="00F31A4F" w:rsidRPr="00D61C5B">
              <w:rPr>
                <w:u w:val="none"/>
              </w:rPr>
              <w:fldChar w:fldCharType="begin"/>
            </w:r>
            <w:r w:rsidR="00AF4206">
              <w:rPr>
                <w:u w:val="none"/>
              </w:rPr>
              <w:instrText xml:space="preserve"> IF "TFT&lt;valuePaid&gt; Type&lt;Number&gt; Format&lt;###,###,###,##0.##############&gt; Condition&lt;&gt; Item&lt;&gt; Column&lt;&gt; Math&lt;&gt; BL&lt;Y&gt; Offset&lt;&gt; Done&lt;&gt; ResetResult&lt;{valuePaid}&gt;" &lt;&gt; "x" "{valuePaid}" "x" \* MERGEFORMAT </w:instrText>
            </w:r>
            <w:r w:rsidR="00F31A4F" w:rsidRPr="00D61C5B">
              <w:rPr>
                <w:u w:val="none"/>
              </w:rPr>
              <w:fldChar w:fldCharType="separate"/>
            </w:r>
            <w:r w:rsidR="006F5955">
              <w:rPr>
                <w:noProof/>
                <w:u w:val="none"/>
              </w:rPr>
              <w:t>{valuePaid}</w:t>
            </w:r>
            <w:r w:rsidR="00F31A4F" w:rsidRPr="00D61C5B">
              <w:rPr>
                <w:u w:val="none"/>
              </w:rPr>
              <w:fldChar w:fldCharType="end"/>
            </w:r>
            <w:r w:rsidR="00803A18" w:rsidRPr="00D61C5B">
              <w:rPr>
                <w:u w:val="none"/>
              </w:rPr>
              <w:t xml:space="preserve"> </w:t>
            </w:r>
            <w:r w:rsidR="00BA67FD" w:rsidRPr="00D61C5B">
              <w:rPr>
                <w:u w:val="none"/>
              </w:rPr>
              <w:t>in the aggregate.</w:t>
            </w:r>
            <w:r>
              <w:rPr>
                <w:u w:val="none"/>
              </w:rPr>
              <w:fldChar w:fldCharType="begin"/>
            </w:r>
            <w:r>
              <w:rPr>
                <w:u w:val="none"/>
              </w:rPr>
              <w:instrText xml:space="preserve"> IF "TFT Type&lt;Close&gt;" &lt;&gt; "x" "}" "x" \* MERGEFORMAT </w:instrText>
            </w:r>
            <w:r>
              <w:rPr>
                <w:u w:val="none"/>
              </w:rPr>
              <w:fldChar w:fldCharType="separate"/>
            </w:r>
            <w:r w:rsidR="006F5955">
              <w:rPr>
                <w:noProof/>
                <w:u w:val="none"/>
              </w:rPr>
              <w:t>}</w:t>
            </w:r>
            <w:r>
              <w:rPr>
                <w:u w:val="none"/>
              </w:rPr>
              <w:fldChar w:fldCharType="end"/>
            </w:r>
            <w:r w:rsidR="00055329">
              <w:rPr>
                <w:u w:val="none"/>
              </w:rPr>
              <w:fldChar w:fldCharType="begin"/>
            </w:r>
            <w:r w:rsidR="00055329">
              <w:rPr>
                <w:u w:val="none"/>
              </w:rPr>
              <w:instrText xml:space="preserve"> IF "TFT&lt;awardType&gt; Type&lt;Open&gt; Format&lt;Freeform&gt; Condition&lt;awardType:EQtokenOption&gt; Item&lt;&gt; Column&lt;&gt; Math&lt;&gt; BL&lt;&gt; Offset&lt;&gt; Done&lt;&gt; Ver&lt;03.00&gt; ResetResult&lt;{if:&gt;" &lt;&gt; "x" "{if:" "x" \* MERGEFORMAT </w:instrText>
            </w:r>
            <w:r w:rsidR="00055329">
              <w:rPr>
                <w:u w:val="none"/>
              </w:rPr>
              <w:fldChar w:fldCharType="separate"/>
            </w:r>
            <w:r w:rsidR="006F5955">
              <w:rPr>
                <w:noProof/>
                <w:u w:val="none"/>
              </w:rPr>
              <w:t>{if:</w:t>
            </w:r>
            <w:r w:rsidR="00055329">
              <w:rPr>
                <w:u w:val="none"/>
              </w:rPr>
              <w:fldChar w:fldCharType="end"/>
            </w:r>
            <w:r w:rsidR="002E3F49">
              <w:rPr>
                <w:u w:val="none"/>
              </w:rPr>
              <w:t>$</w:t>
            </w:r>
            <w:r w:rsidR="00055329">
              <w:rPr>
                <w:u w:val="none"/>
              </w:rPr>
              <w:fldChar w:fldCharType="begin"/>
            </w:r>
            <w:r w:rsidR="00055329">
              <w:rPr>
                <w:u w:val="none"/>
              </w:rPr>
              <w:instrText xml:space="preserve"> IF "TFT&lt;tokenFMV&gt; Type&lt;Text&gt; Format&lt;Freeform&gt; Condition&lt;&gt; Item&lt;&gt; Column&lt;&gt; Math&lt;&gt; BL&lt;Y&gt; Offset&lt;&gt; Done&lt;&gt; ResetResult&lt;{tokenFMV}&gt;" &lt;&gt; "x" "{tokenFMV}" "x" \* MERGEFORMAT </w:instrText>
            </w:r>
            <w:r w:rsidR="00055329">
              <w:rPr>
                <w:u w:val="none"/>
              </w:rPr>
              <w:fldChar w:fldCharType="separate"/>
            </w:r>
            <w:r w:rsidR="006F5955">
              <w:rPr>
                <w:noProof/>
                <w:u w:val="none"/>
              </w:rPr>
              <w:t>{tokenFMV}</w:t>
            </w:r>
            <w:r w:rsidR="00055329">
              <w:rPr>
                <w:u w:val="none"/>
              </w:rPr>
              <w:fldChar w:fldCharType="end"/>
            </w:r>
            <w:r w:rsidR="00055329">
              <w:rPr>
                <w:u w:val="none"/>
              </w:rPr>
              <w:fldChar w:fldCharType="begin"/>
            </w:r>
            <w:r w:rsidR="00055329">
              <w:rPr>
                <w:u w:val="none"/>
              </w:rPr>
              <w:instrText xml:space="preserve"> IF "TFT Type&lt;Close&gt;" &lt;&gt; "x" "}" "x" \* MERGEFORMAT </w:instrText>
            </w:r>
            <w:r w:rsidR="00055329">
              <w:rPr>
                <w:u w:val="none"/>
              </w:rPr>
              <w:fldChar w:fldCharType="separate"/>
            </w:r>
            <w:r w:rsidR="006F5955">
              <w:rPr>
                <w:noProof/>
                <w:u w:val="none"/>
              </w:rPr>
              <w:t>}</w:t>
            </w:r>
            <w:r w:rsidR="00055329">
              <w:rPr>
                <w:u w:val="none"/>
              </w:rPr>
              <w:fldChar w:fldCharType="end"/>
            </w:r>
          </w:p>
        </w:tc>
      </w:tr>
      <w:tr w:rsidR="00A57773" w:rsidRPr="00D61C5B" w14:paraId="5B390BBA" w14:textId="77777777" w:rsidTr="00001A7B">
        <w:trPr>
          <w:cantSplit/>
        </w:trPr>
        <w:tc>
          <w:tcPr>
            <w:tcW w:w="4428" w:type="dxa"/>
          </w:tcPr>
          <w:p w14:paraId="56EF3249" w14:textId="324C5CAA" w:rsidR="007342C4" w:rsidRPr="00D61C5B" w:rsidRDefault="006A47EE" w:rsidP="00057B5B">
            <w:pPr>
              <w:pStyle w:val="BodyText"/>
              <w:widowControl/>
              <w:suppressAutoHyphens/>
              <w:spacing w:before="92"/>
              <w:jc w:val="both"/>
              <w:rPr>
                <w:u w:val="none"/>
              </w:rPr>
            </w:pPr>
            <w:r w:rsidRPr="00D61C5B">
              <w:rPr>
                <w:u w:val="none"/>
              </w:rPr>
              <w:t>Vesting Schedule</w:t>
            </w:r>
            <w:r w:rsidRPr="00D61C5B">
              <w:rPr>
                <w:rStyle w:val="FootnoteReference"/>
                <w:u w:val="none"/>
              </w:rPr>
              <w:footnoteReference w:id="2"/>
            </w:r>
            <w:r w:rsidR="00DE6BC8" w:rsidRPr="00D61C5B">
              <w:rPr>
                <w:u w:val="none"/>
                <w:vertAlign w:val="superscript"/>
              </w:rPr>
              <w:t>&amp;</w:t>
            </w:r>
            <w:r w:rsidR="005D00BE" w:rsidRPr="00D61C5B">
              <w:rPr>
                <w:rStyle w:val="FootnoteReference"/>
                <w:u w:val="none"/>
              </w:rPr>
              <w:footnoteReference w:id="3"/>
            </w:r>
          </w:p>
        </w:tc>
        <w:tc>
          <w:tcPr>
            <w:tcW w:w="5400" w:type="dxa"/>
          </w:tcPr>
          <w:p w14:paraId="3F2E8A7B" w14:textId="470BE80F" w:rsidR="006A47EE" w:rsidRPr="00D61C5B" w:rsidRDefault="006A47EE" w:rsidP="00057B5B">
            <w:pPr>
              <w:pStyle w:val="BodyText"/>
              <w:widowControl/>
              <w:suppressAutoHyphens/>
              <w:spacing w:before="92"/>
              <w:jc w:val="both"/>
              <w:rPr>
                <w:u w:val="none"/>
              </w:rPr>
            </w:pPr>
            <w:r w:rsidRPr="00D61C5B">
              <w:rPr>
                <w:u w:val="none"/>
              </w:rPr>
              <w:fldChar w:fldCharType="begin"/>
            </w:r>
            <w:r w:rsidR="00AF4206">
              <w:rPr>
                <w:u w:val="none"/>
              </w:rPr>
              <w:instrText xml:space="preserve"> IF "TFT&lt;vestingSchedule&gt; Type&lt;Text&gt; Format&lt;Freeform&gt; Condition&lt;&gt; Item&lt;&gt; Column&lt;&gt; Math&lt;&gt; BL&lt;N&gt; Offset&lt;&gt; Done&lt;&gt; ResetResult&lt;{vestingSchedule}&gt;" &lt;&gt; "x" "{vestingSchedule}" "x" \* MERGEFORMAT </w:instrText>
            </w:r>
            <w:r w:rsidRPr="00D61C5B">
              <w:rPr>
                <w:u w:val="none"/>
              </w:rPr>
              <w:fldChar w:fldCharType="separate"/>
            </w:r>
            <w:r w:rsidR="006F5955">
              <w:rPr>
                <w:noProof/>
                <w:u w:val="none"/>
              </w:rPr>
              <w:t>{vestingSchedule}</w:t>
            </w:r>
            <w:r w:rsidRPr="00D61C5B">
              <w:rPr>
                <w:u w:val="none"/>
              </w:rPr>
              <w:fldChar w:fldCharType="end"/>
            </w:r>
          </w:p>
          <w:p w14:paraId="316909DD" w14:textId="20767F10" w:rsidR="007342C4" w:rsidRPr="00D61C5B" w:rsidRDefault="00F162F6" w:rsidP="00057B5B">
            <w:pPr>
              <w:pStyle w:val="BodyText"/>
              <w:widowControl/>
              <w:suppressAutoHyphens/>
              <w:spacing w:before="92"/>
              <w:jc w:val="both"/>
              <w:rPr>
                <w:u w:val="none"/>
              </w:rPr>
            </w:pPr>
            <w:r w:rsidRPr="00D61C5B">
              <w:rPr>
                <w:u w:val="none"/>
              </w:rPr>
              <w:t xml:space="preserve">Vesting </w:t>
            </w:r>
            <w:r w:rsidR="007342C4" w:rsidRPr="00D61C5B">
              <w:rPr>
                <w:u w:val="none"/>
              </w:rPr>
              <w:t xml:space="preserve">Length: </w:t>
            </w:r>
            <w:r w:rsidR="007342C4" w:rsidRPr="00D61C5B">
              <w:rPr>
                <w:u w:val="none"/>
              </w:rPr>
              <w:fldChar w:fldCharType="begin"/>
            </w:r>
            <w:r w:rsidR="00AF4206">
              <w:rPr>
                <w:u w:val="none"/>
              </w:rPr>
              <w:instrText xml:space="preserve"> IF "TFT&lt;vestingLength&gt; Type&lt;Number&gt; Format&lt;###,###,###,##0&gt; Condition&lt;&gt; Item&lt;&gt; Column&lt;&gt; Math&lt;{Field: vestingLength} * 12&gt; BL&lt;N&gt; Offset&lt;&gt; Done&lt;&gt; ResetResult&lt;{{Field: vestingLength} * 12}&gt;" &lt;&gt; "x" "{{Field: vestingLength} * 12}" "x" \* MERGEFORMAT </w:instrText>
            </w:r>
            <w:r w:rsidR="007342C4" w:rsidRPr="00D61C5B">
              <w:rPr>
                <w:u w:val="none"/>
              </w:rPr>
              <w:fldChar w:fldCharType="separate"/>
            </w:r>
            <w:r w:rsidR="006F5955">
              <w:rPr>
                <w:noProof/>
                <w:u w:val="none"/>
              </w:rPr>
              <w:t>{{Field: vestingLength} * 12}</w:t>
            </w:r>
            <w:r w:rsidR="007342C4" w:rsidRPr="00D61C5B">
              <w:rPr>
                <w:u w:val="none"/>
              </w:rPr>
              <w:fldChar w:fldCharType="end"/>
            </w:r>
            <w:r w:rsidR="007342C4" w:rsidRPr="00D61C5B">
              <w:rPr>
                <w:u w:val="none"/>
              </w:rPr>
              <w:t xml:space="preserve"> months</w:t>
            </w:r>
          </w:p>
          <w:p w14:paraId="25833D1B" w14:textId="33CFF368" w:rsidR="00372E05" w:rsidRPr="00D61C5B" w:rsidRDefault="00372E05" w:rsidP="000359BB">
            <w:pPr>
              <w:pStyle w:val="BodyText"/>
              <w:widowControl/>
              <w:suppressAutoHyphens/>
              <w:spacing w:before="92"/>
              <w:jc w:val="both"/>
              <w:rPr>
                <w:u w:val="none"/>
              </w:rPr>
            </w:pPr>
            <w:r w:rsidRPr="00D61C5B">
              <w:rPr>
                <w:u w:val="none"/>
              </w:rPr>
              <w:t xml:space="preserve">Vesting Start Date: </w:t>
            </w:r>
            <w:r w:rsidRPr="00D61C5B">
              <w:rPr>
                <w:u w:val="none"/>
              </w:rPr>
              <w:fldChar w:fldCharType="begin"/>
            </w:r>
            <w:r w:rsidR="00AF4206">
              <w:rPr>
                <w:u w:val="none"/>
              </w:rPr>
              <w:instrText xml:space="preserve"> IF "TFT&lt;vestingStartDate&gt; Type&lt;Date&gt; Format&lt;MMMM d, yyyy&gt; Condition&lt;&gt; Item&lt;&gt; Column&lt;&gt; Math&lt;&gt; BL&lt;Y&gt; Offset&lt;&gt; Done&lt;&gt; ResetResult&lt;{vestingStartDate}&gt;" &lt;&gt; "x" "{vestingStartDate}" "x" \* MERGEFORMAT </w:instrText>
            </w:r>
            <w:r w:rsidRPr="00D61C5B">
              <w:rPr>
                <w:u w:val="none"/>
              </w:rPr>
              <w:fldChar w:fldCharType="separate"/>
            </w:r>
            <w:r w:rsidR="006F5955">
              <w:rPr>
                <w:noProof/>
                <w:u w:val="none"/>
              </w:rPr>
              <w:t>{vestingStartDate}</w:t>
            </w:r>
            <w:r w:rsidRPr="00D61C5B">
              <w:rPr>
                <w:u w:val="none"/>
              </w:rPr>
              <w:fldChar w:fldCharType="end"/>
            </w:r>
          </w:p>
          <w:p w14:paraId="45CB779E" w14:textId="02FEF708" w:rsidR="00C02520" w:rsidRPr="00D61C5B" w:rsidRDefault="00C02520" w:rsidP="00C02520">
            <w:pPr>
              <w:pStyle w:val="BodyText"/>
              <w:widowControl/>
              <w:suppressAutoHyphens/>
              <w:spacing w:before="92"/>
              <w:jc w:val="both"/>
              <w:rPr>
                <w:u w:val="none"/>
              </w:rPr>
            </w:pPr>
            <w:r w:rsidRPr="00D61C5B">
              <w:rPr>
                <w:u w:val="none"/>
              </w:rPr>
              <w:fldChar w:fldCharType="begin"/>
            </w:r>
            <w:r w:rsidR="00AF4206">
              <w:rPr>
                <w:u w:val="none"/>
              </w:rPr>
              <w:instrText xml:space="preserve"> IF "TFT&lt;participantType&gt; Type&lt;Open&gt; Format&lt;Freeform&gt; Condition&lt;vestingCliffLength:NN0&gt;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 xml:space="preserve">Vesting Cliff Date: </w:t>
            </w:r>
            <w:r w:rsidRPr="00D61C5B">
              <w:rPr>
                <w:u w:val="none"/>
              </w:rPr>
              <w:fldChar w:fldCharType="begin"/>
            </w:r>
            <w:r w:rsidR="00AF4206">
              <w:rPr>
                <w:u w:val="none"/>
              </w:rPr>
              <w:instrText xml:space="preserve"> IF "TFT&lt;cliffVestDate&gt; Type&lt;Text&gt; Format&lt;Freeform&gt; Condition&lt;&gt; Item&lt;&gt; Column&lt;&gt; Math&lt;&gt; BL&lt;Y&gt; Offset&lt;&gt; Done&lt;&gt; ResetResult&lt;{cliffVestDate}&gt;" &lt;&gt; "x" "{cliffVestDate}" "x" \* MERGEFORMAT </w:instrText>
            </w:r>
            <w:r w:rsidRPr="00D61C5B">
              <w:rPr>
                <w:u w:val="none"/>
              </w:rPr>
              <w:fldChar w:fldCharType="separate"/>
            </w:r>
            <w:r w:rsidR="006F5955">
              <w:rPr>
                <w:noProof/>
                <w:u w:val="none"/>
              </w:rPr>
              <w:t>{cliffVestDate}</w:t>
            </w:r>
            <w:r w:rsidRPr="00D61C5B">
              <w:rPr>
                <w:u w:val="none"/>
              </w:rPr>
              <w:fldChar w:fldCharType="end"/>
            </w:r>
          </w:p>
          <w:p w14:paraId="25AC39FB" w14:textId="7D58254F" w:rsidR="007342C4" w:rsidRPr="00D61C5B" w:rsidRDefault="00C02520" w:rsidP="00C02520">
            <w:pPr>
              <w:pStyle w:val="BodyText"/>
              <w:widowControl/>
              <w:suppressAutoHyphens/>
              <w:spacing w:before="92"/>
              <w:jc w:val="both"/>
              <w:rPr>
                <w:u w:val="none"/>
              </w:rPr>
            </w:pP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F162F6" w:rsidRPr="00D61C5B">
              <w:rPr>
                <w:u w:val="none"/>
              </w:rPr>
              <w:t xml:space="preserve">Vesting </w:t>
            </w:r>
            <w:r w:rsidR="007342C4" w:rsidRPr="00D61C5B">
              <w:rPr>
                <w:u w:val="none"/>
              </w:rPr>
              <w:t xml:space="preserve">End </w:t>
            </w:r>
            <w:r w:rsidR="00995D29" w:rsidRPr="00D61C5B">
              <w:rPr>
                <w:u w:val="none"/>
              </w:rPr>
              <w:t>D</w:t>
            </w:r>
            <w:r w:rsidR="007342C4" w:rsidRPr="00D61C5B">
              <w:rPr>
                <w:u w:val="none"/>
              </w:rPr>
              <w:t xml:space="preserve">ate: </w:t>
            </w:r>
            <w:r w:rsidR="000F45AA" w:rsidRPr="00D61C5B">
              <w:rPr>
                <w:u w:val="none"/>
              </w:rPr>
              <w:fldChar w:fldCharType="begin"/>
            </w:r>
            <w:r w:rsidR="00AF4206">
              <w:rPr>
                <w:u w:val="none"/>
              </w:rPr>
              <w:instrText xml:space="preserve"> IF "TFT&lt;vestingEndDate&gt; Type&lt;Date&gt; Format&lt;MMMM d, yyyy&gt; Condition&lt;&gt; Item&lt;&gt; Column&lt;&gt; Math&lt;&gt; BL&lt;Y&gt; Offset&lt;&gt; Done&lt;&gt; ResetResult&lt;{vestingEndDate}&gt;" &lt;&gt; "x" "{vestingEndDate}" "x" \* MERGEFORMAT </w:instrText>
            </w:r>
            <w:r w:rsidR="000F45AA" w:rsidRPr="00D61C5B">
              <w:rPr>
                <w:u w:val="none"/>
              </w:rPr>
              <w:fldChar w:fldCharType="separate"/>
            </w:r>
            <w:r w:rsidR="006F5955">
              <w:rPr>
                <w:noProof/>
                <w:u w:val="none"/>
              </w:rPr>
              <w:t>{vestingEndDate}</w:t>
            </w:r>
            <w:r w:rsidR="000F45AA" w:rsidRPr="00D61C5B">
              <w:rPr>
                <w:u w:val="none"/>
              </w:rPr>
              <w:fldChar w:fldCharType="end"/>
            </w:r>
          </w:p>
        </w:tc>
      </w:tr>
      <w:tr w:rsidR="00A57773" w:rsidRPr="00D61C5B" w14:paraId="5B8A59C1" w14:textId="77777777" w:rsidTr="00001A7B">
        <w:trPr>
          <w:cantSplit/>
        </w:trPr>
        <w:tc>
          <w:tcPr>
            <w:tcW w:w="4428" w:type="dxa"/>
          </w:tcPr>
          <w:p w14:paraId="3683CB98" w14:textId="1E7C416F" w:rsidR="007342C4" w:rsidRPr="00D61C5B" w:rsidRDefault="009F68E5" w:rsidP="00057B5B">
            <w:pPr>
              <w:pStyle w:val="BodyText"/>
              <w:widowControl/>
              <w:suppressAutoHyphens/>
              <w:spacing w:before="92"/>
              <w:jc w:val="both"/>
              <w:rPr>
                <w:u w:val="none"/>
              </w:rPr>
            </w:pPr>
            <w:r w:rsidRPr="00D61C5B">
              <w:rPr>
                <w:u w:val="none"/>
              </w:rPr>
              <w:t>Unlocking Schedule</w:t>
            </w:r>
            <w:r w:rsidR="00F05008" w:rsidRPr="00D61C5B">
              <w:rPr>
                <w:rStyle w:val="FootnoteReference"/>
                <w:u w:val="none"/>
              </w:rPr>
              <w:footnoteReference w:id="4"/>
            </w:r>
          </w:p>
        </w:tc>
        <w:tc>
          <w:tcPr>
            <w:tcW w:w="5400" w:type="dxa"/>
          </w:tcPr>
          <w:p w14:paraId="792644B5" w14:textId="378E86AA" w:rsidR="007342C4" w:rsidRPr="00D61C5B" w:rsidRDefault="007342C4" w:rsidP="00057B5B">
            <w:pPr>
              <w:pStyle w:val="BodyText"/>
              <w:widowControl/>
              <w:suppressAutoHyphens/>
              <w:spacing w:before="92"/>
              <w:jc w:val="both"/>
              <w:rPr>
                <w:u w:val="none"/>
              </w:rPr>
            </w:pPr>
            <w:r w:rsidRPr="00D61C5B">
              <w:rPr>
                <w:u w:val="none"/>
              </w:rPr>
              <w:fldChar w:fldCharType="begin"/>
            </w:r>
            <w:r w:rsidR="00AF4206">
              <w:rPr>
                <w:u w:val="none"/>
              </w:rPr>
              <w:instrText xml:space="preserve"> IF "TFT&lt;lockupSchedule&gt; Type&lt;Text&gt; Format&lt;Freeform&gt; Condition&lt;&gt; Item&lt;&gt; Column&lt;&gt; Math&lt;&gt; BL&lt;N&gt; Offset&lt;&gt; Done&lt;&gt; ResetResult&lt;{lockupSchedule}&gt;" &lt;&gt; "x" "{lockupSchedule}" "x" \* MERGEFORMAT </w:instrText>
            </w:r>
            <w:r w:rsidRPr="00D61C5B">
              <w:rPr>
                <w:u w:val="none"/>
              </w:rPr>
              <w:fldChar w:fldCharType="separate"/>
            </w:r>
            <w:r w:rsidR="006F5955">
              <w:rPr>
                <w:noProof/>
                <w:u w:val="none"/>
              </w:rPr>
              <w:t>{lockupSchedule}</w:t>
            </w:r>
            <w:r w:rsidRPr="00D61C5B">
              <w:rPr>
                <w:u w:val="none"/>
              </w:rPr>
              <w:fldChar w:fldCharType="end"/>
            </w:r>
          </w:p>
          <w:p w14:paraId="41023C21" w14:textId="67B41DB0" w:rsidR="00372E05" w:rsidRPr="00D61C5B" w:rsidRDefault="00F162F6" w:rsidP="00057B5B">
            <w:pPr>
              <w:pStyle w:val="BodyText"/>
              <w:widowControl/>
              <w:suppressAutoHyphens/>
              <w:spacing w:before="92"/>
              <w:jc w:val="both"/>
              <w:rPr>
                <w:u w:val="none"/>
              </w:rPr>
            </w:pPr>
            <w:r w:rsidRPr="00D61C5B">
              <w:rPr>
                <w:u w:val="none"/>
              </w:rPr>
              <w:t xml:space="preserve">Unlocking </w:t>
            </w:r>
            <w:r w:rsidR="00B106E6" w:rsidRPr="00D61C5B">
              <w:rPr>
                <w:u w:val="none"/>
              </w:rPr>
              <w:t xml:space="preserve">Length: </w:t>
            </w:r>
            <w:r w:rsidR="00B106E6" w:rsidRPr="00D61C5B">
              <w:rPr>
                <w:u w:val="none"/>
              </w:rPr>
              <w:fldChar w:fldCharType="begin"/>
            </w:r>
            <w:r w:rsidR="00AF4206">
              <w:rPr>
                <w:u w:val="none"/>
              </w:rPr>
              <w:instrText xml:space="preserve"> IF "TFT&lt;vestingLength&gt; Type&lt;Number&gt; Format&lt;###,###,###,##0&gt; Condition&lt;&gt; Item&lt;&gt; Column&lt;&gt; Math&lt;{Field: lockupLength} * 12&gt; BL&lt;N&gt; Offset&lt;&gt; Done&lt;&gt; ResetResult&lt;{{Field: lockupLength} * 12}&gt;" &lt;&gt; "x" "{{Field: lockupLength} * 12}" "x" \* MERGEFORMAT </w:instrText>
            </w:r>
            <w:r w:rsidR="00B106E6" w:rsidRPr="00D61C5B">
              <w:rPr>
                <w:u w:val="none"/>
              </w:rPr>
              <w:fldChar w:fldCharType="separate"/>
            </w:r>
            <w:r w:rsidR="006F5955">
              <w:rPr>
                <w:noProof/>
                <w:u w:val="none"/>
              </w:rPr>
              <w:t>{{Field: lockupLength} * 12}</w:t>
            </w:r>
            <w:r w:rsidR="00B106E6" w:rsidRPr="00D61C5B">
              <w:rPr>
                <w:u w:val="none"/>
              </w:rPr>
              <w:fldChar w:fldCharType="end"/>
            </w:r>
            <w:r w:rsidR="00B106E6" w:rsidRPr="00D61C5B">
              <w:rPr>
                <w:u w:val="none"/>
              </w:rPr>
              <w:t xml:space="preserve"> months</w:t>
            </w:r>
            <w:r w:rsidR="005E6610" w:rsidRPr="00D61C5B">
              <w:rPr>
                <w:u w:val="none"/>
              </w:rPr>
              <w:t xml:space="preserve"> from</w:t>
            </w:r>
            <w:r w:rsidR="00A03E59" w:rsidRPr="00D61C5B">
              <w:rPr>
                <w:u w:val="none"/>
              </w:rPr>
              <w:t xml:space="preserve"> Public Protocol </w:t>
            </w:r>
            <w:r w:rsidR="00894B99" w:rsidRPr="00D61C5B">
              <w:rPr>
                <w:u w:val="none"/>
              </w:rPr>
              <w:t>Token Launch</w:t>
            </w:r>
          </w:p>
          <w:p w14:paraId="4370124B" w14:textId="5E6D9AAF" w:rsidR="00372E05" w:rsidRPr="00D61C5B" w:rsidRDefault="00372E05" w:rsidP="00001A7B">
            <w:pPr>
              <w:pStyle w:val="BodyText"/>
              <w:widowControl/>
              <w:suppressAutoHyphens/>
              <w:spacing w:before="92"/>
              <w:rPr>
                <w:u w:val="none"/>
              </w:rPr>
            </w:pPr>
            <w:r w:rsidRPr="00D61C5B">
              <w:rPr>
                <w:u w:val="none"/>
              </w:rPr>
              <w:t xml:space="preserve">Unlocking Start Date (est.): </w:t>
            </w:r>
            <w:r w:rsidRPr="00D61C5B">
              <w:rPr>
                <w:u w:val="none"/>
              </w:rPr>
              <w:fldChar w:fldCharType="begin"/>
            </w:r>
            <w:r w:rsidR="00AF4206">
              <w:rPr>
                <w:u w:val="none"/>
              </w:rPr>
              <w:instrText xml:space="preserve"> IF "TFT&lt;anticipatedLaunchDate&gt; Type&lt;Date&gt; Format&lt;MMMM d, yyyy&gt; Condition&lt;&gt; Item&lt;&gt; Column&lt;&gt; Math&lt;&gt; BL&lt;Y&gt; Offset&lt;&gt; Done&lt;&gt; ResetResult&lt;{anticipatedLaunchDate}&gt;" &lt;&gt; "x" "{anticipatedLaunchDate}" "x" \* MERGEFORMAT </w:instrText>
            </w:r>
            <w:r w:rsidRPr="00D61C5B">
              <w:rPr>
                <w:u w:val="none"/>
              </w:rPr>
              <w:fldChar w:fldCharType="separate"/>
            </w:r>
            <w:r w:rsidR="006F5955">
              <w:rPr>
                <w:noProof/>
                <w:u w:val="none"/>
              </w:rPr>
              <w:t>{anticipatedLaunchDate}</w:t>
            </w:r>
            <w:r w:rsidRPr="00D61C5B">
              <w:rPr>
                <w:u w:val="none"/>
              </w:rPr>
              <w:fldChar w:fldCharType="end"/>
            </w:r>
          </w:p>
          <w:p w14:paraId="2BC52B31" w14:textId="105569F9" w:rsidR="00372E05" w:rsidRPr="00D61C5B" w:rsidRDefault="00F162F6" w:rsidP="00057B5B">
            <w:pPr>
              <w:pStyle w:val="BodyText"/>
              <w:widowControl/>
              <w:suppressAutoHyphens/>
              <w:spacing w:before="92"/>
              <w:jc w:val="both"/>
              <w:rPr>
                <w:u w:val="none"/>
              </w:rPr>
            </w:pPr>
            <w:r w:rsidRPr="00D61C5B">
              <w:rPr>
                <w:u w:val="none"/>
              </w:rPr>
              <w:t xml:space="preserve">Unlocking </w:t>
            </w:r>
            <w:r w:rsidR="00372E05" w:rsidRPr="00D61C5B">
              <w:rPr>
                <w:u w:val="none"/>
              </w:rPr>
              <w:t xml:space="preserve">Cliff Date (est.): </w:t>
            </w:r>
            <w:r w:rsidR="00372E05" w:rsidRPr="00D61C5B">
              <w:rPr>
                <w:u w:val="none"/>
              </w:rPr>
              <w:fldChar w:fldCharType="begin"/>
            </w:r>
            <w:r w:rsidR="00AF4206">
              <w:rPr>
                <w:u w:val="none"/>
              </w:rPr>
              <w:instrText xml:space="preserve"> IF "TFT&lt;lockupCliffDate&gt; Type&lt;Date&gt; Format&lt;MMMM d, yyyy&gt; Condition&lt;&gt; Item&lt;&gt; Column&lt;&gt; Math&lt;&gt; BL&lt;Y&gt; Offset&lt;&gt; Done&lt;&gt; ResetResult&lt;{lockupCliffDate}&gt;" &lt;&gt; "x" "{lockupCliffDate}" "x" \* MERGEFORMAT </w:instrText>
            </w:r>
            <w:r w:rsidR="00372E05" w:rsidRPr="00D61C5B">
              <w:rPr>
                <w:u w:val="none"/>
              </w:rPr>
              <w:fldChar w:fldCharType="separate"/>
            </w:r>
            <w:r w:rsidR="006F5955">
              <w:rPr>
                <w:noProof/>
                <w:u w:val="none"/>
              </w:rPr>
              <w:t>{lockupCliffDate}</w:t>
            </w:r>
            <w:r w:rsidR="00372E05" w:rsidRPr="00D61C5B">
              <w:rPr>
                <w:u w:val="none"/>
              </w:rPr>
              <w:fldChar w:fldCharType="end"/>
            </w:r>
            <w:r w:rsidR="00092C3A" w:rsidRPr="00D61C5B">
              <w:rPr>
                <w:u w:val="none"/>
                <w:vertAlign w:val="superscript"/>
              </w:rPr>
              <w:t>4</w:t>
            </w:r>
          </w:p>
          <w:p w14:paraId="05AD11A3" w14:textId="6ACA8AD9" w:rsidR="00B106E6" w:rsidRPr="00D61C5B" w:rsidRDefault="00F162F6" w:rsidP="00057B5B">
            <w:pPr>
              <w:pStyle w:val="BodyText"/>
              <w:widowControl/>
              <w:suppressAutoHyphens/>
              <w:spacing w:before="92"/>
              <w:jc w:val="both"/>
              <w:rPr>
                <w:u w:val="none"/>
              </w:rPr>
            </w:pPr>
            <w:r w:rsidRPr="00D61C5B">
              <w:rPr>
                <w:u w:val="none"/>
              </w:rPr>
              <w:t xml:space="preserve">Unlocking </w:t>
            </w:r>
            <w:r w:rsidR="00B106E6" w:rsidRPr="00D61C5B">
              <w:rPr>
                <w:u w:val="none"/>
              </w:rPr>
              <w:t xml:space="preserve">End </w:t>
            </w:r>
            <w:r w:rsidR="009F68E5" w:rsidRPr="00D61C5B">
              <w:rPr>
                <w:u w:val="none"/>
              </w:rPr>
              <w:t>D</w:t>
            </w:r>
            <w:r w:rsidR="00B106E6" w:rsidRPr="00D61C5B">
              <w:rPr>
                <w:u w:val="none"/>
              </w:rPr>
              <w:t>ate</w:t>
            </w:r>
            <w:r w:rsidR="009F68E5" w:rsidRPr="00D61C5B">
              <w:rPr>
                <w:u w:val="none"/>
              </w:rPr>
              <w:t xml:space="preserve"> </w:t>
            </w:r>
            <w:r w:rsidR="00372E05" w:rsidRPr="00D61C5B">
              <w:rPr>
                <w:u w:val="none"/>
              </w:rPr>
              <w:t>(est.)</w:t>
            </w:r>
            <w:r w:rsidR="00B106E6" w:rsidRPr="00D61C5B">
              <w:rPr>
                <w:u w:val="none"/>
              </w:rPr>
              <w:t xml:space="preserve">: </w:t>
            </w:r>
            <w:r w:rsidR="00B106E6" w:rsidRPr="00D61C5B">
              <w:rPr>
                <w:u w:val="none"/>
              </w:rPr>
              <w:fldChar w:fldCharType="begin"/>
            </w:r>
            <w:r w:rsidR="00AF4206">
              <w:rPr>
                <w:u w:val="none"/>
              </w:rPr>
              <w:instrText xml:space="preserve"> IF "TFT&lt;anticipatedLaunchDate&gt; Type&lt;Date&gt; Format&lt;MMMM d, yyyy&gt; Condition&lt;&gt; Item&lt;&gt; Column&lt;&gt; Math&lt;&gt; BL&lt;N&gt; Offset&lt;plus|{lockupLength}|years&gt; Done&lt;&gt; ResetResult&lt;{anticipatedLaunchDate (offset)}&gt;" &lt;&gt; "x" "{anticipatedLaunchDate (offset)}" "x" \* MERGEFORMAT </w:instrText>
            </w:r>
            <w:r w:rsidR="00B106E6" w:rsidRPr="00D61C5B">
              <w:rPr>
                <w:u w:val="none"/>
              </w:rPr>
              <w:fldChar w:fldCharType="separate"/>
            </w:r>
            <w:r w:rsidR="006F5955">
              <w:rPr>
                <w:noProof/>
                <w:u w:val="none"/>
              </w:rPr>
              <w:t>{anticipatedLaunchDate (offset)}</w:t>
            </w:r>
            <w:r w:rsidR="00B106E6" w:rsidRPr="00D61C5B">
              <w:rPr>
                <w:u w:val="none"/>
              </w:rPr>
              <w:fldChar w:fldCharType="end"/>
            </w:r>
            <w:r w:rsidR="00B106E6" w:rsidRPr="00D61C5B">
              <w:rPr>
                <w:rStyle w:val="FootnoteReference"/>
                <w:u w:val="none"/>
              </w:rPr>
              <w:footnoteReference w:id="5"/>
            </w:r>
            <w:r w:rsidR="00B106E6" w:rsidRPr="00D61C5B">
              <w:rPr>
                <w:u w:val="none"/>
              </w:rPr>
              <w:t xml:space="preserve"> </w:t>
            </w:r>
          </w:p>
        </w:tc>
      </w:tr>
    </w:tbl>
    <w:p w14:paraId="65A21C26" w14:textId="15BFCEA8" w:rsidR="00CE1D56" w:rsidRPr="00D61C5B" w:rsidRDefault="00CE1D56" w:rsidP="00CE1D56">
      <w:pPr>
        <w:pStyle w:val="BodyText"/>
        <w:widowControl/>
        <w:suppressAutoHyphens/>
        <w:spacing w:before="240" w:after="240"/>
        <w:jc w:val="center"/>
        <w:rPr>
          <w:b/>
          <w:u w:val="none"/>
        </w:rPr>
      </w:pPr>
      <w:r w:rsidRPr="00D61C5B">
        <w:rPr>
          <w:b/>
          <w:u w:val="none"/>
        </w:rPr>
        <w:t>AGREEMENT</w:t>
      </w:r>
    </w:p>
    <w:p w14:paraId="171ED23F" w14:textId="3E2ACDDF" w:rsidR="000D26A7" w:rsidRPr="00D61C5B" w:rsidRDefault="001B0509" w:rsidP="006B6B6B">
      <w:pPr>
        <w:pStyle w:val="Heading4"/>
        <w:keepNext/>
        <w:widowControl/>
        <w:tabs>
          <w:tab w:val="left" w:pos="1080"/>
        </w:tabs>
        <w:suppressAutoHyphens/>
        <w:spacing w:before="240" w:after="240"/>
        <w:ind w:left="634"/>
        <w:rPr>
          <w:b w:val="0"/>
          <w:bCs w:val="0"/>
        </w:rPr>
      </w:pPr>
      <w:r w:rsidRPr="00D61C5B">
        <w:rPr>
          <w:b w:val="0"/>
          <w:bCs w:val="0"/>
        </w:rPr>
        <w:t>I</w:t>
      </w:r>
      <w:r w:rsidR="00F25A05" w:rsidRPr="00D61C5B">
        <w:rPr>
          <w:b w:val="0"/>
          <w:bCs w:val="0"/>
        </w:rPr>
        <w:t>n consideration of the various covenants and agreements herein contained, and intending to be bound legally hereby, the parties hereto agree as follows</w:t>
      </w:r>
      <w:r w:rsidR="00401592" w:rsidRPr="00D61C5B">
        <w:rPr>
          <w:b w:val="0"/>
          <w:bCs w:val="0"/>
        </w:rPr>
        <w:t>.</w:t>
      </w:r>
      <w:r w:rsidR="000D26A7" w:rsidRPr="00D61C5B">
        <w:rPr>
          <w:b w:val="0"/>
          <w:bCs w:val="0"/>
        </w:rPr>
        <w:t xml:space="preserve"> </w:t>
      </w:r>
    </w:p>
    <w:bookmarkStart w:id="0" w:name="_Ref80429615"/>
    <w:p w14:paraId="6AFCC1B3" w14:textId="67068C7F" w:rsidR="00A42FCA" w:rsidRPr="00D61C5B" w:rsidRDefault="00AF4206" w:rsidP="009910F9">
      <w:pPr>
        <w:pStyle w:val="Heading4"/>
        <w:widowControl/>
        <w:numPr>
          <w:ilvl w:val="0"/>
          <w:numId w:val="2"/>
        </w:numPr>
        <w:tabs>
          <w:tab w:val="left" w:pos="1080"/>
        </w:tabs>
        <w:suppressAutoHyphens/>
        <w:spacing w:before="240" w:after="240"/>
        <w:ind w:left="630" w:hanging="270"/>
      </w:pPr>
      <w:r w:rsidRPr="00692E99">
        <w:fldChar w:fldCharType="begin"/>
      </w:r>
      <w: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Pr="00692E99">
        <w:fldChar w:fldCharType="separate"/>
      </w:r>
      <w:r w:rsidR="006F5955">
        <w:rPr>
          <w:noProof/>
        </w:rPr>
        <w:t>{if:</w:t>
      </w:r>
      <w:r w:rsidRPr="00692E99">
        <w:fldChar w:fldCharType="end"/>
      </w:r>
      <w:r w:rsidRPr="00D61C5B">
        <w:rPr>
          <w:smallCaps/>
        </w:rPr>
        <w:t>Membership Subscription/</w:t>
      </w:r>
      <w:r w:rsidRPr="00D61C5B">
        <w:rPr>
          <w:smallCaps/>
        </w:rPr>
        <w:fldChar w:fldCharType="begin"/>
      </w:r>
      <w:r>
        <w:rPr>
          <w:smallCaps/>
        </w:rPr>
        <w:instrText xml:space="preserve"> IF "TFT Type&lt;Close&gt;" &lt;&gt; "x" "}" "x" \* MERGEFORMAT </w:instrText>
      </w:r>
      <w:r w:rsidRPr="00D61C5B">
        <w:rPr>
          <w:smallCaps/>
        </w:rPr>
        <w:fldChar w:fldCharType="separate"/>
      </w:r>
      <w:r w:rsidR="006F5955">
        <w:rPr>
          <w:smallCaps/>
          <w:noProof/>
        </w:rPr>
        <w:t>}</w:t>
      </w:r>
      <w:r w:rsidRPr="00D61C5B">
        <w:rPr>
          <w:smallCaps/>
        </w:rPr>
        <w:fldChar w:fldCharType="end"/>
      </w:r>
      <w:r w:rsidR="00B3006A" w:rsidRPr="00D61C5B">
        <w:rPr>
          <w:smallCaps/>
        </w:rPr>
        <w:t xml:space="preserve">Token </w:t>
      </w:r>
      <w:r w:rsidR="008D7D00" w:rsidRPr="00D61C5B">
        <w:rPr>
          <w:smallCaps/>
        </w:rPr>
        <w:t>Purchase</w:t>
      </w:r>
      <w:r w:rsidR="00FF6F2D">
        <w:rPr>
          <w:smallCaps/>
        </w:rPr>
        <w:fldChar w:fldCharType="begin"/>
      </w:r>
      <w:r w:rsidR="00FF6F2D">
        <w:rPr>
          <w:smallCaps/>
        </w:rPr>
        <w:instrText xml:space="preserve"> IF "TFT&lt;awardType&gt; Type&lt;Open&gt; Format&lt;Freeform&gt; Condition&lt;awardType:EQtokenOption&gt; Item&lt;&gt; Column&lt;&gt; Math&lt;&gt; BL&lt;&gt; Offset&lt;&gt; Done&lt;&gt; Ver&lt;03.00&gt; ResetResult&lt;{if:&gt;" &lt;&gt; "x" "{if:" "x" \* MERGEFORMAT </w:instrText>
      </w:r>
      <w:r w:rsidR="00FF6F2D">
        <w:rPr>
          <w:smallCaps/>
        </w:rPr>
        <w:fldChar w:fldCharType="separate"/>
      </w:r>
      <w:r w:rsidR="006F5955">
        <w:rPr>
          <w:smallCaps/>
          <w:noProof/>
        </w:rPr>
        <w:t>{if:</w:t>
      </w:r>
      <w:r w:rsidR="00FF6F2D">
        <w:rPr>
          <w:smallCaps/>
        </w:rPr>
        <w:fldChar w:fldCharType="end"/>
      </w:r>
      <w:r w:rsidR="00FF6F2D">
        <w:rPr>
          <w:smallCaps/>
        </w:rPr>
        <w:t xml:space="preserve"> Option</w:t>
      </w:r>
      <w:r w:rsidR="00FF6F2D">
        <w:rPr>
          <w:smallCaps/>
        </w:rPr>
        <w:fldChar w:fldCharType="begin"/>
      </w:r>
      <w:r w:rsidR="00FF6F2D">
        <w:rPr>
          <w:smallCaps/>
        </w:rPr>
        <w:instrText xml:space="preserve"> IF "TFT Type&lt;Close&gt;" &lt;&gt; "x" "}" "x" \* MERGEFORMAT </w:instrText>
      </w:r>
      <w:r w:rsidR="00FF6F2D">
        <w:rPr>
          <w:smallCaps/>
        </w:rPr>
        <w:fldChar w:fldCharType="separate"/>
      </w:r>
      <w:r w:rsidR="006F5955">
        <w:rPr>
          <w:smallCaps/>
          <w:noProof/>
        </w:rPr>
        <w:t>}</w:t>
      </w:r>
      <w:r w:rsidR="00FF6F2D">
        <w:rPr>
          <w:smallCaps/>
        </w:rPr>
        <w:fldChar w:fldCharType="end"/>
      </w:r>
      <w:r w:rsidR="00A42FCA" w:rsidRPr="00D61C5B">
        <w:t>.</w:t>
      </w:r>
      <w:bookmarkEnd w:id="0"/>
    </w:p>
    <w:p w14:paraId="7143368E" w14:textId="3DF30D04" w:rsidR="002A5CDE" w:rsidRPr="00D61C5B" w:rsidRDefault="002A5CDE" w:rsidP="002A5CDE">
      <w:pPr>
        <w:pStyle w:val="Heading4"/>
        <w:keepNext/>
        <w:widowControl/>
        <w:tabs>
          <w:tab w:val="left" w:pos="1080"/>
        </w:tabs>
        <w:suppressAutoHyphens/>
        <w:spacing w:before="240" w:after="240"/>
        <w:ind w:left="634"/>
        <w:rPr>
          <w:b w:val="0"/>
          <w:bCs w:val="0"/>
        </w:rPr>
      </w:pPr>
      <w:r w:rsidRPr="00D61C5B">
        <w:rPr>
          <w:b w:val="0"/>
          <w:bCs w:val="0"/>
        </w:rPr>
        <w:t xml:space="preserve">Certain capitalized terms used in this </w:t>
      </w:r>
      <w:r w:rsidRPr="00D61C5B">
        <w:rPr>
          <w:b w:val="0"/>
          <w:bCs w:val="0"/>
          <w:u w:val="single"/>
        </w:rPr>
        <w:t xml:space="preserve">Section </w:t>
      </w:r>
      <w:r w:rsidRPr="00D61C5B">
        <w:rPr>
          <w:b w:val="0"/>
          <w:bCs w:val="0"/>
          <w:u w:val="single"/>
        </w:rPr>
        <w:fldChar w:fldCharType="begin"/>
      </w:r>
      <w:r w:rsidRPr="00D61C5B">
        <w:rPr>
          <w:b w:val="0"/>
          <w:bCs w:val="0"/>
          <w:u w:val="single"/>
        </w:rPr>
        <w:instrText xml:space="preserve"> REF _Ref80429615 \n \h </w:instrText>
      </w:r>
      <w:r w:rsidR="007D7967" w:rsidRPr="00D61C5B">
        <w:rPr>
          <w:b w:val="0"/>
          <w:bCs w:val="0"/>
          <w:u w:val="single"/>
        </w:rPr>
        <w:instrText xml:space="preserve"> \* MERGEFORMAT </w:instrText>
      </w:r>
      <w:r w:rsidRPr="00D61C5B">
        <w:rPr>
          <w:b w:val="0"/>
          <w:bCs w:val="0"/>
          <w:u w:val="single"/>
        </w:rPr>
      </w:r>
      <w:r w:rsidRPr="00D61C5B">
        <w:rPr>
          <w:b w:val="0"/>
          <w:bCs w:val="0"/>
          <w:u w:val="single"/>
        </w:rPr>
        <w:fldChar w:fldCharType="separate"/>
      </w:r>
      <w:r w:rsidR="006F5955">
        <w:rPr>
          <w:b w:val="0"/>
          <w:bCs w:val="0"/>
          <w:u w:val="single"/>
        </w:rPr>
        <w:t>1</w:t>
      </w:r>
      <w:r w:rsidRPr="00D61C5B">
        <w:rPr>
          <w:b w:val="0"/>
          <w:bCs w:val="0"/>
          <w:u w:val="single"/>
        </w:rPr>
        <w:fldChar w:fldCharType="end"/>
      </w:r>
      <w:r w:rsidRPr="00D61C5B">
        <w:rPr>
          <w:b w:val="0"/>
          <w:bCs w:val="0"/>
        </w:rPr>
        <w:t xml:space="preserve"> </w:t>
      </w:r>
      <w:r w:rsidR="0022064E" w:rsidRPr="00D61C5B">
        <w:rPr>
          <w:b w:val="0"/>
          <w:bCs w:val="0"/>
        </w:rPr>
        <w:t>(‘</w:t>
      </w:r>
      <w:r w:rsidR="00AF4206" w:rsidRPr="00C2213A">
        <w:rPr>
          <w:b w:val="0"/>
          <w:bCs w:val="0"/>
        </w:rPr>
        <w:fldChar w:fldCharType="begin"/>
      </w:r>
      <w:r w:rsidR="00AF4206">
        <w:rPr>
          <w:b w:val="0"/>
          <w:bCs w:val="0"/>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sidRPr="00C2213A">
        <w:rPr>
          <w:b w:val="0"/>
          <w:bCs w:val="0"/>
        </w:rPr>
        <w:fldChar w:fldCharType="separate"/>
      </w:r>
      <w:r w:rsidR="006F5955">
        <w:rPr>
          <w:b w:val="0"/>
          <w:bCs w:val="0"/>
          <w:noProof/>
        </w:rPr>
        <w:t>{if:</w:t>
      </w:r>
      <w:r w:rsidR="00AF4206" w:rsidRPr="00C2213A">
        <w:rPr>
          <w:b w:val="0"/>
          <w:bCs w:val="0"/>
        </w:rPr>
        <w:fldChar w:fldCharType="end"/>
      </w:r>
      <w:r w:rsidR="00AF4206" w:rsidRPr="00C2213A">
        <w:rPr>
          <w:b w:val="0"/>
          <w:bCs w:val="0"/>
        </w:rPr>
        <w:t>Membership Subscription</w:t>
      </w:r>
      <w:r w:rsidR="00B37C7C">
        <w:rPr>
          <w:b w:val="0"/>
          <w:bCs w:val="0"/>
        </w:rPr>
        <w:t>/</w:t>
      </w:r>
      <w:r w:rsidR="00AF4206" w:rsidRPr="00C2213A">
        <w:rPr>
          <w:b w:val="0"/>
          <w:bCs w:val="0"/>
        </w:rPr>
        <w:fldChar w:fldCharType="begin"/>
      </w:r>
      <w:r w:rsidR="00AF4206">
        <w:rPr>
          <w:b w:val="0"/>
          <w:bCs w:val="0"/>
        </w:rPr>
        <w:instrText xml:space="preserve"> IF "TFT Type&lt;Close&gt;" &lt;&gt; "x" "}" "x" \* MERGEFORMAT </w:instrText>
      </w:r>
      <w:r w:rsidR="00AF4206" w:rsidRPr="00C2213A">
        <w:rPr>
          <w:b w:val="0"/>
          <w:bCs w:val="0"/>
        </w:rPr>
        <w:fldChar w:fldCharType="separate"/>
      </w:r>
      <w:r w:rsidR="006F5955">
        <w:rPr>
          <w:b w:val="0"/>
          <w:bCs w:val="0"/>
          <w:noProof/>
        </w:rPr>
        <w:t>}</w:t>
      </w:r>
      <w:r w:rsidR="00AF4206" w:rsidRPr="00C2213A">
        <w:rPr>
          <w:b w:val="0"/>
          <w:bCs w:val="0"/>
        </w:rPr>
        <w:fldChar w:fldCharType="end"/>
      </w:r>
      <w:r w:rsidR="00256F01" w:rsidRPr="00D61C5B">
        <w:rPr>
          <w:b w:val="0"/>
          <w:bCs w:val="0"/>
        </w:rPr>
        <w:t xml:space="preserve">Token </w:t>
      </w:r>
      <w:r w:rsidR="0022064E" w:rsidRPr="00D61C5B">
        <w:rPr>
          <w:b w:val="0"/>
          <w:bCs w:val="0"/>
        </w:rPr>
        <w:t>Purchase</w:t>
      </w:r>
      <w:r w:rsidR="00B37C7C">
        <w:rPr>
          <w:b w:val="0"/>
          <w:bCs w:val="0"/>
        </w:rPr>
        <w:fldChar w:fldCharType="begin"/>
      </w:r>
      <w:r w:rsidR="00B37C7C">
        <w:rPr>
          <w:b w:val="0"/>
          <w:bCs w:val="0"/>
        </w:rPr>
        <w:instrText xml:space="preserve"> IF "TFT&lt;awardType&gt; Type&lt;Open&gt; Format&lt;Freeform&gt; Condition&lt;awardType:EQtokenOption&gt; Item&lt;&gt; Column&lt;&gt; Math&lt;&gt; BL&lt;&gt; Offset&lt;&gt; Done&lt;&gt; Ver&lt;03.00&gt; ResetResult&lt;{if:&gt;" &lt;&gt; "x" "{if:" "x" \* MERGEFORMAT </w:instrText>
      </w:r>
      <w:r w:rsidR="00B37C7C">
        <w:rPr>
          <w:b w:val="0"/>
          <w:bCs w:val="0"/>
        </w:rPr>
        <w:fldChar w:fldCharType="separate"/>
      </w:r>
      <w:r w:rsidR="006F5955">
        <w:rPr>
          <w:b w:val="0"/>
          <w:bCs w:val="0"/>
          <w:noProof/>
        </w:rPr>
        <w:t>{if:</w:t>
      </w:r>
      <w:r w:rsidR="00B37C7C">
        <w:rPr>
          <w:b w:val="0"/>
          <w:bCs w:val="0"/>
        </w:rPr>
        <w:fldChar w:fldCharType="end"/>
      </w:r>
      <w:r w:rsidR="00B37C7C">
        <w:rPr>
          <w:b w:val="0"/>
          <w:bCs w:val="0"/>
        </w:rPr>
        <w:t xml:space="preserve"> Option</w:t>
      </w:r>
      <w:r w:rsidR="00B37C7C">
        <w:rPr>
          <w:b w:val="0"/>
          <w:bCs w:val="0"/>
        </w:rPr>
        <w:fldChar w:fldCharType="begin"/>
      </w:r>
      <w:r w:rsidR="00B37C7C">
        <w:rPr>
          <w:b w:val="0"/>
          <w:bCs w:val="0"/>
        </w:rPr>
        <w:instrText xml:space="preserve"> IF "TFT Type&lt;Close&gt;" &lt;&gt; "x" "}" "x" \* MERGEFORMAT </w:instrText>
      </w:r>
      <w:r w:rsidR="00B37C7C">
        <w:rPr>
          <w:b w:val="0"/>
          <w:bCs w:val="0"/>
        </w:rPr>
        <w:fldChar w:fldCharType="separate"/>
      </w:r>
      <w:r w:rsidR="006F5955">
        <w:rPr>
          <w:b w:val="0"/>
          <w:bCs w:val="0"/>
          <w:noProof/>
        </w:rPr>
        <w:t>}</w:t>
      </w:r>
      <w:r w:rsidR="00B37C7C">
        <w:rPr>
          <w:b w:val="0"/>
          <w:bCs w:val="0"/>
        </w:rPr>
        <w:fldChar w:fldCharType="end"/>
      </w:r>
      <w:r w:rsidR="0022064E" w:rsidRPr="00D61C5B">
        <w:rPr>
          <w:b w:val="0"/>
          <w:bCs w:val="0"/>
        </w:rPr>
        <w:t xml:space="preserve">’) </w:t>
      </w:r>
      <w:r w:rsidRPr="00D61C5B">
        <w:rPr>
          <w:b w:val="0"/>
          <w:bCs w:val="0"/>
        </w:rPr>
        <w:t xml:space="preserve">are defined in </w:t>
      </w:r>
      <w:r w:rsidRPr="00D61C5B">
        <w:rPr>
          <w:b w:val="0"/>
          <w:bCs w:val="0"/>
          <w:u w:val="single"/>
        </w:rPr>
        <w:t xml:space="preserve">Section </w:t>
      </w:r>
      <w:r w:rsidRPr="00D61C5B">
        <w:rPr>
          <w:b w:val="0"/>
          <w:bCs w:val="0"/>
          <w:u w:val="single"/>
        </w:rPr>
        <w:fldChar w:fldCharType="begin"/>
      </w:r>
      <w:r w:rsidRPr="00D61C5B">
        <w:rPr>
          <w:b w:val="0"/>
          <w:bCs w:val="0"/>
          <w:u w:val="single"/>
        </w:rPr>
        <w:instrText xml:space="preserve"> REF _Ref80436726 \n \h </w:instrText>
      </w:r>
      <w:r w:rsidR="007D7967" w:rsidRPr="00D61C5B">
        <w:rPr>
          <w:b w:val="0"/>
          <w:bCs w:val="0"/>
          <w:u w:val="single"/>
        </w:rPr>
        <w:instrText xml:space="preserve"> \* MERGEFORMAT </w:instrText>
      </w:r>
      <w:r w:rsidRPr="00D61C5B">
        <w:rPr>
          <w:b w:val="0"/>
          <w:bCs w:val="0"/>
          <w:u w:val="single"/>
        </w:rPr>
      </w:r>
      <w:r w:rsidRPr="00D61C5B">
        <w:rPr>
          <w:b w:val="0"/>
          <w:bCs w:val="0"/>
          <w:u w:val="single"/>
        </w:rPr>
        <w:fldChar w:fldCharType="separate"/>
      </w:r>
      <w:r w:rsidR="006F5955">
        <w:rPr>
          <w:b w:val="0"/>
          <w:bCs w:val="0"/>
          <w:u w:val="single"/>
        </w:rPr>
        <w:t>1.5</w:t>
      </w:r>
      <w:r w:rsidRPr="00D61C5B">
        <w:rPr>
          <w:b w:val="0"/>
          <w:bCs w:val="0"/>
          <w:u w:val="single"/>
        </w:rPr>
        <w:fldChar w:fldCharType="end"/>
      </w:r>
      <w:r w:rsidR="0022064E" w:rsidRPr="00D61C5B">
        <w:rPr>
          <w:b w:val="0"/>
          <w:bCs w:val="0"/>
        </w:rPr>
        <w:t xml:space="preserve"> (‘Certain Defined Terms’)</w:t>
      </w:r>
      <w:r w:rsidRPr="00D61C5B">
        <w:rPr>
          <w:b w:val="0"/>
          <w:bCs w:val="0"/>
        </w:rPr>
        <w:t>.</w:t>
      </w:r>
    </w:p>
    <w:p w14:paraId="395876D3" w14:textId="0B493966" w:rsidR="00132E58" w:rsidRPr="00D61C5B" w:rsidRDefault="00AF4206" w:rsidP="009910F9">
      <w:pPr>
        <w:pStyle w:val="ListParagraph"/>
        <w:widowControl/>
        <w:numPr>
          <w:ilvl w:val="1"/>
          <w:numId w:val="2"/>
        </w:numPr>
        <w:tabs>
          <w:tab w:val="left" w:pos="900"/>
        </w:tabs>
        <w:suppressAutoHyphens/>
        <w:spacing w:before="240" w:after="240"/>
        <w:ind w:left="900" w:right="0" w:hanging="360"/>
        <w:rPr>
          <w:u w:val="none"/>
        </w:rPr>
      </w:pPr>
      <w:r w:rsidRPr="00B41346">
        <w:fldChar w:fldCharType="begin"/>
      </w:r>
      <w:r w:rsidRPr="00B41346">
        <w:instrText xml:space="preserve"> IF "TFT&lt;participantType&gt; Type&lt;Open&gt; Format&lt;Freeform&gt; Condition&lt;participantType:EQ{jointVenturer}&gt; Item&lt;&gt; Column&lt;&gt; Math&lt;&gt; BL&lt;&gt; Offset&lt;&gt; Done&lt;&gt; Ver&lt;03.00&gt; ResetResult&lt;{if:&gt;" &lt;&gt; "x" "{if:" "x" \* MERGEFORMAT </w:instrText>
      </w:r>
      <w:r w:rsidRPr="00B41346">
        <w:fldChar w:fldCharType="separate"/>
      </w:r>
      <w:r w:rsidR="006F5955" w:rsidRPr="00B41346">
        <w:rPr>
          <w:noProof/>
        </w:rPr>
        <w:t>{if:</w:t>
      </w:r>
      <w:r w:rsidRPr="00B41346">
        <w:fldChar w:fldCharType="end"/>
      </w:r>
      <w:r w:rsidRPr="00B41346">
        <w:t>Subscription/</w:t>
      </w:r>
      <w:r w:rsidRPr="00B41346">
        <w:fldChar w:fldCharType="begin"/>
      </w:r>
      <w:r>
        <w:instrText xml:space="preserve"> IF "TFT Type&lt;Close&gt;" &lt;&gt; "x" "}" "x" \* MERGEFORMAT </w:instrText>
      </w:r>
      <w:r w:rsidRPr="00B41346">
        <w:fldChar w:fldCharType="separate"/>
      </w:r>
      <w:r w:rsidR="006F5955">
        <w:rPr>
          <w:noProof/>
        </w:rPr>
        <w:t>}</w:t>
      </w:r>
      <w:r w:rsidRPr="00B41346">
        <w:fldChar w:fldCharType="end"/>
      </w:r>
      <w:r w:rsidR="00523FF8" w:rsidRPr="00B41346">
        <w:t>Purchase</w:t>
      </w:r>
      <w:r w:rsidR="00CC07FC" w:rsidRPr="00D61C5B">
        <w:rPr>
          <w:u w:val="none"/>
        </w:rPr>
        <w:t xml:space="preserve">. </w:t>
      </w:r>
      <w:r w:rsidR="00364D8C" w:rsidRPr="00D61C5B">
        <w:rPr>
          <w:u w:val="none"/>
        </w:rPr>
        <w:t>B</w:t>
      </w:r>
      <w:r w:rsidR="00A42FCA" w:rsidRPr="002E212F">
        <w:rPr>
          <w:u w:val="none"/>
        </w:rPr>
        <w:t xml:space="preserve">y entering into this Agreement, </w:t>
      </w:r>
      <w:r w:rsidR="005216B2">
        <w:rPr>
          <w:u w:val="none"/>
        </w:rPr>
        <w:fldChar w:fldCharType="begin"/>
      </w:r>
      <w:r w:rsidR="006658B1">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5216B2">
        <w:rPr>
          <w:u w:val="none"/>
        </w:rPr>
        <w:fldChar w:fldCharType="separate"/>
      </w:r>
      <w:r w:rsidR="006F5955">
        <w:rPr>
          <w:noProof/>
          <w:u w:val="none"/>
        </w:rPr>
        <w:t>{if:</w:t>
      </w:r>
      <w:r w:rsidR="005216B2">
        <w:rPr>
          <w:u w:val="none"/>
        </w:rPr>
        <w:fldChar w:fldCharType="end"/>
      </w:r>
      <w:r w:rsidR="007F0989" w:rsidRPr="002E212F">
        <w:rPr>
          <w:u w:val="none"/>
        </w:rPr>
        <w:t>(a)</w:t>
      </w:r>
      <w:r w:rsidR="005216B2">
        <w:rPr>
          <w:u w:val="none"/>
        </w:rPr>
        <w:t xml:space="preserve"> </w:t>
      </w:r>
      <w:r w:rsidR="005216B2">
        <w:rPr>
          <w:u w:val="none"/>
        </w:rPr>
        <w:fldChar w:fldCharType="begin"/>
      </w:r>
      <w:r w:rsidR="005216B2">
        <w:rPr>
          <w:u w:val="none"/>
        </w:rPr>
        <w:instrText xml:space="preserve"> IF "TFT Type&lt;Close&gt;" &lt;&gt; "x" "}" "x" \* MERGEFORMAT </w:instrText>
      </w:r>
      <w:r w:rsidR="005216B2">
        <w:rPr>
          <w:u w:val="none"/>
        </w:rPr>
        <w:fldChar w:fldCharType="separate"/>
      </w:r>
      <w:r w:rsidR="006F5955">
        <w:rPr>
          <w:noProof/>
          <w:u w:val="none"/>
        </w:rPr>
        <w:t>}</w:t>
      </w:r>
      <w:r w:rsidR="005216B2">
        <w:rPr>
          <w:u w:val="none"/>
        </w:rPr>
        <w:fldChar w:fldCharType="end"/>
      </w:r>
      <w:r w:rsidR="005216B2" w:rsidRPr="002E212F">
        <w:rPr>
          <w:u w:val="none"/>
        </w:rPr>
        <w:t xml:space="preserve">the Company </w:t>
      </w:r>
      <w:r w:rsidR="005216B2" w:rsidRPr="00D61C5B">
        <w:rPr>
          <w:u w:val="none"/>
        </w:rPr>
        <w:t xml:space="preserve">is selling to Purchaser, and Purchaser is purchasing from the Company, </w:t>
      </w:r>
      <w:r w:rsidR="005216B2">
        <w:rPr>
          <w:u w:val="none"/>
        </w:rPr>
        <w:fldChar w:fldCharType="begin"/>
      </w:r>
      <w:r w:rsidR="006658B1">
        <w:rPr>
          <w:u w:val="none"/>
        </w:rPr>
        <w:instrText xml:space="preserve"> IF "TFT&lt;awardType&gt; Type&lt;Open&gt; Format&lt;Freeform&gt; Condition&lt;awardType:EQtokenOption&gt; Item&lt;&gt; Column&lt;&gt; Math&lt;&gt; BL&lt;&gt; Offset&lt;&gt; Done&lt;&gt; Ver&lt;03.00&gt; ResetResult&lt;{if:&gt;" &lt;&gt; "x" "{if:" "x" \* MERGEFORMAT </w:instrText>
      </w:r>
      <w:r w:rsidR="005216B2">
        <w:rPr>
          <w:u w:val="none"/>
        </w:rPr>
        <w:fldChar w:fldCharType="separate"/>
      </w:r>
      <w:r w:rsidR="006F5955">
        <w:rPr>
          <w:noProof/>
          <w:u w:val="none"/>
        </w:rPr>
        <w:t>{if:</w:t>
      </w:r>
      <w:r w:rsidR="005216B2">
        <w:rPr>
          <w:u w:val="none"/>
        </w:rPr>
        <w:fldChar w:fldCharType="end"/>
      </w:r>
      <w:r w:rsidR="005216B2">
        <w:rPr>
          <w:u w:val="none"/>
        </w:rPr>
        <w:t xml:space="preserve">the option to purchase </w:t>
      </w:r>
      <w:r w:rsidR="005216B2">
        <w:rPr>
          <w:u w:val="none"/>
        </w:rPr>
        <w:fldChar w:fldCharType="begin"/>
      </w:r>
      <w:r w:rsidR="005216B2">
        <w:rPr>
          <w:u w:val="none"/>
        </w:rPr>
        <w:instrText xml:space="preserve"> IF "TFT Type&lt;Close&gt;" &lt;&gt; "x" "}" "x" \* MERGEFORMAT </w:instrText>
      </w:r>
      <w:r w:rsidR="005216B2">
        <w:rPr>
          <w:u w:val="none"/>
        </w:rPr>
        <w:fldChar w:fldCharType="separate"/>
      </w:r>
      <w:r w:rsidR="006F5955">
        <w:rPr>
          <w:noProof/>
          <w:u w:val="none"/>
        </w:rPr>
        <w:t>}</w:t>
      </w:r>
      <w:r w:rsidR="005216B2">
        <w:rPr>
          <w:u w:val="none"/>
        </w:rPr>
        <w:fldChar w:fldCharType="end"/>
      </w:r>
      <w:r w:rsidR="005216B2" w:rsidRPr="00D61C5B">
        <w:rPr>
          <w:u w:val="none"/>
        </w:rPr>
        <w:t xml:space="preserve">a number of Tokens equal to </w:t>
      </w:r>
      <w:r w:rsidR="005216B2" w:rsidRPr="00D61C5B">
        <w:rPr>
          <w:u w:val="none"/>
        </w:rPr>
        <w:fldChar w:fldCharType="begin"/>
      </w:r>
      <w:r w:rsidR="005216B2">
        <w:rPr>
          <w:u w:val="none"/>
        </w:rPr>
        <w:instrText xml:space="preserve"> IF "TFT&lt;holderPercentage&gt; Type&lt;Number&gt; Format&lt;###,###,###,##0.##############&gt; Condition&lt;&gt; Item&lt;&gt; Column&lt;&gt; Math&lt;{Field: holderPercentage}&gt; BL&lt;N&gt; Offset&lt;&gt; Done&lt;&gt; ResetResult&lt;{{Field: holderPercentage}}&gt;" &lt;&gt; "x" "{{Field: holderPercentage}}" "x" \* MERGEFORMAT </w:instrText>
      </w:r>
      <w:r w:rsidR="005216B2" w:rsidRPr="00D61C5B">
        <w:rPr>
          <w:u w:val="none"/>
        </w:rPr>
        <w:fldChar w:fldCharType="separate"/>
      </w:r>
      <w:r w:rsidR="006F5955">
        <w:rPr>
          <w:noProof/>
          <w:u w:val="none"/>
        </w:rPr>
        <w:t>{{Field: holderPercentage}}</w:t>
      </w:r>
      <w:r w:rsidR="005216B2" w:rsidRPr="00D61C5B">
        <w:rPr>
          <w:u w:val="none"/>
        </w:rPr>
        <w:fldChar w:fldCharType="end"/>
      </w:r>
      <w:r w:rsidR="005216B2" w:rsidRPr="00D61C5B">
        <w:rPr>
          <w:u w:val="none"/>
        </w:rPr>
        <w:t>% (“</w:t>
      </w:r>
      <w:r w:rsidR="005216B2" w:rsidRPr="00D61C5B">
        <w:rPr>
          <w:b/>
          <w:bCs/>
          <w:i/>
          <w:iCs/>
          <w:u w:val="none"/>
        </w:rPr>
        <w:t>Purchaser’s Percentage</w:t>
      </w:r>
      <w:r w:rsidR="005216B2" w:rsidRPr="00D61C5B">
        <w:rPr>
          <w:u w:val="none"/>
        </w:rPr>
        <w:t>”) of the Allocable Protocol Tokens</w:t>
      </w:r>
      <w:r w:rsidR="000042D0">
        <w:rPr>
          <w:u w:val="none"/>
        </w:rPr>
        <w:fldChar w:fldCharType="begin"/>
      </w:r>
      <w:r w:rsidR="000042D0">
        <w:rPr>
          <w:u w:val="none"/>
        </w:rPr>
        <w:instrText xml:space="preserve"> IF "TFT&lt;awardType&gt; Type&lt;Open&gt; Format&lt;Freeform&gt; Condition&lt;awardType:EQtokenOption&gt; Item&lt;&gt; Column&lt;&gt; Math&lt;&gt; BL&lt;&gt; Offset&lt;&gt; Done&lt;&gt; Ver&lt;03.00&gt; ResetResult&lt;{if:&gt;" &lt;&gt; "x" "{if:" "x" \* MERGEFORMAT </w:instrText>
      </w:r>
      <w:r w:rsidR="000042D0">
        <w:rPr>
          <w:u w:val="none"/>
        </w:rPr>
        <w:fldChar w:fldCharType="separate"/>
      </w:r>
      <w:r w:rsidR="006F5955">
        <w:rPr>
          <w:noProof/>
          <w:u w:val="none"/>
        </w:rPr>
        <w:t>{if:</w:t>
      </w:r>
      <w:r w:rsidR="000042D0">
        <w:rPr>
          <w:u w:val="none"/>
        </w:rPr>
        <w:fldChar w:fldCharType="end"/>
      </w:r>
      <w:r w:rsidR="000042D0">
        <w:rPr>
          <w:u w:val="none"/>
        </w:rPr>
        <w:t xml:space="preserve"> (the “</w:t>
      </w:r>
      <w:r w:rsidR="000042D0">
        <w:rPr>
          <w:b/>
          <w:bCs/>
          <w:i/>
          <w:iCs/>
          <w:u w:val="none"/>
        </w:rPr>
        <w:t>Token Option</w:t>
      </w:r>
      <w:r w:rsidR="000042D0">
        <w:rPr>
          <w:u w:val="none"/>
        </w:rPr>
        <w:t>”)</w:t>
      </w:r>
      <w:r w:rsidR="000042D0">
        <w:rPr>
          <w:u w:val="none"/>
        </w:rPr>
        <w:fldChar w:fldCharType="begin"/>
      </w:r>
      <w:r w:rsidR="000042D0">
        <w:rPr>
          <w:u w:val="none"/>
        </w:rPr>
        <w:instrText xml:space="preserve"> IF "TFT Type&lt;Close&gt;" &lt;&gt; "x" "}" "x" \* MERGEFORMAT </w:instrText>
      </w:r>
      <w:r w:rsidR="000042D0">
        <w:rPr>
          <w:u w:val="none"/>
        </w:rPr>
        <w:fldChar w:fldCharType="separate"/>
      </w:r>
      <w:r w:rsidR="006F5955">
        <w:rPr>
          <w:noProof/>
          <w:u w:val="none"/>
        </w:rPr>
        <w:t>}</w:t>
      </w:r>
      <w:r w:rsidR="000042D0">
        <w:rPr>
          <w:u w:val="none"/>
        </w:rPr>
        <w:fldChar w:fldCharType="end"/>
      </w:r>
      <w:r w:rsidRPr="002E212F">
        <w:rPr>
          <w:u w:val="none"/>
        </w:rPr>
        <w:fldChar w:fldCharType="begin"/>
      </w:r>
      <w:r w:rsidR="006658B1">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Pr="002E212F">
        <w:rPr>
          <w:u w:val="none"/>
        </w:rPr>
        <w:fldChar w:fldCharType="separate"/>
      </w:r>
      <w:r w:rsidR="006F5955">
        <w:rPr>
          <w:noProof/>
          <w:u w:val="none"/>
        </w:rPr>
        <w:t>{if:</w:t>
      </w:r>
      <w:r w:rsidRPr="002E212F">
        <w:rPr>
          <w:u w:val="none"/>
        </w:rPr>
        <w:fldChar w:fldCharType="end"/>
      </w:r>
      <w:r w:rsidR="005216B2">
        <w:rPr>
          <w:u w:val="none"/>
        </w:rPr>
        <w:t xml:space="preserve">; and </w:t>
      </w:r>
      <w:r w:rsidR="005216B2" w:rsidRPr="002E212F">
        <w:rPr>
          <w:u w:val="none"/>
        </w:rPr>
        <w:t>(b)</w:t>
      </w:r>
      <w:r w:rsidRPr="002E212F">
        <w:rPr>
          <w:u w:val="none"/>
        </w:rPr>
        <w:t xml:space="preserve"> </w:t>
      </w:r>
      <w:r w:rsidR="005216B2">
        <w:rPr>
          <w:u w:val="none"/>
        </w:rPr>
        <w:t xml:space="preserve">(i) </w:t>
      </w:r>
      <w:r w:rsidRPr="002E212F">
        <w:rPr>
          <w:u w:val="none"/>
        </w:rPr>
        <w:t xml:space="preserve">the Purchaser is subscribing for, and upon receipt of the consideration in accordance with </w:t>
      </w:r>
      <w:r w:rsidRPr="00F165B0">
        <w:t xml:space="preserve">Section </w:t>
      </w:r>
      <w:r w:rsidRPr="00F165B0">
        <w:fldChar w:fldCharType="begin"/>
      </w:r>
      <w:r w:rsidRPr="00F165B0">
        <w:instrText xml:space="preserve"> REF _Ref86044893 \r \h  \* MERGEFORMAT </w:instrText>
      </w:r>
      <w:r w:rsidRPr="00F165B0">
        <w:fldChar w:fldCharType="separate"/>
      </w:r>
      <w:r w:rsidR="006F5955">
        <w:t>1.2</w:t>
      </w:r>
      <w:r w:rsidRPr="00F165B0">
        <w:fldChar w:fldCharType="end"/>
      </w:r>
      <w:r w:rsidRPr="002E212F">
        <w:rPr>
          <w:u w:val="none"/>
        </w:rPr>
        <w:t>, the Company accepts the Purchaser's subscription of, one indivisible, voting-only membership interest in the Company, with no rights to share in the profits or losses of or to receive distributions from the Company, which represents a single vote on all matters submitted or required to be submit to a vote of members of the Company (the “</w:t>
      </w:r>
      <w:r w:rsidRPr="002E212F">
        <w:rPr>
          <w:b/>
          <w:bCs/>
          <w:i/>
          <w:iCs/>
          <w:u w:val="none"/>
        </w:rPr>
        <w:t>Membership Interest</w:t>
      </w:r>
      <w:r w:rsidRPr="002E212F">
        <w:rPr>
          <w:u w:val="none"/>
        </w:rPr>
        <w:t xml:space="preserve">”); </w:t>
      </w:r>
      <w:r w:rsidR="00FC38A7">
        <w:rPr>
          <w:u w:val="none"/>
        </w:rPr>
        <w:t xml:space="preserve">and </w:t>
      </w:r>
      <w:r w:rsidRPr="002E212F">
        <w:rPr>
          <w:u w:val="none"/>
        </w:rPr>
        <w:t>(</w:t>
      </w:r>
      <w:r w:rsidR="005216B2">
        <w:rPr>
          <w:u w:val="none"/>
        </w:rPr>
        <w:t>ii</w:t>
      </w:r>
      <w:r w:rsidRPr="002E212F">
        <w:rPr>
          <w:u w:val="none"/>
        </w:rPr>
        <w:t xml:space="preserve">) </w:t>
      </w:r>
      <w:r w:rsidR="007F0989" w:rsidRPr="00D61C5B">
        <w:rPr>
          <w:u w:val="none"/>
        </w:rPr>
        <w:t>the Purchaser agrees to adhere to and be bound by the Company's limited liability company agreement (as amended) and the Company shall accept this Agreement in connection with the Purchaser's admission as a member to the Company</w:t>
      </w:r>
      <w:r w:rsidR="007F0989">
        <w:rPr>
          <w:u w:val="none"/>
        </w:rPr>
        <w:fldChar w:fldCharType="begin"/>
      </w:r>
      <w:r w:rsidR="007F0989">
        <w:rPr>
          <w:u w:val="none"/>
        </w:rPr>
        <w:instrText xml:space="preserve"> IF "TFT Type&lt;Close&gt;" &lt;&gt; "x" "}" "x" \* MERGEFORMAT </w:instrText>
      </w:r>
      <w:r w:rsidR="007F0989">
        <w:rPr>
          <w:u w:val="none"/>
        </w:rPr>
        <w:fldChar w:fldCharType="separate"/>
      </w:r>
      <w:r w:rsidR="006F5955">
        <w:rPr>
          <w:noProof/>
          <w:u w:val="none"/>
        </w:rPr>
        <w:t>}</w:t>
      </w:r>
      <w:r w:rsidR="007F0989">
        <w:rPr>
          <w:u w:val="none"/>
        </w:rPr>
        <w:fldChar w:fldCharType="end"/>
      </w:r>
      <w:r w:rsidR="00D76CEC" w:rsidRPr="00D61C5B">
        <w:rPr>
          <w:u w:val="none"/>
        </w:rPr>
        <w:t xml:space="preserve">. The Tokens being sold to the </w:t>
      </w:r>
      <w:r w:rsidR="00EC0AD3" w:rsidRPr="00D61C5B">
        <w:rPr>
          <w:u w:val="none"/>
        </w:rPr>
        <w:t>Purchaser</w:t>
      </w:r>
      <w:r w:rsidR="00D76CEC" w:rsidRPr="00D61C5B">
        <w:rPr>
          <w:u w:val="none"/>
        </w:rPr>
        <w:t xml:space="preserve"> hereunder </w:t>
      </w:r>
      <w:r w:rsidR="003E1319" w:rsidRPr="00D61C5B">
        <w:rPr>
          <w:u w:val="none"/>
        </w:rPr>
        <w:t xml:space="preserve">and all other Tokens to be received by </w:t>
      </w:r>
      <w:r w:rsidR="00EC0AD3" w:rsidRPr="00D61C5B">
        <w:rPr>
          <w:u w:val="none"/>
        </w:rPr>
        <w:t>Purchaser</w:t>
      </w:r>
      <w:r w:rsidR="00DB78D9" w:rsidRPr="00D61C5B">
        <w:rPr>
          <w:u w:val="none"/>
        </w:rPr>
        <w:t xml:space="preserve"> from </w:t>
      </w:r>
      <w:r w:rsidR="00155D54" w:rsidRPr="00D61C5B">
        <w:rPr>
          <w:u w:val="none"/>
        </w:rPr>
        <w:t xml:space="preserve">or on behalf of </w:t>
      </w:r>
      <w:r w:rsidR="00DB78D9" w:rsidRPr="00D61C5B">
        <w:rPr>
          <w:u w:val="none"/>
        </w:rPr>
        <w:t>the Company</w:t>
      </w:r>
      <w:r w:rsidR="003E1319" w:rsidRPr="00D61C5B">
        <w:rPr>
          <w:u w:val="none"/>
        </w:rPr>
        <w:t xml:space="preserve"> </w:t>
      </w:r>
      <w:r w:rsidR="00DB78D9" w:rsidRPr="00D61C5B">
        <w:rPr>
          <w:u w:val="none"/>
        </w:rPr>
        <w:t>pursuant to this Agreement (</w:t>
      </w:r>
      <w:r w:rsidR="00155D54" w:rsidRPr="00D61C5B">
        <w:rPr>
          <w:u w:val="none"/>
        </w:rPr>
        <w:t>e.g., in connection with the Company</w:t>
      </w:r>
      <w:r w:rsidR="0070397C" w:rsidRPr="00D61C5B">
        <w:rPr>
          <w:u w:val="none"/>
        </w:rPr>
        <w:t>’</w:t>
      </w:r>
      <w:r w:rsidR="00155D54" w:rsidRPr="00D61C5B">
        <w:rPr>
          <w:u w:val="none"/>
        </w:rPr>
        <w:t xml:space="preserve">s obligation to issue additional Tokens as described in </w:t>
      </w:r>
      <w:r w:rsidR="00155D54" w:rsidRPr="00D61C5B">
        <w:t xml:space="preserve">Section </w:t>
      </w:r>
      <w:r w:rsidR="00025F28" w:rsidRPr="00D61C5B">
        <w:fldChar w:fldCharType="begin"/>
      </w:r>
      <w:r w:rsidR="00025F28" w:rsidRPr="00D61C5B">
        <w:instrText xml:space="preserve"> REF _Ref80433313 \n \h </w:instrText>
      </w:r>
      <w:r w:rsidR="004D56B0" w:rsidRPr="00D61C5B">
        <w:instrText xml:space="preserve"> \* MERGEFORMAT </w:instrText>
      </w:r>
      <w:r w:rsidR="00025F28" w:rsidRPr="00D61C5B">
        <w:fldChar w:fldCharType="separate"/>
      </w:r>
      <w:r w:rsidR="006F5955">
        <w:t>1.4</w:t>
      </w:r>
      <w:r w:rsidR="00025F28" w:rsidRPr="00D61C5B">
        <w:fldChar w:fldCharType="end"/>
      </w:r>
      <w:r w:rsidR="002D5A76" w:rsidRPr="00D61C5B">
        <w:rPr>
          <w:u w:val="none"/>
        </w:rPr>
        <w:t xml:space="preserve"> (‘Certain Inflationary Events’</w:t>
      </w:r>
      <w:r w:rsidR="0065153D" w:rsidRPr="00D61C5B">
        <w:rPr>
          <w:u w:val="none"/>
        </w:rPr>
        <w:t>)</w:t>
      </w:r>
      <w:r w:rsidR="00F73CBC" w:rsidRPr="00D61C5B">
        <w:rPr>
          <w:u w:val="none"/>
        </w:rPr>
        <w:t xml:space="preserve">, </w:t>
      </w:r>
      <w:r w:rsidR="00F73CBC" w:rsidRPr="00D61C5B">
        <w:rPr>
          <w:u w:val="none"/>
        </w:rPr>
        <w:lastRenderedPageBreak/>
        <w:t xml:space="preserve">collectively with any </w:t>
      </w:r>
      <w:r w:rsidR="00FC69AB" w:rsidRPr="00D61C5B">
        <w:rPr>
          <w:u w:val="none"/>
        </w:rPr>
        <w:t>Representational Protocol Token</w:t>
      </w:r>
      <w:r w:rsidR="00F73CBC" w:rsidRPr="00D61C5B">
        <w:rPr>
          <w:u w:val="none"/>
        </w:rPr>
        <w:t xml:space="preserve">s </w:t>
      </w:r>
      <w:r w:rsidR="00D400D3" w:rsidRPr="00D61C5B">
        <w:rPr>
          <w:u w:val="none"/>
        </w:rPr>
        <w:t>in respect</w:t>
      </w:r>
      <w:r w:rsidR="00F73CBC" w:rsidRPr="00D61C5B">
        <w:rPr>
          <w:u w:val="none"/>
        </w:rPr>
        <w:t xml:space="preserve"> of </w:t>
      </w:r>
      <w:r w:rsidR="00D400D3" w:rsidRPr="00D61C5B">
        <w:rPr>
          <w:u w:val="none"/>
        </w:rPr>
        <w:t xml:space="preserve">any of </w:t>
      </w:r>
      <w:r w:rsidR="00F73CBC" w:rsidRPr="00D61C5B">
        <w:rPr>
          <w:u w:val="none"/>
        </w:rPr>
        <w:t>those Protocol Tokens,</w:t>
      </w:r>
      <w:r w:rsidR="00DB78D9" w:rsidRPr="00D61C5B">
        <w:rPr>
          <w:u w:val="none"/>
        </w:rPr>
        <w:t xml:space="preserve"> </w:t>
      </w:r>
      <w:r w:rsidR="00D76CEC" w:rsidRPr="00D61C5B">
        <w:rPr>
          <w:u w:val="none"/>
        </w:rPr>
        <w:t xml:space="preserve">are referred to hereinafter as the </w:t>
      </w:r>
      <w:r w:rsidR="0070397C" w:rsidRPr="00D61C5B">
        <w:rPr>
          <w:u w:val="none"/>
        </w:rPr>
        <w:t>“</w:t>
      </w:r>
      <w:r w:rsidR="00123239" w:rsidRPr="00D61C5B">
        <w:rPr>
          <w:b/>
          <w:bCs/>
          <w:i/>
          <w:iCs/>
          <w:u w:val="none"/>
        </w:rPr>
        <w:t>Purchased Tokens</w:t>
      </w:r>
      <w:r w:rsidR="0070397C" w:rsidRPr="00D61C5B">
        <w:rPr>
          <w:u w:val="none"/>
        </w:rPr>
        <w:t>”</w:t>
      </w:r>
      <w:r w:rsidR="00C15336" w:rsidRPr="00D61C5B">
        <w:rPr>
          <w:u w:val="none"/>
        </w:rPr>
        <w:t>.</w:t>
      </w:r>
    </w:p>
    <w:p w14:paraId="1F447FFB" w14:textId="66E44170" w:rsidR="00A86629" w:rsidRPr="00D61C5B" w:rsidRDefault="00CC07FC" w:rsidP="009910F9">
      <w:pPr>
        <w:pStyle w:val="ListParagraph"/>
        <w:widowControl/>
        <w:numPr>
          <w:ilvl w:val="1"/>
          <w:numId w:val="2"/>
        </w:numPr>
        <w:tabs>
          <w:tab w:val="left" w:pos="900"/>
        </w:tabs>
        <w:suppressAutoHyphens/>
        <w:spacing w:before="240" w:after="240"/>
        <w:ind w:left="900" w:right="0" w:hanging="360"/>
        <w:rPr>
          <w:u w:val="none"/>
        </w:rPr>
      </w:pPr>
      <w:bookmarkStart w:id="1" w:name="_Ref86044893"/>
      <w:bookmarkStart w:id="2" w:name="_Ref88068608"/>
      <w:bookmarkStart w:id="3" w:name="_Ref88068687"/>
      <w:r w:rsidRPr="00D61C5B">
        <w:t>Consideration</w:t>
      </w:r>
      <w:r w:rsidRPr="00D61C5B">
        <w:rPr>
          <w:u w:val="none"/>
        </w:rPr>
        <w:t xml:space="preserve">. </w:t>
      </w:r>
      <w:r w:rsidR="00AA420C" w:rsidRPr="00D61C5B">
        <w:rPr>
          <w:u w:val="none"/>
        </w:rPr>
        <w:t xml:space="preserve">The consideration </w:t>
      </w:r>
      <w:r w:rsidR="00C730CA" w:rsidRPr="00D61C5B">
        <w:rPr>
          <w:u w:val="none"/>
        </w:rPr>
        <w:t xml:space="preserve">due </w:t>
      </w:r>
      <w:r w:rsidR="00C6214E" w:rsidRPr="00D61C5B">
        <w:rPr>
          <w:u w:val="none"/>
        </w:rPr>
        <w:t xml:space="preserve">to the Company </w:t>
      </w:r>
      <w:r w:rsidR="00C730CA" w:rsidRPr="00D61C5B">
        <w:rPr>
          <w:u w:val="none"/>
        </w:rPr>
        <w:t xml:space="preserve">from </w:t>
      </w:r>
      <w:r w:rsidR="00EC0AD3" w:rsidRPr="00D61C5B">
        <w:rPr>
          <w:u w:val="none"/>
        </w:rPr>
        <w:t>Purchaser</w:t>
      </w:r>
      <w:r w:rsidR="00AA420C" w:rsidRPr="00D61C5B">
        <w:rPr>
          <w:u w:val="none"/>
        </w:rPr>
        <w:t xml:space="preserve"> </w:t>
      </w:r>
      <w:r w:rsidR="00C730CA" w:rsidRPr="00D61C5B">
        <w:rPr>
          <w:u w:val="none"/>
        </w:rPr>
        <w:t>in exchange for</w:t>
      </w:r>
      <w:r w:rsidR="00AA420C" w:rsidRPr="00D61C5B">
        <w:rPr>
          <w:u w:val="none"/>
        </w:rPr>
        <w:t xml:space="preserve"> the </w:t>
      </w:r>
      <w:r w:rsidR="00AF4206" w:rsidRPr="00B41346">
        <w:rPr>
          <w:u w:val="none"/>
        </w:rPr>
        <w:fldChar w:fldCharType="begin"/>
      </w:r>
      <w:r w:rsidR="00AF4206">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B41346">
        <w:rPr>
          <w:u w:val="none"/>
        </w:rPr>
        <w:fldChar w:fldCharType="separate"/>
      </w:r>
      <w:r w:rsidR="006F5955">
        <w:rPr>
          <w:noProof/>
          <w:u w:val="none"/>
        </w:rPr>
        <w:t>{if:</w:t>
      </w:r>
      <w:r w:rsidR="00AF4206" w:rsidRPr="00B41346">
        <w:rPr>
          <w:u w:val="none"/>
        </w:rPr>
        <w:fldChar w:fldCharType="end"/>
      </w:r>
      <w:r w:rsidR="00AF4206" w:rsidRPr="00D61C5B">
        <w:rPr>
          <w:u w:val="none"/>
        </w:rPr>
        <w:t xml:space="preserve">Membership Interest and the </w:t>
      </w:r>
      <w:r w:rsidR="00AF4206" w:rsidRPr="00D61C5B">
        <w:rPr>
          <w:u w:val="none"/>
        </w:rPr>
        <w:fldChar w:fldCharType="begin"/>
      </w:r>
      <w:r w:rsidR="00AF4206">
        <w:rPr>
          <w:u w:val="none"/>
        </w:rPr>
        <w:instrText xml:space="preserve"> IF "TFT Type&lt;Close&gt;" &lt;&gt; "x" "}" "x" \* MERGEFORMAT </w:instrText>
      </w:r>
      <w:r w:rsidR="00AF4206" w:rsidRPr="00D61C5B">
        <w:rPr>
          <w:u w:val="none"/>
        </w:rPr>
        <w:fldChar w:fldCharType="separate"/>
      </w:r>
      <w:r w:rsidR="006F5955">
        <w:rPr>
          <w:noProof/>
          <w:u w:val="none"/>
        </w:rPr>
        <w:t>}</w:t>
      </w:r>
      <w:r w:rsidR="00AF4206" w:rsidRPr="00D61C5B">
        <w:rPr>
          <w:u w:val="none"/>
        </w:rPr>
        <w:fldChar w:fldCharType="end"/>
      </w:r>
      <w:r w:rsidR="00123239" w:rsidRPr="00D61C5B">
        <w:rPr>
          <w:u w:val="none"/>
        </w:rPr>
        <w:t xml:space="preserve">Purchased </w:t>
      </w:r>
      <w:r w:rsidR="00AA420C" w:rsidRPr="00D61C5B">
        <w:rPr>
          <w:u w:val="none"/>
        </w:rPr>
        <w:t>Tokens is</w:t>
      </w:r>
      <w:r w:rsidR="00912B01" w:rsidRPr="00D61C5B">
        <w:rPr>
          <w:u w:val="none"/>
        </w:rPr>
        <w:t xml:space="preserve"> </w:t>
      </w:r>
      <w:r w:rsidR="00392A2E" w:rsidRPr="00D61C5B">
        <w:rPr>
          <w:u w:val="none"/>
        </w:rPr>
        <w:t xml:space="preserve">the </w:t>
      </w:r>
      <w:r w:rsidR="00D26652" w:rsidRPr="00D61C5B">
        <w:rPr>
          <w:u w:val="none"/>
        </w:rPr>
        <w:t>Consideration</w:t>
      </w:r>
      <w:r w:rsidR="00AA420C" w:rsidRPr="00D61C5B">
        <w:rPr>
          <w:u w:val="none"/>
        </w:rPr>
        <w:t xml:space="preserve">. </w:t>
      </w:r>
      <w:r w:rsidR="009949ED" w:rsidRPr="00D61C5B">
        <w:rPr>
          <w:u w:val="none"/>
        </w:rPr>
        <w:t xml:space="preserve">The value of the </w:t>
      </w:r>
      <w:r w:rsidR="00B5047C" w:rsidRPr="00D61C5B">
        <w:rPr>
          <w:u w:val="none"/>
        </w:rPr>
        <w:t>Consideration</w:t>
      </w:r>
      <w:r w:rsidR="009949ED" w:rsidRPr="00D61C5B">
        <w:rPr>
          <w:u w:val="none"/>
        </w:rPr>
        <w:t xml:space="preserve"> is agreed to be at least equal to the</w:t>
      </w:r>
      <w:r w:rsidR="00123239" w:rsidRPr="00D61C5B">
        <w:rPr>
          <w:u w:val="none"/>
        </w:rPr>
        <w:t xml:space="preserve"> aggregate</w:t>
      </w:r>
      <w:r w:rsidR="009949ED" w:rsidRPr="00D61C5B">
        <w:rPr>
          <w:u w:val="none"/>
        </w:rPr>
        <w:t xml:space="preserve"> fair market value </w:t>
      </w:r>
      <w:r w:rsidR="00123239" w:rsidRPr="00D61C5B">
        <w:rPr>
          <w:u w:val="none"/>
        </w:rPr>
        <w:t xml:space="preserve">of the </w:t>
      </w:r>
      <w:r w:rsidR="00AF4206" w:rsidRPr="00B41346">
        <w:rPr>
          <w:u w:val="none"/>
        </w:rPr>
        <w:fldChar w:fldCharType="begin"/>
      </w:r>
      <w:r w:rsidR="00AF4206">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B41346">
        <w:rPr>
          <w:u w:val="none"/>
        </w:rPr>
        <w:fldChar w:fldCharType="separate"/>
      </w:r>
      <w:r w:rsidR="006F5955">
        <w:rPr>
          <w:noProof/>
          <w:u w:val="none"/>
        </w:rPr>
        <w:t>{if:</w:t>
      </w:r>
      <w:r w:rsidR="00AF4206" w:rsidRPr="00B41346">
        <w:rPr>
          <w:u w:val="none"/>
        </w:rPr>
        <w:fldChar w:fldCharType="end"/>
      </w:r>
      <w:r w:rsidR="00AF4206" w:rsidRPr="00D61C5B">
        <w:rPr>
          <w:u w:val="none"/>
        </w:rPr>
        <w:t xml:space="preserve">Membership Interest and the </w:t>
      </w:r>
      <w:r w:rsidR="00AF4206" w:rsidRPr="00D61C5B">
        <w:rPr>
          <w:u w:val="none"/>
        </w:rPr>
        <w:fldChar w:fldCharType="begin"/>
      </w:r>
      <w:r w:rsidR="00AF4206">
        <w:rPr>
          <w:u w:val="none"/>
        </w:rPr>
        <w:instrText xml:space="preserve"> IF "TFT Type&lt;Close&gt;" &lt;&gt; "x" "}" "x" \* MERGEFORMAT </w:instrText>
      </w:r>
      <w:r w:rsidR="00AF4206" w:rsidRPr="00D61C5B">
        <w:rPr>
          <w:u w:val="none"/>
        </w:rPr>
        <w:fldChar w:fldCharType="separate"/>
      </w:r>
      <w:r w:rsidR="006F5955">
        <w:rPr>
          <w:noProof/>
          <w:u w:val="none"/>
        </w:rPr>
        <w:t>}</w:t>
      </w:r>
      <w:r w:rsidR="00AF4206" w:rsidRPr="00D61C5B">
        <w:rPr>
          <w:u w:val="none"/>
        </w:rPr>
        <w:fldChar w:fldCharType="end"/>
      </w:r>
      <w:r w:rsidR="00123239" w:rsidRPr="00D61C5B">
        <w:rPr>
          <w:u w:val="none"/>
        </w:rPr>
        <w:t>Purchased Tokens</w:t>
      </w:r>
      <w:r w:rsidR="009949ED" w:rsidRPr="00D61C5B">
        <w:rPr>
          <w:u w:val="none"/>
        </w:rPr>
        <w:t xml:space="preserve">. </w:t>
      </w:r>
      <w:r w:rsidR="002E71E4" w:rsidRPr="00D61C5B">
        <w:rPr>
          <w:u w:val="none"/>
        </w:rPr>
        <w:t xml:space="preserve">If any Blockchain Tokens are included in the </w:t>
      </w:r>
      <w:r w:rsidR="00A04564" w:rsidRPr="00D61C5B">
        <w:rPr>
          <w:u w:val="none"/>
        </w:rPr>
        <w:t>Consideration</w:t>
      </w:r>
      <w:r w:rsidR="002E71E4" w:rsidRPr="00D61C5B">
        <w:rPr>
          <w:u w:val="none"/>
        </w:rPr>
        <w:t>, they will not be deemed received by or paid to the Company unless and until the transaction transferring such Blockchain Tokens to the Company</w:t>
      </w:r>
      <w:r w:rsidR="0070397C" w:rsidRPr="00D61C5B">
        <w:rPr>
          <w:u w:val="none"/>
        </w:rPr>
        <w:t>’</w:t>
      </w:r>
      <w:r w:rsidR="002E71E4" w:rsidRPr="00D61C5B">
        <w:rPr>
          <w:u w:val="none"/>
        </w:rPr>
        <w:t xml:space="preserve">s designated address for such Blockchain System has been included in a sufficient number of blocks </w:t>
      </w:r>
      <w:r w:rsidR="00447196" w:rsidRPr="00D61C5B">
        <w:rPr>
          <w:u w:val="none"/>
        </w:rPr>
        <w:t>(</w:t>
      </w:r>
      <w:r w:rsidR="0070397C" w:rsidRPr="00D61C5B">
        <w:rPr>
          <w:u w:val="none"/>
        </w:rPr>
        <w:t>‘</w:t>
      </w:r>
      <w:r w:rsidR="00447196" w:rsidRPr="00D61C5B">
        <w:rPr>
          <w:u w:val="none"/>
        </w:rPr>
        <w:t>confirmed</w:t>
      </w:r>
      <w:r w:rsidR="0070397C" w:rsidRPr="00D61C5B">
        <w:rPr>
          <w:u w:val="none"/>
        </w:rPr>
        <w:t>’</w:t>
      </w:r>
      <w:r w:rsidR="00447196" w:rsidRPr="00D61C5B">
        <w:rPr>
          <w:u w:val="none"/>
        </w:rPr>
        <w:t xml:space="preserve">) </w:t>
      </w:r>
      <w:r w:rsidR="002E71E4" w:rsidRPr="00D61C5B">
        <w:rPr>
          <w:u w:val="none"/>
        </w:rPr>
        <w:t xml:space="preserve">on the canonical blockchain to provide commercially reasonable guarantees of irreversibility (as determined by the Company in good faith in its sole discretion). All risk of loss of Blockchain Tokens prior to the achievement of such sufficient confirmations shall be borne solely by the </w:t>
      </w:r>
      <w:r w:rsidR="00EC0AD3" w:rsidRPr="00D61C5B">
        <w:rPr>
          <w:u w:val="none"/>
        </w:rPr>
        <w:t>Purchaser</w:t>
      </w:r>
      <w:r w:rsidR="002E71E4" w:rsidRPr="00D61C5B">
        <w:rPr>
          <w:u w:val="none"/>
        </w:rPr>
        <w:t xml:space="preserve">, and any such loss shall not relieve the </w:t>
      </w:r>
      <w:r w:rsidR="00EC0AD3" w:rsidRPr="00D61C5B">
        <w:rPr>
          <w:u w:val="none"/>
        </w:rPr>
        <w:t>Purchaser</w:t>
      </w:r>
      <w:r w:rsidR="002E71E4" w:rsidRPr="00D61C5B">
        <w:rPr>
          <w:u w:val="none"/>
        </w:rPr>
        <w:t xml:space="preserve"> of any obligation or liability to deliver the </w:t>
      </w:r>
      <w:r w:rsidR="00764833" w:rsidRPr="00D61C5B">
        <w:rPr>
          <w:u w:val="none"/>
        </w:rPr>
        <w:t>Consideration</w:t>
      </w:r>
      <w:r w:rsidR="002E71E4" w:rsidRPr="00D61C5B">
        <w:rPr>
          <w:u w:val="none"/>
        </w:rPr>
        <w:t>.</w:t>
      </w:r>
      <w:r w:rsidR="00C812C4" w:rsidRPr="00D61C5B">
        <w:rPr>
          <w:u w:val="none"/>
        </w:rPr>
        <w:t xml:space="preserve"> </w:t>
      </w:r>
      <w:bookmarkEnd w:id="1"/>
      <w:r w:rsidR="00AF4206" w:rsidRPr="00CD6A7C">
        <w:rPr>
          <w:u w:val="none"/>
        </w:rPr>
        <w:fldChar w:fldCharType="begin"/>
      </w:r>
      <w:r w:rsidR="000F5613">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sidRPr="00CD6A7C">
        <w:rPr>
          <w:u w:val="none"/>
        </w:rPr>
        <w:fldChar w:fldCharType="separate"/>
      </w:r>
      <w:r w:rsidR="006F5955">
        <w:rPr>
          <w:noProof/>
          <w:u w:val="none"/>
        </w:rPr>
        <w:t>{if:</w:t>
      </w:r>
      <w:r w:rsidR="00AF4206" w:rsidRPr="00CD6A7C">
        <w:rPr>
          <w:u w:val="none"/>
        </w:rPr>
        <w:fldChar w:fldCharType="end"/>
      </w:r>
      <w:r w:rsidR="00AF4206" w:rsidRPr="00CD6A7C">
        <w:rPr>
          <w:u w:val="none"/>
        </w:rPr>
        <w:t>Purchaser</w:t>
      </w:r>
      <w:r w:rsidR="00AF4206" w:rsidRPr="00D61C5B">
        <w:rPr>
          <w:u w:val="none"/>
        </w:rPr>
        <w:t xml:space="preserve"> entering into</w:t>
      </w:r>
      <w:r w:rsidR="00B912DD">
        <w:rPr>
          <w:u w:val="none"/>
        </w:rPr>
        <w:t xml:space="preserve"> a limited liability company agreement of the Company</w:t>
      </w:r>
      <w:r w:rsidR="00AF4206" w:rsidRPr="00D61C5B">
        <w:rPr>
          <w:u w:val="none"/>
        </w:rPr>
        <w:t xml:space="preserve"> consistent with the Term Sheet </w:t>
      </w:r>
      <w:r w:rsidR="00B912DD">
        <w:rPr>
          <w:u w:val="none"/>
        </w:rPr>
        <w:t>(the “</w:t>
      </w:r>
      <w:r w:rsidR="00B912DD">
        <w:rPr>
          <w:b/>
          <w:bCs/>
          <w:i/>
          <w:iCs/>
          <w:u w:val="none"/>
        </w:rPr>
        <w:t>LLC</w:t>
      </w:r>
      <w:r w:rsidR="00B912DD" w:rsidRPr="00B912DD">
        <w:rPr>
          <w:b/>
          <w:bCs/>
          <w:i/>
          <w:iCs/>
          <w:u w:val="none"/>
        </w:rPr>
        <w:t xml:space="preserve"> Agreement</w:t>
      </w:r>
      <w:r w:rsidR="00B912DD">
        <w:rPr>
          <w:u w:val="none"/>
        </w:rPr>
        <w:t xml:space="preserve">”) </w:t>
      </w:r>
      <w:r w:rsidR="00AF4206" w:rsidRPr="00B912DD">
        <w:rPr>
          <w:u w:val="none"/>
        </w:rPr>
        <w:t>is</w:t>
      </w:r>
      <w:r w:rsidR="00AF4206" w:rsidRPr="00D61C5B">
        <w:rPr>
          <w:u w:val="none"/>
        </w:rPr>
        <w:t xml:space="preserve"> a condition precedent to the consummation of the transactions contemplated by this Agreement; in the event that Purchaser has not entered into </w:t>
      </w:r>
      <w:r w:rsidR="00035E50">
        <w:rPr>
          <w:u w:val="none"/>
        </w:rPr>
        <w:t>the</w:t>
      </w:r>
      <w:r w:rsidR="00AF4206" w:rsidRPr="00D61C5B">
        <w:rPr>
          <w:u w:val="none"/>
        </w:rPr>
        <w:t xml:space="preserve"> LLC Agreement within 30 days of the Purchase Date (otherwise than as a direct result of a breach of the Term Sheet by another party thereto) then this Agreement shall be deemed voidable at the discretion of the Company and, if so voided, the Purchaser shall not be entitled to any of the Purchased Tokens and the Company shall return all other Consideration previously delivered by the Purchaser.</w:t>
      </w:r>
      <w:r w:rsidR="00AF4206" w:rsidRPr="00076DFE">
        <w:rPr>
          <w:u w:val="none"/>
        </w:rPr>
        <w:fldChar w:fldCharType="begin"/>
      </w:r>
      <w:r w:rsidR="00AF4206">
        <w:rPr>
          <w:u w:val="none"/>
        </w:rPr>
        <w:instrText xml:space="preserve"> IF "TFT Type&lt;Close&gt;" &lt;&gt; "x" "}" "x" \* MERGEFORMAT </w:instrText>
      </w:r>
      <w:r w:rsidR="00AF4206" w:rsidRPr="00076DFE">
        <w:rPr>
          <w:u w:val="none"/>
        </w:rPr>
        <w:fldChar w:fldCharType="separate"/>
      </w:r>
      <w:r w:rsidR="006F5955">
        <w:rPr>
          <w:noProof/>
          <w:u w:val="none"/>
        </w:rPr>
        <w:t>}</w:t>
      </w:r>
      <w:r w:rsidR="00AF4206" w:rsidRPr="00076DFE">
        <w:rPr>
          <w:u w:val="none"/>
        </w:rPr>
        <w:fldChar w:fldCharType="end"/>
      </w:r>
      <w:r w:rsidR="00A746C7">
        <w:rPr>
          <w:u w:val="none"/>
        </w:rPr>
        <w:t xml:space="preserve"> </w:t>
      </w:r>
      <w:r w:rsidR="0073542C">
        <w:rPr>
          <w:u w:val="none"/>
        </w:rPr>
        <w:fldChar w:fldCharType="begin"/>
      </w:r>
      <w:r w:rsidR="0073542C">
        <w:rPr>
          <w:u w:val="none"/>
        </w:rPr>
        <w:instrText xml:space="preserve"> IF "TFT&lt;awardType&gt; Type&lt;Open&gt; Format&lt;Freeform&gt; Condition&lt;awardType:EQtokenOption&gt; Item&lt;&gt; Column&lt;&gt; Math&lt;&gt; BL&lt;&gt; Offset&lt;&gt; Done&lt;&gt; Ver&lt;03.00&gt; ResetResult&lt;{if:&gt;" &lt;&gt; "x" "{if:" "x" \* MERGEFORMAT </w:instrText>
      </w:r>
      <w:r w:rsidR="0073542C">
        <w:rPr>
          <w:u w:val="none"/>
        </w:rPr>
        <w:fldChar w:fldCharType="separate"/>
      </w:r>
      <w:r w:rsidR="006F5955">
        <w:rPr>
          <w:noProof/>
          <w:u w:val="none"/>
        </w:rPr>
        <w:t>{if:</w:t>
      </w:r>
      <w:r w:rsidR="0073542C">
        <w:rPr>
          <w:u w:val="none"/>
        </w:rPr>
        <w:fldChar w:fldCharType="end"/>
      </w:r>
      <w:r w:rsidR="00A746C7">
        <w:rPr>
          <w:u w:val="none"/>
        </w:rPr>
        <w:t>The purchase of the Purchased Tokens and the payment of the Consideration shall not be deemed complete unless and until the</w:t>
      </w:r>
      <w:r w:rsidR="0073542C">
        <w:rPr>
          <w:u w:val="none"/>
        </w:rPr>
        <w:t xml:space="preserve"> option</w:t>
      </w:r>
      <w:r w:rsidR="00A746C7">
        <w:rPr>
          <w:u w:val="none"/>
        </w:rPr>
        <w:t xml:space="preserve"> exercise procedures set forth on </w:t>
      </w:r>
      <w:r w:rsidR="00A746C7" w:rsidRPr="0073542C">
        <w:t xml:space="preserve">Schedule </w:t>
      </w:r>
      <w:r w:rsidR="0073542C" w:rsidRPr="0073542C">
        <w:fldChar w:fldCharType="begin"/>
      </w:r>
      <w:r w:rsidR="0073542C" w:rsidRPr="0073542C">
        <w:instrText xml:space="preserve"> REF _Ref88068608 \r \h </w:instrText>
      </w:r>
      <w:r w:rsidR="0073542C">
        <w:instrText xml:space="preserve"> \* MERGEFORMAT </w:instrText>
      </w:r>
      <w:r w:rsidR="0073542C" w:rsidRPr="0073542C">
        <w:fldChar w:fldCharType="separate"/>
      </w:r>
      <w:r w:rsidR="006F5955">
        <w:t>1.2</w:t>
      </w:r>
      <w:r w:rsidR="0073542C" w:rsidRPr="0073542C">
        <w:fldChar w:fldCharType="end"/>
      </w:r>
      <w:r w:rsidR="00A746C7">
        <w:rPr>
          <w:u w:val="none"/>
        </w:rPr>
        <w:t xml:space="preserve"> are complied with.</w:t>
      </w:r>
      <w:bookmarkEnd w:id="2"/>
      <w:r w:rsidR="0073542C">
        <w:rPr>
          <w:u w:val="none"/>
        </w:rPr>
        <w:fldChar w:fldCharType="begin"/>
      </w:r>
      <w:r w:rsidR="0073542C">
        <w:rPr>
          <w:u w:val="none"/>
        </w:rPr>
        <w:instrText xml:space="preserve"> IF "TFT Type&lt;Close&gt;" &lt;&gt; "x" "}" "x" \* MERGEFORMAT </w:instrText>
      </w:r>
      <w:r w:rsidR="0073542C">
        <w:rPr>
          <w:u w:val="none"/>
        </w:rPr>
        <w:fldChar w:fldCharType="separate"/>
      </w:r>
      <w:r w:rsidR="006F5955">
        <w:rPr>
          <w:noProof/>
          <w:u w:val="none"/>
        </w:rPr>
        <w:t>}</w:t>
      </w:r>
      <w:r w:rsidR="0073542C">
        <w:rPr>
          <w:u w:val="none"/>
        </w:rPr>
        <w:fldChar w:fldCharType="end"/>
      </w:r>
      <w:bookmarkEnd w:id="3"/>
      <w:r w:rsidR="00A746C7">
        <w:rPr>
          <w:u w:val="none"/>
        </w:rPr>
        <w:t xml:space="preserve"> </w:t>
      </w:r>
    </w:p>
    <w:p w14:paraId="6F3F8B51" w14:textId="0DAFA208" w:rsidR="006A0024" w:rsidRPr="00D61C5B" w:rsidRDefault="00A86629" w:rsidP="009910F9">
      <w:pPr>
        <w:pStyle w:val="ListParagraph"/>
        <w:widowControl/>
        <w:numPr>
          <w:ilvl w:val="1"/>
          <w:numId w:val="2"/>
        </w:numPr>
        <w:tabs>
          <w:tab w:val="left" w:pos="900"/>
        </w:tabs>
        <w:suppressAutoHyphens/>
        <w:spacing w:before="240" w:after="240"/>
        <w:ind w:left="900" w:right="0" w:hanging="360"/>
        <w:rPr>
          <w:u w:val="none"/>
        </w:rPr>
      </w:pPr>
      <w:r w:rsidRPr="00D61C5B">
        <w:t>Delivery of Purchased Tokens</w:t>
      </w:r>
      <w:r w:rsidRPr="00D61C5B">
        <w:rPr>
          <w:u w:val="none"/>
        </w:rPr>
        <w:t xml:space="preserve">. </w:t>
      </w:r>
      <w:r w:rsidR="00AC16CD" w:rsidRPr="00D61C5B">
        <w:rPr>
          <w:u w:val="none"/>
        </w:rPr>
        <w:t xml:space="preserve">The Purchased Tokens will be delivered or </w:t>
      </w:r>
      <w:r w:rsidR="0034773B">
        <w:rPr>
          <w:u w:val="none"/>
        </w:rPr>
        <w:fldChar w:fldCharType="begin"/>
      </w:r>
      <w:r w:rsidR="0034773B">
        <w:rPr>
          <w:u w:val="none"/>
        </w:rPr>
        <w:instrText xml:space="preserve"> IF "TFT&lt;awardType&gt; Type&lt;Open&gt; Format&lt;Freeform&gt; Condition&lt;awardType:EQtokenRestricted&gt; Item&lt;&gt; Column&lt;&gt; Math&lt;&gt; BL&lt;&gt; Offset&lt;&gt; Done&lt;&gt; Ver&lt;03.00&gt; ResetResult&lt;{if:&gt;" &lt;&gt; "x" "{if:" "x" \* MERGEFORMAT </w:instrText>
      </w:r>
      <w:r w:rsidR="0034773B">
        <w:rPr>
          <w:u w:val="none"/>
        </w:rPr>
        <w:fldChar w:fldCharType="separate"/>
      </w:r>
      <w:r w:rsidR="006F5955">
        <w:rPr>
          <w:noProof/>
          <w:u w:val="none"/>
        </w:rPr>
        <w:t>{if:</w:t>
      </w:r>
      <w:r w:rsidR="0034773B">
        <w:rPr>
          <w:u w:val="none"/>
        </w:rPr>
        <w:fldChar w:fldCharType="end"/>
      </w:r>
      <w:r w:rsidR="00AC16CD" w:rsidRPr="00D61C5B">
        <w:rPr>
          <w:u w:val="none"/>
        </w:rPr>
        <w:t xml:space="preserve">(through the Smart Contract Escrow or otherwise) </w:t>
      </w:r>
      <w:r w:rsidR="0034773B">
        <w:rPr>
          <w:u w:val="none"/>
        </w:rPr>
        <w:fldChar w:fldCharType="begin"/>
      </w:r>
      <w:r w:rsidR="0034773B">
        <w:rPr>
          <w:u w:val="none"/>
        </w:rPr>
        <w:instrText xml:space="preserve"> IF "TFT Type&lt;Close&gt;" &lt;&gt; "x" "}" "x" \* MERGEFORMAT </w:instrText>
      </w:r>
      <w:r w:rsidR="0034773B">
        <w:rPr>
          <w:u w:val="none"/>
        </w:rPr>
        <w:fldChar w:fldCharType="separate"/>
      </w:r>
      <w:r w:rsidR="006F5955">
        <w:rPr>
          <w:noProof/>
          <w:u w:val="none"/>
        </w:rPr>
        <w:t>}</w:t>
      </w:r>
      <w:r w:rsidR="0034773B">
        <w:rPr>
          <w:u w:val="none"/>
        </w:rPr>
        <w:fldChar w:fldCharType="end"/>
      </w:r>
      <w:r w:rsidR="00AC16CD" w:rsidRPr="00D61C5B">
        <w:rPr>
          <w:u w:val="none"/>
        </w:rPr>
        <w:t xml:space="preserve">made available to </w:t>
      </w:r>
      <w:r w:rsidR="00EC0AD3" w:rsidRPr="00D61C5B">
        <w:rPr>
          <w:u w:val="none"/>
        </w:rPr>
        <w:t>Purchaser</w:t>
      </w:r>
      <w:r w:rsidR="00AC16CD" w:rsidRPr="00D61C5B">
        <w:rPr>
          <w:u w:val="none"/>
        </w:rPr>
        <w:t xml:space="preserve"> at the following address on the </w:t>
      </w:r>
      <w:r w:rsidR="005E02BF" w:rsidRPr="00D61C5B">
        <w:rPr>
          <w:u w:val="none"/>
        </w:rPr>
        <w:t>Designated</w:t>
      </w:r>
      <w:r w:rsidR="00AC16CD" w:rsidRPr="00D61C5B">
        <w:rPr>
          <w:u w:val="none"/>
        </w:rPr>
        <w:t xml:space="preserve"> Blockchain System</w:t>
      </w:r>
      <w:r w:rsidR="00B74870" w:rsidRPr="00D61C5B">
        <w:rPr>
          <w:u w:val="none"/>
        </w:rPr>
        <w:t xml:space="preserve"> (the </w:t>
      </w:r>
      <w:r w:rsidR="0070397C" w:rsidRPr="00D61C5B">
        <w:rPr>
          <w:u w:val="none"/>
        </w:rPr>
        <w:t>“</w:t>
      </w:r>
      <w:r w:rsidR="00B74870" w:rsidRPr="00D61C5B">
        <w:rPr>
          <w:b/>
          <w:bCs/>
          <w:i/>
          <w:iCs/>
          <w:u w:val="none"/>
        </w:rPr>
        <w:t>Receiving Blockchain Address</w:t>
      </w:r>
      <w:r w:rsidR="0070397C" w:rsidRPr="00D61C5B">
        <w:rPr>
          <w:u w:val="none"/>
        </w:rPr>
        <w:t>”</w:t>
      </w:r>
      <w:r w:rsidR="00B74870" w:rsidRPr="00D61C5B">
        <w:rPr>
          <w:u w:val="none"/>
        </w:rPr>
        <w:t>)</w:t>
      </w:r>
      <w:r w:rsidR="00AC16CD" w:rsidRPr="00D61C5B">
        <w:rPr>
          <w:u w:val="none"/>
        </w:rPr>
        <w:t xml:space="preserve">: </w:t>
      </w:r>
    </w:p>
    <w:p w14:paraId="6792971F" w14:textId="2332CB15" w:rsidR="00AC16CD" w:rsidRPr="00D61C5B" w:rsidRDefault="00AC16CD" w:rsidP="00AC16CD">
      <w:pPr>
        <w:widowControl/>
        <w:tabs>
          <w:tab w:val="left" w:pos="900"/>
        </w:tabs>
        <w:suppressAutoHyphens/>
        <w:spacing w:before="240" w:after="240"/>
        <w:ind w:left="540"/>
        <w:jc w:val="center"/>
      </w:pPr>
      <w:r w:rsidRPr="00D61C5B">
        <w:fldChar w:fldCharType="begin"/>
      </w:r>
      <w:r w:rsidR="00AF4206">
        <w:instrText xml:space="preserve"> IF "TFT&lt;holderBlockchainAddress&gt; Type&lt;Text&gt; Format&lt;Freeform&gt; Condition&lt;&gt; Item&lt;&gt; Column&lt;&gt; Math&lt;&gt; BL&lt;Y&gt; Offset&lt;&gt; Done&lt;&gt; ResetResult&lt;{holderBlockchainAddress}&gt;" &lt;&gt; "x" "{holderBlockchainAddress}" "x" \* MERGEFORMAT </w:instrText>
      </w:r>
      <w:r w:rsidRPr="00D61C5B">
        <w:fldChar w:fldCharType="separate"/>
      </w:r>
      <w:r w:rsidR="006F5955">
        <w:rPr>
          <w:noProof/>
        </w:rPr>
        <w:t>{holderBlockchainAddress}</w:t>
      </w:r>
      <w:r w:rsidRPr="00D61C5B">
        <w:fldChar w:fldCharType="end"/>
      </w:r>
    </w:p>
    <w:p w14:paraId="6C106E98" w14:textId="269BEE8E" w:rsidR="00FF25A8" w:rsidRPr="00D61C5B" w:rsidRDefault="00EC0AD3" w:rsidP="00AD403D">
      <w:pPr>
        <w:widowControl/>
        <w:tabs>
          <w:tab w:val="left" w:pos="900"/>
        </w:tabs>
        <w:suppressAutoHyphens/>
        <w:spacing w:before="240" w:after="240"/>
        <w:ind w:left="900"/>
        <w:jc w:val="both"/>
      </w:pPr>
      <w:r w:rsidRPr="00D61C5B">
        <w:t>Purchaser</w:t>
      </w:r>
      <w:r w:rsidR="00FF25A8" w:rsidRPr="00D61C5B">
        <w:t xml:space="preserve"> hereby </w:t>
      </w:r>
      <w:r w:rsidR="00B671D4" w:rsidRPr="00D61C5B">
        <w:t>represents and warrants</w:t>
      </w:r>
      <w:r w:rsidR="00FF25A8" w:rsidRPr="00D61C5B">
        <w:t xml:space="preserve"> that </w:t>
      </w:r>
      <w:r w:rsidR="00B671D4" w:rsidRPr="00D61C5B">
        <w:t xml:space="preserve">the </w:t>
      </w:r>
      <w:r w:rsidRPr="00D61C5B">
        <w:t>Purchaser</w:t>
      </w:r>
      <w:r w:rsidR="00FF25A8" w:rsidRPr="00D61C5B">
        <w:t xml:space="preserve"> is the sole and exclusive holder, knower and owner of the private key(s) controlling the Receiving Blockchain Address </w:t>
      </w:r>
      <w:r w:rsidR="00471C3C" w:rsidRPr="00D61C5B">
        <w:t xml:space="preserve">(the </w:t>
      </w:r>
      <w:r w:rsidR="0070397C" w:rsidRPr="00D61C5B">
        <w:t>“</w:t>
      </w:r>
      <w:r w:rsidR="00471C3C" w:rsidRPr="00D61C5B">
        <w:rPr>
          <w:b/>
          <w:bCs/>
          <w:i/>
          <w:iCs/>
        </w:rPr>
        <w:t>Receiving Private Key(s)</w:t>
      </w:r>
      <w:r w:rsidR="0070397C" w:rsidRPr="00D61C5B">
        <w:t>”</w:t>
      </w:r>
      <w:r w:rsidR="00471C3C" w:rsidRPr="00D61C5B">
        <w:t xml:space="preserve">) </w:t>
      </w:r>
      <w:r w:rsidR="00FF25A8" w:rsidRPr="00D61C5B">
        <w:t xml:space="preserve">and of the </w:t>
      </w:r>
      <w:r w:rsidR="0070397C" w:rsidRPr="00D61C5B">
        <w:t>“</w:t>
      </w:r>
      <w:r w:rsidR="00FF25A8" w:rsidRPr="00D61C5B">
        <w:t>seed</w:t>
      </w:r>
      <w:r w:rsidR="0070397C" w:rsidRPr="00D61C5B">
        <w:t>”</w:t>
      </w:r>
      <w:r w:rsidR="00FF25A8" w:rsidRPr="00D61C5B">
        <w:t xml:space="preserve"> used to generate the pairing of such private key(s) with the Receiving Blockchain Address</w:t>
      </w:r>
      <w:r w:rsidR="00471C3C" w:rsidRPr="00D61C5B">
        <w:t xml:space="preserve"> (the </w:t>
      </w:r>
      <w:r w:rsidR="0070397C" w:rsidRPr="00D61C5B">
        <w:t>“</w:t>
      </w:r>
      <w:r w:rsidR="00471C3C" w:rsidRPr="00D61C5B">
        <w:rPr>
          <w:b/>
          <w:bCs/>
          <w:i/>
          <w:iCs/>
        </w:rPr>
        <w:t>Receiving Private Seed</w:t>
      </w:r>
      <w:r w:rsidR="0070397C" w:rsidRPr="00D61C5B">
        <w:t>”</w:t>
      </w:r>
      <w:r w:rsidR="00471C3C" w:rsidRPr="00D61C5B">
        <w:t>)</w:t>
      </w:r>
      <w:r w:rsidR="00FF25A8" w:rsidRPr="00D61C5B">
        <w:t xml:space="preserve">. </w:t>
      </w:r>
      <w:r w:rsidRPr="00D61C5B">
        <w:t>Purchaser</w:t>
      </w:r>
      <w:r w:rsidR="00FF65F8" w:rsidRPr="00D61C5B">
        <w:t xml:space="preserve"> understands, acknowledges and agrees </w:t>
      </w:r>
      <w:r w:rsidR="00FF25A8" w:rsidRPr="00D61C5B">
        <w:t xml:space="preserve">that if </w:t>
      </w:r>
      <w:r w:rsidR="00FF65F8" w:rsidRPr="00D61C5B">
        <w:t xml:space="preserve">such </w:t>
      </w:r>
      <w:r w:rsidR="00FF25A8" w:rsidRPr="00D61C5B">
        <w:t>private key</w:t>
      </w:r>
      <w:r w:rsidR="00FF65F8" w:rsidRPr="00D61C5B">
        <w:t xml:space="preserve">(s) or </w:t>
      </w:r>
      <w:r w:rsidR="0070397C" w:rsidRPr="00D61C5B">
        <w:t>‘</w:t>
      </w:r>
      <w:r w:rsidR="00FF65F8" w:rsidRPr="00D61C5B">
        <w:t>seed</w:t>
      </w:r>
      <w:r w:rsidR="0070397C" w:rsidRPr="00D61C5B">
        <w:t>’</w:t>
      </w:r>
      <w:r w:rsidR="00FF65F8" w:rsidRPr="00D61C5B">
        <w:t xml:space="preserve"> are lost, destroyed, stolen, misappropriated or made available to any other person, the Purchased Tokens may be lost, destroyed, stolen, rendered inoperable or misappropriated, or </w:t>
      </w:r>
      <w:r w:rsidRPr="00D61C5B">
        <w:t>Purchaser</w:t>
      </w:r>
      <w:r w:rsidR="00FF65F8" w:rsidRPr="00D61C5B">
        <w:t xml:space="preserve"> might otherwise lose the benefits of ownership and use of the Purchased Tokens, and </w:t>
      </w:r>
      <w:r w:rsidRPr="00D61C5B">
        <w:t>Purchaser</w:t>
      </w:r>
      <w:r w:rsidR="00FF65F8" w:rsidRPr="00D61C5B">
        <w:t xml:space="preserve"> hereby </w:t>
      </w:r>
      <w:r w:rsidR="00043A10" w:rsidRPr="00D61C5B">
        <w:t xml:space="preserve">exclusively </w:t>
      </w:r>
      <w:r w:rsidR="00FF65F8" w:rsidRPr="00D61C5B">
        <w:t>assumes</w:t>
      </w:r>
      <w:r w:rsidR="00043A10" w:rsidRPr="00D61C5B">
        <w:t>, and releases and exculpates the Company from,</w:t>
      </w:r>
      <w:r w:rsidR="00FF65F8" w:rsidRPr="00D61C5B">
        <w:t xml:space="preserve"> all risks of the foregoing events and circumstances. </w:t>
      </w:r>
    </w:p>
    <w:p w14:paraId="26A07442" w14:textId="0BB0A25B" w:rsidR="00060012" w:rsidRPr="00D61C5B" w:rsidRDefault="00AA5F34" w:rsidP="006A0024">
      <w:pPr>
        <w:pStyle w:val="ListParagraph"/>
        <w:widowControl/>
        <w:numPr>
          <w:ilvl w:val="1"/>
          <w:numId w:val="2"/>
        </w:numPr>
        <w:tabs>
          <w:tab w:val="left" w:pos="900"/>
        </w:tabs>
        <w:suppressAutoHyphens/>
        <w:spacing w:before="240" w:after="240"/>
        <w:ind w:left="900" w:right="0" w:hanging="360"/>
        <w:rPr>
          <w:u w:val="none"/>
        </w:rPr>
      </w:pPr>
      <w:bookmarkStart w:id="4" w:name="_Ref80433313"/>
      <w:bookmarkStart w:id="5" w:name="_Ref56189350"/>
      <w:r w:rsidRPr="00D61C5B">
        <w:rPr>
          <w:bCs/>
        </w:rPr>
        <w:t>Certain Inflationary Events</w:t>
      </w:r>
      <w:r w:rsidR="006A0024" w:rsidRPr="00D61C5B">
        <w:rPr>
          <w:bCs/>
          <w:u w:val="none"/>
        </w:rPr>
        <w:t xml:space="preserve">. </w:t>
      </w:r>
      <w:r w:rsidR="006A0024" w:rsidRPr="00D61C5B">
        <w:rPr>
          <w:u w:val="none"/>
        </w:rPr>
        <w:t xml:space="preserve">In the event that the </w:t>
      </w:r>
      <w:r w:rsidR="00C8726E" w:rsidRPr="00D61C5B">
        <w:rPr>
          <w:u w:val="none"/>
        </w:rPr>
        <w:t>Allocable Protocol Tokens</w:t>
      </w:r>
      <w:r w:rsidRPr="00D61C5B">
        <w:rPr>
          <w:u w:val="none"/>
        </w:rPr>
        <w:t xml:space="preserve"> increase </w:t>
      </w:r>
      <w:r w:rsidR="00215B60" w:rsidRPr="00D61C5B">
        <w:rPr>
          <w:u w:val="none"/>
        </w:rPr>
        <w:t xml:space="preserve">above the Initial Protocol Tokens </w:t>
      </w:r>
      <w:r w:rsidRPr="00D61C5B">
        <w:rPr>
          <w:u w:val="none"/>
        </w:rPr>
        <w:t xml:space="preserve">after the </w:t>
      </w:r>
      <w:r w:rsidR="00B32EC9" w:rsidRPr="00D61C5B">
        <w:rPr>
          <w:u w:val="none"/>
        </w:rPr>
        <w:t>Purchase Dat</w:t>
      </w:r>
      <w:r w:rsidR="001F418F" w:rsidRPr="00D61C5B">
        <w:rPr>
          <w:u w:val="none"/>
        </w:rPr>
        <w:t>e</w:t>
      </w:r>
      <w:r w:rsidR="006A0024" w:rsidRPr="00D61C5B">
        <w:rPr>
          <w:u w:val="none"/>
        </w:rPr>
        <w:t>, then the</w:t>
      </w:r>
      <w:r w:rsidRPr="00D61C5B">
        <w:rPr>
          <w:u w:val="none"/>
        </w:rPr>
        <w:t xml:space="preserve"> number of Purchased Tokens shall </w:t>
      </w:r>
      <w:r w:rsidR="00AF45B0" w:rsidRPr="00D61C5B">
        <w:rPr>
          <w:u w:val="none"/>
        </w:rPr>
        <w:t>automatically be deemed</w:t>
      </w:r>
      <w:r w:rsidRPr="00D61C5B">
        <w:rPr>
          <w:u w:val="none"/>
        </w:rPr>
        <w:t xml:space="preserve"> increased to equal </w:t>
      </w:r>
      <w:r w:rsidR="00EC0AD3" w:rsidRPr="00D61C5B">
        <w:rPr>
          <w:u w:val="none"/>
        </w:rPr>
        <w:t>Purchaser</w:t>
      </w:r>
      <w:r w:rsidR="0070397C" w:rsidRPr="00D61C5B">
        <w:rPr>
          <w:u w:val="none"/>
        </w:rPr>
        <w:t>’</w:t>
      </w:r>
      <w:r w:rsidRPr="00D61C5B">
        <w:rPr>
          <w:u w:val="none"/>
        </w:rPr>
        <w:t xml:space="preserve">s Percentage of the </w:t>
      </w:r>
      <w:r w:rsidR="00C8726E" w:rsidRPr="00D61C5B">
        <w:rPr>
          <w:u w:val="none"/>
        </w:rPr>
        <w:t>Allocable Protocol Tokens</w:t>
      </w:r>
      <w:r w:rsidRPr="00D61C5B">
        <w:rPr>
          <w:u w:val="none"/>
        </w:rPr>
        <w:t>, and</w:t>
      </w:r>
      <w:r w:rsidR="00723C42" w:rsidRPr="00D61C5B">
        <w:rPr>
          <w:u w:val="none"/>
        </w:rPr>
        <w:t>, if possible,</w:t>
      </w:r>
      <w:r w:rsidRPr="00D61C5B">
        <w:rPr>
          <w:u w:val="none"/>
        </w:rPr>
        <w:t xml:space="preserve"> the Company shall deliver the additional Purchased Tokens to the </w:t>
      </w:r>
      <w:r w:rsidR="00EC0AD3" w:rsidRPr="00D61C5B">
        <w:rPr>
          <w:u w:val="none"/>
        </w:rPr>
        <w:t>Purchaser</w:t>
      </w:r>
      <w:r w:rsidRPr="00D61C5B">
        <w:rPr>
          <w:u w:val="none"/>
        </w:rPr>
        <w:t xml:space="preserve"> as promptly as reasonably practicable.</w:t>
      </w:r>
      <w:bookmarkEnd w:id="4"/>
      <w:r w:rsidRPr="00D61C5B">
        <w:rPr>
          <w:u w:val="none"/>
        </w:rPr>
        <w:t xml:space="preserve"> </w:t>
      </w:r>
      <w:bookmarkEnd w:id="5"/>
      <w:r w:rsidR="00AE5598" w:rsidRPr="00D61C5B">
        <w:rPr>
          <w:u w:val="none"/>
        </w:rPr>
        <w:t xml:space="preserve">If the Company is not able to obtain sufficient additional Allocable Protocol Tokens to satisfy the preceding covenant and all similar covenants of the Company, the Company shall distribute </w:t>
      </w:r>
      <w:r w:rsidR="00D01C20" w:rsidRPr="00D61C5B">
        <w:rPr>
          <w:u w:val="none"/>
        </w:rPr>
        <w:t xml:space="preserve">any of such </w:t>
      </w:r>
      <w:r w:rsidR="00AE5598" w:rsidRPr="00D61C5B">
        <w:rPr>
          <w:u w:val="none"/>
        </w:rPr>
        <w:t xml:space="preserve">additional Allocable Protocol Tokens </w:t>
      </w:r>
      <w:r w:rsidR="00D01C20" w:rsidRPr="00D61C5B">
        <w:rPr>
          <w:u w:val="none"/>
        </w:rPr>
        <w:t xml:space="preserve">the Company is able to obtain </w:t>
      </w:r>
      <w:r w:rsidR="00AE5598" w:rsidRPr="00D61C5B">
        <w:rPr>
          <w:u w:val="none"/>
        </w:rPr>
        <w:t xml:space="preserve">ratably among the beneficiaries of such covenants </w:t>
      </w:r>
      <w:r w:rsidR="00884923" w:rsidRPr="00D61C5B">
        <w:rPr>
          <w:u w:val="none"/>
        </w:rPr>
        <w:t xml:space="preserve">(including the Purchaser) </w:t>
      </w:r>
      <w:r w:rsidR="00AE5598" w:rsidRPr="00D61C5B">
        <w:rPr>
          <w:u w:val="none"/>
        </w:rPr>
        <w:t xml:space="preserve">in accordance with their respective </w:t>
      </w:r>
      <w:r w:rsidR="00884923" w:rsidRPr="00D61C5B">
        <w:rPr>
          <w:u w:val="none"/>
        </w:rPr>
        <w:t>‘Purchasers</w:t>
      </w:r>
      <w:r w:rsidR="000C4E07" w:rsidRPr="00D61C5B">
        <w:rPr>
          <w:u w:val="none"/>
        </w:rPr>
        <w:t>’</w:t>
      </w:r>
      <w:r w:rsidR="00884923" w:rsidRPr="00D61C5B">
        <w:rPr>
          <w:u w:val="none"/>
        </w:rPr>
        <w:t xml:space="preserve"> Percentages.</w:t>
      </w:r>
      <w:r w:rsidR="00224680" w:rsidRPr="00D61C5B">
        <w:rPr>
          <w:u w:val="none"/>
        </w:rPr>
        <w:t>’</w:t>
      </w:r>
      <w:r w:rsidR="00884923" w:rsidRPr="00D61C5B">
        <w:rPr>
          <w:u w:val="none"/>
        </w:rPr>
        <w:t xml:space="preserve"> </w:t>
      </w:r>
      <w:r w:rsidR="00AE5598" w:rsidRPr="00D61C5B">
        <w:rPr>
          <w:u w:val="none"/>
        </w:rPr>
        <w:t xml:space="preserve">If </w:t>
      </w:r>
      <w:r w:rsidR="00B816D3" w:rsidRPr="00D61C5B">
        <w:rPr>
          <w:u w:val="none"/>
        </w:rPr>
        <w:t xml:space="preserve">Purchaser is a Joint </w:t>
      </w:r>
      <w:proofErr w:type="spellStart"/>
      <w:r w:rsidR="00B816D3" w:rsidRPr="00D61C5B">
        <w:rPr>
          <w:u w:val="none"/>
        </w:rPr>
        <w:t>Venturer</w:t>
      </w:r>
      <w:proofErr w:type="spellEnd"/>
      <w:r w:rsidR="00B816D3" w:rsidRPr="00D61C5B">
        <w:rPr>
          <w:u w:val="none"/>
        </w:rPr>
        <w:t xml:space="preserve"> and </w:t>
      </w:r>
      <w:r w:rsidR="00AE5598" w:rsidRPr="00D61C5B">
        <w:rPr>
          <w:u w:val="none"/>
        </w:rPr>
        <w:t xml:space="preserve">such increase to the Allocable Protocol Tokens occurred by, at the direction of, on behalf of or with the affirmative participation, consent or approval of </w:t>
      </w:r>
      <w:r w:rsidR="00C37704" w:rsidRPr="00D61C5B">
        <w:rPr>
          <w:u w:val="none"/>
        </w:rPr>
        <w:t>Purchaser (individually or together with other Joint Venturers</w:t>
      </w:r>
      <w:r w:rsidR="00DE7129" w:rsidRPr="00D61C5B">
        <w:rPr>
          <w:u w:val="none"/>
        </w:rPr>
        <w:t xml:space="preserve"> or persons</w:t>
      </w:r>
      <w:r w:rsidR="00C37704" w:rsidRPr="00D61C5B">
        <w:rPr>
          <w:u w:val="none"/>
        </w:rPr>
        <w:t>)</w:t>
      </w:r>
      <w:r w:rsidR="00215B60" w:rsidRPr="00D61C5B">
        <w:rPr>
          <w:u w:val="none"/>
        </w:rPr>
        <w:t xml:space="preserve"> and without the consent of the Company, the </w:t>
      </w:r>
      <w:r w:rsidR="00C37704" w:rsidRPr="00D61C5B">
        <w:rPr>
          <w:u w:val="none"/>
        </w:rPr>
        <w:lastRenderedPageBreak/>
        <w:t xml:space="preserve">Purchaser (and such other Joint Venturers, if any) shall be jointly and severally liable for any </w:t>
      </w:r>
      <w:r w:rsidR="000D0921" w:rsidRPr="00D61C5B">
        <w:rPr>
          <w:u w:val="none"/>
        </w:rPr>
        <w:t xml:space="preserve">failure to distribute increased Allocable Protocol Tokens by the Company or any </w:t>
      </w:r>
      <w:r w:rsidR="00C37704" w:rsidRPr="00D61C5B">
        <w:rPr>
          <w:u w:val="none"/>
        </w:rPr>
        <w:t xml:space="preserve">breach of covenants </w:t>
      </w:r>
      <w:r w:rsidR="00DB5778" w:rsidRPr="00D61C5B">
        <w:rPr>
          <w:u w:val="none"/>
        </w:rPr>
        <w:t>by the Company</w:t>
      </w:r>
      <w:r w:rsidR="00BA681E" w:rsidRPr="00D61C5B">
        <w:rPr>
          <w:u w:val="none"/>
        </w:rPr>
        <w:t xml:space="preserve">, if such failure or breach </w:t>
      </w:r>
      <w:r w:rsidR="00DB5778" w:rsidRPr="00D61C5B">
        <w:rPr>
          <w:u w:val="none"/>
        </w:rPr>
        <w:t xml:space="preserve">is primarily caused by Purchaser (individually or together with </w:t>
      </w:r>
      <w:r w:rsidR="000A1A38" w:rsidRPr="00D61C5B">
        <w:rPr>
          <w:u w:val="none"/>
        </w:rPr>
        <w:t xml:space="preserve">such </w:t>
      </w:r>
      <w:r w:rsidR="00DB5778" w:rsidRPr="00D61C5B">
        <w:rPr>
          <w:u w:val="none"/>
        </w:rPr>
        <w:t>other Joint Venturers</w:t>
      </w:r>
      <w:r w:rsidR="00DE7129" w:rsidRPr="00D61C5B">
        <w:rPr>
          <w:u w:val="none"/>
        </w:rPr>
        <w:t xml:space="preserve"> or other persons</w:t>
      </w:r>
      <w:r w:rsidR="00DB5778" w:rsidRPr="00D61C5B">
        <w:rPr>
          <w:u w:val="none"/>
        </w:rPr>
        <w:t>)</w:t>
      </w:r>
      <w:r w:rsidR="00601A96" w:rsidRPr="00D61C5B">
        <w:rPr>
          <w:u w:val="none"/>
        </w:rPr>
        <w:t>.</w:t>
      </w:r>
      <w:r w:rsidR="00AE5598" w:rsidRPr="00D61C5B">
        <w:rPr>
          <w:u w:val="none"/>
        </w:rPr>
        <w:t xml:space="preserve"> </w:t>
      </w:r>
    </w:p>
    <w:bookmarkStart w:id="6" w:name="_Ref80436726"/>
    <w:bookmarkStart w:id="7" w:name="_Ref86670740"/>
    <w:p w14:paraId="14972F51" w14:textId="41BEC327" w:rsidR="00AF4206" w:rsidRPr="00D61C5B" w:rsidRDefault="00AF4206" w:rsidP="00AF4206">
      <w:pPr>
        <w:pStyle w:val="ListParagraph"/>
        <w:widowControl/>
        <w:numPr>
          <w:ilvl w:val="1"/>
          <w:numId w:val="2"/>
        </w:numPr>
        <w:tabs>
          <w:tab w:val="left" w:pos="900"/>
        </w:tabs>
        <w:suppressAutoHyphens/>
        <w:spacing w:before="240" w:after="240"/>
        <w:ind w:left="900" w:right="0" w:hanging="360"/>
        <w:rPr>
          <w:u w:val="none"/>
        </w:rPr>
      </w:pPr>
      <w:r w:rsidRPr="00D61C5B">
        <w:rPr>
          <w:u w:val="none"/>
        </w:rPr>
        <w:fldChar w:fldCharType="begin"/>
      </w:r>
      <w:r>
        <w:rPr>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t>Formula Adjustment</w:t>
      </w:r>
      <w:r w:rsidRPr="00D61C5B">
        <w:rPr>
          <w:u w:val="none"/>
        </w:rPr>
        <w:t xml:space="preserve">. If, after the Purchase Date, the fair market value of the Purchased Tokens changes due to a final determination by the IRS or a decision of a court of law, the Purchaser and the Company agree that the sole remedy of the Purchaser for any damage incurred thereby shall be to adjust the total number of Purchased Tokens transferred to the Purchaser, either by the Purchaser returning the excess number of Tokens (or the equivalent value of such Tokens on such date of return), or the Company, to the extent reasonably practicable, issuing additional Tokens (or the equivalent value of such Tokens on such date of issuance). If necessary in connection with the performance of this </w:t>
      </w:r>
      <w:r w:rsidR="006D2709">
        <w:rPr>
          <w:u w:val="none"/>
        </w:rPr>
        <w:t>S</w:t>
      </w:r>
      <w:r w:rsidRPr="006D2709">
        <w:rPr>
          <w:u w:val="none"/>
        </w:rPr>
        <w:t>ection</w:t>
      </w:r>
      <w:r w:rsidRPr="00D61C5B">
        <w:rPr>
          <w:u w:val="none"/>
        </w:rPr>
        <w:t>, the Purchaser agrees to transfer any excess Purchased Tokens (or the equivalent value of such Tokens on such date of issuance) to a wallet or other address designated by the Company.</w:t>
      </w:r>
    </w:p>
    <w:p w14:paraId="34B326D5" w14:textId="65897197" w:rsidR="00E81E5E" w:rsidRPr="00D61C5B" w:rsidRDefault="00AF4206" w:rsidP="00AF4206">
      <w:pPr>
        <w:pStyle w:val="ListParagraph"/>
        <w:widowControl/>
        <w:numPr>
          <w:ilvl w:val="1"/>
          <w:numId w:val="2"/>
        </w:numPr>
        <w:tabs>
          <w:tab w:val="left" w:pos="900"/>
        </w:tabs>
        <w:suppressAutoHyphens/>
        <w:spacing w:before="240" w:after="240"/>
        <w:ind w:left="900" w:right="0" w:hanging="360"/>
        <w:rPr>
          <w:u w:val="none"/>
        </w:rPr>
      </w:pPr>
      <w:r w:rsidRPr="00D61C5B">
        <w:fldChar w:fldCharType="begin"/>
      </w:r>
      <w:r>
        <w:instrText xml:space="preserve"> IF "TFT Type&lt;Close&gt;" &lt;&gt; "x" "}" "x" \* MERGEFORMAT </w:instrText>
      </w:r>
      <w:r w:rsidRPr="00D61C5B">
        <w:fldChar w:fldCharType="separate"/>
      </w:r>
      <w:r w:rsidR="006F5955">
        <w:rPr>
          <w:noProof/>
        </w:rPr>
        <w:t>}</w:t>
      </w:r>
      <w:r w:rsidRPr="00D61C5B">
        <w:fldChar w:fldCharType="end"/>
      </w:r>
      <w:r w:rsidR="00D25035" w:rsidRPr="00D61C5B">
        <w:rPr>
          <w:u w:val="none"/>
        </w:rPr>
        <w:t xml:space="preserve"> </w:t>
      </w:r>
      <w:r w:rsidR="00E81E5E" w:rsidRPr="00D61C5B">
        <w:t xml:space="preserve">Certain Defined </w:t>
      </w:r>
      <w:r w:rsidR="00E81E5E" w:rsidRPr="00863414">
        <w:t>Terms</w:t>
      </w:r>
      <w:r w:rsidR="00E81E5E" w:rsidRPr="00863414">
        <w:rPr>
          <w:u w:val="none"/>
        </w:rPr>
        <w:t xml:space="preserve">. For purposes of this Section </w:t>
      </w:r>
      <w:r w:rsidR="00E81E5E" w:rsidRPr="00863414">
        <w:rPr>
          <w:u w:val="none"/>
        </w:rPr>
        <w:fldChar w:fldCharType="begin"/>
      </w:r>
      <w:r w:rsidR="00E81E5E" w:rsidRPr="00863414">
        <w:rPr>
          <w:u w:val="none"/>
        </w:rPr>
        <w:instrText xml:space="preserve"> REF _Ref80429615 \n \h </w:instrText>
      </w:r>
      <w:r w:rsidR="00F52CA2" w:rsidRPr="00863414">
        <w:rPr>
          <w:u w:val="none"/>
        </w:rPr>
        <w:instrText xml:space="preserve"> \* MERGEFORMAT </w:instrText>
      </w:r>
      <w:r w:rsidR="00E81E5E" w:rsidRPr="00863414">
        <w:rPr>
          <w:u w:val="none"/>
        </w:rPr>
      </w:r>
      <w:r w:rsidR="00E81E5E" w:rsidRPr="00863414">
        <w:rPr>
          <w:u w:val="none"/>
        </w:rPr>
        <w:fldChar w:fldCharType="separate"/>
      </w:r>
      <w:r w:rsidR="006F5955">
        <w:rPr>
          <w:u w:val="none"/>
        </w:rPr>
        <w:t>1</w:t>
      </w:r>
      <w:r w:rsidR="00E81E5E" w:rsidRPr="00863414">
        <w:rPr>
          <w:u w:val="none"/>
        </w:rPr>
        <w:fldChar w:fldCharType="end"/>
      </w:r>
      <w:r w:rsidR="00E81E5E" w:rsidRPr="00863414">
        <w:rPr>
          <w:u w:val="none"/>
        </w:rPr>
        <w:t xml:space="preserve"> </w:t>
      </w:r>
      <w:r w:rsidR="007D2CA0" w:rsidRPr="00863414">
        <w:rPr>
          <w:u w:val="none"/>
        </w:rPr>
        <w:t>(‘</w:t>
      </w:r>
      <w:r w:rsidR="00863414" w:rsidRPr="00863414">
        <w:rPr>
          <w:u w:val="none"/>
        </w:rPr>
        <w:fldChar w:fldCharType="begin"/>
      </w:r>
      <w:r w:rsidR="00863414" w:rsidRPr="00863414">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863414" w:rsidRPr="00863414">
        <w:rPr>
          <w:u w:val="none"/>
        </w:rPr>
        <w:fldChar w:fldCharType="separate"/>
      </w:r>
      <w:r w:rsidR="006F5955" w:rsidRPr="00863414">
        <w:rPr>
          <w:noProof/>
          <w:u w:val="none"/>
        </w:rPr>
        <w:t>{if:</w:t>
      </w:r>
      <w:r w:rsidR="00863414" w:rsidRPr="00863414">
        <w:rPr>
          <w:u w:val="none"/>
        </w:rPr>
        <w:fldChar w:fldCharType="end"/>
      </w:r>
      <w:r w:rsidR="00863414" w:rsidRPr="00863414">
        <w:rPr>
          <w:u w:val="none"/>
        </w:rPr>
        <w:t>Membership Subscription/</w:t>
      </w:r>
      <w:r w:rsidR="00863414" w:rsidRPr="00863414">
        <w:rPr>
          <w:u w:val="none"/>
        </w:rPr>
        <w:fldChar w:fldCharType="begin"/>
      </w:r>
      <w:r w:rsidR="00863414" w:rsidRPr="00863414">
        <w:rPr>
          <w:u w:val="none"/>
        </w:rPr>
        <w:instrText xml:space="preserve"> IF "TFT Type&lt;Close&gt;" &lt;&gt; "x" "}" "x" \* MERGEFORMAT </w:instrText>
      </w:r>
      <w:r w:rsidR="00863414" w:rsidRPr="00863414">
        <w:rPr>
          <w:u w:val="none"/>
        </w:rPr>
        <w:fldChar w:fldCharType="separate"/>
      </w:r>
      <w:r w:rsidR="006F5955" w:rsidRPr="00863414">
        <w:rPr>
          <w:noProof/>
          <w:u w:val="none"/>
        </w:rPr>
        <w:t>}</w:t>
      </w:r>
      <w:r w:rsidR="00863414" w:rsidRPr="00863414">
        <w:rPr>
          <w:u w:val="none"/>
        </w:rPr>
        <w:fldChar w:fldCharType="end"/>
      </w:r>
      <w:r w:rsidR="00863414" w:rsidRPr="00863414">
        <w:rPr>
          <w:u w:val="none"/>
        </w:rPr>
        <w:t>Token Purchase</w:t>
      </w:r>
      <w:r w:rsidR="00863414" w:rsidRPr="00863414">
        <w:rPr>
          <w:u w:val="none"/>
        </w:rPr>
        <w:fldChar w:fldCharType="begin"/>
      </w:r>
      <w:r w:rsidR="00863414" w:rsidRPr="00863414">
        <w:rPr>
          <w:u w:val="none"/>
        </w:rPr>
        <w:instrText xml:space="preserve"> IF "TFT&lt;awardType&gt; Type&lt;Open&gt; Format&lt;Freeform&gt; Condition&lt;awardType:EQtokenOption&gt; Item&lt;&gt; Column&lt;&gt; Math&lt;&gt; BL&lt;&gt; Offset&lt;&gt; Done&lt;&gt; Ver&lt;03.00&gt; ResetResult&lt;{if:&gt;" &lt;&gt; "x" "{if:" "x" \* MERGEFORMAT </w:instrText>
      </w:r>
      <w:r w:rsidR="00863414" w:rsidRPr="00863414">
        <w:rPr>
          <w:u w:val="none"/>
        </w:rPr>
        <w:fldChar w:fldCharType="separate"/>
      </w:r>
      <w:r w:rsidR="006F5955" w:rsidRPr="00863414">
        <w:rPr>
          <w:noProof/>
          <w:u w:val="none"/>
        </w:rPr>
        <w:t>{if:</w:t>
      </w:r>
      <w:r w:rsidR="00863414" w:rsidRPr="00863414">
        <w:rPr>
          <w:u w:val="none"/>
        </w:rPr>
        <w:fldChar w:fldCharType="end"/>
      </w:r>
      <w:r w:rsidR="00863414" w:rsidRPr="00863414">
        <w:rPr>
          <w:u w:val="none"/>
        </w:rPr>
        <w:t xml:space="preserve"> Option</w:t>
      </w:r>
      <w:r w:rsidR="00863414" w:rsidRPr="00863414">
        <w:rPr>
          <w:u w:val="none"/>
        </w:rPr>
        <w:fldChar w:fldCharType="begin"/>
      </w:r>
      <w:r w:rsidR="00863414" w:rsidRPr="00863414">
        <w:rPr>
          <w:u w:val="none"/>
        </w:rPr>
        <w:instrText xml:space="preserve"> IF "TFT Type&lt;Close&gt;" &lt;&gt; "x" "}" "x" \* MERGEFORMAT </w:instrText>
      </w:r>
      <w:r w:rsidR="00863414" w:rsidRPr="00863414">
        <w:rPr>
          <w:u w:val="none"/>
        </w:rPr>
        <w:fldChar w:fldCharType="separate"/>
      </w:r>
      <w:r w:rsidR="006F5955" w:rsidRPr="00863414">
        <w:rPr>
          <w:noProof/>
          <w:u w:val="none"/>
        </w:rPr>
        <w:t>}</w:t>
      </w:r>
      <w:r w:rsidR="00863414" w:rsidRPr="00863414">
        <w:rPr>
          <w:u w:val="none"/>
        </w:rPr>
        <w:fldChar w:fldCharType="end"/>
      </w:r>
      <w:r w:rsidR="007D2CA0" w:rsidRPr="00D61C5B">
        <w:rPr>
          <w:u w:val="none"/>
        </w:rPr>
        <w:t>’)</w:t>
      </w:r>
      <w:r w:rsidR="00CD35B8" w:rsidRPr="00D61C5B">
        <w:rPr>
          <w:u w:val="none"/>
        </w:rPr>
        <w:t xml:space="preserve"> </w:t>
      </w:r>
      <w:r w:rsidR="00E81E5E" w:rsidRPr="00D61C5B">
        <w:rPr>
          <w:u w:val="none"/>
        </w:rPr>
        <w:t>and the other provisions of this Agreement, the following terms have the definitions given to them below</w:t>
      </w:r>
      <w:bookmarkEnd w:id="6"/>
      <w:bookmarkEnd w:id="7"/>
    </w:p>
    <w:p w14:paraId="6FFEFE91" w14:textId="22BEE839" w:rsidR="00C76175" w:rsidRPr="00D61C5B" w:rsidRDefault="0070397C" w:rsidP="005A6B7B">
      <w:pPr>
        <w:pStyle w:val="ListParagraph"/>
        <w:widowControl/>
        <w:numPr>
          <w:ilvl w:val="2"/>
          <w:numId w:val="2"/>
        </w:numPr>
        <w:suppressAutoHyphens/>
        <w:spacing w:before="240" w:after="240"/>
        <w:ind w:left="1260" w:right="0" w:hanging="360"/>
        <w:rPr>
          <w:u w:val="none"/>
        </w:rPr>
      </w:pPr>
      <w:r w:rsidRPr="00D61C5B">
        <w:rPr>
          <w:u w:val="none"/>
        </w:rPr>
        <w:t>“</w:t>
      </w:r>
      <w:r w:rsidR="00C76175" w:rsidRPr="00D61C5B">
        <w:rPr>
          <w:b/>
          <w:bCs/>
          <w:i/>
          <w:iCs/>
          <w:u w:val="none"/>
        </w:rPr>
        <w:t>Allocable Protocol Tokens</w:t>
      </w:r>
      <w:r w:rsidRPr="00D61C5B">
        <w:rPr>
          <w:u w:val="none"/>
        </w:rPr>
        <w:t>”</w:t>
      </w:r>
      <w:r w:rsidR="00C76175" w:rsidRPr="00D61C5B">
        <w:rPr>
          <w:u w:val="none"/>
        </w:rPr>
        <w:t xml:space="preserve"> means the total maximum number of Protocol Tokens that have been, are, </w:t>
      </w:r>
      <w:r w:rsidR="00BA379E" w:rsidRPr="00D61C5B">
        <w:rPr>
          <w:u w:val="none"/>
        </w:rPr>
        <w:t xml:space="preserve">or </w:t>
      </w:r>
      <w:r w:rsidR="00C76175" w:rsidRPr="00D61C5B">
        <w:rPr>
          <w:u w:val="none"/>
        </w:rPr>
        <w:t>will be issued, sold, used, transferred, awarded, granted</w:t>
      </w:r>
      <w:r w:rsidR="003F1258" w:rsidRPr="00D61C5B">
        <w:rPr>
          <w:u w:val="none"/>
        </w:rPr>
        <w:t>,</w:t>
      </w:r>
      <w:r w:rsidR="00C76175" w:rsidRPr="00D61C5B">
        <w:rPr>
          <w:u w:val="none"/>
        </w:rPr>
        <w:t xml:space="preserve"> distributed, created, generated, minted or otherwise come into existence, whether temporarily or permanently, </w:t>
      </w:r>
      <w:r w:rsidR="0026709D" w:rsidRPr="00D61C5B">
        <w:rPr>
          <w:u w:val="none"/>
        </w:rPr>
        <w:t>by, at the direction of, on behalf of or with the affirmative participation, consent or approval of the Company</w:t>
      </w:r>
      <w:r w:rsidR="00F43B29" w:rsidRPr="00D61C5B">
        <w:rPr>
          <w:u w:val="none"/>
        </w:rPr>
        <w:t xml:space="preserve"> or any Joint </w:t>
      </w:r>
      <w:proofErr w:type="spellStart"/>
      <w:r w:rsidR="00F43B29" w:rsidRPr="00D61C5B">
        <w:rPr>
          <w:u w:val="none"/>
        </w:rPr>
        <w:t>Venturer</w:t>
      </w:r>
      <w:proofErr w:type="spellEnd"/>
      <w:r w:rsidR="0026709D" w:rsidRPr="00D61C5B">
        <w:rPr>
          <w:u w:val="none"/>
        </w:rPr>
        <w:t xml:space="preserve">, </w:t>
      </w:r>
      <w:r w:rsidR="00C76175" w:rsidRPr="00D61C5B">
        <w:rPr>
          <w:u w:val="none"/>
        </w:rPr>
        <w:t xml:space="preserve">except Protocol Tokens that meet any one or more of the following conditions: </w:t>
      </w:r>
    </w:p>
    <w:p w14:paraId="2A3E4C8C" w14:textId="316C8294" w:rsidR="009B4243" w:rsidRPr="00D61C5B" w:rsidRDefault="004652D0" w:rsidP="004652D0">
      <w:pPr>
        <w:pStyle w:val="ListParagraph"/>
        <w:widowControl/>
        <w:numPr>
          <w:ilvl w:val="3"/>
          <w:numId w:val="2"/>
        </w:numPr>
        <w:suppressAutoHyphens/>
        <w:spacing w:before="240" w:after="240"/>
        <w:ind w:left="1710" w:right="0" w:hanging="90"/>
        <w:rPr>
          <w:u w:val="none"/>
        </w:rPr>
      </w:pPr>
      <w:r w:rsidRPr="00D61C5B">
        <w:rPr>
          <w:u w:val="none"/>
        </w:rPr>
        <w:t>such Protocol Tokens</w:t>
      </w:r>
      <w:r w:rsidR="00EA0DCA" w:rsidRPr="00D61C5B">
        <w:rPr>
          <w:u w:val="none"/>
        </w:rPr>
        <w:t xml:space="preserve"> are</w:t>
      </w:r>
      <w:r w:rsidRPr="00D61C5B">
        <w:rPr>
          <w:u w:val="none"/>
        </w:rPr>
        <w:t xml:space="preserve"> </w:t>
      </w:r>
      <w:r w:rsidR="009B4243" w:rsidRPr="00D61C5B">
        <w:rPr>
          <w:u w:val="none"/>
        </w:rPr>
        <w:t xml:space="preserve">any of the following: </w:t>
      </w:r>
    </w:p>
    <w:p w14:paraId="485703DC" w14:textId="55736EB8" w:rsidR="009B4243" w:rsidRPr="00D61C5B" w:rsidRDefault="004652D0" w:rsidP="009B4243">
      <w:pPr>
        <w:pStyle w:val="ListParagraph"/>
        <w:widowControl/>
        <w:numPr>
          <w:ilvl w:val="4"/>
          <w:numId w:val="2"/>
        </w:numPr>
        <w:suppressAutoHyphens/>
        <w:spacing w:before="240" w:after="240"/>
        <w:ind w:left="2160" w:right="0" w:hanging="450"/>
        <w:rPr>
          <w:u w:val="none"/>
        </w:rPr>
      </w:pPr>
      <w:r w:rsidRPr="00D61C5B">
        <w:rPr>
          <w:u w:val="none"/>
        </w:rPr>
        <w:t>Collectible NFTs</w:t>
      </w:r>
      <w:r w:rsidR="009B4243" w:rsidRPr="00D61C5B">
        <w:rPr>
          <w:u w:val="none"/>
        </w:rPr>
        <w:t>;</w:t>
      </w:r>
    </w:p>
    <w:p w14:paraId="0F90E4AD" w14:textId="05BD7D49" w:rsidR="009B4243" w:rsidRPr="00D61C5B" w:rsidRDefault="009B4243" w:rsidP="009B4243">
      <w:pPr>
        <w:pStyle w:val="ListParagraph"/>
        <w:widowControl/>
        <w:numPr>
          <w:ilvl w:val="4"/>
          <w:numId w:val="2"/>
        </w:numPr>
        <w:suppressAutoHyphens/>
        <w:spacing w:before="240" w:after="240"/>
        <w:ind w:left="2160" w:right="0" w:hanging="450"/>
        <w:rPr>
          <w:u w:val="none"/>
        </w:rPr>
      </w:pPr>
      <w:r w:rsidRPr="00D61C5B">
        <w:rPr>
          <w:u w:val="none"/>
        </w:rPr>
        <w:t>Representational Protocol Tokens;</w:t>
      </w:r>
    </w:p>
    <w:p w14:paraId="517C0E7E" w14:textId="060B5762" w:rsidR="009B4243" w:rsidRPr="00D61C5B" w:rsidRDefault="00EE01C9" w:rsidP="009B4243">
      <w:pPr>
        <w:pStyle w:val="ListParagraph"/>
        <w:widowControl/>
        <w:numPr>
          <w:ilvl w:val="4"/>
          <w:numId w:val="2"/>
        </w:numPr>
        <w:suppressAutoHyphens/>
        <w:spacing w:before="240" w:after="240"/>
        <w:ind w:left="2160" w:right="0" w:hanging="450"/>
        <w:rPr>
          <w:u w:val="none"/>
        </w:rPr>
      </w:pPr>
      <w:r w:rsidRPr="00D61C5B">
        <w:rPr>
          <w:u w:val="none"/>
        </w:rPr>
        <w:t xml:space="preserve">Testing Protocol Tokens; or </w:t>
      </w:r>
    </w:p>
    <w:p w14:paraId="5A7F63E1" w14:textId="2BD464B5" w:rsidR="004652D0" w:rsidRPr="00D61C5B" w:rsidRDefault="009B4243" w:rsidP="009B4243">
      <w:pPr>
        <w:pStyle w:val="ListParagraph"/>
        <w:widowControl/>
        <w:numPr>
          <w:ilvl w:val="4"/>
          <w:numId w:val="2"/>
        </w:numPr>
        <w:suppressAutoHyphens/>
        <w:spacing w:before="240" w:after="240"/>
        <w:ind w:left="2160" w:right="0" w:hanging="450"/>
        <w:rPr>
          <w:u w:val="none"/>
        </w:rPr>
      </w:pPr>
      <w:r w:rsidRPr="00D61C5B">
        <w:rPr>
          <w:u w:val="none"/>
        </w:rPr>
        <w:t xml:space="preserve">Third-Party Protocol Tokens; </w:t>
      </w:r>
    </w:p>
    <w:p w14:paraId="64279490" w14:textId="3D4A0E47" w:rsidR="004652D0" w:rsidRPr="00D61C5B" w:rsidRDefault="004652D0" w:rsidP="004652D0">
      <w:pPr>
        <w:pStyle w:val="ListParagraph"/>
        <w:widowControl/>
        <w:numPr>
          <w:ilvl w:val="3"/>
          <w:numId w:val="2"/>
        </w:numPr>
        <w:suppressAutoHyphens/>
        <w:spacing w:before="240" w:after="240"/>
        <w:ind w:left="1710" w:right="0" w:hanging="90"/>
        <w:rPr>
          <w:u w:val="none"/>
        </w:rPr>
      </w:pPr>
      <w:r w:rsidRPr="00D61C5B">
        <w:rPr>
          <w:u w:val="none"/>
        </w:rPr>
        <w:t>such Protocol Tokens are in excess of the Initial Protocol Tokens and were created primarily as a result of an irregular state change, reorganization, fork, liveness failure, consensus failure or hack, attack or exploit of a Protocol Instance or Blockchain System on which a Protocol Instance is deployed, provided that the foregoing was not initiated by, at the direction of, on behalf of or with the affirmative participation, consent or approval of the Company</w:t>
      </w:r>
      <w:r w:rsidR="003F1258" w:rsidRPr="00D61C5B">
        <w:rPr>
          <w:u w:val="none"/>
        </w:rPr>
        <w:t xml:space="preserve"> or any Joint Venturer</w:t>
      </w:r>
      <w:r w:rsidRPr="00D61C5B">
        <w:rPr>
          <w:u w:val="none"/>
        </w:rPr>
        <w:t xml:space="preserve">; </w:t>
      </w:r>
    </w:p>
    <w:p w14:paraId="5F223B95" w14:textId="10F00989" w:rsidR="004652D0" w:rsidRPr="00D61C5B" w:rsidRDefault="004652D0" w:rsidP="004652D0">
      <w:pPr>
        <w:pStyle w:val="ListParagraph"/>
        <w:widowControl/>
        <w:numPr>
          <w:ilvl w:val="3"/>
          <w:numId w:val="2"/>
        </w:numPr>
        <w:suppressAutoHyphens/>
        <w:spacing w:before="240" w:after="240"/>
        <w:ind w:left="1710" w:right="0" w:hanging="90"/>
        <w:rPr>
          <w:u w:val="none"/>
        </w:rPr>
      </w:pPr>
      <w:r w:rsidRPr="00D61C5B">
        <w:rPr>
          <w:u w:val="none"/>
        </w:rPr>
        <w:t>such Protocol Tokens are in excess of the Initial Protocol Tokens</w:t>
      </w:r>
      <w:r w:rsidR="00C73F8A" w:rsidRPr="00D61C5B">
        <w:rPr>
          <w:u w:val="none"/>
        </w:rPr>
        <w:t xml:space="preserve">, result from a </w:t>
      </w:r>
      <w:r w:rsidR="00D86A39" w:rsidRPr="00D61C5B">
        <w:rPr>
          <w:u w:val="none"/>
        </w:rPr>
        <w:t xml:space="preserve">change to the token incentive designs for the </w:t>
      </w:r>
      <w:r w:rsidR="00C73F8A" w:rsidRPr="00D61C5B">
        <w:rPr>
          <w:u w:val="none"/>
        </w:rPr>
        <w:t xml:space="preserve">Protocol or </w:t>
      </w:r>
      <w:r w:rsidR="00D86A39" w:rsidRPr="00D61C5B">
        <w:rPr>
          <w:u w:val="none"/>
        </w:rPr>
        <w:t xml:space="preserve">a </w:t>
      </w:r>
      <w:r w:rsidR="00C73F8A" w:rsidRPr="00D61C5B">
        <w:rPr>
          <w:u w:val="none"/>
        </w:rPr>
        <w:t>Protocol Instance</w:t>
      </w:r>
      <w:r w:rsidR="00D86A39" w:rsidRPr="00D61C5B">
        <w:rPr>
          <w:u w:val="none"/>
        </w:rPr>
        <w:t>, such change was</w:t>
      </w:r>
      <w:r w:rsidR="00C73F8A" w:rsidRPr="00D61C5B">
        <w:rPr>
          <w:u w:val="none"/>
        </w:rPr>
        <w:t xml:space="preserve"> </w:t>
      </w:r>
      <w:r w:rsidR="00D86A39" w:rsidRPr="00D61C5B">
        <w:rPr>
          <w:u w:val="none"/>
        </w:rPr>
        <w:t>approved by the applicable DAO</w:t>
      </w:r>
      <w:r w:rsidR="002F15EA" w:rsidRPr="00D61C5B">
        <w:rPr>
          <w:u w:val="none"/>
        </w:rPr>
        <w:t>,</w:t>
      </w:r>
      <w:r w:rsidR="00D86A39" w:rsidRPr="00D61C5B">
        <w:rPr>
          <w:u w:val="none"/>
        </w:rPr>
        <w:t xml:space="preserve"> and such Protocol Tokens dilute all pre-change Protocol Token holders </w:t>
      </w:r>
      <w:r w:rsidR="007A48C4" w:rsidRPr="00D61C5B">
        <w:rPr>
          <w:u w:val="none"/>
        </w:rPr>
        <w:t xml:space="preserve">(in their capacities as such) </w:t>
      </w:r>
      <w:r w:rsidR="00D86A39" w:rsidRPr="00D61C5B">
        <w:rPr>
          <w:u w:val="none"/>
        </w:rPr>
        <w:t xml:space="preserve">equally; </w:t>
      </w:r>
      <w:r w:rsidRPr="00D61C5B">
        <w:rPr>
          <w:u w:val="none"/>
        </w:rPr>
        <w:t xml:space="preserve">or </w:t>
      </w:r>
    </w:p>
    <w:p w14:paraId="3F54A6EF" w14:textId="3B632364" w:rsidR="004652D0" w:rsidRPr="00D61C5B" w:rsidRDefault="004652D0" w:rsidP="004652D0">
      <w:pPr>
        <w:pStyle w:val="ListParagraph"/>
        <w:widowControl/>
        <w:numPr>
          <w:ilvl w:val="3"/>
          <w:numId w:val="2"/>
        </w:numPr>
        <w:suppressAutoHyphens/>
        <w:spacing w:before="240" w:after="240"/>
        <w:ind w:left="1710" w:right="0" w:hanging="90"/>
        <w:rPr>
          <w:u w:val="none"/>
        </w:rPr>
      </w:pPr>
      <w:r w:rsidRPr="00D61C5B">
        <w:rPr>
          <w:u w:val="none"/>
        </w:rPr>
        <w:t xml:space="preserve">it is beyond the commercially reasonable ability of the Company </w:t>
      </w:r>
      <w:r w:rsidR="00B33622" w:rsidRPr="00D61C5B">
        <w:rPr>
          <w:u w:val="none"/>
        </w:rPr>
        <w:t xml:space="preserve">or any Joint Venturer </w:t>
      </w:r>
      <w:r w:rsidRPr="00D61C5B">
        <w:rPr>
          <w:u w:val="none"/>
        </w:rPr>
        <w:t xml:space="preserve">to stop such Protocol Tokens from being created or to obtain a portion of such Protocol Tokens which could be distributed to Purchaser. </w:t>
      </w:r>
    </w:p>
    <w:p w14:paraId="0B407E95" w14:textId="1B40BCC8" w:rsidR="00A36048" w:rsidRPr="00D61C5B" w:rsidRDefault="00A36048" w:rsidP="00141AE3">
      <w:pPr>
        <w:widowControl/>
        <w:suppressAutoHyphens/>
        <w:spacing w:before="240" w:after="240"/>
        <w:ind w:left="1260"/>
      </w:pPr>
      <w:r w:rsidRPr="00D61C5B">
        <w:lastRenderedPageBreak/>
        <w:t xml:space="preserve">For the avoidance of doubt, </w:t>
      </w:r>
      <w:r w:rsidR="004A3F3D" w:rsidRPr="00D61C5B">
        <w:t>on the Purchase Date</w:t>
      </w:r>
      <w:r w:rsidRPr="00D61C5B">
        <w:t xml:space="preserve">, the </w:t>
      </w:r>
      <w:r w:rsidR="00C8726E" w:rsidRPr="00D61C5B">
        <w:t>Allocable Protocol Tokens</w:t>
      </w:r>
      <w:r w:rsidRPr="00D61C5B">
        <w:t xml:space="preserve"> </w:t>
      </w:r>
      <w:r w:rsidR="009A19B9" w:rsidRPr="00D61C5B">
        <w:t>are</w:t>
      </w:r>
      <w:r w:rsidRPr="00D61C5B">
        <w:t xml:space="preserve"> the </w:t>
      </w:r>
      <w:r w:rsidR="00C8726E" w:rsidRPr="00D61C5B">
        <w:t>Initial Protocol Tokens</w:t>
      </w:r>
      <w:r w:rsidRPr="00D61C5B">
        <w:t xml:space="preserve">. </w:t>
      </w:r>
    </w:p>
    <w:p w14:paraId="5EA7B0B9" w14:textId="32455B9D" w:rsidR="00310897" w:rsidRPr="00D61C5B" w:rsidRDefault="0070397C" w:rsidP="00310897">
      <w:pPr>
        <w:pStyle w:val="ListParagraph"/>
        <w:widowControl/>
        <w:numPr>
          <w:ilvl w:val="2"/>
          <w:numId w:val="2"/>
        </w:numPr>
        <w:suppressAutoHyphens/>
        <w:spacing w:before="240" w:after="240"/>
        <w:ind w:left="1260" w:right="0" w:hanging="360"/>
        <w:rPr>
          <w:u w:val="none"/>
        </w:rPr>
      </w:pPr>
      <w:r w:rsidRPr="00D61C5B">
        <w:rPr>
          <w:u w:val="none"/>
        </w:rPr>
        <w:t>“</w:t>
      </w:r>
      <w:r w:rsidR="00310897" w:rsidRPr="00D61C5B">
        <w:rPr>
          <w:b/>
          <w:i/>
          <w:iCs/>
          <w:u w:val="none"/>
        </w:rPr>
        <w:t>Blockchain</w:t>
      </w:r>
      <w:r w:rsidRPr="00D61C5B">
        <w:rPr>
          <w:u w:val="none"/>
        </w:rPr>
        <w:t>”</w:t>
      </w:r>
      <w:r w:rsidR="00310897" w:rsidRPr="00D61C5B">
        <w:rPr>
          <w:u w:val="none"/>
        </w:rPr>
        <w:t xml:space="preserve"> means a blockchain or distributed ledger technology or other similar technology.</w:t>
      </w:r>
    </w:p>
    <w:p w14:paraId="6233860B" w14:textId="19814DDB" w:rsidR="00310897" w:rsidRPr="00D61C5B" w:rsidRDefault="0070397C" w:rsidP="00310897">
      <w:pPr>
        <w:pStyle w:val="ListParagraph"/>
        <w:widowControl/>
        <w:numPr>
          <w:ilvl w:val="2"/>
          <w:numId w:val="2"/>
        </w:numPr>
        <w:suppressAutoHyphens/>
        <w:spacing w:before="240" w:after="240"/>
        <w:ind w:left="1260" w:right="0" w:hanging="360"/>
        <w:rPr>
          <w:u w:val="none"/>
        </w:rPr>
      </w:pPr>
      <w:r w:rsidRPr="00D61C5B">
        <w:rPr>
          <w:u w:val="none"/>
        </w:rPr>
        <w:t>“</w:t>
      </w:r>
      <w:r w:rsidR="00310897" w:rsidRPr="00D61C5B">
        <w:rPr>
          <w:b/>
          <w:bCs/>
          <w:i/>
          <w:iCs/>
          <w:u w:val="none"/>
        </w:rPr>
        <w:t>Blockchain System</w:t>
      </w:r>
      <w:r w:rsidRPr="00D61C5B">
        <w:rPr>
          <w:b/>
          <w:bCs/>
          <w:u w:val="none"/>
        </w:rPr>
        <w:t>”</w:t>
      </w:r>
      <w:r w:rsidR="00310897" w:rsidRPr="00D61C5B">
        <w:rPr>
          <w:u w:val="none"/>
        </w:rPr>
        <w:t xml:space="preserve"> means the combination of (</w:t>
      </w:r>
      <w:r w:rsidR="00763DA4" w:rsidRPr="00D61C5B">
        <w:rPr>
          <w:u w:val="none"/>
        </w:rPr>
        <w:t>i</w:t>
      </w:r>
      <w:r w:rsidR="00310897" w:rsidRPr="00D61C5B">
        <w:rPr>
          <w:u w:val="none"/>
        </w:rPr>
        <w:t>) a Blockchain; and (</w:t>
      </w:r>
      <w:r w:rsidR="00763DA4" w:rsidRPr="00D61C5B">
        <w:rPr>
          <w:u w:val="none"/>
        </w:rPr>
        <w:t>ii</w:t>
      </w:r>
      <w:r w:rsidR="00310897" w:rsidRPr="00D61C5B">
        <w:rPr>
          <w:u w:val="none"/>
        </w:rPr>
        <w:t xml:space="preserve">) a network of devices operating software clients or software applications that jointly or individually store, validate, process transactions with respect to, update, resolve forks with respect to and otherwise maintain, read from and write to such Blockchain. </w:t>
      </w:r>
    </w:p>
    <w:p w14:paraId="3AF77E1E" w14:textId="77777777" w:rsidR="00D31F4A" w:rsidRPr="00D61C5B" w:rsidRDefault="0070397C" w:rsidP="00310897">
      <w:pPr>
        <w:pStyle w:val="ListParagraph"/>
        <w:widowControl/>
        <w:numPr>
          <w:ilvl w:val="2"/>
          <w:numId w:val="2"/>
        </w:numPr>
        <w:suppressAutoHyphens/>
        <w:spacing w:before="240" w:after="240"/>
        <w:ind w:left="1260" w:right="0" w:hanging="360"/>
        <w:rPr>
          <w:u w:val="none"/>
        </w:rPr>
      </w:pPr>
      <w:r w:rsidRPr="00D61C5B">
        <w:rPr>
          <w:u w:val="none"/>
        </w:rPr>
        <w:t>“</w:t>
      </w:r>
      <w:r w:rsidR="00310897" w:rsidRPr="00D61C5B">
        <w:rPr>
          <w:b/>
          <w:i/>
          <w:iCs/>
          <w:u w:val="none"/>
        </w:rPr>
        <w:t>Blockchain Tokens</w:t>
      </w:r>
      <w:r w:rsidRPr="00D61C5B">
        <w:rPr>
          <w:u w:val="none"/>
        </w:rPr>
        <w:t>”</w:t>
      </w:r>
      <w:r w:rsidR="00310897" w:rsidRPr="00D61C5B">
        <w:rPr>
          <w:u w:val="none"/>
        </w:rPr>
        <w:t xml:space="preserve"> means digital cryptographic tokens, typically virtual currency (also known as </w:t>
      </w:r>
      <w:r w:rsidRPr="00D61C5B">
        <w:rPr>
          <w:u w:val="none"/>
        </w:rPr>
        <w:t>“</w:t>
      </w:r>
      <w:r w:rsidR="00310897" w:rsidRPr="00D61C5B">
        <w:rPr>
          <w:u w:val="none"/>
        </w:rPr>
        <w:t>cryptocurrency</w:t>
      </w:r>
      <w:r w:rsidRPr="00D61C5B">
        <w:rPr>
          <w:u w:val="none"/>
        </w:rPr>
        <w:t>”</w:t>
      </w:r>
      <w:r w:rsidR="00310897" w:rsidRPr="00D61C5B">
        <w:rPr>
          <w:u w:val="none"/>
        </w:rPr>
        <w:t xml:space="preserve"> or </w:t>
      </w:r>
      <w:r w:rsidRPr="00D61C5B">
        <w:rPr>
          <w:u w:val="none"/>
        </w:rPr>
        <w:t>“</w:t>
      </w:r>
      <w:r w:rsidR="00310897" w:rsidRPr="00D61C5B">
        <w:rPr>
          <w:u w:val="none"/>
        </w:rPr>
        <w:t>digital currency</w:t>
      </w:r>
      <w:r w:rsidRPr="00D61C5B">
        <w:rPr>
          <w:u w:val="none"/>
        </w:rPr>
        <w:t>”</w:t>
      </w:r>
      <w:r w:rsidR="00310897" w:rsidRPr="00D61C5B">
        <w:rPr>
          <w:u w:val="none"/>
        </w:rPr>
        <w:t>), that are implemented on a Blockchain System.</w:t>
      </w:r>
    </w:p>
    <w:p w14:paraId="31F03E25" w14:textId="361D8FEB" w:rsidR="008761BA" w:rsidRPr="00D61C5B" w:rsidRDefault="00D31F4A" w:rsidP="00D31F4A">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Collectible NFTs</w:t>
      </w:r>
      <w:r w:rsidRPr="00D61C5B">
        <w:rPr>
          <w:u w:val="none"/>
        </w:rPr>
        <w:t>” means non-fungible tokens (and all associated metadata) having primarily artistic, souvenir or community-building purposes and not integral to the governance or use of the Protocol.</w:t>
      </w:r>
    </w:p>
    <w:p w14:paraId="688CF0F9" w14:textId="77777777" w:rsidR="008761BA" w:rsidRPr="00D61C5B" w:rsidRDefault="008761BA" w:rsidP="008761BA">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Consideration</w:t>
      </w:r>
      <w:r w:rsidRPr="00D61C5B">
        <w:rPr>
          <w:u w:val="none"/>
        </w:rPr>
        <w:t>” means:</w:t>
      </w:r>
    </w:p>
    <w:p w14:paraId="02057101" w14:textId="35DD33E0" w:rsidR="008761BA" w:rsidRPr="00D61C5B" w:rsidRDefault="008761BA" w:rsidP="008761BA">
      <w:pPr>
        <w:pStyle w:val="ListParagraph"/>
        <w:widowControl/>
        <w:numPr>
          <w:ilvl w:val="3"/>
          <w:numId w:val="2"/>
        </w:numPr>
        <w:suppressAutoHyphens/>
        <w:spacing w:before="240" w:after="240"/>
        <w:ind w:left="1710" w:right="0" w:hanging="90"/>
        <w:rPr>
          <w:u w:val="none"/>
        </w:rPr>
      </w:pPr>
      <w:r w:rsidRPr="00D61C5B">
        <w:rPr>
          <w:u w:val="none"/>
        </w:rPr>
        <w:t>$</w:t>
      </w:r>
      <w:r w:rsidRPr="00D61C5B">
        <w:rPr>
          <w:u w:val="none"/>
        </w:rPr>
        <w:fldChar w:fldCharType="begin"/>
      </w:r>
      <w:r w:rsidR="00AF4206">
        <w:rPr>
          <w:u w:val="none"/>
        </w:rPr>
        <w:instrText xml:space="preserve"> IF "TFT&lt;cashPaid&gt; Type&lt;Number&gt; Format&lt;###,###,###,##0.##############&gt; Condition&lt;&gt; Item&lt;&gt; Column&lt;&gt; Math&lt;&gt; BL&lt;Y&gt; Offset&lt;&gt; Done&lt;&gt; ResetResult&lt;{cashPaid}&gt;" &lt;&gt; "x" "{cashPaid}" "x" \* MERGEFORMAT </w:instrText>
      </w:r>
      <w:r w:rsidRPr="00D61C5B">
        <w:rPr>
          <w:u w:val="none"/>
        </w:rPr>
        <w:fldChar w:fldCharType="separate"/>
      </w:r>
      <w:r w:rsidR="006F5955">
        <w:rPr>
          <w:noProof/>
          <w:u w:val="none"/>
        </w:rPr>
        <w:t>{cashPaid}</w:t>
      </w:r>
      <w:r w:rsidRPr="00D61C5B">
        <w:rPr>
          <w:u w:val="none"/>
        </w:rPr>
        <w:fldChar w:fldCharType="end"/>
      </w:r>
      <w:r w:rsidRPr="00D61C5B">
        <w:rPr>
          <w:u w:val="none"/>
        </w:rPr>
        <w:t xml:space="preserve"> in United States Dollars, USDC, USDT, UST or DAI</w:t>
      </w:r>
      <w:r w:rsidR="006D72BF">
        <w:rPr>
          <w:u w:val="none"/>
        </w:rPr>
        <w:fldChar w:fldCharType="begin"/>
      </w:r>
      <w:r w:rsidR="006D72BF">
        <w:rPr>
          <w:u w:val="none"/>
        </w:rPr>
        <w:instrText xml:space="preserve"> IF "TFT&lt;awardType&gt; Type&lt;Open&gt; Format&lt;Freeform&gt; Condition&lt;awardType:EQtokenOption&gt; Item&lt;&gt; Column&lt;&gt; Math&lt;&gt; BL&lt;&gt; Offset&lt;&gt; Done&lt;&gt; Ver&lt;03.00&gt; ResetResult&lt;{if:&gt;" &lt;&gt; "x" "{if:" "x" \* MERGEFORMAT </w:instrText>
      </w:r>
      <w:r w:rsidR="006D72BF">
        <w:rPr>
          <w:u w:val="none"/>
        </w:rPr>
        <w:fldChar w:fldCharType="separate"/>
      </w:r>
      <w:r w:rsidR="006F5955">
        <w:rPr>
          <w:noProof/>
          <w:u w:val="none"/>
        </w:rPr>
        <w:t>{if:</w:t>
      </w:r>
      <w:r w:rsidR="006D72BF">
        <w:rPr>
          <w:u w:val="none"/>
        </w:rPr>
        <w:fldChar w:fldCharType="end"/>
      </w:r>
      <w:r w:rsidR="006D72BF">
        <w:rPr>
          <w:u w:val="none"/>
        </w:rPr>
        <w:t xml:space="preserve"> </w:t>
      </w:r>
      <w:r w:rsidR="00C43881">
        <w:rPr>
          <w:u w:val="none"/>
        </w:rPr>
        <w:t>(the “</w:t>
      </w:r>
      <w:r w:rsidR="00C43881">
        <w:rPr>
          <w:b/>
          <w:bCs/>
          <w:i/>
          <w:iCs/>
          <w:u w:val="none"/>
        </w:rPr>
        <w:t>Exercise Price</w:t>
      </w:r>
      <w:r w:rsidR="00C43881">
        <w:rPr>
          <w:u w:val="none"/>
        </w:rPr>
        <w:t xml:space="preserve">”) </w:t>
      </w:r>
      <w:r w:rsidR="006D72BF">
        <w:rPr>
          <w:u w:val="none"/>
        </w:rPr>
        <w:t>multiplied by the number of Purchased Token</w:t>
      </w:r>
      <w:r w:rsidR="00223CAF">
        <w:rPr>
          <w:u w:val="none"/>
        </w:rPr>
        <w:t>s</w:t>
      </w:r>
      <w:r w:rsidR="00C43881">
        <w:rPr>
          <w:u w:val="none"/>
        </w:rPr>
        <w:t xml:space="preserve"> (the “</w:t>
      </w:r>
      <w:r w:rsidR="00C43881">
        <w:rPr>
          <w:b/>
          <w:bCs/>
          <w:i/>
          <w:iCs/>
          <w:u w:val="none"/>
        </w:rPr>
        <w:t>Aggregate Exercise Price</w:t>
      </w:r>
      <w:r w:rsidR="00C43881">
        <w:rPr>
          <w:u w:val="none"/>
        </w:rPr>
        <w:t>”)</w:t>
      </w:r>
      <w:r w:rsidR="006D72BF">
        <w:rPr>
          <w:u w:val="none"/>
        </w:rPr>
        <w:fldChar w:fldCharType="begin"/>
      </w:r>
      <w:r w:rsidR="006D72BF">
        <w:rPr>
          <w:u w:val="none"/>
        </w:rPr>
        <w:instrText xml:space="preserve"> IF "TFT Type&lt;Close&gt;" &lt;&gt; "x" "}" "x" \* MERGEFORMAT </w:instrText>
      </w:r>
      <w:r w:rsidR="006D72BF">
        <w:rPr>
          <w:u w:val="none"/>
        </w:rPr>
        <w:fldChar w:fldCharType="separate"/>
      </w:r>
      <w:r w:rsidR="006F5955">
        <w:rPr>
          <w:noProof/>
          <w:u w:val="none"/>
        </w:rPr>
        <w:t>}</w:t>
      </w:r>
      <w:r w:rsidR="006D72BF">
        <w:rPr>
          <w:u w:val="none"/>
        </w:rPr>
        <w:fldChar w:fldCharType="end"/>
      </w:r>
      <w:r w:rsidRPr="00D61C5B">
        <w:rPr>
          <w:u w:val="none"/>
        </w:rPr>
        <w:t xml:space="preserve">; </w:t>
      </w:r>
      <w:r w:rsidR="006D72BF">
        <w:rPr>
          <w:u w:val="none"/>
        </w:rPr>
        <w:fldChar w:fldCharType="begin"/>
      </w:r>
      <w:r w:rsidR="006D72BF">
        <w:rPr>
          <w:u w:val="none"/>
        </w:rPr>
        <w:instrText xml:space="preserve"> IF "TFT&lt;awardType&gt; Type&lt;Open&gt; Format&lt;Freeform&gt; Condition&lt;awardType:EQtokenOption&gt; Item&lt;&gt; Column&lt;&gt; Math&lt;&gt; BL&lt;&gt; Offset&lt;&gt; Done&lt;&gt; Ver&lt;03.00&gt; ResetResult&lt;{if:&gt;" &lt;&gt; "x" "{if:" "x" \* MERGEFORMAT </w:instrText>
      </w:r>
      <w:r w:rsidR="006D72BF">
        <w:rPr>
          <w:u w:val="none"/>
        </w:rPr>
        <w:fldChar w:fldCharType="separate"/>
      </w:r>
      <w:r w:rsidR="006F5955">
        <w:rPr>
          <w:noProof/>
          <w:u w:val="none"/>
        </w:rPr>
        <w:t>{if:</w:t>
      </w:r>
      <w:r w:rsidR="006D72BF">
        <w:rPr>
          <w:u w:val="none"/>
        </w:rPr>
        <w:fldChar w:fldCharType="end"/>
      </w:r>
      <w:r w:rsidR="006D72BF">
        <w:rPr>
          <w:u w:val="none"/>
        </w:rPr>
        <w:t>and</w:t>
      </w:r>
      <w:r w:rsidR="006D72BF">
        <w:rPr>
          <w:u w:val="none"/>
        </w:rPr>
        <w:fldChar w:fldCharType="begin"/>
      </w:r>
      <w:r w:rsidR="006D72BF">
        <w:rPr>
          <w:u w:val="none"/>
        </w:rPr>
        <w:instrText xml:space="preserve"> IF "TFT Type&lt;Close&gt;" &lt;&gt; "x" "}" "x" \* MERGEFORMAT </w:instrText>
      </w:r>
      <w:r w:rsidR="006D72BF">
        <w:rPr>
          <w:u w:val="none"/>
        </w:rPr>
        <w:fldChar w:fldCharType="separate"/>
      </w:r>
      <w:r w:rsidR="006F5955">
        <w:rPr>
          <w:noProof/>
          <w:u w:val="none"/>
        </w:rPr>
        <w:t>}</w:t>
      </w:r>
      <w:r w:rsidR="006D72BF">
        <w:rPr>
          <w:u w:val="none"/>
        </w:rPr>
        <w:fldChar w:fldCharType="end"/>
      </w:r>
    </w:p>
    <w:p w14:paraId="1B54DB7A" w14:textId="6C36463C" w:rsidR="002B1120" w:rsidRPr="00D61C5B" w:rsidRDefault="002B1120" w:rsidP="008761BA">
      <w:pPr>
        <w:pStyle w:val="ListParagraph"/>
        <w:widowControl/>
        <w:numPr>
          <w:ilvl w:val="3"/>
          <w:numId w:val="2"/>
        </w:numPr>
        <w:suppressAutoHyphens/>
        <w:spacing w:before="240" w:after="240"/>
        <w:ind w:left="1710" w:right="0" w:hanging="90"/>
        <w:rPr>
          <w:u w:val="none"/>
        </w:rPr>
      </w:pPr>
      <w:r w:rsidRPr="00D61C5B">
        <w:rPr>
          <w:u w:val="none"/>
        </w:rPr>
        <w:t xml:space="preserve">entering into </w:t>
      </w:r>
      <w:r w:rsidR="00F51484" w:rsidRPr="00D61C5B">
        <w:rPr>
          <w:u w:val="none"/>
        </w:rPr>
        <w:t xml:space="preserve">and performing </w:t>
      </w:r>
      <w:r w:rsidR="008761BA" w:rsidRPr="00D61C5B">
        <w:rPr>
          <w:u w:val="none"/>
        </w:rPr>
        <w:t>the covenants set forth in</w:t>
      </w:r>
      <w:r w:rsidR="00013B4E">
        <w:rPr>
          <w:u w:val="none"/>
        </w:rPr>
        <w:t>:</w:t>
      </w:r>
      <w:r w:rsidR="008761BA" w:rsidRPr="00D61C5B">
        <w:rPr>
          <w:u w:val="none"/>
        </w:rPr>
        <w:t xml:space="preserve"> </w:t>
      </w:r>
      <w:r w:rsidR="00013B4E">
        <w:rPr>
          <w:u w:val="none"/>
        </w:rPr>
        <w:t>this Agreement</w:t>
      </w:r>
      <w:r w:rsidR="00653D37">
        <w:rPr>
          <w:u w:val="none"/>
        </w:rPr>
        <w:t xml:space="preserve">, </w:t>
      </w:r>
      <w:r w:rsidR="003F38B5">
        <w:rPr>
          <w:u w:val="none"/>
        </w:rPr>
        <w:fldChar w:fldCharType="begin"/>
      </w:r>
      <w:r w:rsidR="00116FBE">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3F38B5">
        <w:rPr>
          <w:u w:val="none"/>
        </w:rPr>
        <w:fldChar w:fldCharType="separate"/>
      </w:r>
      <w:r w:rsidR="006F5955">
        <w:rPr>
          <w:noProof/>
          <w:u w:val="none"/>
        </w:rPr>
        <w:t>{if:</w:t>
      </w:r>
      <w:r w:rsidR="003F38B5">
        <w:rPr>
          <w:u w:val="none"/>
        </w:rPr>
        <w:fldChar w:fldCharType="end"/>
      </w:r>
      <w:r w:rsidRPr="00D61C5B">
        <w:rPr>
          <w:u w:val="none"/>
        </w:rPr>
        <w:t xml:space="preserve">the </w:t>
      </w:r>
      <w:r w:rsidR="003F38B5">
        <w:rPr>
          <w:u w:val="none"/>
        </w:rPr>
        <w:t>T</w:t>
      </w:r>
      <w:r w:rsidRPr="00D61C5B">
        <w:rPr>
          <w:u w:val="none"/>
        </w:rPr>
        <w:t xml:space="preserve">erm </w:t>
      </w:r>
      <w:r w:rsidR="003F38B5">
        <w:rPr>
          <w:u w:val="none"/>
        </w:rPr>
        <w:t>S</w:t>
      </w:r>
      <w:r w:rsidRPr="00D61C5B">
        <w:rPr>
          <w:u w:val="none"/>
        </w:rPr>
        <w:t>heet</w:t>
      </w:r>
      <w:r w:rsidR="003F38B5">
        <w:rPr>
          <w:u w:val="none"/>
        </w:rPr>
        <w:t xml:space="preserve"> for the Joint Venture</w:t>
      </w:r>
      <w:r w:rsidR="000B7AF1" w:rsidRPr="00D61C5B">
        <w:rPr>
          <w:u w:val="none"/>
        </w:rPr>
        <w:t xml:space="preserve"> (the “</w:t>
      </w:r>
      <w:r w:rsidR="000B7AF1" w:rsidRPr="00D61C5B">
        <w:rPr>
          <w:b/>
          <w:bCs/>
          <w:i/>
          <w:iCs/>
          <w:u w:val="none"/>
        </w:rPr>
        <w:t>Term Sheet</w:t>
      </w:r>
      <w:r w:rsidR="000B7AF1" w:rsidRPr="00D61C5B">
        <w:rPr>
          <w:u w:val="none"/>
        </w:rPr>
        <w:t>”)</w:t>
      </w:r>
      <w:r w:rsidR="003F38B5">
        <w:rPr>
          <w:u w:val="none"/>
        </w:rPr>
        <w:t xml:space="preserve"> and</w:t>
      </w:r>
      <w:r w:rsidR="00F00EE6" w:rsidRPr="00D61C5B">
        <w:rPr>
          <w:u w:val="none"/>
        </w:rPr>
        <w:t xml:space="preserve"> the LLC Agreement (consistent with the </w:t>
      </w:r>
      <w:r w:rsidR="00013B4E">
        <w:rPr>
          <w:u w:val="none"/>
        </w:rPr>
        <w:t>terms of the T</w:t>
      </w:r>
      <w:r w:rsidR="00F00EE6" w:rsidRPr="00D61C5B">
        <w:rPr>
          <w:u w:val="none"/>
        </w:rPr>
        <w:t xml:space="preserve">erm </w:t>
      </w:r>
      <w:r w:rsidR="00013B4E">
        <w:rPr>
          <w:u w:val="none"/>
        </w:rPr>
        <w:t>S</w:t>
      </w:r>
      <w:r w:rsidR="00F00EE6" w:rsidRPr="00D61C5B">
        <w:rPr>
          <w:u w:val="none"/>
        </w:rPr>
        <w:t>heet)</w:t>
      </w:r>
      <w:r w:rsidR="003F38B5">
        <w:rPr>
          <w:u w:val="none"/>
        </w:rPr>
        <w:fldChar w:fldCharType="begin"/>
      </w:r>
      <w:r w:rsidR="003F38B5">
        <w:rPr>
          <w:u w:val="none"/>
        </w:rPr>
        <w:instrText xml:space="preserve"> IF "TFT Type&lt;Close&gt;" &lt;&gt; "x" "}" "x" \* MERGEFORMAT </w:instrText>
      </w:r>
      <w:r w:rsidR="003F38B5">
        <w:rPr>
          <w:u w:val="none"/>
        </w:rPr>
        <w:fldChar w:fldCharType="separate"/>
      </w:r>
      <w:r w:rsidR="006F5955">
        <w:rPr>
          <w:noProof/>
          <w:u w:val="none"/>
        </w:rPr>
        <w:t>}</w:t>
      </w:r>
      <w:r w:rsidR="003F38B5">
        <w:rPr>
          <w:u w:val="none"/>
        </w:rPr>
        <w:fldChar w:fldCharType="end"/>
      </w:r>
      <w:r w:rsidR="003F38B5">
        <w:rPr>
          <w:u w:val="none"/>
        </w:rPr>
        <w:fldChar w:fldCharType="begin"/>
      </w:r>
      <w:r w:rsidR="003F38B5">
        <w:rPr>
          <w:u w:val="none"/>
        </w:rPr>
        <w:instrText xml:space="preserve"> IF "TFT&lt;0holderID&gt; Type&lt;Open&gt; Format&lt;Freeform&gt; Condition&lt;(0holderID|'Mars Term Sheet 2$'.participantType:EQserviceProvider)OR(0holderID|'Mars Term Sheet 2$'.participantType:EQhybrid)&gt; Item&lt;&gt; Column&lt;&gt; Math&lt;&gt; BL&lt;&gt; Offset&lt;&gt; Done&lt;&gt; Ver&lt;03.00&gt; ResetResult&lt;{if:&gt;" &lt;&gt; "x" "{if:" "x" \* MERGEFORMAT </w:instrText>
      </w:r>
      <w:r w:rsidR="003F38B5">
        <w:rPr>
          <w:u w:val="none"/>
        </w:rPr>
        <w:fldChar w:fldCharType="separate"/>
      </w:r>
      <w:r w:rsidR="006F5955">
        <w:rPr>
          <w:noProof/>
          <w:u w:val="none"/>
        </w:rPr>
        <w:t>{if:</w:t>
      </w:r>
      <w:r w:rsidR="003F38B5">
        <w:rPr>
          <w:u w:val="none"/>
        </w:rPr>
        <w:fldChar w:fldCharType="end"/>
      </w:r>
      <w:r w:rsidR="003F38B5">
        <w:rPr>
          <w:u w:val="none"/>
        </w:rPr>
        <w:t xml:space="preserve"> and the Services Agreement between Purchaser and the Company</w:t>
      </w:r>
      <w:r w:rsidR="00D10109">
        <w:rPr>
          <w:u w:val="none"/>
        </w:rPr>
        <w:t xml:space="preserve"> (the “</w:t>
      </w:r>
      <w:r w:rsidR="00D10109">
        <w:rPr>
          <w:b/>
          <w:bCs/>
          <w:i/>
          <w:iCs/>
          <w:u w:val="none"/>
        </w:rPr>
        <w:t>Services Agreement</w:t>
      </w:r>
      <w:r w:rsidR="00D10109">
        <w:rPr>
          <w:u w:val="none"/>
        </w:rPr>
        <w:t>”</w:t>
      </w:r>
      <w:r w:rsidR="003F38B5">
        <w:rPr>
          <w:u w:val="none"/>
        </w:rPr>
        <w:fldChar w:fldCharType="begin"/>
      </w:r>
      <w:r w:rsidR="003F38B5">
        <w:rPr>
          <w:u w:val="none"/>
        </w:rPr>
        <w:instrText xml:space="preserve"> IF "TFT Type&lt;Close&gt;" &lt;&gt; "x" "}" "x" \* MERGEFORMAT </w:instrText>
      </w:r>
      <w:r w:rsidR="003F38B5">
        <w:rPr>
          <w:u w:val="none"/>
        </w:rPr>
        <w:fldChar w:fldCharType="separate"/>
      </w:r>
      <w:r w:rsidR="006F5955">
        <w:rPr>
          <w:noProof/>
          <w:u w:val="none"/>
        </w:rPr>
        <w:t>}</w:t>
      </w:r>
      <w:r w:rsidR="003F38B5">
        <w:rPr>
          <w:u w:val="none"/>
        </w:rPr>
        <w:fldChar w:fldCharType="end"/>
      </w:r>
      <w:r w:rsidR="006D72BF">
        <w:rPr>
          <w:u w:val="none"/>
        </w:rPr>
        <w:fldChar w:fldCharType="begin"/>
      </w:r>
      <w:r w:rsidR="006D72BF">
        <w:rPr>
          <w:u w:val="none"/>
        </w:rPr>
        <w:instrText xml:space="preserve"> IF "TFT&lt;awardType&gt; Type&lt;Open&gt; Format&lt;Freeform&gt; Condition&lt;awardType:EQtokenRestricted&gt; Item&lt;&gt; Column&lt;&gt; Math&lt;&gt; BL&lt;&gt; Offset&lt;&gt; Done&lt;&gt; Ver&lt;03.00&gt; ResetResult&lt;{if:&gt;" &lt;&gt; "x" "{if:" "x" \* MERGEFORMAT </w:instrText>
      </w:r>
      <w:r w:rsidR="006D72BF">
        <w:rPr>
          <w:u w:val="none"/>
        </w:rPr>
        <w:fldChar w:fldCharType="separate"/>
      </w:r>
      <w:r w:rsidR="006F5955">
        <w:rPr>
          <w:noProof/>
          <w:u w:val="none"/>
        </w:rPr>
        <w:t>{if:</w:t>
      </w:r>
      <w:r w:rsidR="006D72BF">
        <w:rPr>
          <w:u w:val="none"/>
        </w:rPr>
        <w:fldChar w:fldCharType="end"/>
      </w:r>
      <w:r w:rsidRPr="00D61C5B">
        <w:rPr>
          <w:u w:val="none"/>
        </w:rPr>
        <w:t xml:space="preserve">; </w:t>
      </w:r>
      <w:r w:rsidR="006E1957" w:rsidRPr="00D61C5B">
        <w:rPr>
          <w:u w:val="none"/>
        </w:rPr>
        <w:t>and</w:t>
      </w:r>
    </w:p>
    <w:p w14:paraId="34B10471" w14:textId="3B1FC9E1" w:rsidR="00F65033" w:rsidRPr="00D61C5B" w:rsidRDefault="006E1957" w:rsidP="008761BA">
      <w:pPr>
        <w:pStyle w:val="ListParagraph"/>
        <w:widowControl/>
        <w:numPr>
          <w:ilvl w:val="3"/>
          <w:numId w:val="2"/>
        </w:numPr>
        <w:suppressAutoHyphens/>
        <w:spacing w:before="240" w:after="240"/>
        <w:ind w:left="1710" w:right="0" w:hanging="90"/>
        <w:rPr>
          <w:u w:val="none"/>
        </w:rPr>
      </w:pPr>
      <w:r w:rsidRPr="00D61C5B">
        <w:rPr>
          <w:u w:val="none"/>
        </w:rPr>
        <w:t xml:space="preserve">any costs or expenses incurred or services performed </w:t>
      </w:r>
      <w:r w:rsidR="00DB7361" w:rsidRPr="00D61C5B">
        <w:rPr>
          <w:u w:val="none"/>
        </w:rPr>
        <w:t>by the Purchaser</w:t>
      </w:r>
      <w:r w:rsidR="00485107" w:rsidRPr="00D61C5B">
        <w:rPr>
          <w:u w:val="none"/>
        </w:rPr>
        <w:t xml:space="preserve"> </w:t>
      </w:r>
      <w:r w:rsidRPr="00D61C5B">
        <w:rPr>
          <w:u w:val="none"/>
        </w:rPr>
        <w:t xml:space="preserve">for the benefit of the Joint Venture prior to the Purchase Date. </w:t>
      </w:r>
      <w:r w:rsidR="006D72BF">
        <w:rPr>
          <w:u w:val="none"/>
        </w:rPr>
        <w:fldChar w:fldCharType="begin"/>
      </w:r>
      <w:r w:rsidR="006D72BF">
        <w:rPr>
          <w:u w:val="none"/>
        </w:rPr>
        <w:instrText xml:space="preserve"> IF "TFT Type&lt;Close&gt;" &lt;&gt; "x" "}" "x" \* MERGEFORMAT </w:instrText>
      </w:r>
      <w:r w:rsidR="006D72BF">
        <w:rPr>
          <w:u w:val="none"/>
        </w:rPr>
        <w:fldChar w:fldCharType="separate"/>
      </w:r>
      <w:r w:rsidR="006F5955">
        <w:rPr>
          <w:noProof/>
          <w:u w:val="none"/>
        </w:rPr>
        <w:t>}</w:t>
      </w:r>
      <w:r w:rsidR="006D72BF">
        <w:rPr>
          <w:u w:val="none"/>
        </w:rPr>
        <w:fldChar w:fldCharType="end"/>
      </w:r>
    </w:p>
    <w:p w14:paraId="5B90083C" w14:textId="06042CC9" w:rsidR="00587105" w:rsidRPr="00D61C5B" w:rsidRDefault="00F65033" w:rsidP="00F65033">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DAO</w:t>
      </w:r>
      <w:r w:rsidRPr="00D61C5B">
        <w:rPr>
          <w:u w:val="none"/>
        </w:rPr>
        <w:t>” means any entity or group or set of persons, whether or not incorporated, unincorporated, associated, unassociated, affiliated or un-affiliated, that, in whole or in part, govern the Protocol, a Protocol Instance or any funding, personnel or resources dedicated or reserved primarily for maintenance, development, marketing, operation or improvement of any Protocol or Protocol Instance (in each case, other than such an entity or group or set of persons primarily governing a Third-Party Protocol or Third-Party Protocol Instance or funding, personnel or resources primarily dedicated or reserved for a Third-Party Protocol or Third-Party Protocol Instance), provided, in each case, that such governance is achieved primarily through the voting or other functions or uses of Protocol Tokens..</w:t>
      </w:r>
    </w:p>
    <w:p w14:paraId="7185DE86" w14:textId="78D64662" w:rsidR="00310897" w:rsidRPr="00D61C5B" w:rsidRDefault="0070397C" w:rsidP="00310897">
      <w:pPr>
        <w:pStyle w:val="ListParagraph"/>
        <w:widowControl/>
        <w:numPr>
          <w:ilvl w:val="2"/>
          <w:numId w:val="2"/>
        </w:numPr>
        <w:suppressAutoHyphens/>
        <w:spacing w:before="240" w:after="240"/>
        <w:ind w:left="1260" w:right="0" w:hanging="360"/>
        <w:rPr>
          <w:u w:val="none"/>
        </w:rPr>
      </w:pPr>
      <w:r w:rsidRPr="00D61C5B">
        <w:rPr>
          <w:u w:val="none"/>
        </w:rPr>
        <w:t>“</w:t>
      </w:r>
      <w:r w:rsidR="00A35BA8" w:rsidRPr="00D61C5B">
        <w:rPr>
          <w:b/>
          <w:bCs/>
          <w:i/>
          <w:iCs/>
          <w:u w:val="none"/>
        </w:rPr>
        <w:t>Designated Blockchain System</w:t>
      </w:r>
      <w:r w:rsidRPr="00D61C5B">
        <w:rPr>
          <w:u w:val="none"/>
        </w:rPr>
        <w:t>”</w:t>
      </w:r>
      <w:r w:rsidR="00A35BA8" w:rsidRPr="00D61C5B">
        <w:rPr>
          <w:u w:val="none"/>
        </w:rPr>
        <w:t xml:space="preserve"> means the Blockchain System designated by </w:t>
      </w:r>
      <w:r w:rsidR="00076EF9" w:rsidRPr="00D61C5B">
        <w:rPr>
          <w:u w:val="none"/>
        </w:rPr>
        <w:t xml:space="preserve">the Company </w:t>
      </w:r>
      <w:r w:rsidR="00A35BA8" w:rsidRPr="00D61C5B">
        <w:rPr>
          <w:u w:val="none"/>
        </w:rPr>
        <w:t xml:space="preserve">for the deployment of Protocol Tokens. On the Purchase Date, the Blockchain System is Terra. </w:t>
      </w:r>
    </w:p>
    <w:p w14:paraId="73D3CC52" w14:textId="7EA6CEE7" w:rsidR="006241DB" w:rsidRPr="00D61C5B" w:rsidRDefault="0070397C" w:rsidP="006241DB">
      <w:pPr>
        <w:pStyle w:val="ListParagraph"/>
        <w:widowControl/>
        <w:numPr>
          <w:ilvl w:val="2"/>
          <w:numId w:val="2"/>
        </w:numPr>
        <w:suppressAutoHyphens/>
        <w:spacing w:before="240" w:after="240"/>
        <w:ind w:left="1260" w:right="0" w:hanging="360"/>
        <w:rPr>
          <w:u w:val="none"/>
        </w:rPr>
      </w:pPr>
      <w:r w:rsidRPr="00D61C5B">
        <w:rPr>
          <w:u w:val="none"/>
        </w:rPr>
        <w:t>“</w:t>
      </w:r>
      <w:r w:rsidR="00C8726E" w:rsidRPr="00D61C5B">
        <w:rPr>
          <w:b/>
          <w:bCs/>
          <w:i/>
          <w:iCs/>
          <w:u w:val="none"/>
        </w:rPr>
        <w:t>Initial Protocol Tokens</w:t>
      </w:r>
      <w:r w:rsidRPr="00D61C5B">
        <w:rPr>
          <w:u w:val="none"/>
        </w:rPr>
        <w:t>”</w:t>
      </w:r>
      <w:r w:rsidR="008814A4" w:rsidRPr="00D61C5B">
        <w:rPr>
          <w:u w:val="none"/>
        </w:rPr>
        <w:t xml:space="preserve"> means </w:t>
      </w:r>
      <w:r w:rsidR="008F64B7" w:rsidRPr="00D61C5B">
        <w:rPr>
          <w:u w:val="none"/>
        </w:rPr>
        <w:fldChar w:fldCharType="begin"/>
      </w:r>
      <w:r w:rsidR="00AF4206">
        <w:rPr>
          <w:u w:val="none"/>
        </w:rPr>
        <w:instrText xml:space="preserve"> IF "TFT&lt;initialTokenSupply&gt; Type&lt;Number&gt; Format&lt;###,###,###,##0.##############&gt; Condition&lt;&gt; Item&lt;&gt; Column&lt;&gt; Math&lt;&gt; BL&lt;Y&gt; Offset&lt;&gt; Done&lt;&gt; ResetResult&lt;{initialTokenSupply}&gt;" &lt;&gt; "x" "{initialTokenSupply}" "x" \* MERGEFORMAT </w:instrText>
      </w:r>
      <w:r w:rsidR="008F64B7" w:rsidRPr="00D61C5B">
        <w:rPr>
          <w:u w:val="none"/>
        </w:rPr>
        <w:fldChar w:fldCharType="separate"/>
      </w:r>
      <w:r w:rsidR="006F5955">
        <w:rPr>
          <w:noProof/>
          <w:u w:val="none"/>
        </w:rPr>
        <w:t>{initialTokenSupply}</w:t>
      </w:r>
      <w:r w:rsidR="008F64B7" w:rsidRPr="00D61C5B">
        <w:rPr>
          <w:u w:val="none"/>
        </w:rPr>
        <w:fldChar w:fldCharType="end"/>
      </w:r>
      <w:r w:rsidR="008814A4" w:rsidRPr="00D61C5B">
        <w:rPr>
          <w:u w:val="none"/>
        </w:rPr>
        <w:t xml:space="preserve"> Protocol Tokens.</w:t>
      </w:r>
    </w:p>
    <w:p w14:paraId="1B091356" w14:textId="2E29F1B3" w:rsidR="00C07086" w:rsidRPr="00D61C5B" w:rsidRDefault="0070397C" w:rsidP="00A868E4">
      <w:pPr>
        <w:pStyle w:val="ListParagraph"/>
        <w:widowControl/>
        <w:numPr>
          <w:ilvl w:val="2"/>
          <w:numId w:val="2"/>
        </w:numPr>
        <w:suppressAutoHyphens/>
        <w:spacing w:before="240" w:after="240"/>
        <w:ind w:left="1260" w:right="0" w:hanging="360"/>
        <w:rPr>
          <w:u w:val="none"/>
        </w:rPr>
      </w:pPr>
      <w:r w:rsidRPr="00D61C5B">
        <w:rPr>
          <w:u w:val="none"/>
        </w:rPr>
        <w:t>“</w:t>
      </w:r>
      <w:r w:rsidR="00C07086" w:rsidRPr="00D61C5B">
        <w:rPr>
          <w:b/>
          <w:bCs/>
          <w:i/>
          <w:iCs/>
          <w:u w:val="none"/>
        </w:rPr>
        <w:t>Protocol</w:t>
      </w:r>
      <w:r w:rsidRPr="00D61C5B">
        <w:rPr>
          <w:u w:val="none"/>
        </w:rPr>
        <w:t>”</w:t>
      </w:r>
      <w:r w:rsidR="00C07086" w:rsidRPr="00D61C5B">
        <w:rPr>
          <w:u w:val="none"/>
        </w:rPr>
        <w:t xml:space="preserve"> means</w:t>
      </w:r>
      <w:r w:rsidR="00682E35" w:rsidRPr="00D61C5B">
        <w:rPr>
          <w:u w:val="none"/>
        </w:rPr>
        <w:t>:</w:t>
      </w:r>
      <w:r w:rsidR="00C07086" w:rsidRPr="00D61C5B">
        <w:rPr>
          <w:u w:val="none"/>
        </w:rPr>
        <w:t xml:space="preserve"> (</w:t>
      </w:r>
      <w:r w:rsidR="001411CA" w:rsidRPr="00D61C5B">
        <w:rPr>
          <w:u w:val="none"/>
        </w:rPr>
        <w:t>i</w:t>
      </w:r>
      <w:r w:rsidR="00C07086" w:rsidRPr="00D61C5B">
        <w:rPr>
          <w:u w:val="none"/>
        </w:rPr>
        <w:t xml:space="preserve">) the </w:t>
      </w:r>
      <w:r w:rsidR="00C60E3D" w:rsidRPr="00D61C5B">
        <w:rPr>
          <w:u w:val="none"/>
        </w:rPr>
        <w:fldChar w:fldCharType="begin"/>
      </w:r>
      <w:r w:rsidR="00AF4206">
        <w:rPr>
          <w:u w:val="none"/>
        </w:rPr>
        <w:instrText xml:space="preserve"> IF "TFT&lt;ProtocolName&gt; Type&lt;Text&gt; Format&lt;Freeform&gt; Condition&lt;&gt; Item&lt;&gt; Column&lt;&gt; Math&lt;&gt; BL&lt;Y&gt; Offset&lt;&gt; Done&lt;&gt; ResetResult&lt;{ProtocolName}&gt;" &lt;&gt; "x" "{ProtocolName}" "x" \* MERGEFORMAT </w:instrText>
      </w:r>
      <w:r w:rsidR="00C60E3D" w:rsidRPr="00D61C5B">
        <w:rPr>
          <w:u w:val="none"/>
        </w:rPr>
        <w:fldChar w:fldCharType="separate"/>
      </w:r>
      <w:r w:rsidR="006F5955">
        <w:rPr>
          <w:noProof/>
          <w:u w:val="none"/>
        </w:rPr>
        <w:t>{ProtocolName}</w:t>
      </w:r>
      <w:r w:rsidR="00C60E3D" w:rsidRPr="00D61C5B">
        <w:rPr>
          <w:u w:val="none"/>
        </w:rPr>
        <w:fldChar w:fldCharType="end"/>
      </w:r>
      <w:r w:rsidR="00C07086" w:rsidRPr="00D61C5B">
        <w:rPr>
          <w:u w:val="none"/>
        </w:rPr>
        <w:t xml:space="preserve"> Protocol; and (</w:t>
      </w:r>
      <w:r w:rsidR="001411CA" w:rsidRPr="00D61C5B">
        <w:rPr>
          <w:u w:val="none"/>
        </w:rPr>
        <w:t>ii</w:t>
      </w:r>
      <w:r w:rsidR="00C07086" w:rsidRPr="00D61C5B">
        <w:rPr>
          <w:u w:val="none"/>
        </w:rPr>
        <w:t xml:space="preserve">) all protocols, software and technology based on, incorporating or derived in whole or in part from any protocol, software or technology described in the preceding clause </w:t>
      </w:r>
      <w:r w:rsidRPr="00D61C5B">
        <w:rPr>
          <w:u w:val="none"/>
        </w:rPr>
        <w:t>‘</w:t>
      </w:r>
      <w:r w:rsidR="00C07086" w:rsidRPr="00D61C5B">
        <w:rPr>
          <w:u w:val="none"/>
        </w:rPr>
        <w:t>(</w:t>
      </w:r>
      <w:r w:rsidR="00831251" w:rsidRPr="00D61C5B">
        <w:rPr>
          <w:u w:val="none"/>
        </w:rPr>
        <w:t>i</w:t>
      </w:r>
      <w:r w:rsidR="00C07086" w:rsidRPr="00D61C5B">
        <w:rPr>
          <w:u w:val="none"/>
        </w:rPr>
        <w:t>)</w:t>
      </w:r>
      <w:r w:rsidRPr="00D61C5B">
        <w:rPr>
          <w:u w:val="none"/>
        </w:rPr>
        <w:t>’</w:t>
      </w:r>
      <w:r w:rsidR="00C07086" w:rsidRPr="00D61C5B">
        <w:rPr>
          <w:u w:val="none"/>
        </w:rPr>
        <w:t>.</w:t>
      </w:r>
    </w:p>
    <w:p w14:paraId="4EAD4192" w14:textId="31788BDF" w:rsidR="00634CFB" w:rsidRPr="00D61C5B" w:rsidRDefault="0070397C" w:rsidP="00A868E4">
      <w:pPr>
        <w:pStyle w:val="ListParagraph"/>
        <w:widowControl/>
        <w:numPr>
          <w:ilvl w:val="2"/>
          <w:numId w:val="2"/>
        </w:numPr>
        <w:suppressAutoHyphens/>
        <w:spacing w:before="240" w:after="240"/>
        <w:ind w:left="1260" w:right="0" w:hanging="360"/>
        <w:rPr>
          <w:u w:val="none"/>
        </w:rPr>
      </w:pPr>
      <w:r w:rsidRPr="00D61C5B">
        <w:rPr>
          <w:u w:val="none"/>
        </w:rPr>
        <w:t>“</w:t>
      </w:r>
      <w:r w:rsidR="00634CFB" w:rsidRPr="00D61C5B">
        <w:rPr>
          <w:b/>
          <w:bCs/>
          <w:i/>
          <w:iCs/>
          <w:u w:val="none"/>
        </w:rPr>
        <w:t>Protocol Instance</w:t>
      </w:r>
      <w:r w:rsidRPr="00D61C5B">
        <w:rPr>
          <w:u w:val="none"/>
        </w:rPr>
        <w:t>”</w:t>
      </w:r>
      <w:r w:rsidR="00634CFB" w:rsidRPr="00D61C5B">
        <w:rPr>
          <w:u w:val="none"/>
        </w:rPr>
        <w:t xml:space="preserve"> means: (i) an</w:t>
      </w:r>
      <w:r w:rsidR="00B94A4A" w:rsidRPr="00D61C5B">
        <w:rPr>
          <w:u w:val="none"/>
        </w:rPr>
        <w:t>y</w:t>
      </w:r>
      <w:r w:rsidR="00634CFB" w:rsidRPr="00D61C5B">
        <w:rPr>
          <w:u w:val="none"/>
        </w:rPr>
        <w:t xml:space="preserve"> implementation of the Protocol </w:t>
      </w:r>
      <w:r w:rsidR="00B94A4A" w:rsidRPr="00D61C5B">
        <w:rPr>
          <w:u w:val="none"/>
        </w:rPr>
        <w:t xml:space="preserve">in software (whether in the form of </w:t>
      </w:r>
      <w:r w:rsidR="00634CFB" w:rsidRPr="00D61C5B">
        <w:rPr>
          <w:u w:val="none"/>
        </w:rPr>
        <w:t>source code</w:t>
      </w:r>
      <w:r w:rsidR="00B94A4A" w:rsidRPr="00D61C5B">
        <w:rPr>
          <w:u w:val="none"/>
        </w:rPr>
        <w:t>, bytecode, machine code or otherwise)</w:t>
      </w:r>
      <w:r w:rsidR="00634CFB" w:rsidRPr="00D61C5B">
        <w:rPr>
          <w:u w:val="none"/>
        </w:rPr>
        <w:t xml:space="preserve">; or (ii) </w:t>
      </w:r>
      <w:r w:rsidR="00B94A4A" w:rsidRPr="00D61C5B">
        <w:rPr>
          <w:u w:val="none"/>
        </w:rPr>
        <w:t xml:space="preserve">any copy of an </w:t>
      </w:r>
      <w:r w:rsidR="00B94A4A" w:rsidRPr="00D61C5B">
        <w:rPr>
          <w:u w:val="none"/>
        </w:rPr>
        <w:lastRenderedPageBreak/>
        <w:t xml:space="preserve">implementation referred to in clause </w:t>
      </w:r>
      <w:r w:rsidRPr="00D61C5B">
        <w:rPr>
          <w:u w:val="none"/>
        </w:rPr>
        <w:t>‘</w:t>
      </w:r>
      <w:r w:rsidR="00B94A4A" w:rsidRPr="00D61C5B">
        <w:rPr>
          <w:u w:val="none"/>
        </w:rPr>
        <w:t>(i)</w:t>
      </w:r>
      <w:r w:rsidRPr="00D61C5B">
        <w:rPr>
          <w:u w:val="none"/>
        </w:rPr>
        <w:t>’</w:t>
      </w:r>
      <w:r w:rsidR="00B94A4A" w:rsidRPr="00D61C5B">
        <w:rPr>
          <w:u w:val="none"/>
        </w:rPr>
        <w:t xml:space="preserve"> </w:t>
      </w:r>
      <w:r w:rsidR="00EA558E" w:rsidRPr="00D61C5B">
        <w:rPr>
          <w:u w:val="none"/>
        </w:rPr>
        <w:t xml:space="preserve">that is </w:t>
      </w:r>
      <w:r w:rsidR="00B94A4A" w:rsidRPr="00D61C5B">
        <w:rPr>
          <w:u w:val="none"/>
        </w:rPr>
        <w:t xml:space="preserve">associated with a unique network address and memory/storage state on </w:t>
      </w:r>
      <w:r w:rsidR="002E2B85" w:rsidRPr="00D61C5B">
        <w:rPr>
          <w:u w:val="none"/>
        </w:rPr>
        <w:t>a Blockchain System or otherwise available for runtime operation on a Blockchain System</w:t>
      </w:r>
      <w:r w:rsidR="00EB56FA" w:rsidRPr="00D61C5B">
        <w:rPr>
          <w:u w:val="none"/>
        </w:rPr>
        <w:t>.</w:t>
      </w:r>
      <w:r w:rsidR="00B94A4A" w:rsidRPr="00D61C5B">
        <w:rPr>
          <w:u w:val="none"/>
        </w:rPr>
        <w:t xml:space="preserve"> </w:t>
      </w:r>
    </w:p>
    <w:p w14:paraId="1FE22B07" w14:textId="414E68C5" w:rsidR="00EC0AEC" w:rsidRPr="00D61C5B" w:rsidRDefault="0070397C" w:rsidP="00D037B2">
      <w:pPr>
        <w:pStyle w:val="ListParagraph"/>
        <w:widowControl/>
        <w:numPr>
          <w:ilvl w:val="2"/>
          <w:numId w:val="2"/>
        </w:numPr>
        <w:suppressAutoHyphens/>
        <w:spacing w:before="240" w:after="240"/>
        <w:ind w:left="1260" w:right="0" w:hanging="360"/>
        <w:rPr>
          <w:u w:val="none"/>
        </w:rPr>
      </w:pPr>
      <w:r w:rsidRPr="00D61C5B">
        <w:rPr>
          <w:u w:val="none"/>
        </w:rPr>
        <w:t>“</w:t>
      </w:r>
      <w:r w:rsidR="00C07086" w:rsidRPr="00D61C5B">
        <w:rPr>
          <w:b/>
          <w:bCs/>
          <w:i/>
          <w:iCs/>
          <w:u w:val="none"/>
        </w:rPr>
        <w:t>Protocol Tokens</w:t>
      </w:r>
      <w:r w:rsidRPr="00D61C5B">
        <w:rPr>
          <w:u w:val="none"/>
        </w:rPr>
        <w:t>”</w:t>
      </w:r>
      <w:r w:rsidR="00C07086" w:rsidRPr="00D61C5B">
        <w:rPr>
          <w:u w:val="none"/>
        </w:rPr>
        <w:t xml:space="preserve"> means all Blockchain Tokens that </w:t>
      </w:r>
      <w:r w:rsidR="00B118D6" w:rsidRPr="00D61C5B">
        <w:rPr>
          <w:u w:val="none"/>
        </w:rPr>
        <w:t xml:space="preserve">(i) would reasonably be expected to have material pecuniary value; and </w:t>
      </w:r>
      <w:r w:rsidR="00C07086" w:rsidRPr="00D61C5B">
        <w:rPr>
          <w:u w:val="none"/>
        </w:rPr>
        <w:t>(</w:t>
      </w:r>
      <w:r w:rsidR="00C8778C" w:rsidRPr="00D61C5B">
        <w:rPr>
          <w:u w:val="none"/>
        </w:rPr>
        <w:t>i</w:t>
      </w:r>
      <w:r w:rsidR="00B118D6" w:rsidRPr="00D61C5B">
        <w:rPr>
          <w:u w:val="none"/>
        </w:rPr>
        <w:t>i</w:t>
      </w:r>
      <w:r w:rsidR="00C07086" w:rsidRPr="00D61C5B">
        <w:rPr>
          <w:u w:val="none"/>
        </w:rPr>
        <w:t>)</w:t>
      </w:r>
      <w:r w:rsidR="00B118D6" w:rsidRPr="00D61C5B">
        <w:rPr>
          <w:u w:val="none"/>
        </w:rPr>
        <w:t xml:space="preserve"> </w:t>
      </w:r>
      <w:r w:rsidR="00C07086" w:rsidRPr="00D61C5B">
        <w:rPr>
          <w:u w:val="none"/>
        </w:rPr>
        <w:t>have or confer or are intended or generally understood to have or to confer any rights, powers or benefits that directly or indirectly govern</w:t>
      </w:r>
      <w:r w:rsidR="002B2B0F" w:rsidRPr="00D61C5B">
        <w:rPr>
          <w:u w:val="none"/>
        </w:rPr>
        <w:t xml:space="preserve"> or</w:t>
      </w:r>
      <w:r w:rsidR="00C07086" w:rsidRPr="00D61C5B">
        <w:rPr>
          <w:u w:val="none"/>
        </w:rPr>
        <w:t xml:space="preserve"> control</w:t>
      </w:r>
      <w:r w:rsidR="002B2B0F" w:rsidRPr="00D61C5B">
        <w:rPr>
          <w:u w:val="none"/>
        </w:rPr>
        <w:t>,</w:t>
      </w:r>
      <w:r w:rsidR="00C07086" w:rsidRPr="00D61C5B">
        <w:rPr>
          <w:u w:val="none"/>
        </w:rPr>
        <w:t xml:space="preserve"> or capture</w:t>
      </w:r>
      <w:r w:rsidR="002B2B0F" w:rsidRPr="00D61C5B">
        <w:rPr>
          <w:u w:val="none"/>
        </w:rPr>
        <w:t>,</w:t>
      </w:r>
      <w:r w:rsidR="00D4094F" w:rsidRPr="00D61C5B">
        <w:rPr>
          <w:u w:val="none"/>
        </w:rPr>
        <w:t xml:space="preserve"> </w:t>
      </w:r>
      <w:r w:rsidR="00C07086" w:rsidRPr="00D61C5B">
        <w:rPr>
          <w:u w:val="none"/>
        </w:rPr>
        <w:t>track or correlate with the value or adoption of</w:t>
      </w:r>
      <w:r w:rsidR="002B2B0F" w:rsidRPr="00D61C5B">
        <w:rPr>
          <w:u w:val="none"/>
        </w:rPr>
        <w:t>,</w:t>
      </w:r>
      <w:r w:rsidR="00E57CB7" w:rsidRPr="00D61C5B">
        <w:rPr>
          <w:u w:val="none"/>
        </w:rPr>
        <w:t xml:space="preserve"> </w:t>
      </w:r>
      <w:r w:rsidR="00C07086" w:rsidRPr="00D61C5B">
        <w:rPr>
          <w:u w:val="none"/>
        </w:rPr>
        <w:t xml:space="preserve">any Protocol or </w:t>
      </w:r>
      <w:r w:rsidR="00F016E4" w:rsidRPr="00D61C5B">
        <w:rPr>
          <w:u w:val="none"/>
        </w:rPr>
        <w:t>Protocol Instance</w:t>
      </w:r>
      <w:r w:rsidR="00C07086" w:rsidRPr="00D61C5B">
        <w:rPr>
          <w:u w:val="none"/>
        </w:rPr>
        <w:t xml:space="preserve"> or any funding, personnel or resources dedicated or reserved primarily for maintenance, development, marketing, operation or improvement of any Protocol or </w:t>
      </w:r>
      <w:r w:rsidR="00F016E4" w:rsidRPr="00D61C5B">
        <w:rPr>
          <w:u w:val="none"/>
        </w:rPr>
        <w:t>Protocol Instance</w:t>
      </w:r>
      <w:r w:rsidR="00374CA1" w:rsidRPr="00D61C5B">
        <w:rPr>
          <w:u w:val="none"/>
        </w:rPr>
        <w:t xml:space="preserve"> </w:t>
      </w:r>
      <w:r w:rsidR="00C07086" w:rsidRPr="00D61C5B">
        <w:rPr>
          <w:u w:val="none"/>
        </w:rPr>
        <w:t xml:space="preserve">(including any Blockchain Tokens conferring any rights, powers or benefits with respect to </w:t>
      </w:r>
      <w:r w:rsidR="003F1258" w:rsidRPr="00D61C5B">
        <w:rPr>
          <w:u w:val="none"/>
        </w:rPr>
        <w:t>a</w:t>
      </w:r>
      <w:r w:rsidR="00C07086" w:rsidRPr="00D61C5B">
        <w:rPr>
          <w:u w:val="none"/>
        </w:rPr>
        <w:t xml:space="preserve"> DAO)</w:t>
      </w:r>
      <w:r w:rsidR="00C8097C" w:rsidRPr="00D61C5B">
        <w:rPr>
          <w:u w:val="none"/>
        </w:rPr>
        <w:t>.</w:t>
      </w:r>
      <w:r w:rsidR="00C07086" w:rsidRPr="00D61C5B">
        <w:rPr>
          <w:u w:val="none"/>
        </w:rPr>
        <w:t xml:space="preserve"> </w:t>
      </w:r>
    </w:p>
    <w:p w14:paraId="64525E60" w14:textId="62FE6DE8" w:rsidR="00D037B2" w:rsidRPr="00D61C5B" w:rsidRDefault="00EC0AEC" w:rsidP="00EC0AEC">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Representational Protocol Tokens</w:t>
      </w:r>
      <w:r w:rsidRPr="00D61C5B">
        <w:rPr>
          <w:u w:val="none"/>
        </w:rPr>
        <w:t xml:space="preserve">” means any type of </w:t>
      </w:r>
      <w:r w:rsidR="002477D6" w:rsidRPr="00D61C5B">
        <w:rPr>
          <w:u w:val="none"/>
        </w:rPr>
        <w:t xml:space="preserve">Blockchain </w:t>
      </w:r>
      <w:r w:rsidRPr="00D61C5B">
        <w:rPr>
          <w:u w:val="none"/>
        </w:rPr>
        <w:t>Token that: (i) without reduction or dilution of the value of or economic, governance or other powers and benefits of the type Protocol Tokens issued pursuant to this Agreement, is derived from</w:t>
      </w:r>
      <w:r w:rsidR="007C422F" w:rsidRPr="00D61C5B">
        <w:rPr>
          <w:u w:val="none"/>
        </w:rPr>
        <w:t xml:space="preserve"> or</w:t>
      </w:r>
      <w:r w:rsidRPr="00D61C5B">
        <w:rPr>
          <w:u w:val="none"/>
        </w:rPr>
        <w:t xml:space="preserve"> designed to represent or </w:t>
      </w:r>
      <w:r w:rsidR="00222589" w:rsidRPr="00D61C5B">
        <w:rPr>
          <w:u w:val="none"/>
        </w:rPr>
        <w:t xml:space="preserve">to </w:t>
      </w:r>
      <w:r w:rsidRPr="00D61C5B">
        <w:rPr>
          <w:u w:val="none"/>
        </w:rPr>
        <w:t>be convertible with the type of Protocol Tokens issued pursuant to this Agreement</w:t>
      </w:r>
      <w:r w:rsidR="007C422F" w:rsidRPr="00D61C5B">
        <w:rPr>
          <w:u w:val="none"/>
        </w:rPr>
        <w:t xml:space="preserve"> (or the value of or economic, governance or other powers and benefits of such Protocol Tokens)</w:t>
      </w:r>
      <w:r w:rsidR="00FD7FAF" w:rsidRPr="00D61C5B">
        <w:rPr>
          <w:u w:val="none"/>
        </w:rPr>
        <w:t xml:space="preserve"> (including pursuant to any ‘liquid staking’ or similar arrangements)</w:t>
      </w:r>
      <w:r w:rsidRPr="00D61C5B">
        <w:rPr>
          <w:u w:val="none"/>
        </w:rPr>
        <w:t>; (ii) cannot be minted, generated, credited, assigned or otherwise come into existence without staking, converting, depositing, locking, burning or otherwise removing from circulation a proportional amount of the type of Protocol Tokens issued pursuant to this Agreement; and (iii) cannot remain in circulation except while the proportional amount</w:t>
      </w:r>
      <w:r w:rsidR="0038570D" w:rsidRPr="00D61C5B">
        <w:rPr>
          <w:u w:val="none"/>
        </w:rPr>
        <w:t xml:space="preserve"> of Protocol Tokens</w:t>
      </w:r>
      <w:r w:rsidRPr="00D61C5B">
        <w:rPr>
          <w:u w:val="none"/>
        </w:rPr>
        <w:t xml:space="preserve"> referred to in the preceding clause ‘(ii)’ remains out of circulation.</w:t>
      </w:r>
    </w:p>
    <w:p w14:paraId="4ECF2144" w14:textId="6D900CB7" w:rsidR="00D037B2" w:rsidRPr="00D61C5B" w:rsidRDefault="0070397C" w:rsidP="00D037B2">
      <w:pPr>
        <w:pStyle w:val="ListParagraph"/>
        <w:widowControl/>
        <w:numPr>
          <w:ilvl w:val="2"/>
          <w:numId w:val="2"/>
        </w:numPr>
        <w:suppressAutoHyphens/>
        <w:spacing w:before="240" w:after="240"/>
        <w:ind w:left="1260" w:right="0" w:hanging="360"/>
        <w:rPr>
          <w:u w:val="none"/>
        </w:rPr>
      </w:pPr>
      <w:bookmarkStart w:id="8" w:name="_Hlk84682238"/>
      <w:r w:rsidRPr="00D61C5B">
        <w:rPr>
          <w:u w:val="none"/>
        </w:rPr>
        <w:t>“</w:t>
      </w:r>
      <w:r w:rsidR="00D037B2" w:rsidRPr="00D61C5B">
        <w:rPr>
          <w:b/>
          <w:bCs/>
          <w:i/>
          <w:iCs/>
          <w:u w:val="none"/>
        </w:rPr>
        <w:t>Terra</w:t>
      </w:r>
      <w:r w:rsidRPr="00D61C5B">
        <w:rPr>
          <w:u w:val="none"/>
        </w:rPr>
        <w:t>”</w:t>
      </w:r>
      <w:r w:rsidR="006503E5" w:rsidRPr="00D61C5B">
        <w:rPr>
          <w:u w:val="none"/>
        </w:rPr>
        <w:t xml:space="preserve"> means,</w:t>
      </w:r>
      <w:r w:rsidR="00D037B2" w:rsidRPr="00D61C5B">
        <w:rPr>
          <w:u w:val="none"/>
        </w:rPr>
        <w:t xml:space="preserve"> at each time, the canonical blockchain and virtual machine environment of the Terra </w:t>
      </w:r>
      <w:r w:rsidRPr="00D61C5B">
        <w:rPr>
          <w:u w:val="none"/>
        </w:rPr>
        <w:t>‘</w:t>
      </w:r>
      <w:r w:rsidR="00D037B2" w:rsidRPr="00D61C5B">
        <w:rPr>
          <w:u w:val="none"/>
        </w:rPr>
        <w:t>mainnet</w:t>
      </w:r>
      <w:r w:rsidRPr="00D61C5B">
        <w:rPr>
          <w:u w:val="none"/>
        </w:rPr>
        <w:t>’</w:t>
      </w:r>
      <w:r w:rsidR="00D037B2" w:rsidRPr="00D61C5B">
        <w:rPr>
          <w:u w:val="none"/>
        </w:rPr>
        <w:t xml:space="preserve">, as recognized by at least a majority of the Terra Core Nodes then being operated in good faith in the ordinary course of the network. </w:t>
      </w:r>
      <w:r w:rsidR="004760D6" w:rsidRPr="00D61C5B">
        <w:rPr>
          <w:u w:val="none"/>
        </w:rPr>
        <w:t>On the Purchase Date</w:t>
      </w:r>
      <w:r w:rsidR="00D037B2" w:rsidRPr="00D61C5B">
        <w:rPr>
          <w:u w:val="none"/>
        </w:rPr>
        <w:t xml:space="preserve">, the Terra mainnet is the network </w:t>
      </w:r>
      <w:r w:rsidR="00415C49" w:rsidRPr="00D61C5B">
        <w:rPr>
          <w:u w:val="none"/>
        </w:rPr>
        <w:t xml:space="preserve">associated with </w:t>
      </w:r>
      <w:r w:rsidR="00D037B2" w:rsidRPr="00D61C5B">
        <w:rPr>
          <w:u w:val="none"/>
        </w:rPr>
        <w:t xml:space="preserve">ChainID </w:t>
      </w:r>
      <w:r w:rsidRPr="00D61C5B">
        <w:rPr>
          <w:u w:val="none"/>
        </w:rPr>
        <w:t>‘</w:t>
      </w:r>
      <w:r w:rsidR="00D037B2" w:rsidRPr="00D61C5B">
        <w:rPr>
          <w:u w:val="none"/>
        </w:rPr>
        <w:t>columbus-</w:t>
      </w:r>
      <w:r w:rsidR="00A71CE1" w:rsidRPr="00D61C5B">
        <w:rPr>
          <w:u w:val="none"/>
        </w:rPr>
        <w:t>5</w:t>
      </w:r>
      <w:r w:rsidRPr="00D61C5B">
        <w:rPr>
          <w:u w:val="none"/>
        </w:rPr>
        <w:t>’</w:t>
      </w:r>
      <w:r w:rsidR="00D037B2" w:rsidRPr="00D61C5B">
        <w:rPr>
          <w:u w:val="none"/>
        </w:rPr>
        <w:t xml:space="preserve">. </w:t>
      </w:r>
    </w:p>
    <w:p w14:paraId="1F3160BE" w14:textId="1A2A330D" w:rsidR="005831D7" w:rsidRPr="00D61C5B" w:rsidRDefault="0070397C" w:rsidP="00D037B2">
      <w:pPr>
        <w:pStyle w:val="ListParagraph"/>
        <w:widowControl/>
        <w:numPr>
          <w:ilvl w:val="2"/>
          <w:numId w:val="2"/>
        </w:numPr>
        <w:suppressAutoHyphens/>
        <w:spacing w:before="240" w:after="240"/>
        <w:ind w:left="1260" w:right="0" w:hanging="360"/>
        <w:rPr>
          <w:u w:val="none"/>
        </w:rPr>
      </w:pPr>
      <w:r w:rsidRPr="00D61C5B">
        <w:rPr>
          <w:u w:val="none"/>
        </w:rPr>
        <w:t>“</w:t>
      </w:r>
      <w:r w:rsidR="00D037B2" w:rsidRPr="00D61C5B">
        <w:rPr>
          <w:b/>
          <w:bCs/>
          <w:i/>
          <w:iCs/>
          <w:u w:val="none"/>
        </w:rPr>
        <w:t>Terra Core Nodes</w:t>
      </w:r>
      <w:r w:rsidRPr="00D61C5B">
        <w:rPr>
          <w:u w:val="none"/>
        </w:rPr>
        <w:t>”</w:t>
      </w:r>
      <w:r w:rsidR="00682E35" w:rsidRPr="00D61C5B">
        <w:rPr>
          <w:u w:val="none"/>
        </w:rPr>
        <w:t xml:space="preserve"> means,</w:t>
      </w:r>
      <w:r w:rsidR="00D037B2" w:rsidRPr="00D61C5B">
        <w:rPr>
          <w:u w:val="none"/>
        </w:rPr>
        <w:t xml:space="preserve"> at each time, the internet-connected computers then running unaltered and correctly configured instances of the most up-to-date production release of Terra Core (the reference implementation of the Terra Protocol at </w:t>
      </w:r>
      <w:hyperlink r:id="rId8" w:history="1">
        <w:r w:rsidR="00D037B2" w:rsidRPr="00D61C5B">
          <w:rPr>
            <w:rStyle w:val="Hyperlink"/>
            <w:color w:val="auto"/>
            <w:u w:val="none"/>
          </w:rPr>
          <w:t>https://github.com/terra-money/core</w:t>
        </w:r>
      </w:hyperlink>
      <w:r w:rsidR="00D037B2" w:rsidRPr="00D61C5B">
        <w:rPr>
          <w:u w:val="none"/>
        </w:rPr>
        <w:t xml:space="preserve">). </w:t>
      </w:r>
    </w:p>
    <w:p w14:paraId="75C50837" w14:textId="28040C0A" w:rsidR="0096054F" w:rsidRPr="00D61C5B" w:rsidRDefault="005831D7" w:rsidP="00D037B2">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Testing Protocol Tokens</w:t>
      </w:r>
      <w:r w:rsidRPr="00D61C5B">
        <w:rPr>
          <w:u w:val="none"/>
        </w:rPr>
        <w:t>” means</w:t>
      </w:r>
      <w:r w:rsidR="004C17A6" w:rsidRPr="00D61C5B">
        <w:rPr>
          <w:u w:val="none"/>
        </w:rPr>
        <w:t>, at each time,</w:t>
      </w:r>
      <w:r w:rsidRPr="00D61C5B">
        <w:rPr>
          <w:u w:val="none"/>
        </w:rPr>
        <w:t xml:space="preserve"> Protocol Tokens </w:t>
      </w:r>
      <w:r w:rsidR="004C17A6" w:rsidRPr="00D61C5B">
        <w:rPr>
          <w:u w:val="none"/>
        </w:rPr>
        <w:t xml:space="preserve">that at such time are intended for </w:t>
      </w:r>
      <w:r w:rsidRPr="00D61C5B">
        <w:rPr>
          <w:u w:val="none"/>
        </w:rPr>
        <w:t>testing purposes only</w:t>
      </w:r>
      <w:r w:rsidR="004C17A6" w:rsidRPr="00D61C5B">
        <w:rPr>
          <w:u w:val="none"/>
        </w:rPr>
        <w:t xml:space="preserve"> or </w:t>
      </w:r>
      <w:r w:rsidRPr="00D61C5B">
        <w:rPr>
          <w:u w:val="none"/>
        </w:rPr>
        <w:t>could not reasonably be expected to have or acquire material value</w:t>
      </w:r>
      <w:r w:rsidR="004C17A6" w:rsidRPr="00D61C5B">
        <w:rPr>
          <w:u w:val="none"/>
        </w:rPr>
        <w:t>.</w:t>
      </w:r>
    </w:p>
    <w:bookmarkEnd w:id="8"/>
    <w:p w14:paraId="4637886F" w14:textId="4756C342" w:rsidR="00C07086" w:rsidRPr="00D61C5B" w:rsidRDefault="00CC51C7" w:rsidP="00A868E4">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Third-Party Protocol</w:t>
      </w:r>
      <w:r w:rsidRPr="00D61C5B">
        <w:rPr>
          <w:u w:val="none"/>
        </w:rPr>
        <w:t xml:space="preserve">” means a Protocol that meets all of the following conditions: (i) such Protocol (insofar as it differs from other Protocols) was not directly or indirectly developed by, on behalf of, at the direction of or with the affirmative participation, consent or approval of, or using any resources of, the Company or any Joint Venturer; and (ii) such Protocol is not directly or indirectly endorsed or supported by or on behalf of the Company or any Joint </w:t>
      </w:r>
      <w:proofErr w:type="spellStart"/>
      <w:r w:rsidRPr="00D61C5B">
        <w:rPr>
          <w:u w:val="none"/>
        </w:rPr>
        <w:t>Venturer</w:t>
      </w:r>
      <w:proofErr w:type="spellEnd"/>
      <w:r w:rsidRPr="00D61C5B">
        <w:rPr>
          <w:u w:val="none"/>
        </w:rPr>
        <w:t>.</w:t>
      </w:r>
    </w:p>
    <w:p w14:paraId="2EFFAB69" w14:textId="725FE888" w:rsidR="00BE0A92" w:rsidRPr="00D61C5B" w:rsidRDefault="0070397C" w:rsidP="00CC51C7">
      <w:pPr>
        <w:pStyle w:val="ListParagraph"/>
        <w:widowControl/>
        <w:numPr>
          <w:ilvl w:val="2"/>
          <w:numId w:val="2"/>
        </w:numPr>
        <w:suppressAutoHyphens/>
        <w:spacing w:before="240" w:after="240"/>
        <w:ind w:left="1260" w:right="0" w:hanging="360"/>
        <w:rPr>
          <w:u w:val="none"/>
        </w:rPr>
      </w:pPr>
      <w:r w:rsidRPr="00D61C5B">
        <w:rPr>
          <w:u w:val="none"/>
        </w:rPr>
        <w:t>“</w:t>
      </w:r>
      <w:r w:rsidR="00BA7741" w:rsidRPr="00D61C5B">
        <w:rPr>
          <w:b/>
          <w:bCs/>
          <w:i/>
          <w:iCs/>
          <w:u w:val="none"/>
        </w:rPr>
        <w:t>Third-Party Protocol</w:t>
      </w:r>
      <w:r w:rsidR="005C2AAA" w:rsidRPr="00D61C5B">
        <w:rPr>
          <w:b/>
          <w:bCs/>
          <w:i/>
          <w:iCs/>
          <w:u w:val="none"/>
        </w:rPr>
        <w:t xml:space="preserve"> Instance</w:t>
      </w:r>
      <w:r w:rsidRPr="00D61C5B">
        <w:rPr>
          <w:u w:val="none"/>
        </w:rPr>
        <w:t>”</w:t>
      </w:r>
      <w:r w:rsidR="005C2AAA" w:rsidRPr="00D61C5B">
        <w:rPr>
          <w:u w:val="none"/>
        </w:rPr>
        <w:t xml:space="preserve"> </w:t>
      </w:r>
      <w:r w:rsidR="003D5E9C" w:rsidRPr="00D61C5B">
        <w:rPr>
          <w:u w:val="none"/>
        </w:rPr>
        <w:t>means a Protocol Instance that meets all of the following conditions: (i) such Protocol Instance (insofar as it differs from other Protocol Instances) was not directly or indirectly deployed by, on behalf of, at the direction of or with the affirmative participation, consent or approval of, or using any resources of, the Company</w:t>
      </w:r>
      <w:r w:rsidR="00316386" w:rsidRPr="00D61C5B">
        <w:rPr>
          <w:u w:val="none"/>
        </w:rPr>
        <w:t xml:space="preserve"> or any Joint Venturer</w:t>
      </w:r>
      <w:r w:rsidR="003D5E9C" w:rsidRPr="00D61C5B">
        <w:rPr>
          <w:u w:val="none"/>
        </w:rPr>
        <w:t xml:space="preserve">; and (ii) such Protocol Instance is not directly or indirectly endorsed or supported by or on behalf of the Company or any Joint </w:t>
      </w:r>
      <w:proofErr w:type="spellStart"/>
      <w:r w:rsidR="003D5E9C" w:rsidRPr="00D61C5B">
        <w:rPr>
          <w:u w:val="none"/>
        </w:rPr>
        <w:t>Venturer</w:t>
      </w:r>
      <w:proofErr w:type="spellEnd"/>
      <w:r w:rsidR="008B6490" w:rsidRPr="00D61C5B">
        <w:rPr>
          <w:u w:val="none"/>
        </w:rPr>
        <w:t>.</w:t>
      </w:r>
    </w:p>
    <w:p w14:paraId="6468A76F" w14:textId="668F6ED6" w:rsidR="008B6490" w:rsidRPr="00D61C5B" w:rsidRDefault="008B6490" w:rsidP="00CC51C7">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Third-Party Protocol Token</w:t>
      </w:r>
      <w:r w:rsidRPr="00D61C5B">
        <w:rPr>
          <w:u w:val="none"/>
        </w:rPr>
        <w:t xml:space="preserve">” means a Protocol Token </w:t>
      </w:r>
      <w:r w:rsidR="00CA0CC0" w:rsidRPr="00D61C5B">
        <w:rPr>
          <w:u w:val="none"/>
        </w:rPr>
        <w:t xml:space="preserve">for which the reasonably expected material pecuniary value primarily arises from the </w:t>
      </w:r>
      <w:r w:rsidR="00350863" w:rsidRPr="00D61C5B">
        <w:rPr>
          <w:u w:val="none"/>
        </w:rPr>
        <w:t>Protocol T</w:t>
      </w:r>
      <w:r w:rsidR="00CA0CC0" w:rsidRPr="00D61C5B">
        <w:rPr>
          <w:u w:val="none"/>
        </w:rPr>
        <w:t xml:space="preserve">oken having or conferring rights, </w:t>
      </w:r>
      <w:r w:rsidR="00CA0CC0" w:rsidRPr="00D61C5B">
        <w:rPr>
          <w:u w:val="none"/>
        </w:rPr>
        <w:lastRenderedPageBreak/>
        <w:t>powers or benefits that directly or indirectly govern or control, or capture, track or correlate with the value or adoption of, any Third-Party Protocol or Third-Party Protocol Instance or any funding, personnel or resources dedicated or reserved primarily for maintenance, development, marketing, operation or improvement of any Third-Party Protocol or Third-Party Protocol Instance (including any Blockchain Tokens conferring any rights, powers or benefits with respect to a DAO</w:t>
      </w:r>
      <w:r w:rsidR="00840838" w:rsidRPr="00D61C5B">
        <w:rPr>
          <w:u w:val="none"/>
        </w:rPr>
        <w:t xml:space="preserve"> primarily relating to a Third-Party Protocol or Third-Party Protocol Instance</w:t>
      </w:r>
      <w:r w:rsidR="00CA0CC0" w:rsidRPr="00D61C5B">
        <w:rPr>
          <w:u w:val="none"/>
        </w:rPr>
        <w:t>).</w:t>
      </w:r>
    </w:p>
    <w:p w14:paraId="60A69AE6" w14:textId="10B00595" w:rsidR="00E11C74" w:rsidRPr="00D61C5B" w:rsidRDefault="00E11C74" w:rsidP="00E11C74">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Token FMV</w:t>
      </w:r>
      <w:r w:rsidRPr="00D61C5B">
        <w:rPr>
          <w:u w:val="none"/>
        </w:rPr>
        <w:t>” means $</w:t>
      </w:r>
      <w:r w:rsidRPr="00D61C5B">
        <w:rPr>
          <w:u w:val="none"/>
        </w:rPr>
        <w:fldChar w:fldCharType="begin"/>
      </w:r>
      <w:r w:rsidR="00AF4206">
        <w:rPr>
          <w:u w:val="none"/>
        </w:rPr>
        <w:instrText xml:space="preserve"> IF "TFT&lt;tokenFMV&gt; Type&lt;Number&gt; Format&lt;###########0.##############&gt; Condition&lt;&gt; Item&lt;&gt; Column&lt;&gt; Math&lt;&gt; BL&lt;Y&gt; Offset&lt;&gt; Done&lt;&gt; ResetResult&lt;{tokenFMV}&gt;" &lt;&gt; "x" "{tokenFMV}" "x" \* MERGEFORMAT </w:instrText>
      </w:r>
      <w:r w:rsidRPr="00D61C5B">
        <w:rPr>
          <w:u w:val="none"/>
        </w:rPr>
        <w:fldChar w:fldCharType="separate"/>
      </w:r>
      <w:r w:rsidR="006F5955">
        <w:rPr>
          <w:noProof/>
          <w:u w:val="none"/>
        </w:rPr>
        <w:t>{tokenFMV}</w:t>
      </w:r>
      <w:r w:rsidRPr="00D61C5B">
        <w:rPr>
          <w:u w:val="none"/>
        </w:rPr>
        <w:fldChar w:fldCharType="end"/>
      </w:r>
      <w:r w:rsidRPr="00D61C5B">
        <w:rPr>
          <w:u w:val="none"/>
        </w:rPr>
        <w:t xml:space="preserve"> (USD) per Purchased Token. </w:t>
      </w:r>
    </w:p>
    <w:p w14:paraId="0BCAA731" w14:textId="3E186D6D" w:rsidR="00E11C74" w:rsidRPr="00D61C5B" w:rsidRDefault="00E11C74" w:rsidP="00E11C74">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fldChar w:fldCharType="begin"/>
      </w:r>
      <w:r w:rsidR="00AF4206">
        <w:rPr>
          <w:b/>
          <w:bCs/>
          <w:i/>
          <w:iCs/>
          <w:u w:val="none"/>
        </w:rPr>
        <w:instrText xml:space="preserve"> IF "TFT&lt;ProtocolName&gt; Type&lt;Text&gt; Format&lt;Freeform&gt; Condition&lt;&gt; Item&lt;&gt; Column&lt;&gt; Math&lt;&gt; BL&lt;Y&gt; Offset&lt;&gt; Done&lt;&gt; ResetResult&lt;{ProtocolName}&gt;" &lt;&gt; "x" "{ProtocolName}" "x" \* MERGEFORMAT </w:instrText>
      </w:r>
      <w:r w:rsidRPr="00D61C5B">
        <w:rPr>
          <w:b/>
          <w:bCs/>
          <w:i/>
          <w:iCs/>
          <w:u w:val="none"/>
        </w:rPr>
        <w:fldChar w:fldCharType="separate"/>
      </w:r>
      <w:r w:rsidR="006F5955">
        <w:rPr>
          <w:b/>
          <w:bCs/>
          <w:i/>
          <w:iCs/>
          <w:noProof/>
          <w:u w:val="none"/>
        </w:rPr>
        <w:t>{ProtocolName}</w:t>
      </w:r>
      <w:r w:rsidRPr="00D61C5B">
        <w:rPr>
          <w:b/>
          <w:bCs/>
          <w:i/>
          <w:iCs/>
          <w:u w:val="none"/>
        </w:rPr>
        <w:fldChar w:fldCharType="end"/>
      </w:r>
      <w:r w:rsidRPr="00D61C5B">
        <w:rPr>
          <w:b/>
          <w:bCs/>
          <w:i/>
          <w:iCs/>
          <w:u w:val="none"/>
        </w:rPr>
        <w:t xml:space="preserve"> Protocol</w:t>
      </w:r>
      <w:r w:rsidRPr="00D61C5B">
        <w:rPr>
          <w:b/>
          <w:bCs/>
          <w:u w:val="none"/>
        </w:rPr>
        <w:t>”</w:t>
      </w:r>
      <w:r w:rsidR="00D2781F" w:rsidRPr="00D61C5B">
        <w:rPr>
          <w:u w:val="none"/>
        </w:rPr>
        <w:t xml:space="preserve"> means</w:t>
      </w:r>
      <w:r w:rsidRPr="00D61C5B">
        <w:rPr>
          <w:u w:val="none"/>
        </w:rPr>
        <w:t xml:space="preserve"> any </w:t>
      </w:r>
      <w:r w:rsidRPr="00D61C5B">
        <w:rPr>
          <w:u w:val="none"/>
        </w:rPr>
        <w:fldChar w:fldCharType="begin"/>
      </w:r>
      <w:r w:rsidR="00AF4206">
        <w:rPr>
          <w:u w:val="none"/>
        </w:rPr>
        <w:instrText xml:space="preserve"> IF "TFT&lt;protocolType&gt; Type&lt;Text&gt; Format&lt;Freeform&gt; Condition&lt;&gt; Item&lt;&gt; Column&lt;&gt; Math&lt;&gt; BL&lt;Y&gt; Offset&lt;&gt; Done&lt;&gt; ResetResult&lt;{protocolType}&gt;" &lt;&gt; "x" "{protocolType}" "x" \* MERGEFORMAT </w:instrText>
      </w:r>
      <w:r w:rsidRPr="00D61C5B">
        <w:rPr>
          <w:u w:val="none"/>
        </w:rPr>
        <w:fldChar w:fldCharType="separate"/>
      </w:r>
      <w:r w:rsidR="006F5955">
        <w:rPr>
          <w:noProof/>
          <w:u w:val="none"/>
        </w:rPr>
        <w:t>{protocolType}</w:t>
      </w:r>
      <w:r w:rsidRPr="00D61C5B">
        <w:rPr>
          <w:u w:val="none"/>
        </w:rPr>
        <w:fldChar w:fldCharType="end"/>
      </w:r>
      <w:r w:rsidRPr="00D61C5B">
        <w:rPr>
          <w:u w:val="none"/>
        </w:rPr>
        <w:t xml:space="preserve"> protocol based on or embodying the distinctive ideas or mechanisms referred to in the </w:t>
      </w:r>
      <w:r w:rsidRPr="00D61C5B">
        <w:rPr>
          <w:i/>
          <w:iCs/>
          <w:u w:val="none"/>
        </w:rPr>
        <w:fldChar w:fldCharType="begin"/>
      </w:r>
      <w:r w:rsidR="00AF4206">
        <w:rPr>
          <w:i/>
          <w:iCs/>
          <w:u w:val="none"/>
        </w:rPr>
        <w:instrText xml:space="preserve"> IF "TFT&lt;ProtocolName&gt; Type&lt;Text&gt; Format&lt;Freeform&gt; Condition&lt;&gt; Item&lt;&gt; Column&lt;&gt; Math&lt;&gt; BL&lt;Y&gt; Offset&lt;&gt; Done&lt;&gt; ResetResult&lt;{ProtocolName}&gt;" &lt;&gt; "x" "{ProtocolName}" "x" \* MERGEFORMAT </w:instrText>
      </w:r>
      <w:r w:rsidRPr="00D61C5B">
        <w:rPr>
          <w:i/>
          <w:iCs/>
          <w:u w:val="none"/>
        </w:rPr>
        <w:fldChar w:fldCharType="separate"/>
      </w:r>
      <w:r w:rsidR="006F5955">
        <w:rPr>
          <w:i/>
          <w:iCs/>
          <w:noProof/>
          <w:u w:val="none"/>
        </w:rPr>
        <w:t>{ProtocolName}</w:t>
      </w:r>
      <w:r w:rsidRPr="00D61C5B">
        <w:rPr>
          <w:i/>
          <w:iCs/>
          <w:u w:val="none"/>
        </w:rPr>
        <w:fldChar w:fldCharType="end"/>
      </w:r>
      <w:r w:rsidRPr="00D61C5B">
        <w:rPr>
          <w:i/>
          <w:iCs/>
          <w:u w:val="none"/>
        </w:rPr>
        <w:t xml:space="preserve"> Protocol Litepaper</w:t>
      </w:r>
      <w:r w:rsidRPr="00D61C5B">
        <w:rPr>
          <w:u w:val="none"/>
        </w:rPr>
        <w:t xml:space="preserve"> originally published at </w:t>
      </w:r>
      <w:r w:rsidRPr="00D61C5B">
        <w:rPr>
          <w:u w:val="none"/>
        </w:rPr>
        <w:fldChar w:fldCharType="begin"/>
      </w:r>
      <w:r w:rsidR="00AF4206">
        <w:rPr>
          <w:u w:val="none"/>
        </w:rPr>
        <w:instrText xml:space="preserve"> IF "TFT&lt;litepaperURL&gt; Type&lt;Text&gt; Format&lt;Freeform&gt; Condition&lt;&gt; Item&lt;&gt; Column&lt;&gt; Math&lt;&gt; BL&lt;Y&gt; Offset&lt;&gt; Done&lt;&gt; ResetResult&lt;{litepaperURL}&gt;" &lt;&gt; "x" "{litepaperURL}" "x" \* MERGEFORMAT </w:instrText>
      </w:r>
      <w:r w:rsidRPr="00D61C5B">
        <w:rPr>
          <w:u w:val="none"/>
        </w:rPr>
        <w:fldChar w:fldCharType="separate"/>
      </w:r>
      <w:r w:rsidR="006F5955">
        <w:rPr>
          <w:noProof/>
          <w:u w:val="none"/>
        </w:rPr>
        <w:t>{litepaperURL}</w:t>
      </w:r>
      <w:r w:rsidRPr="00D61C5B">
        <w:rPr>
          <w:u w:val="none"/>
        </w:rPr>
        <w:fldChar w:fldCharType="end"/>
      </w:r>
      <w:r w:rsidRPr="00D61C5B">
        <w:rPr>
          <w:u w:val="none"/>
        </w:rPr>
        <w:t xml:space="preserve">. </w:t>
      </w:r>
    </w:p>
    <w:p w14:paraId="7CD4D3B4" w14:textId="7284D939" w:rsidR="00E11C74" w:rsidRPr="00D61C5B" w:rsidRDefault="00E11C74" w:rsidP="00E11C74">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fldChar w:fldCharType="begin"/>
      </w:r>
      <w:r w:rsidR="00AF4206">
        <w:rPr>
          <w:b/>
          <w:bCs/>
          <w:i/>
          <w:iCs/>
          <w:u w:val="none"/>
        </w:rPr>
        <w:instrText xml:space="preserve"> IF "TFT&lt;tokenName&gt; Type&lt;Text&gt; Format&lt;First capital&gt; Condition&lt;&gt; Item&lt;&gt; Column&lt;&gt; Math&lt;&gt; BL&lt;Y&gt; Offset&lt;&gt; Done&lt;&gt; ResetResult&lt;{Tokenname}&gt;" &lt;&gt; "x" "{Tokenname}" "x" \* MERGEFORMAT </w:instrText>
      </w:r>
      <w:r w:rsidRPr="00D61C5B">
        <w:rPr>
          <w:b/>
          <w:bCs/>
          <w:i/>
          <w:iCs/>
          <w:u w:val="none"/>
        </w:rPr>
        <w:fldChar w:fldCharType="separate"/>
      </w:r>
      <w:r w:rsidR="006F5955">
        <w:rPr>
          <w:b/>
          <w:bCs/>
          <w:i/>
          <w:iCs/>
          <w:noProof/>
          <w:u w:val="none"/>
        </w:rPr>
        <w:t>{Tokenname}</w:t>
      </w:r>
      <w:r w:rsidRPr="00D61C5B">
        <w:rPr>
          <w:b/>
          <w:bCs/>
          <w:i/>
          <w:iCs/>
          <w:u w:val="none"/>
        </w:rPr>
        <w:fldChar w:fldCharType="end"/>
      </w:r>
      <w:r w:rsidRPr="00D61C5B">
        <w:rPr>
          <w:b/>
          <w:bCs/>
          <w:i/>
          <w:iCs/>
          <w:u w:val="none"/>
        </w:rPr>
        <w:t xml:space="preserve"> Tokens</w:t>
      </w:r>
      <w:r w:rsidRPr="00D61C5B">
        <w:rPr>
          <w:u w:val="none"/>
        </w:rPr>
        <w:t>” means the Blockchain Tokens named “</w:t>
      </w:r>
      <w:r w:rsidRPr="00D61C5B">
        <w:rPr>
          <w:u w:val="none"/>
        </w:rPr>
        <w:fldChar w:fldCharType="begin"/>
      </w:r>
      <w:r w:rsidR="00AF4206">
        <w:rPr>
          <w:u w:val="none"/>
        </w:rPr>
        <w:instrText xml:space="preserve"> IF "TFT&lt;tokenName&gt; Type&lt;Text&gt; Format&lt;Freeform&gt; Condition&lt;&gt; Item&lt;&gt; Column&lt;&gt; Math&lt;&gt; BL&lt;Y&gt; Offset&lt;&gt; Done&lt;&gt; ResetResult&lt;{tokenName}&gt;" &lt;&gt; "x" "{tokenName}" "x" \* MERGEFORMAT </w:instrText>
      </w:r>
      <w:r w:rsidRPr="00D61C5B">
        <w:rPr>
          <w:u w:val="none"/>
        </w:rPr>
        <w:fldChar w:fldCharType="separate"/>
      </w:r>
      <w:r w:rsidR="006F5955">
        <w:rPr>
          <w:noProof/>
          <w:u w:val="none"/>
        </w:rPr>
        <w:t>{tokenName}</w:t>
      </w:r>
      <w:r w:rsidRPr="00D61C5B">
        <w:rPr>
          <w:u w:val="none"/>
        </w:rPr>
        <w:fldChar w:fldCharType="end"/>
      </w:r>
      <w:r w:rsidRPr="00D61C5B">
        <w:rPr>
          <w:u w:val="none"/>
        </w:rPr>
        <w:t xml:space="preserve">” created or caused to be created by the Company on the Designated Blockchain System to serve as the Protocol Tokens for the </w:t>
      </w:r>
      <w:r w:rsidRPr="00D61C5B">
        <w:rPr>
          <w:u w:val="none"/>
        </w:rPr>
        <w:fldChar w:fldCharType="begin"/>
      </w:r>
      <w:r w:rsidR="00AF4206">
        <w:rPr>
          <w:u w:val="none"/>
        </w:rPr>
        <w:instrText xml:space="preserve"> IF "TFT&lt;ProtocolName&gt; Type&lt;Text&gt; Format&lt;Freeform&gt; Condition&lt;&gt; Item&lt;&gt; Column&lt;&gt; Math&lt;&gt; BL&lt;Y&gt; Offset&lt;&gt; Done&lt;&gt; ResetResult&lt;{ProtocolName}&gt;" &lt;&gt; "x" "{ProtocolName}" "x" \* MERGEFORMAT </w:instrText>
      </w:r>
      <w:r w:rsidRPr="00D61C5B">
        <w:rPr>
          <w:u w:val="none"/>
        </w:rPr>
        <w:fldChar w:fldCharType="separate"/>
      </w:r>
      <w:r w:rsidR="006F5955">
        <w:rPr>
          <w:noProof/>
          <w:u w:val="none"/>
        </w:rPr>
        <w:t>{ProtocolName}</w:t>
      </w:r>
      <w:r w:rsidRPr="00D61C5B">
        <w:rPr>
          <w:u w:val="none"/>
        </w:rPr>
        <w:fldChar w:fldCharType="end"/>
      </w:r>
      <w:r w:rsidRPr="00D61C5B">
        <w:rPr>
          <w:u w:val="none"/>
        </w:rPr>
        <w:t xml:space="preserve"> Protocol. </w:t>
      </w:r>
    </w:p>
    <w:bookmarkStart w:id="9" w:name="_Ref80385404"/>
    <w:p w14:paraId="6EBF39E9" w14:textId="4AAA6B59" w:rsidR="009910F9" w:rsidRPr="00D61C5B" w:rsidRDefault="00376063" w:rsidP="005A4007">
      <w:pPr>
        <w:pStyle w:val="Heading4"/>
        <w:keepNext/>
        <w:widowControl/>
        <w:numPr>
          <w:ilvl w:val="0"/>
          <w:numId w:val="2"/>
        </w:numPr>
        <w:tabs>
          <w:tab w:val="left" w:pos="1080"/>
        </w:tabs>
        <w:suppressAutoHyphens/>
        <w:spacing w:before="240" w:after="240"/>
        <w:ind w:left="634" w:hanging="274"/>
      </w:pPr>
      <w:r>
        <w:rPr>
          <w:smallCaps/>
        </w:rPr>
        <w:fldChar w:fldCharType="begin"/>
      </w:r>
      <w:r>
        <w:rPr>
          <w:smallCaps/>
        </w:rPr>
        <w:instrText xml:space="preserve"> IF "TFT&lt;awardType&gt; Type&lt;Open&gt; Format&lt;Freeform&gt; Condition&lt;awardType:EQtokenRestricted&gt; Item&lt;&gt; Column&lt;&gt; Math&lt;&gt; BL&lt;&gt; Offset&lt;&gt; Done&lt;&gt; Ver&lt;03.00&gt; ResetResult&lt;{if:&gt;" &lt;&gt; "x" "{if:" "x" \* MERGEFORMAT </w:instrText>
      </w:r>
      <w:r>
        <w:rPr>
          <w:smallCaps/>
        </w:rPr>
        <w:fldChar w:fldCharType="separate"/>
      </w:r>
      <w:r w:rsidR="006F5955">
        <w:rPr>
          <w:smallCaps/>
          <w:noProof/>
        </w:rPr>
        <w:t>{if:</w:t>
      </w:r>
      <w:r>
        <w:rPr>
          <w:smallCaps/>
        </w:rPr>
        <w:fldChar w:fldCharType="end"/>
      </w:r>
      <w:r w:rsidR="009910F9" w:rsidRPr="00D61C5B">
        <w:rPr>
          <w:smallCaps/>
        </w:rPr>
        <w:t>Repurchase Option</w:t>
      </w:r>
      <w:bookmarkEnd w:id="9"/>
      <w:r>
        <w:rPr>
          <w:smallCaps/>
        </w:rPr>
        <w:fldChar w:fldCharType="begin"/>
      </w:r>
      <w:r>
        <w:rPr>
          <w:smallCaps/>
        </w:rPr>
        <w:instrText xml:space="preserve"> IF "TFT Type&lt;Close&gt;" &lt;&gt; "x" "}" "x" \* MERGEFORMAT </w:instrText>
      </w:r>
      <w:r>
        <w:rPr>
          <w:smallCaps/>
        </w:rPr>
        <w:fldChar w:fldCharType="separate"/>
      </w:r>
      <w:r w:rsidR="006F5955">
        <w:rPr>
          <w:smallCaps/>
          <w:noProof/>
        </w:rPr>
        <w:t>}</w:t>
      </w:r>
      <w:r>
        <w:rPr>
          <w:smallCaps/>
        </w:rPr>
        <w:fldChar w:fldCharType="end"/>
      </w:r>
      <w:r>
        <w:rPr>
          <w:smallCaps/>
        </w:rPr>
        <w:fldChar w:fldCharType="begin"/>
      </w:r>
      <w:r>
        <w:rPr>
          <w:smallCaps/>
        </w:rPr>
        <w:instrText xml:space="preserve"> IF "TFT&lt;awardType&gt; Type&lt;Open&gt; Format&lt;Freeform&gt; Condition&lt;awardType:EQtokenOption&gt; Item&lt;&gt; Column&lt;&gt; Math&lt;&gt; BL&lt;&gt; Offset&lt;&gt; Done&lt;&gt; Ver&lt;03.00&gt; ResetResult&lt;{if:&gt;" &lt;&gt; "x" "{if:" "x" \* MERGEFORMAT </w:instrText>
      </w:r>
      <w:r>
        <w:rPr>
          <w:smallCaps/>
        </w:rPr>
        <w:fldChar w:fldCharType="separate"/>
      </w:r>
      <w:r w:rsidR="006F5955">
        <w:rPr>
          <w:smallCaps/>
          <w:noProof/>
        </w:rPr>
        <w:t>{if:</w:t>
      </w:r>
      <w:r>
        <w:rPr>
          <w:smallCaps/>
        </w:rPr>
        <w:fldChar w:fldCharType="end"/>
      </w:r>
      <w:r>
        <w:rPr>
          <w:smallCaps/>
        </w:rPr>
        <w:t>Vesting</w:t>
      </w:r>
      <w:r>
        <w:rPr>
          <w:smallCaps/>
        </w:rPr>
        <w:fldChar w:fldCharType="begin"/>
      </w:r>
      <w:r>
        <w:rPr>
          <w:smallCaps/>
        </w:rPr>
        <w:instrText xml:space="preserve"> IF "TFT Type&lt;Close&gt;" &lt;&gt; "x" "}" "x" \* MERGEFORMAT </w:instrText>
      </w:r>
      <w:r>
        <w:rPr>
          <w:smallCaps/>
        </w:rPr>
        <w:fldChar w:fldCharType="separate"/>
      </w:r>
      <w:r w:rsidR="006F5955">
        <w:rPr>
          <w:smallCaps/>
          <w:noProof/>
        </w:rPr>
        <w:t>}</w:t>
      </w:r>
      <w:r>
        <w:rPr>
          <w:smallCaps/>
        </w:rPr>
        <w:fldChar w:fldCharType="end"/>
      </w:r>
      <w:r>
        <w:rPr>
          <w:smallCaps/>
        </w:rPr>
        <w:t>.</w:t>
      </w:r>
    </w:p>
    <w:p w14:paraId="5091C852" w14:textId="07B875A1" w:rsidR="002A5CDE" w:rsidRPr="00D61C5B" w:rsidRDefault="002A5CDE" w:rsidP="002A5CDE">
      <w:pPr>
        <w:pStyle w:val="Heading4"/>
        <w:keepNext/>
        <w:widowControl/>
        <w:tabs>
          <w:tab w:val="left" w:pos="1080"/>
        </w:tabs>
        <w:suppressAutoHyphens/>
        <w:spacing w:before="240" w:after="240"/>
        <w:ind w:left="634"/>
        <w:rPr>
          <w:b w:val="0"/>
          <w:bCs w:val="0"/>
        </w:rPr>
      </w:pPr>
      <w:r w:rsidRPr="00D61C5B">
        <w:rPr>
          <w:b w:val="0"/>
          <w:bCs w:val="0"/>
        </w:rPr>
        <w:t xml:space="preserve">Certain capitalized terms used in this </w:t>
      </w:r>
      <w:r w:rsidRPr="00D61C5B">
        <w:rPr>
          <w:b w:val="0"/>
          <w:bCs w:val="0"/>
          <w:u w:val="single"/>
        </w:rPr>
        <w:t xml:space="preserve">Section </w:t>
      </w:r>
      <w:r w:rsidR="00D86F3B" w:rsidRPr="00D61C5B">
        <w:rPr>
          <w:b w:val="0"/>
          <w:bCs w:val="0"/>
          <w:u w:val="single"/>
        </w:rPr>
        <w:fldChar w:fldCharType="begin"/>
      </w:r>
      <w:r w:rsidR="00D86F3B" w:rsidRPr="00D61C5B">
        <w:rPr>
          <w:b w:val="0"/>
          <w:bCs w:val="0"/>
          <w:u w:val="single"/>
        </w:rPr>
        <w:instrText xml:space="preserve"> REF _Ref80385404 \n \h </w:instrText>
      </w:r>
      <w:r w:rsidR="00784D77" w:rsidRPr="00D61C5B">
        <w:rPr>
          <w:b w:val="0"/>
          <w:bCs w:val="0"/>
          <w:u w:val="single"/>
        </w:rPr>
        <w:instrText xml:space="preserve"> \* MERGEFORMAT </w:instrText>
      </w:r>
      <w:r w:rsidR="00D86F3B" w:rsidRPr="00D61C5B">
        <w:rPr>
          <w:b w:val="0"/>
          <w:bCs w:val="0"/>
          <w:u w:val="single"/>
        </w:rPr>
      </w:r>
      <w:r w:rsidR="00D86F3B" w:rsidRPr="00D61C5B">
        <w:rPr>
          <w:b w:val="0"/>
          <w:bCs w:val="0"/>
          <w:u w:val="single"/>
        </w:rPr>
        <w:fldChar w:fldCharType="separate"/>
      </w:r>
      <w:r w:rsidR="006F5955">
        <w:rPr>
          <w:b w:val="0"/>
          <w:bCs w:val="0"/>
          <w:u w:val="single"/>
        </w:rPr>
        <w:t>2</w:t>
      </w:r>
      <w:r w:rsidR="00D86F3B" w:rsidRPr="00D61C5B">
        <w:rPr>
          <w:b w:val="0"/>
          <w:bCs w:val="0"/>
          <w:u w:val="single"/>
        </w:rPr>
        <w:fldChar w:fldCharType="end"/>
      </w:r>
      <w:r w:rsidRPr="00D61C5B">
        <w:rPr>
          <w:b w:val="0"/>
          <w:bCs w:val="0"/>
        </w:rPr>
        <w:t xml:space="preserve"> </w:t>
      </w:r>
      <w:r w:rsidR="00F47354" w:rsidRPr="00D61C5B">
        <w:rPr>
          <w:b w:val="0"/>
          <w:bCs w:val="0"/>
        </w:rPr>
        <w:t>(‘</w:t>
      </w:r>
      <w:r w:rsidR="005A199E">
        <w:rPr>
          <w:b w:val="0"/>
          <w:bCs w:val="0"/>
        </w:rPr>
        <w:fldChar w:fldCharType="begin"/>
      </w:r>
      <w:r w:rsidR="005A199E">
        <w:rPr>
          <w:b w:val="0"/>
          <w:bCs w:val="0"/>
        </w:rPr>
        <w:instrText xml:space="preserve"> IF "TFT&lt;awardType&gt; Type&lt;Open&gt; Format&lt;Freeform&gt; Condition&lt;awardType:EQtokenRestricted&gt; Item&lt;&gt; Column&lt;&gt; Math&lt;&gt; BL&lt;&gt; Offset&lt;&gt; Done&lt;&gt; Ver&lt;03.00&gt; ResetResult&lt;{if:&gt;" &lt;&gt; "x" "{if:" "x" \* MERGEFORMAT </w:instrText>
      </w:r>
      <w:r w:rsidR="005A199E">
        <w:rPr>
          <w:b w:val="0"/>
          <w:bCs w:val="0"/>
        </w:rPr>
        <w:fldChar w:fldCharType="separate"/>
      </w:r>
      <w:r w:rsidR="006F5955">
        <w:rPr>
          <w:b w:val="0"/>
          <w:bCs w:val="0"/>
          <w:noProof/>
        </w:rPr>
        <w:t>{if:</w:t>
      </w:r>
      <w:r w:rsidR="005A199E">
        <w:rPr>
          <w:b w:val="0"/>
          <w:bCs w:val="0"/>
        </w:rPr>
        <w:fldChar w:fldCharType="end"/>
      </w:r>
      <w:r w:rsidR="00F47354" w:rsidRPr="00D61C5B">
        <w:rPr>
          <w:b w:val="0"/>
          <w:bCs w:val="0"/>
        </w:rPr>
        <w:t>Repurchase Option</w:t>
      </w:r>
      <w:r w:rsidR="005A199E">
        <w:rPr>
          <w:b w:val="0"/>
          <w:bCs w:val="0"/>
        </w:rPr>
        <w:fldChar w:fldCharType="begin"/>
      </w:r>
      <w:r w:rsidR="005A199E">
        <w:rPr>
          <w:b w:val="0"/>
          <w:bCs w:val="0"/>
        </w:rPr>
        <w:instrText xml:space="preserve"> IF "TFT Type&lt;Close&gt;" &lt;&gt; "x" "}" "x" \* MERGEFORMAT </w:instrText>
      </w:r>
      <w:r w:rsidR="005A199E">
        <w:rPr>
          <w:b w:val="0"/>
          <w:bCs w:val="0"/>
        </w:rPr>
        <w:fldChar w:fldCharType="separate"/>
      </w:r>
      <w:r w:rsidR="006F5955">
        <w:rPr>
          <w:b w:val="0"/>
          <w:bCs w:val="0"/>
          <w:noProof/>
        </w:rPr>
        <w:t>}</w:t>
      </w:r>
      <w:r w:rsidR="005A199E">
        <w:rPr>
          <w:b w:val="0"/>
          <w:bCs w:val="0"/>
        </w:rPr>
        <w:fldChar w:fldCharType="end"/>
      </w:r>
      <w:r w:rsidR="005A199E">
        <w:rPr>
          <w:b w:val="0"/>
          <w:bCs w:val="0"/>
        </w:rPr>
        <w:fldChar w:fldCharType="begin"/>
      </w:r>
      <w:r w:rsidR="005A199E">
        <w:rPr>
          <w:b w:val="0"/>
          <w:bCs w:val="0"/>
        </w:rPr>
        <w:instrText xml:space="preserve"> IF "TFT&lt;awardType&gt; Type&lt;Open&gt; Format&lt;Freeform&gt; Condition&lt;awardType:EQtokenOption&gt; Item&lt;&gt; Column&lt;&gt; Math&lt;&gt; BL&lt;&gt; Offset&lt;&gt; Done&lt;&gt; Ver&lt;03.00&gt; ResetResult&lt;{if:&gt;" &lt;&gt; "x" "{if:" "x" \* MERGEFORMAT </w:instrText>
      </w:r>
      <w:r w:rsidR="005A199E">
        <w:rPr>
          <w:b w:val="0"/>
          <w:bCs w:val="0"/>
        </w:rPr>
        <w:fldChar w:fldCharType="separate"/>
      </w:r>
      <w:r w:rsidR="006F5955">
        <w:rPr>
          <w:b w:val="0"/>
          <w:bCs w:val="0"/>
          <w:noProof/>
        </w:rPr>
        <w:t>{if:</w:t>
      </w:r>
      <w:r w:rsidR="005A199E">
        <w:rPr>
          <w:b w:val="0"/>
          <w:bCs w:val="0"/>
        </w:rPr>
        <w:fldChar w:fldCharType="end"/>
      </w:r>
      <w:r w:rsidR="005A199E">
        <w:rPr>
          <w:b w:val="0"/>
          <w:bCs w:val="0"/>
        </w:rPr>
        <w:t>Vesting</w:t>
      </w:r>
      <w:r w:rsidR="005A199E">
        <w:rPr>
          <w:b w:val="0"/>
          <w:bCs w:val="0"/>
        </w:rPr>
        <w:fldChar w:fldCharType="begin"/>
      </w:r>
      <w:r w:rsidR="005A199E">
        <w:rPr>
          <w:b w:val="0"/>
          <w:bCs w:val="0"/>
        </w:rPr>
        <w:instrText xml:space="preserve"> IF "TFT Type&lt;Close&gt;" &lt;&gt; "x" "}" "x" \* MERGEFORMAT </w:instrText>
      </w:r>
      <w:r w:rsidR="005A199E">
        <w:rPr>
          <w:b w:val="0"/>
          <w:bCs w:val="0"/>
        </w:rPr>
        <w:fldChar w:fldCharType="separate"/>
      </w:r>
      <w:r w:rsidR="006F5955">
        <w:rPr>
          <w:b w:val="0"/>
          <w:bCs w:val="0"/>
          <w:noProof/>
        </w:rPr>
        <w:t>}</w:t>
      </w:r>
      <w:r w:rsidR="005A199E">
        <w:rPr>
          <w:b w:val="0"/>
          <w:bCs w:val="0"/>
        </w:rPr>
        <w:fldChar w:fldCharType="end"/>
      </w:r>
      <w:r w:rsidR="00F47354" w:rsidRPr="00D61C5B">
        <w:rPr>
          <w:b w:val="0"/>
          <w:bCs w:val="0"/>
        </w:rPr>
        <w:t xml:space="preserve">’) </w:t>
      </w:r>
      <w:r w:rsidRPr="00D61C5B">
        <w:rPr>
          <w:b w:val="0"/>
          <w:bCs w:val="0"/>
        </w:rPr>
        <w:t xml:space="preserve">are defined in </w:t>
      </w:r>
      <w:r w:rsidRPr="00D61C5B">
        <w:rPr>
          <w:b w:val="0"/>
          <w:bCs w:val="0"/>
          <w:u w:val="single"/>
        </w:rPr>
        <w:t xml:space="preserve">Section </w:t>
      </w:r>
      <w:r w:rsidRPr="00D61C5B">
        <w:rPr>
          <w:b w:val="0"/>
          <w:bCs w:val="0"/>
          <w:u w:val="single"/>
        </w:rPr>
        <w:fldChar w:fldCharType="begin"/>
      </w:r>
      <w:r w:rsidRPr="00D61C5B">
        <w:rPr>
          <w:b w:val="0"/>
          <w:bCs w:val="0"/>
          <w:u w:val="single"/>
        </w:rPr>
        <w:instrText xml:space="preserve"> REF _Ref80436700 \n \h </w:instrText>
      </w:r>
      <w:r w:rsidR="00784D77" w:rsidRPr="00D61C5B">
        <w:rPr>
          <w:b w:val="0"/>
          <w:bCs w:val="0"/>
          <w:u w:val="single"/>
        </w:rPr>
        <w:instrText xml:space="preserve"> \* MERGEFORMAT </w:instrText>
      </w:r>
      <w:r w:rsidRPr="00D61C5B">
        <w:rPr>
          <w:b w:val="0"/>
          <w:bCs w:val="0"/>
          <w:u w:val="single"/>
        </w:rPr>
      </w:r>
      <w:r w:rsidRPr="00D61C5B">
        <w:rPr>
          <w:b w:val="0"/>
          <w:bCs w:val="0"/>
          <w:u w:val="single"/>
        </w:rPr>
        <w:fldChar w:fldCharType="separate"/>
      </w:r>
      <w:r w:rsidR="006F5955">
        <w:rPr>
          <w:b w:val="0"/>
          <w:bCs w:val="0"/>
          <w:u w:val="single"/>
        </w:rPr>
        <w:t>2.7</w:t>
      </w:r>
      <w:r w:rsidRPr="00D61C5B">
        <w:rPr>
          <w:b w:val="0"/>
          <w:bCs w:val="0"/>
          <w:u w:val="single"/>
        </w:rPr>
        <w:fldChar w:fldCharType="end"/>
      </w:r>
      <w:r w:rsidR="00F47354" w:rsidRPr="00D61C5B">
        <w:t xml:space="preserve"> </w:t>
      </w:r>
      <w:r w:rsidR="00F47354" w:rsidRPr="00D61C5B">
        <w:rPr>
          <w:b w:val="0"/>
          <w:bCs w:val="0"/>
        </w:rPr>
        <w:t>(‘Certain Defined Terms’)</w:t>
      </w:r>
      <w:r w:rsidRPr="00D61C5B">
        <w:rPr>
          <w:b w:val="0"/>
          <w:bCs w:val="0"/>
        </w:rPr>
        <w:t>.</w:t>
      </w:r>
      <w:r w:rsidR="00887C73" w:rsidRPr="00887C73">
        <w:rPr>
          <w:b w:val="0"/>
          <w:bCs w:val="0"/>
        </w:rPr>
        <w:fldChar w:fldCharType="begin"/>
      </w:r>
      <w:r w:rsidR="00887C73" w:rsidRPr="00887C73">
        <w:rPr>
          <w:b w:val="0"/>
          <w:bCs w:val="0"/>
        </w:rPr>
        <w:instrText xml:space="preserve"> IF "TFT&lt;awardType&gt; Type&lt;Open&gt; Format&lt;Freeform&gt; Condition&lt;awardType:EQtokenRestricted&gt; Item&lt;&gt; Column&lt;&gt; Math&lt;&gt; BL&lt;&gt; Offset&lt;&gt; Done&lt;&gt; Ver&lt;03.00&gt; ResetResult&lt;{if:&gt;" &lt;&gt; "x" "{if:" "x" \* MERGEFORMAT </w:instrText>
      </w:r>
      <w:r w:rsidR="00887C73" w:rsidRPr="00887C73">
        <w:rPr>
          <w:b w:val="0"/>
          <w:bCs w:val="0"/>
        </w:rPr>
        <w:fldChar w:fldCharType="separate"/>
      </w:r>
      <w:r w:rsidR="00887C73" w:rsidRPr="00887C73">
        <w:rPr>
          <w:b w:val="0"/>
          <w:bCs w:val="0"/>
          <w:noProof/>
        </w:rPr>
        <w:t>{if:</w:t>
      </w:r>
      <w:r w:rsidR="00887C73" w:rsidRPr="00887C73">
        <w:rPr>
          <w:b w:val="0"/>
          <w:bCs w:val="0"/>
        </w:rPr>
        <w:fldChar w:fldCharType="end"/>
      </w:r>
    </w:p>
    <w:p w14:paraId="0DA39967" w14:textId="4A854FB8" w:rsidR="007A71D5" w:rsidRPr="006D2709" w:rsidRDefault="007A71D5" w:rsidP="007A71D5">
      <w:pPr>
        <w:pStyle w:val="ListParagraph"/>
        <w:widowControl/>
        <w:numPr>
          <w:ilvl w:val="1"/>
          <w:numId w:val="2"/>
        </w:numPr>
        <w:tabs>
          <w:tab w:val="left" w:pos="900"/>
        </w:tabs>
        <w:suppressAutoHyphens/>
        <w:spacing w:before="240" w:after="240"/>
        <w:ind w:left="900" w:right="0" w:hanging="360"/>
        <w:rPr>
          <w:u w:val="none"/>
        </w:rPr>
      </w:pPr>
      <w:r w:rsidRPr="00D61C5B">
        <w:t>Right to Repurchase Unvested Tokens</w:t>
      </w:r>
      <w:r w:rsidRPr="00D61C5B">
        <w:rPr>
          <w:u w:val="none"/>
        </w:rPr>
        <w:t xml:space="preserve">. From and after the time of a Service Termination, the Company shall have the right to repurchase from the </w:t>
      </w:r>
      <w:r w:rsidR="00EC0AD3" w:rsidRPr="00D61C5B">
        <w:rPr>
          <w:u w:val="none"/>
        </w:rPr>
        <w:t>Purchaser</w:t>
      </w:r>
      <w:r w:rsidRPr="00D61C5B">
        <w:rPr>
          <w:u w:val="none"/>
        </w:rPr>
        <w:t xml:space="preserve"> up to all of the Protocol Tokens that were Unvested Tokens at the time of the Service Termination, at a price per Unvested Token equal to </w:t>
      </w:r>
      <w:r w:rsidR="00F502E7" w:rsidRPr="00D61C5B">
        <w:rPr>
          <w:u w:val="none"/>
        </w:rPr>
        <w:t xml:space="preserve">the </w:t>
      </w:r>
      <w:r w:rsidR="00671DAE" w:rsidRPr="00D61C5B">
        <w:rPr>
          <w:u w:val="none"/>
        </w:rPr>
        <w:t xml:space="preserve">lesser of: (a) the </w:t>
      </w:r>
      <w:r w:rsidR="00F502E7" w:rsidRPr="00D61C5B">
        <w:rPr>
          <w:u w:val="none"/>
        </w:rPr>
        <w:t>Token FMV</w:t>
      </w:r>
      <w:r w:rsidR="00671DAE" w:rsidRPr="00D61C5B">
        <w:rPr>
          <w:u w:val="none"/>
        </w:rPr>
        <w:t>; and (b) the then-current fair market price of the applicable Unvested Tokens, as determined by the Company in its reasonable good faith discretion</w:t>
      </w:r>
      <w:r w:rsidRPr="00D61C5B">
        <w:rPr>
          <w:u w:val="none"/>
        </w:rPr>
        <w:t xml:space="preserve"> (such price, the </w:t>
      </w:r>
      <w:r w:rsidR="0070397C" w:rsidRPr="00D61C5B">
        <w:rPr>
          <w:u w:val="none"/>
        </w:rPr>
        <w:t>“</w:t>
      </w:r>
      <w:r w:rsidRPr="00D61C5B">
        <w:rPr>
          <w:b/>
          <w:bCs/>
          <w:i/>
          <w:iCs/>
          <w:u w:val="none"/>
        </w:rPr>
        <w:t>Option Price</w:t>
      </w:r>
      <w:r w:rsidR="0070397C" w:rsidRPr="00D61C5B">
        <w:rPr>
          <w:u w:val="none"/>
        </w:rPr>
        <w:t>”</w:t>
      </w:r>
      <w:r w:rsidRPr="00D61C5B">
        <w:rPr>
          <w:u w:val="none"/>
        </w:rPr>
        <w:t xml:space="preserve"> and such right, the </w:t>
      </w:r>
      <w:r w:rsidR="0070397C" w:rsidRPr="00D61C5B">
        <w:rPr>
          <w:u w:val="none"/>
        </w:rPr>
        <w:t>“</w:t>
      </w:r>
      <w:r w:rsidRPr="00D61C5B">
        <w:rPr>
          <w:b/>
          <w:bCs/>
          <w:i/>
          <w:iCs/>
          <w:u w:val="none"/>
        </w:rPr>
        <w:t>Repurchase Option</w:t>
      </w:r>
      <w:r w:rsidR="0070397C" w:rsidRPr="00D61C5B">
        <w:rPr>
          <w:u w:val="none"/>
        </w:rPr>
        <w:t>”</w:t>
      </w:r>
      <w:r w:rsidRPr="00D61C5B">
        <w:rPr>
          <w:u w:val="none"/>
        </w:rPr>
        <w:t>).</w:t>
      </w:r>
      <w:r w:rsidR="007F702A">
        <w:rPr>
          <w:u w:val="none"/>
        </w:rPr>
        <w:fldChar w:fldCharType="begin"/>
      </w:r>
      <w:r w:rsidR="007F702A">
        <w:rPr>
          <w:u w:val="none"/>
        </w:rPr>
        <w:instrText xml:space="preserve"> IF "TFT Type&lt;Close&gt;" &lt;&gt; "x" "}" "x" \* MERGEFORMAT </w:instrText>
      </w:r>
      <w:r w:rsidR="007F702A">
        <w:rPr>
          <w:u w:val="none"/>
        </w:rPr>
        <w:fldChar w:fldCharType="separate"/>
      </w:r>
      <w:r w:rsidR="006F5955">
        <w:rPr>
          <w:noProof/>
          <w:u w:val="none"/>
        </w:rPr>
        <w:t>}</w:t>
      </w:r>
      <w:r w:rsidR="007F702A">
        <w:rPr>
          <w:u w:val="none"/>
        </w:rPr>
        <w:fldChar w:fldCharType="end"/>
      </w:r>
      <w:r w:rsidR="007F702A">
        <w:rPr>
          <w:u w:val="none"/>
        </w:rPr>
        <w:fldChar w:fldCharType="begin"/>
      </w:r>
      <w:r w:rsidR="007F702A">
        <w:rPr>
          <w:u w:val="none"/>
        </w:rPr>
        <w:instrText xml:space="preserve"> IF "TFT&lt;cashPaid&gt; Type&lt;Open&gt; Format&lt;Freeform&gt; Condition&lt;cashPaid:EQtokenOption&gt; Item&lt;&gt; Column&lt;&gt; Math&lt;&gt; BL&lt;&gt; Offset&lt;&gt; Done&lt;&gt; Ver&lt;03.00&gt; ResetResult&lt;{if:&gt;" &lt;&gt; "x" "{if:" "x" \* MERGEFORMAT </w:instrText>
      </w:r>
      <w:r w:rsidR="007F702A">
        <w:rPr>
          <w:u w:val="none"/>
        </w:rPr>
        <w:fldChar w:fldCharType="separate"/>
      </w:r>
      <w:r w:rsidR="006F5955">
        <w:rPr>
          <w:noProof/>
          <w:u w:val="none"/>
        </w:rPr>
        <w:t>{if:</w:t>
      </w:r>
      <w:r w:rsidR="007F702A">
        <w:rPr>
          <w:u w:val="none"/>
        </w:rPr>
        <w:fldChar w:fldCharType="end"/>
      </w:r>
      <w:r w:rsidR="007F702A">
        <w:t>Token Option Only Exercisable For Vested Tokens</w:t>
      </w:r>
      <w:r w:rsidR="007F702A" w:rsidRPr="00D61C5B">
        <w:rPr>
          <w:u w:val="none"/>
        </w:rPr>
        <w:t xml:space="preserve">. </w:t>
      </w:r>
      <w:r w:rsidR="007F702A">
        <w:rPr>
          <w:u w:val="none"/>
        </w:rPr>
        <w:t>The Token Option shall only be exercisable with respect to Vested Tokens.</w:t>
      </w:r>
      <w:r w:rsidR="007F702A">
        <w:rPr>
          <w:u w:val="none"/>
        </w:rPr>
        <w:fldChar w:fldCharType="begin"/>
      </w:r>
      <w:r w:rsidR="007F702A">
        <w:rPr>
          <w:u w:val="none"/>
        </w:rPr>
        <w:instrText xml:space="preserve"> IF "TFT Type&lt;Close&gt;" &lt;&gt; "x" "}" "x" \* MERGEFORMAT </w:instrText>
      </w:r>
      <w:r w:rsidR="007F702A">
        <w:rPr>
          <w:u w:val="none"/>
        </w:rPr>
        <w:fldChar w:fldCharType="separate"/>
      </w:r>
      <w:r w:rsidR="006F5955">
        <w:rPr>
          <w:noProof/>
          <w:u w:val="none"/>
        </w:rPr>
        <w:t>}</w:t>
      </w:r>
      <w:r w:rsidR="007F702A">
        <w:rPr>
          <w:u w:val="none"/>
        </w:rPr>
        <w:fldChar w:fldCharType="end"/>
      </w:r>
    </w:p>
    <w:p w14:paraId="5E2D61DE" w14:textId="23755FB4" w:rsidR="005A6CA2" w:rsidRPr="006D2709" w:rsidRDefault="00E64825" w:rsidP="009910F9">
      <w:pPr>
        <w:pStyle w:val="ListParagraph"/>
        <w:widowControl/>
        <w:numPr>
          <w:ilvl w:val="1"/>
          <w:numId w:val="2"/>
        </w:numPr>
        <w:tabs>
          <w:tab w:val="left" w:pos="900"/>
        </w:tabs>
        <w:suppressAutoHyphens/>
        <w:spacing w:before="240" w:after="240"/>
        <w:ind w:left="900" w:right="0" w:hanging="360"/>
        <w:rPr>
          <w:u w:val="none"/>
        </w:rPr>
      </w:pPr>
      <w:bookmarkStart w:id="10" w:name="_Ref80376692"/>
      <w:bookmarkStart w:id="11" w:name="_Ref334540743"/>
      <w:r w:rsidRPr="00D61C5B">
        <w:t>Token Vesting Schedule</w:t>
      </w:r>
      <w:r w:rsidR="009766A1" w:rsidRPr="00D61C5B">
        <w:rPr>
          <w:u w:val="none"/>
        </w:rPr>
        <w:t>.</w:t>
      </w:r>
      <w:bookmarkEnd w:id="10"/>
      <w:r w:rsidR="009766A1" w:rsidRPr="006D2709">
        <w:rPr>
          <w:u w:val="none"/>
        </w:rPr>
        <w:t xml:space="preserve"> </w:t>
      </w:r>
    </w:p>
    <w:p w14:paraId="1A727EE0" w14:textId="27F6AE3F" w:rsidR="00D76CEC" w:rsidRPr="00D61C5B" w:rsidRDefault="007F671E" w:rsidP="005A6CA2">
      <w:pPr>
        <w:pStyle w:val="ListParagraph"/>
        <w:widowControl/>
        <w:numPr>
          <w:ilvl w:val="2"/>
          <w:numId w:val="2"/>
        </w:numPr>
        <w:suppressAutoHyphens/>
        <w:spacing w:before="240" w:after="240"/>
        <w:ind w:left="1260" w:right="0" w:hanging="360"/>
        <w:rPr>
          <w:u w:val="none"/>
        </w:rPr>
      </w:pPr>
      <w:r w:rsidRPr="00D61C5B">
        <w:rPr>
          <w:u w:val="none"/>
        </w:rPr>
        <w:t>A</w:t>
      </w:r>
      <w:r w:rsidR="00E97989" w:rsidRPr="00D61C5B">
        <w:rPr>
          <w:u w:val="none"/>
        </w:rPr>
        <w:t xml:space="preserve">t </w:t>
      </w:r>
      <w:r w:rsidR="00045BE2" w:rsidRPr="00D61C5B">
        <w:rPr>
          <w:u w:val="none"/>
        </w:rPr>
        <w:t>each time</w:t>
      </w:r>
      <w:r w:rsidR="0019569E" w:rsidRPr="00D61C5B">
        <w:rPr>
          <w:u w:val="none"/>
        </w:rPr>
        <w:t>,</w:t>
      </w:r>
      <w:r w:rsidR="00E97989" w:rsidRPr="00D61C5B">
        <w:rPr>
          <w:u w:val="none"/>
        </w:rPr>
        <w:t xml:space="preserve"> each Purchased Token </w:t>
      </w:r>
      <w:r w:rsidR="00045BE2" w:rsidRPr="00D61C5B">
        <w:rPr>
          <w:u w:val="none"/>
        </w:rPr>
        <w:t>shall</w:t>
      </w:r>
      <w:r w:rsidR="00E97989" w:rsidRPr="00D61C5B">
        <w:rPr>
          <w:u w:val="none"/>
        </w:rPr>
        <w:t xml:space="preserve"> either</w:t>
      </w:r>
      <w:r w:rsidR="00045BE2" w:rsidRPr="00D61C5B">
        <w:rPr>
          <w:u w:val="none"/>
        </w:rPr>
        <w:t xml:space="preserve"> be</w:t>
      </w:r>
      <w:r w:rsidR="008736B2" w:rsidRPr="00D61C5B">
        <w:rPr>
          <w:u w:val="none"/>
        </w:rPr>
        <w:t xml:space="preserve"> </w:t>
      </w:r>
      <w:r w:rsidR="00E97989" w:rsidRPr="00D61C5B">
        <w:rPr>
          <w:u w:val="none"/>
        </w:rPr>
        <w:t xml:space="preserve">a </w:t>
      </w:r>
      <w:r w:rsidR="0070397C" w:rsidRPr="00D61C5B">
        <w:rPr>
          <w:u w:val="none"/>
        </w:rPr>
        <w:t>“</w:t>
      </w:r>
      <w:r w:rsidR="00223A91" w:rsidRPr="00D61C5B">
        <w:rPr>
          <w:b/>
          <w:bCs/>
          <w:i/>
          <w:iCs/>
          <w:u w:val="none"/>
        </w:rPr>
        <w:t>Vested Token</w:t>
      </w:r>
      <w:r w:rsidR="0070397C" w:rsidRPr="00D61C5B">
        <w:rPr>
          <w:u w:val="none"/>
        </w:rPr>
        <w:t>”</w:t>
      </w:r>
      <w:r w:rsidR="00E97989" w:rsidRPr="00D61C5B">
        <w:rPr>
          <w:u w:val="none"/>
        </w:rPr>
        <w:t xml:space="preserve"> or </w:t>
      </w:r>
      <w:r w:rsidR="0070397C" w:rsidRPr="00D61C5B">
        <w:rPr>
          <w:u w:val="none"/>
        </w:rPr>
        <w:t>“</w:t>
      </w:r>
      <w:r w:rsidR="00223A91" w:rsidRPr="00D61C5B">
        <w:rPr>
          <w:b/>
          <w:bCs/>
          <w:i/>
          <w:iCs/>
          <w:u w:val="none"/>
        </w:rPr>
        <w:t>Unvested Token</w:t>
      </w:r>
      <w:r w:rsidR="0070397C" w:rsidRPr="00D61C5B">
        <w:rPr>
          <w:u w:val="none"/>
        </w:rPr>
        <w:t>”</w:t>
      </w:r>
      <w:r w:rsidR="00045BE2" w:rsidRPr="00D61C5B">
        <w:rPr>
          <w:u w:val="none"/>
        </w:rPr>
        <w:t>.</w:t>
      </w:r>
      <w:r w:rsidR="00E97989" w:rsidRPr="00D61C5B">
        <w:rPr>
          <w:u w:val="none"/>
        </w:rPr>
        <w:t xml:space="preserve"> </w:t>
      </w:r>
      <w:r w:rsidR="00BF2417" w:rsidRPr="00D61C5B">
        <w:rPr>
          <w:u w:val="none"/>
        </w:rPr>
        <w:t xml:space="preserve">On the </w:t>
      </w:r>
      <w:r w:rsidR="007D4F54" w:rsidRPr="00D61C5B">
        <w:rPr>
          <w:u w:val="none"/>
        </w:rPr>
        <w:t>Purchase Date</w:t>
      </w:r>
      <w:r w:rsidR="00BF2417" w:rsidRPr="00D61C5B">
        <w:rPr>
          <w:u w:val="none"/>
        </w:rPr>
        <w:t>:</w:t>
      </w:r>
    </w:p>
    <w:p w14:paraId="53557390" w14:textId="65782E65" w:rsidR="00BF2417" w:rsidRPr="00D61C5B" w:rsidRDefault="005B7789" w:rsidP="0046475E">
      <w:pPr>
        <w:pStyle w:val="ListParagraph"/>
        <w:widowControl/>
        <w:numPr>
          <w:ilvl w:val="3"/>
          <w:numId w:val="2"/>
        </w:numPr>
        <w:suppressAutoHyphens/>
        <w:spacing w:before="240" w:after="240"/>
        <w:ind w:left="1710" w:right="0" w:hanging="90"/>
        <w:rPr>
          <w:u w:val="none"/>
        </w:rPr>
      </w:pPr>
      <w:r w:rsidRPr="00D61C5B">
        <w:rPr>
          <w:u w:val="none"/>
        </w:rPr>
        <w:fldChar w:fldCharType="begin"/>
      </w:r>
      <w:r w:rsidR="00AF4206">
        <w:rPr>
          <w:u w:val="none"/>
        </w:rPr>
        <w:instrText xml:space="preserve"> IF "TFT&lt;numberVestedTokens&gt; Type&lt;Number&gt; Format&lt;###,###,###,##0.##############&gt; Condition&lt;&gt; Item&lt;&gt; Column&lt;&gt; Math&lt;&gt; BL&lt;Y&gt; Offset&lt;&gt; Done&lt;&gt; ResetResult&lt;{numberVestedTokens}&gt;" &lt;&gt; "x" "{numberVestedTokens}" "x" \* MERGEFORMAT </w:instrText>
      </w:r>
      <w:r w:rsidRPr="00D61C5B">
        <w:rPr>
          <w:u w:val="none"/>
        </w:rPr>
        <w:fldChar w:fldCharType="separate"/>
      </w:r>
      <w:r w:rsidR="006F5955">
        <w:rPr>
          <w:noProof/>
          <w:u w:val="none"/>
        </w:rPr>
        <w:t>{numberVestedTokens}</w:t>
      </w:r>
      <w:r w:rsidRPr="00D61C5B">
        <w:rPr>
          <w:u w:val="none"/>
        </w:rPr>
        <w:fldChar w:fldCharType="end"/>
      </w:r>
      <w:r w:rsidR="00BF2417" w:rsidRPr="00D61C5B">
        <w:rPr>
          <w:u w:val="none"/>
        </w:rPr>
        <w:t xml:space="preserve"> Purchased Tokens are </w:t>
      </w:r>
      <w:r w:rsidR="00223A91" w:rsidRPr="00D61C5B">
        <w:rPr>
          <w:u w:val="none"/>
        </w:rPr>
        <w:t>Vested Token</w:t>
      </w:r>
      <w:r w:rsidR="00BF2417" w:rsidRPr="00D61C5B">
        <w:rPr>
          <w:u w:val="none"/>
        </w:rPr>
        <w:t>s;</w:t>
      </w:r>
      <w:r w:rsidR="001C4651" w:rsidRPr="00D61C5B">
        <w:rPr>
          <w:u w:val="none"/>
        </w:rPr>
        <w:t xml:space="preserve"> and</w:t>
      </w:r>
    </w:p>
    <w:p w14:paraId="5361ACCD" w14:textId="41388945" w:rsidR="00BF2417" w:rsidRPr="00D61C5B" w:rsidRDefault="005B7789" w:rsidP="0046475E">
      <w:pPr>
        <w:pStyle w:val="ListParagraph"/>
        <w:widowControl/>
        <w:numPr>
          <w:ilvl w:val="3"/>
          <w:numId w:val="2"/>
        </w:numPr>
        <w:suppressAutoHyphens/>
        <w:spacing w:before="240" w:after="240"/>
        <w:ind w:left="1710" w:right="0" w:hanging="90"/>
        <w:rPr>
          <w:u w:val="none"/>
        </w:rPr>
      </w:pPr>
      <w:r w:rsidRPr="00D61C5B">
        <w:rPr>
          <w:u w:val="none"/>
        </w:rPr>
        <w:fldChar w:fldCharType="begin"/>
      </w:r>
      <w:r w:rsidR="00AF4206">
        <w:rPr>
          <w:u w:val="none"/>
        </w:rPr>
        <w:instrText xml:space="preserve"> IF "TFT&lt;numberUnvestedTokens&gt; Type&lt;Number&gt; Format&lt;###,###,###,##0.##############&gt; Condition&lt;&gt; Item&lt;&gt; Column&lt;&gt; Math&lt;&gt; BL&lt;Y&gt; Offset&lt;&gt; Done&lt;&gt; ResetResult&lt;{numberUnvestedTokens}&gt;" &lt;&gt; "x" "{numberUnvestedTokens}" "x" \* MERGEFORMAT </w:instrText>
      </w:r>
      <w:r w:rsidRPr="00D61C5B">
        <w:rPr>
          <w:u w:val="none"/>
        </w:rPr>
        <w:fldChar w:fldCharType="separate"/>
      </w:r>
      <w:r w:rsidR="006F5955">
        <w:rPr>
          <w:noProof/>
          <w:u w:val="none"/>
        </w:rPr>
        <w:t>{numberUnvestedTokens}</w:t>
      </w:r>
      <w:r w:rsidRPr="00D61C5B">
        <w:rPr>
          <w:u w:val="none"/>
        </w:rPr>
        <w:fldChar w:fldCharType="end"/>
      </w:r>
      <w:r w:rsidR="00BF2417" w:rsidRPr="00D61C5B">
        <w:rPr>
          <w:u w:val="none"/>
        </w:rPr>
        <w:t xml:space="preserve"> Purchased Tokens are </w:t>
      </w:r>
      <w:r w:rsidR="00223A91" w:rsidRPr="00D61C5B">
        <w:rPr>
          <w:u w:val="none"/>
        </w:rPr>
        <w:t>Unvested Token</w:t>
      </w:r>
      <w:r w:rsidR="00BF2417" w:rsidRPr="00D61C5B">
        <w:rPr>
          <w:u w:val="none"/>
        </w:rPr>
        <w:t>s</w:t>
      </w:r>
      <w:r w:rsidR="001C4651" w:rsidRPr="00D61C5B">
        <w:rPr>
          <w:u w:val="none"/>
        </w:rPr>
        <w:t>.</w:t>
      </w:r>
    </w:p>
    <w:p w14:paraId="2AF889DA" w14:textId="75D65865" w:rsidR="00BF2417" w:rsidRPr="006D2709" w:rsidRDefault="00FF5835" w:rsidP="00450696">
      <w:pPr>
        <w:pStyle w:val="ListParagraph"/>
        <w:widowControl/>
        <w:numPr>
          <w:ilvl w:val="2"/>
          <w:numId w:val="2"/>
        </w:numPr>
        <w:suppressAutoHyphens/>
        <w:spacing w:before="240" w:after="240"/>
        <w:ind w:left="1260" w:right="0" w:hanging="360"/>
        <w:rPr>
          <w:u w:val="none"/>
        </w:rPr>
      </w:pPr>
      <w:r w:rsidRPr="00D61C5B">
        <w:rPr>
          <w:u w:val="none"/>
        </w:rPr>
        <w:t>A</w:t>
      </w:r>
      <w:r w:rsidR="00045BE2" w:rsidRPr="00D61C5B">
        <w:rPr>
          <w:u w:val="none"/>
        </w:rPr>
        <w:t xml:space="preserve"> Purchased Token </w:t>
      </w:r>
      <w:r w:rsidRPr="00D61C5B">
        <w:rPr>
          <w:u w:val="none"/>
        </w:rPr>
        <w:t xml:space="preserve">shall not </w:t>
      </w:r>
      <w:r w:rsidR="00045BE2" w:rsidRPr="00D61C5B">
        <w:rPr>
          <w:u w:val="none"/>
        </w:rPr>
        <w:t xml:space="preserve">simultaneously be both a </w:t>
      </w:r>
      <w:r w:rsidR="00223A91" w:rsidRPr="00D61C5B">
        <w:rPr>
          <w:u w:val="none"/>
        </w:rPr>
        <w:t>Vested Token</w:t>
      </w:r>
      <w:r w:rsidR="00045BE2" w:rsidRPr="00D61C5B">
        <w:rPr>
          <w:u w:val="none"/>
        </w:rPr>
        <w:t xml:space="preserve"> and an </w:t>
      </w:r>
      <w:r w:rsidR="00223A91" w:rsidRPr="00D61C5B">
        <w:rPr>
          <w:u w:val="none"/>
        </w:rPr>
        <w:t>Unvested Token</w:t>
      </w:r>
      <w:r w:rsidR="00045BE2" w:rsidRPr="00D61C5B">
        <w:rPr>
          <w:u w:val="none"/>
        </w:rPr>
        <w:t xml:space="preserve">. </w:t>
      </w:r>
      <w:r w:rsidR="008334BF" w:rsidRPr="00D61C5B">
        <w:rPr>
          <w:u w:val="none"/>
        </w:rPr>
        <w:t>On</w:t>
      </w:r>
      <w:r w:rsidR="00045BE2" w:rsidRPr="00D61C5B">
        <w:rPr>
          <w:u w:val="none"/>
        </w:rPr>
        <w:t>c</w:t>
      </w:r>
      <w:r w:rsidR="008334BF" w:rsidRPr="00D61C5B">
        <w:rPr>
          <w:u w:val="none"/>
        </w:rPr>
        <w:t xml:space="preserve">e a Purchased Token has </w:t>
      </w:r>
      <w:r w:rsidR="00045BE2" w:rsidRPr="00D61C5B">
        <w:rPr>
          <w:u w:val="none"/>
        </w:rPr>
        <w:t xml:space="preserve">become </w:t>
      </w:r>
      <w:r w:rsidR="008334BF" w:rsidRPr="00D61C5B">
        <w:rPr>
          <w:u w:val="none"/>
        </w:rPr>
        <w:t xml:space="preserve">a </w:t>
      </w:r>
      <w:r w:rsidR="00223A91" w:rsidRPr="00D61C5B">
        <w:rPr>
          <w:u w:val="none"/>
        </w:rPr>
        <w:t>Vested Token</w:t>
      </w:r>
      <w:r w:rsidR="008334BF" w:rsidRPr="00D61C5B">
        <w:rPr>
          <w:u w:val="none"/>
        </w:rPr>
        <w:t>, it</w:t>
      </w:r>
      <w:r w:rsidR="008736B2" w:rsidRPr="00D61C5B">
        <w:rPr>
          <w:u w:val="none"/>
        </w:rPr>
        <w:t xml:space="preserve"> shall never </w:t>
      </w:r>
      <w:r w:rsidR="008334BF" w:rsidRPr="00D61C5B">
        <w:rPr>
          <w:u w:val="none"/>
        </w:rPr>
        <w:t>be</w:t>
      </w:r>
      <w:r w:rsidR="00045BE2" w:rsidRPr="00D61C5B">
        <w:rPr>
          <w:u w:val="none"/>
        </w:rPr>
        <w:t xml:space="preserve">come </w:t>
      </w:r>
      <w:r w:rsidR="008334BF" w:rsidRPr="00D61C5B">
        <w:rPr>
          <w:u w:val="none"/>
        </w:rPr>
        <w:t xml:space="preserve">an </w:t>
      </w:r>
      <w:r w:rsidR="00223A91" w:rsidRPr="00D61C5B">
        <w:rPr>
          <w:u w:val="none"/>
        </w:rPr>
        <w:t>Unvested Token</w:t>
      </w:r>
      <w:r w:rsidR="008334BF" w:rsidRPr="00D61C5B">
        <w:rPr>
          <w:u w:val="none"/>
        </w:rPr>
        <w:t xml:space="preserve">. </w:t>
      </w:r>
      <w:r w:rsidR="008A7A85" w:rsidRPr="00D61C5B">
        <w:rPr>
          <w:u w:val="none"/>
        </w:rPr>
        <w:t>The status of a Purchased Token as an Unlocked Token or Locked Token shall not affect whether such Purchased Token is an Unvested Token or Vested Token</w:t>
      </w:r>
      <w:r w:rsidR="000B2503" w:rsidRPr="00D61C5B">
        <w:rPr>
          <w:u w:val="none"/>
        </w:rPr>
        <w:t xml:space="preserve">, except to the extent set forth in clause </w:t>
      </w:r>
      <w:r w:rsidR="0070397C" w:rsidRPr="00D61C5B">
        <w:rPr>
          <w:u w:val="none"/>
        </w:rPr>
        <w:t>‘</w:t>
      </w:r>
      <w:r w:rsidR="000B2503" w:rsidRPr="00D61C5B">
        <w:rPr>
          <w:u w:val="none"/>
        </w:rPr>
        <w:fldChar w:fldCharType="begin"/>
      </w:r>
      <w:r w:rsidR="000B2503" w:rsidRPr="00D61C5B">
        <w:rPr>
          <w:u w:val="none"/>
        </w:rPr>
        <w:instrText xml:space="preserve"> REF _Ref80446072 \n \h </w:instrText>
      </w:r>
      <w:r w:rsidR="00DB0D98" w:rsidRPr="00D61C5B">
        <w:rPr>
          <w:u w:val="none"/>
        </w:rPr>
        <w:instrText xml:space="preserve"> \* MERGEFORMAT </w:instrText>
      </w:r>
      <w:r w:rsidR="000B2503" w:rsidRPr="00D61C5B">
        <w:rPr>
          <w:u w:val="none"/>
        </w:rPr>
      </w:r>
      <w:r w:rsidR="000B2503" w:rsidRPr="00D61C5B">
        <w:rPr>
          <w:u w:val="none"/>
        </w:rPr>
        <w:fldChar w:fldCharType="separate"/>
      </w:r>
      <w:r w:rsidR="006F5955">
        <w:rPr>
          <w:u w:val="none"/>
        </w:rPr>
        <w:t>(e)</w:t>
      </w:r>
      <w:r w:rsidR="000B2503" w:rsidRPr="00D61C5B">
        <w:rPr>
          <w:u w:val="none"/>
        </w:rPr>
        <w:fldChar w:fldCharType="end"/>
      </w:r>
      <w:r w:rsidR="00964F1D" w:rsidRPr="00D61C5B">
        <w:rPr>
          <w:u w:val="none"/>
        </w:rPr>
        <w:t>’</w:t>
      </w:r>
      <w:r w:rsidR="000B2503" w:rsidRPr="00D61C5B">
        <w:rPr>
          <w:u w:val="none"/>
        </w:rPr>
        <w:t xml:space="preserve"> of this </w:t>
      </w:r>
      <w:r w:rsidR="000B2503" w:rsidRPr="00D61C5B">
        <w:t xml:space="preserve">Section </w:t>
      </w:r>
      <w:r w:rsidR="000B2503" w:rsidRPr="00D61C5B">
        <w:fldChar w:fldCharType="begin"/>
      </w:r>
      <w:r w:rsidR="000B2503" w:rsidRPr="00D61C5B">
        <w:instrText xml:space="preserve"> REF _Ref80376692 \n \h </w:instrText>
      </w:r>
      <w:r w:rsidR="00DB0D98" w:rsidRPr="00D61C5B">
        <w:instrText xml:space="preserve"> \* MERGEFORMAT </w:instrText>
      </w:r>
      <w:r w:rsidR="000B2503" w:rsidRPr="00D61C5B">
        <w:fldChar w:fldCharType="separate"/>
      </w:r>
      <w:r w:rsidR="006F5955">
        <w:t>2.2</w:t>
      </w:r>
      <w:r w:rsidR="000B2503" w:rsidRPr="00D61C5B">
        <w:fldChar w:fldCharType="end"/>
      </w:r>
      <w:r w:rsidR="006F7853" w:rsidRPr="00D61C5B">
        <w:rPr>
          <w:u w:val="none"/>
        </w:rPr>
        <w:t xml:space="preserve"> (‘Token Vesting Schedule’)</w:t>
      </w:r>
      <w:r w:rsidR="000B2503" w:rsidRPr="00D61C5B">
        <w:rPr>
          <w:u w:val="none"/>
        </w:rPr>
        <w:t>.</w:t>
      </w:r>
      <w:r w:rsidR="008A7A85" w:rsidRPr="00D61C5B">
        <w:rPr>
          <w:u w:val="none"/>
        </w:rPr>
        <w:t xml:space="preserve"> </w:t>
      </w:r>
      <w:r w:rsidR="008334BF" w:rsidRPr="00D61C5B">
        <w:rPr>
          <w:u w:val="none"/>
        </w:rPr>
        <w:t xml:space="preserve">An </w:t>
      </w:r>
      <w:r w:rsidR="00223A91" w:rsidRPr="00D61C5B">
        <w:rPr>
          <w:u w:val="none"/>
        </w:rPr>
        <w:t>Unvested Token</w:t>
      </w:r>
      <w:r w:rsidR="008334BF" w:rsidRPr="00D61C5B">
        <w:rPr>
          <w:u w:val="none"/>
        </w:rPr>
        <w:t xml:space="preserve"> may cease to be </w:t>
      </w:r>
      <w:r w:rsidR="00045BE2" w:rsidRPr="00D61C5B">
        <w:rPr>
          <w:u w:val="none"/>
        </w:rPr>
        <w:t xml:space="preserve">an </w:t>
      </w:r>
      <w:r w:rsidR="00223A91" w:rsidRPr="00D61C5B">
        <w:rPr>
          <w:u w:val="none"/>
        </w:rPr>
        <w:t>Unvested Token</w:t>
      </w:r>
      <w:r w:rsidR="00045BE2" w:rsidRPr="00D61C5B">
        <w:rPr>
          <w:u w:val="none"/>
        </w:rPr>
        <w:t xml:space="preserve"> and become a </w:t>
      </w:r>
      <w:r w:rsidR="00223A91" w:rsidRPr="00D61C5B">
        <w:rPr>
          <w:u w:val="none"/>
        </w:rPr>
        <w:t>Vested Token</w:t>
      </w:r>
      <w:r w:rsidR="00045BE2" w:rsidRPr="00D61C5B">
        <w:rPr>
          <w:u w:val="none"/>
        </w:rPr>
        <w:t xml:space="preserve"> in accordance with </w:t>
      </w:r>
      <w:r w:rsidR="009C1B0A" w:rsidRPr="00D61C5B">
        <w:rPr>
          <w:u w:val="none"/>
        </w:rPr>
        <w:t xml:space="preserve">clause </w:t>
      </w:r>
      <w:r w:rsidR="0070397C" w:rsidRPr="00D61C5B">
        <w:rPr>
          <w:u w:val="none"/>
        </w:rPr>
        <w:t>‘</w:t>
      </w:r>
      <w:r w:rsidR="009C1B0A" w:rsidRPr="00D61C5B">
        <w:rPr>
          <w:u w:val="none"/>
        </w:rPr>
        <w:fldChar w:fldCharType="begin"/>
      </w:r>
      <w:r w:rsidR="009C1B0A" w:rsidRPr="00D61C5B">
        <w:rPr>
          <w:u w:val="none"/>
        </w:rPr>
        <w:instrText xml:space="preserve"> REF _Ref80376674 \n \h </w:instrText>
      </w:r>
      <w:r w:rsidR="00DB0D98" w:rsidRPr="00D61C5B">
        <w:rPr>
          <w:u w:val="none"/>
        </w:rPr>
        <w:instrText xml:space="preserve"> \* MERGEFORMAT </w:instrText>
      </w:r>
      <w:r w:rsidR="009C1B0A" w:rsidRPr="00D61C5B">
        <w:rPr>
          <w:u w:val="none"/>
        </w:rPr>
      </w:r>
      <w:r w:rsidR="009C1B0A" w:rsidRPr="00D61C5B">
        <w:rPr>
          <w:u w:val="none"/>
        </w:rPr>
        <w:fldChar w:fldCharType="separate"/>
      </w:r>
      <w:r w:rsidR="006F5955">
        <w:rPr>
          <w:u w:val="none"/>
        </w:rPr>
        <w:t>(c)</w:t>
      </w:r>
      <w:r w:rsidR="009C1B0A" w:rsidRPr="00D61C5B">
        <w:rPr>
          <w:u w:val="none"/>
        </w:rPr>
        <w:fldChar w:fldCharType="end"/>
      </w:r>
      <w:r w:rsidR="00964F1D" w:rsidRPr="00D61C5B">
        <w:rPr>
          <w:u w:val="none"/>
        </w:rPr>
        <w:t>’</w:t>
      </w:r>
      <w:r w:rsidR="009C1B0A" w:rsidRPr="00D61C5B">
        <w:rPr>
          <w:u w:val="none"/>
        </w:rPr>
        <w:t xml:space="preserve"> or clause </w:t>
      </w:r>
      <w:r w:rsidR="0070397C" w:rsidRPr="00D61C5B">
        <w:rPr>
          <w:u w:val="none"/>
        </w:rPr>
        <w:t>‘</w:t>
      </w:r>
      <w:r w:rsidR="00645EAC" w:rsidRPr="00D61C5B">
        <w:rPr>
          <w:u w:val="none"/>
        </w:rPr>
        <w:fldChar w:fldCharType="begin"/>
      </w:r>
      <w:r w:rsidR="00645EAC" w:rsidRPr="00D61C5B">
        <w:rPr>
          <w:u w:val="none"/>
        </w:rPr>
        <w:instrText xml:space="preserve"> REF _Ref80446737 \n \h </w:instrText>
      </w:r>
      <w:r w:rsidR="00DB0D98" w:rsidRPr="00D61C5B">
        <w:rPr>
          <w:u w:val="none"/>
        </w:rPr>
        <w:instrText xml:space="preserve"> \* MERGEFORMAT </w:instrText>
      </w:r>
      <w:r w:rsidR="00645EAC" w:rsidRPr="00D61C5B">
        <w:rPr>
          <w:u w:val="none"/>
        </w:rPr>
      </w:r>
      <w:r w:rsidR="00645EAC" w:rsidRPr="00D61C5B">
        <w:rPr>
          <w:u w:val="none"/>
        </w:rPr>
        <w:fldChar w:fldCharType="separate"/>
      </w:r>
      <w:r w:rsidR="006F5955">
        <w:rPr>
          <w:u w:val="none"/>
        </w:rPr>
        <w:t>(d)</w:t>
      </w:r>
      <w:r w:rsidR="00645EAC" w:rsidRPr="00D61C5B">
        <w:rPr>
          <w:u w:val="none"/>
        </w:rPr>
        <w:fldChar w:fldCharType="end"/>
      </w:r>
      <w:r w:rsidR="00964F1D" w:rsidRPr="00D61C5B">
        <w:rPr>
          <w:u w:val="none"/>
        </w:rPr>
        <w:t>’</w:t>
      </w:r>
      <w:r w:rsidR="00E74946" w:rsidRPr="00D61C5B">
        <w:rPr>
          <w:u w:val="none"/>
        </w:rPr>
        <w:t xml:space="preserve"> </w:t>
      </w:r>
      <w:r w:rsidR="009C1B0A" w:rsidRPr="00D61C5B">
        <w:rPr>
          <w:u w:val="none"/>
        </w:rPr>
        <w:t xml:space="preserve">of this </w:t>
      </w:r>
      <w:r w:rsidR="00045BE2" w:rsidRPr="00D61C5B">
        <w:t xml:space="preserve">Section </w:t>
      </w:r>
      <w:r w:rsidR="009C1B0A" w:rsidRPr="00D61C5B">
        <w:fldChar w:fldCharType="begin"/>
      </w:r>
      <w:r w:rsidR="009C1B0A" w:rsidRPr="00D61C5B">
        <w:instrText xml:space="preserve"> REF _Ref80376692 \w \h </w:instrText>
      </w:r>
      <w:r w:rsidR="004D56B0" w:rsidRPr="00D61C5B">
        <w:instrText xml:space="preserve"> \* MERGEFORMAT </w:instrText>
      </w:r>
      <w:r w:rsidR="009C1B0A" w:rsidRPr="00D61C5B">
        <w:fldChar w:fldCharType="separate"/>
      </w:r>
      <w:r w:rsidR="006F5955">
        <w:t>2.2</w:t>
      </w:r>
      <w:r w:rsidR="009C1B0A" w:rsidRPr="00D61C5B">
        <w:fldChar w:fldCharType="end"/>
      </w:r>
      <w:r w:rsidR="00116EEF" w:rsidRPr="00D61C5B">
        <w:rPr>
          <w:u w:val="none"/>
        </w:rPr>
        <w:t xml:space="preserve"> (‘Token Vesting Schedule’)</w:t>
      </w:r>
      <w:r w:rsidR="00784D47" w:rsidRPr="00D61C5B">
        <w:rPr>
          <w:u w:val="none"/>
        </w:rPr>
        <w:t>.</w:t>
      </w:r>
      <w:r w:rsidR="00784D47" w:rsidRPr="006D2709">
        <w:rPr>
          <w:u w:val="none"/>
        </w:rPr>
        <w:t xml:space="preserve"> </w:t>
      </w:r>
    </w:p>
    <w:p w14:paraId="3820E3A8" w14:textId="55BF329F" w:rsidR="00450696" w:rsidRPr="00D61C5B" w:rsidRDefault="00E53F42" w:rsidP="00450696">
      <w:pPr>
        <w:pStyle w:val="ListParagraph"/>
        <w:widowControl/>
        <w:numPr>
          <w:ilvl w:val="2"/>
          <w:numId w:val="2"/>
        </w:numPr>
        <w:suppressAutoHyphens/>
        <w:spacing w:before="240" w:after="240"/>
        <w:ind w:left="1260" w:right="0" w:hanging="360"/>
        <w:rPr>
          <w:u w:val="none"/>
        </w:rPr>
      </w:pPr>
      <w:bookmarkStart w:id="12" w:name="_Ref80376674"/>
      <w:r w:rsidRPr="00D61C5B">
        <w:rPr>
          <w:u w:val="none"/>
        </w:rPr>
        <w:t>Purchased</w:t>
      </w:r>
      <w:r w:rsidR="00223A91" w:rsidRPr="00D61C5B">
        <w:rPr>
          <w:u w:val="none"/>
        </w:rPr>
        <w:t xml:space="preserve"> Token</w:t>
      </w:r>
      <w:r w:rsidR="001656C2" w:rsidRPr="00D61C5B">
        <w:rPr>
          <w:u w:val="none"/>
        </w:rPr>
        <w:t xml:space="preserve">s shall </w:t>
      </w:r>
      <w:r w:rsidR="00DB247B" w:rsidRPr="00D61C5B">
        <w:rPr>
          <w:u w:val="none"/>
        </w:rPr>
        <w:t xml:space="preserve">cease being </w:t>
      </w:r>
      <w:r w:rsidR="00223A91" w:rsidRPr="00D61C5B">
        <w:rPr>
          <w:u w:val="none"/>
        </w:rPr>
        <w:t>Unvested Token</w:t>
      </w:r>
      <w:r w:rsidR="00DB247B" w:rsidRPr="00D61C5B">
        <w:rPr>
          <w:u w:val="none"/>
        </w:rPr>
        <w:t xml:space="preserve">s and </w:t>
      </w:r>
      <w:r w:rsidR="001656C2" w:rsidRPr="00D61C5B">
        <w:rPr>
          <w:u w:val="none"/>
        </w:rPr>
        <w:t xml:space="preserve">become </w:t>
      </w:r>
      <w:r w:rsidR="00223A91" w:rsidRPr="00D61C5B">
        <w:rPr>
          <w:u w:val="none"/>
        </w:rPr>
        <w:t>Vested Token</w:t>
      </w:r>
      <w:r w:rsidR="001656C2" w:rsidRPr="00D61C5B">
        <w:rPr>
          <w:u w:val="none"/>
        </w:rPr>
        <w:t>s in accordance with the following schedule:</w:t>
      </w:r>
      <w:bookmarkEnd w:id="12"/>
      <w:r w:rsidR="001656C2" w:rsidRPr="00D61C5B">
        <w:rPr>
          <w:u w:val="none"/>
        </w:rPr>
        <w:t xml:space="preserve"> </w:t>
      </w:r>
    </w:p>
    <w:p w14:paraId="04FAE7D9" w14:textId="1E4EF7A5" w:rsidR="00C02520" w:rsidRPr="00D61C5B" w:rsidRDefault="00C02520" w:rsidP="00C02520">
      <w:pPr>
        <w:pStyle w:val="ListParagraph"/>
        <w:widowControl/>
        <w:numPr>
          <w:ilvl w:val="3"/>
          <w:numId w:val="2"/>
        </w:numPr>
        <w:suppressAutoHyphens/>
        <w:spacing w:before="240" w:after="240"/>
        <w:ind w:left="1710" w:right="0" w:hanging="90"/>
        <w:rPr>
          <w:u w:val="none"/>
        </w:rPr>
      </w:pPr>
      <w:r w:rsidRPr="00D61C5B">
        <w:rPr>
          <w:u w:val="none"/>
        </w:rPr>
        <w:fldChar w:fldCharType="begin"/>
      </w:r>
      <w:r w:rsidR="00AF4206">
        <w:rPr>
          <w:u w:val="none"/>
        </w:rPr>
        <w:instrText xml:space="preserve"> IF "TFT&lt;vestingCliffLength&gt; Type&lt;Open&gt; Format&lt;Freeform&gt; Condition&lt;vestingCliffLength:NA0&gt;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 xml:space="preserve">at 12:01 A.M., London time, on </w:t>
      </w:r>
      <w:r w:rsidRPr="00D61C5B">
        <w:rPr>
          <w:u w:val="none"/>
        </w:rPr>
        <w:fldChar w:fldCharType="begin"/>
      </w:r>
      <w:r w:rsidR="00AF4206">
        <w:rPr>
          <w:u w:val="none"/>
        </w:rPr>
        <w:instrText xml:space="preserve"> IF "TFT&lt;cliffVestDate&gt; Type&lt;Text&gt; Format&lt;Freeform&gt; Condition&lt;&gt; Item&lt;&gt; Column&lt;&gt; Math&lt;&gt; BL&lt;Y&gt; Offset&lt;&gt; Done&lt;&gt; ResetResult&lt;{cliffVestDate}&gt;" &lt;&gt; "x" "{cliffVestDate}" "x" \* MERGEFORMAT </w:instrText>
      </w:r>
      <w:r w:rsidRPr="00D61C5B">
        <w:rPr>
          <w:u w:val="none"/>
        </w:rPr>
        <w:fldChar w:fldCharType="separate"/>
      </w:r>
      <w:r w:rsidR="006F5955">
        <w:rPr>
          <w:noProof/>
          <w:u w:val="none"/>
        </w:rPr>
        <w:t>{cliffVestDate}</w:t>
      </w:r>
      <w:r w:rsidRPr="00D61C5B">
        <w:rPr>
          <w:u w:val="none"/>
        </w:rPr>
        <w:fldChar w:fldCharType="end"/>
      </w:r>
      <w:r w:rsidRPr="00D61C5B">
        <w:rPr>
          <w:u w:val="none"/>
        </w:rPr>
        <w:t xml:space="preserve"> (the “</w:t>
      </w:r>
      <w:r w:rsidRPr="00D61C5B">
        <w:rPr>
          <w:b/>
          <w:bCs/>
          <w:i/>
          <w:iCs/>
          <w:u w:val="none"/>
        </w:rPr>
        <w:t>Vesting Cliff Date</w:t>
      </w:r>
      <w:r w:rsidRPr="00D61C5B">
        <w:rPr>
          <w:u w:val="none"/>
        </w:rPr>
        <w:t xml:space="preserve">”), </w:t>
      </w:r>
      <w:r w:rsidRPr="00D61C5B">
        <w:rPr>
          <w:u w:val="none"/>
        </w:rPr>
        <w:fldChar w:fldCharType="begin"/>
      </w:r>
      <w:r w:rsidR="00AF4206">
        <w:rPr>
          <w:u w:val="none"/>
        </w:rPr>
        <w:instrText xml:space="preserve"> IF "TFT&lt;cliffVest&gt; Type&lt;Number&gt; Format&lt;###,###,###,##0.##############&gt; Condition&lt;&gt; Item&lt;&gt; Column&lt;&gt; Math&lt;&gt; BL&lt;Y&gt; Offset&lt;&gt; Done&lt;&gt; ResetResult&lt;{cliffVest}&gt;" &lt;&gt; "x" "{cliffVest}" "x" \* MERGEFORMAT </w:instrText>
      </w:r>
      <w:r w:rsidRPr="00D61C5B">
        <w:rPr>
          <w:u w:val="none"/>
        </w:rPr>
        <w:fldChar w:fldCharType="separate"/>
      </w:r>
      <w:r w:rsidR="006F5955">
        <w:rPr>
          <w:noProof/>
          <w:u w:val="none"/>
        </w:rPr>
        <w:t>{cliffVest}</w:t>
      </w:r>
      <w:r w:rsidRPr="00D61C5B">
        <w:rPr>
          <w:u w:val="none"/>
        </w:rPr>
        <w:fldChar w:fldCharType="end"/>
      </w:r>
      <w:r w:rsidRPr="00D61C5B">
        <w:rPr>
          <w:u w:val="none"/>
        </w:rPr>
        <w:t xml:space="preserve"> Purchased Tokens shall cease being Unvested Tokens and become Vested Tokens, unless there has been a Service Termination prior to such time; and</w:t>
      </w:r>
    </w:p>
    <w:p w14:paraId="78BC9BE6" w14:textId="5FC532EF" w:rsidR="006E6D88" w:rsidRPr="00D61C5B" w:rsidRDefault="00C02520" w:rsidP="00C02520">
      <w:pPr>
        <w:pStyle w:val="ListParagraph"/>
        <w:widowControl/>
        <w:numPr>
          <w:ilvl w:val="3"/>
          <w:numId w:val="2"/>
        </w:numPr>
        <w:suppressAutoHyphens/>
        <w:spacing w:before="240" w:after="240"/>
        <w:ind w:left="1710" w:right="0" w:hanging="90"/>
        <w:rPr>
          <w:u w:val="none"/>
        </w:rPr>
      </w:pPr>
      <w:r w:rsidRPr="00D61C5B">
        <w:rPr>
          <w:u w:val="none"/>
        </w:rPr>
        <w:lastRenderedPageBreak/>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E54E1C" w:rsidRPr="00D61C5B">
        <w:rPr>
          <w:u w:val="none"/>
        </w:rPr>
        <w:t xml:space="preserve">beginning at 12:01 A.M., London time on the </w:t>
      </w:r>
      <w:r w:rsidRPr="00D61C5B">
        <w:rPr>
          <w:u w:val="none"/>
        </w:rPr>
        <w:fldChar w:fldCharType="begin"/>
      </w:r>
      <w:r w:rsidR="00AF4206">
        <w:rPr>
          <w:u w:val="none"/>
        </w:rPr>
        <w:instrText xml:space="preserve"> IF "TFT&lt;vestingCliffLength&gt; Type&lt;Open&gt; Format&lt;Freeform&gt; Condition&lt;vestingCliffLength:NA0&gt;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day after the Vesting Cliff Date</w:t>
      </w: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AF4206" w:rsidRPr="00E921C0">
        <w:rPr>
          <w:u w:val="none"/>
        </w:rPr>
        <w:fldChar w:fldCharType="begin"/>
      </w:r>
      <w:r w:rsidR="00AF4206" w:rsidRPr="00E921C0">
        <w:rPr>
          <w:u w:val="none"/>
        </w:rPr>
        <w:instrText xml:space="preserve"> IF "TFT&lt;vestingCliffLength&gt; Type&lt;Open&gt; Format&lt;Freeform&gt; Condition&lt;vestingCliffLength:EQ0&gt; Item&lt;&gt; Column&lt;&gt; Math&lt;&gt; BL&lt;&gt; Offset&lt;&gt; Done&lt;&gt; Ver&lt;03.00&gt; ResetResult&lt;{if:&gt;" &lt;&gt; "x" "{if:" "x" \* MERGEFORMAT </w:instrText>
      </w:r>
      <w:r w:rsidR="00AF4206" w:rsidRPr="00E921C0">
        <w:rPr>
          <w:u w:val="none"/>
        </w:rPr>
        <w:fldChar w:fldCharType="separate"/>
      </w:r>
      <w:r w:rsidR="006F5955" w:rsidRPr="00E921C0">
        <w:rPr>
          <w:noProof/>
          <w:u w:val="none"/>
        </w:rPr>
        <w:t>{if:</w:t>
      </w:r>
      <w:r w:rsidR="00AF4206" w:rsidRPr="00E921C0">
        <w:rPr>
          <w:u w:val="none"/>
        </w:rPr>
        <w:fldChar w:fldCharType="end"/>
      </w:r>
      <w:r w:rsidR="00AF4206" w:rsidRPr="00E921C0">
        <w:rPr>
          <w:u w:val="none"/>
        </w:rPr>
        <w:t>Vesting Start Date</w:t>
      </w:r>
      <w:r w:rsidR="00AF4206" w:rsidRPr="00E921C0">
        <w:rPr>
          <w:u w:val="none"/>
        </w:rPr>
        <w:fldChar w:fldCharType="begin"/>
      </w:r>
      <w:r w:rsidR="00AF4206">
        <w:rPr>
          <w:u w:val="none"/>
        </w:rPr>
        <w:instrText xml:space="preserve"> IF "TFT Type&lt;Close&gt;" &lt;&gt; "x" "}" "x" \* MERGEFORMAT </w:instrText>
      </w:r>
      <w:r w:rsidR="00AF4206" w:rsidRPr="00E921C0">
        <w:rPr>
          <w:u w:val="none"/>
        </w:rPr>
        <w:fldChar w:fldCharType="separate"/>
      </w:r>
      <w:r w:rsidR="006F5955">
        <w:rPr>
          <w:noProof/>
          <w:u w:val="none"/>
        </w:rPr>
        <w:t>}</w:t>
      </w:r>
      <w:r w:rsidR="00AF4206" w:rsidRPr="00E921C0">
        <w:rPr>
          <w:u w:val="none"/>
        </w:rPr>
        <w:fldChar w:fldCharType="end"/>
      </w:r>
      <w:r w:rsidR="00E54E1C" w:rsidRPr="00E921C0">
        <w:rPr>
          <w:u w:val="none"/>
        </w:rPr>
        <w:t>,</w:t>
      </w:r>
      <w:r w:rsidR="00E54E1C" w:rsidRPr="00D61C5B">
        <w:rPr>
          <w:u w:val="none"/>
        </w:rPr>
        <w:t xml:space="preserve"> the </w:t>
      </w:r>
      <w:r w:rsidR="00567319" w:rsidRPr="00D61C5B">
        <w:rPr>
          <w:u w:val="none"/>
        </w:rPr>
        <w:t>Purchased Tokens</w:t>
      </w:r>
      <w:r w:rsidR="00E54E1C" w:rsidRPr="00D61C5B">
        <w:rPr>
          <w:u w:val="none"/>
        </w:rPr>
        <w:t xml:space="preserve"> shall cease being Unvested Tokens and become Vested Tokens ratably over </w:t>
      </w:r>
      <w:r w:rsidR="000134A0" w:rsidRPr="00D61C5B">
        <w:rPr>
          <w:u w:val="none"/>
        </w:rPr>
        <w:t>a</w:t>
      </w:r>
      <w:r w:rsidR="00E54E1C" w:rsidRPr="00D61C5B">
        <w:rPr>
          <w:u w:val="none"/>
        </w:rPr>
        <w:t xml:space="preserve"> </w:t>
      </w:r>
      <w:r w:rsidR="00E54E1C" w:rsidRPr="00D61C5B">
        <w:rPr>
          <w:u w:val="none"/>
        </w:rPr>
        <w:fldChar w:fldCharType="begin"/>
      </w:r>
      <w:r w:rsidR="00AF4206">
        <w:rPr>
          <w:u w:val="none"/>
        </w:rPr>
        <w:instrText xml:space="preserve"> IF "TFT&lt;vestingEpochsPostCliff&gt; Type&lt;Number&gt; Format&lt;###,###,###,##0.##############&gt; Condition&lt;&gt; Item&lt;&gt; Column&lt;&gt; Math&lt;&gt; BL&lt;Y&gt; Offset&lt;&gt; Done&lt;&gt; ResetResult&lt;{vestingEpochsPostCliff}&gt;" &lt;&gt; "x" "{vestingEpochsPostCliff}" "x" \* MERGEFORMAT </w:instrText>
      </w:r>
      <w:r w:rsidR="00E54E1C" w:rsidRPr="00D61C5B">
        <w:rPr>
          <w:u w:val="none"/>
        </w:rPr>
        <w:fldChar w:fldCharType="separate"/>
      </w:r>
      <w:r w:rsidR="006F5955">
        <w:rPr>
          <w:noProof/>
          <w:u w:val="none"/>
        </w:rPr>
        <w:t>{vestingEpochsPostCliff}</w:t>
      </w:r>
      <w:r w:rsidR="00E54E1C" w:rsidRPr="00D61C5B">
        <w:rPr>
          <w:u w:val="none"/>
        </w:rPr>
        <w:fldChar w:fldCharType="end"/>
      </w:r>
      <w:r w:rsidR="00A17A6D" w:rsidRPr="00D61C5B">
        <w:rPr>
          <w:u w:val="none"/>
        </w:rPr>
        <w:fldChar w:fldCharType="begin"/>
      </w:r>
      <w:r w:rsidR="00AF4206">
        <w:rPr>
          <w:u w:val="none"/>
        </w:rPr>
        <w:instrText xml:space="preserve"> IF "TFT&lt;lockupEpochStyle&gt; Type&lt;Open&gt; Format&lt;Freeform&gt; Condition&lt;vestingEpochStyle:EQdaily&gt; Item&lt;&gt; Column&lt;&gt; Math&lt;&gt; BL&lt;&gt; Offset&lt;&gt; Done&lt;&gt; Ver&lt;03.00&gt; ResetResult&lt;{if:&gt;" &lt;&gt; "x" "{if:" "x" \* MERGEFORMAT </w:instrText>
      </w:r>
      <w:r w:rsidR="00A17A6D" w:rsidRPr="00D61C5B">
        <w:rPr>
          <w:u w:val="none"/>
        </w:rPr>
        <w:fldChar w:fldCharType="separate"/>
      </w:r>
      <w:r w:rsidR="006F5955">
        <w:rPr>
          <w:noProof/>
          <w:u w:val="none"/>
        </w:rPr>
        <w:t>{if:</w:t>
      </w:r>
      <w:r w:rsidR="00A17A6D" w:rsidRPr="00D61C5B">
        <w:rPr>
          <w:u w:val="none"/>
        </w:rPr>
        <w:fldChar w:fldCharType="end"/>
      </w:r>
      <w:r w:rsidR="00A17A6D" w:rsidRPr="00D61C5B">
        <w:rPr>
          <w:u w:val="none"/>
        </w:rPr>
        <w:t>-</w:t>
      </w:r>
      <w:r w:rsidR="00A17A6D" w:rsidRPr="00696ECA">
        <w:rPr>
          <w:u w:val="none"/>
        </w:rPr>
        <w:t>day</w:t>
      </w:r>
      <w:r w:rsidR="00A17A6D" w:rsidRPr="00696ECA">
        <w:rPr>
          <w:u w:val="none"/>
        </w:rPr>
        <w:fldChar w:fldCharType="begin"/>
      </w:r>
      <w:r w:rsidR="00AF4206">
        <w:rPr>
          <w:u w:val="none"/>
        </w:rPr>
        <w:instrText xml:space="preserve"> IF "TFT Type&lt;Close&gt;" &lt;&gt; "x" "}" "x" \* MERGEFORMAT </w:instrText>
      </w:r>
      <w:r w:rsidR="00A17A6D" w:rsidRPr="00696ECA">
        <w:rPr>
          <w:u w:val="none"/>
        </w:rPr>
        <w:fldChar w:fldCharType="separate"/>
      </w:r>
      <w:r w:rsidR="006F5955">
        <w:rPr>
          <w:noProof/>
          <w:u w:val="none"/>
        </w:rPr>
        <w:t>}</w:t>
      </w:r>
      <w:r w:rsidR="00A17A6D" w:rsidRPr="00696ECA">
        <w:rPr>
          <w:u w:val="none"/>
        </w:rPr>
        <w:fldChar w:fldCharType="end"/>
      </w:r>
      <w:r w:rsidR="00AF4206" w:rsidRPr="00696ECA">
        <w:rPr>
          <w:u w:val="none"/>
        </w:rPr>
        <w:fldChar w:fldCharType="begin"/>
      </w:r>
      <w:r w:rsidR="00AF4206" w:rsidRPr="00696ECA">
        <w:rPr>
          <w:u w:val="none"/>
        </w:rPr>
        <w:instrText xml:space="preserve"> IF "TFT&lt;lockupEpochStyle&gt; Type&lt;Open&gt; Format&lt;Freeform&gt; Condition&lt;vestingEpochStyle:EQmonthly&gt; Item&lt;&gt; Column&lt;&gt; Math&lt;&gt; BL&lt;&gt; Offset&lt;&gt; Done&lt;&gt; Ver&lt;03.00&gt; ResetResult&lt;{if:&gt;" &lt;&gt; "x" "{if:" "x" \* MERGEFORMAT </w:instrText>
      </w:r>
      <w:r w:rsidR="00AF4206" w:rsidRPr="00696ECA">
        <w:rPr>
          <w:u w:val="none"/>
        </w:rPr>
        <w:fldChar w:fldCharType="separate"/>
      </w:r>
      <w:r w:rsidR="006F5955" w:rsidRPr="00696ECA">
        <w:rPr>
          <w:noProof/>
          <w:u w:val="none"/>
        </w:rPr>
        <w:t>{if:</w:t>
      </w:r>
      <w:r w:rsidR="00AF4206" w:rsidRPr="00696ECA">
        <w:rPr>
          <w:u w:val="none"/>
        </w:rPr>
        <w:fldChar w:fldCharType="end"/>
      </w:r>
      <w:r w:rsidR="00AF4206" w:rsidRPr="00696ECA">
        <w:rPr>
          <w:u w:val="none"/>
        </w:rPr>
        <w:t>-month</w:t>
      </w:r>
      <w:r w:rsidR="00AF4206" w:rsidRPr="00696ECA">
        <w:rPr>
          <w:u w:val="none"/>
        </w:rPr>
        <w:fldChar w:fldCharType="begin"/>
      </w:r>
      <w:r w:rsidR="00AF4206">
        <w:rPr>
          <w:u w:val="none"/>
        </w:rPr>
        <w:instrText xml:space="preserve"> IF "TFT Type&lt;Close&gt;" &lt;&gt; "x" "}" "x" \* MERGEFORMAT </w:instrText>
      </w:r>
      <w:r w:rsidR="00AF4206" w:rsidRPr="00696ECA">
        <w:rPr>
          <w:u w:val="none"/>
        </w:rPr>
        <w:fldChar w:fldCharType="separate"/>
      </w:r>
      <w:r w:rsidR="006F5955">
        <w:rPr>
          <w:noProof/>
          <w:u w:val="none"/>
        </w:rPr>
        <w:t>}</w:t>
      </w:r>
      <w:r w:rsidR="00AF4206" w:rsidRPr="00696ECA">
        <w:rPr>
          <w:u w:val="none"/>
        </w:rPr>
        <w:fldChar w:fldCharType="end"/>
      </w:r>
      <w:r w:rsidR="00E54E1C" w:rsidRPr="00D61C5B">
        <w:rPr>
          <w:u w:val="none"/>
        </w:rPr>
        <w:t xml:space="preserve"> period (i.e., approximately </w:t>
      </w:r>
      <w:r w:rsidR="00E54E1C" w:rsidRPr="00D61C5B">
        <w:rPr>
          <w:u w:val="none"/>
        </w:rPr>
        <w:fldChar w:fldCharType="begin"/>
      </w:r>
      <w:r w:rsidR="00AF4206">
        <w:rPr>
          <w:u w:val="none"/>
        </w:rPr>
        <w:instrText xml:space="preserve"> IF "TFT&lt;vestingNumber&gt; Type&lt;Number&gt; Format&lt;###,###,###,##0.##############&gt; Condition&lt;&gt; Item&lt;&gt; Column&lt;&gt; Math&lt;&gt; BL&lt;Y&gt; Offset&lt;&gt; Done&lt;&gt; ResetResult&lt;{vestingNumber}&gt;" &lt;&gt; "x" "{vestingNumber}" "x" \* MERGEFORMAT </w:instrText>
      </w:r>
      <w:r w:rsidR="00E54E1C" w:rsidRPr="00D61C5B">
        <w:rPr>
          <w:u w:val="none"/>
        </w:rPr>
        <w:fldChar w:fldCharType="separate"/>
      </w:r>
      <w:r w:rsidR="006F5955">
        <w:rPr>
          <w:noProof/>
          <w:u w:val="none"/>
        </w:rPr>
        <w:t>{vestingNumber}</w:t>
      </w:r>
      <w:r w:rsidR="00E54E1C" w:rsidRPr="00D61C5B">
        <w:rPr>
          <w:u w:val="none"/>
        </w:rPr>
        <w:fldChar w:fldCharType="end"/>
      </w:r>
      <w:r w:rsidR="00E54E1C" w:rsidRPr="00D61C5B">
        <w:rPr>
          <w:u w:val="none"/>
        </w:rPr>
        <w:t xml:space="preserve"> </w:t>
      </w:r>
      <w:r w:rsidR="00F70342" w:rsidRPr="00D61C5B">
        <w:rPr>
          <w:u w:val="none"/>
        </w:rPr>
        <w:t>Purchased</w:t>
      </w:r>
      <w:r w:rsidR="00E54E1C" w:rsidRPr="00D61C5B">
        <w:rPr>
          <w:u w:val="none"/>
        </w:rPr>
        <w:t xml:space="preserve"> Tokens shall cease being Unvested Tokens and become Vested Tokens on </w:t>
      </w:r>
      <w:r w:rsidR="00A17A6D" w:rsidRPr="00D61C5B">
        <w:rPr>
          <w:u w:val="none"/>
        </w:rPr>
        <w:fldChar w:fldCharType="begin"/>
      </w:r>
      <w:r w:rsidR="00AF4206">
        <w:rPr>
          <w:u w:val="none"/>
        </w:rPr>
        <w:instrText xml:space="preserve"> IF "TFT&lt;lockupEpochStyle&gt; Type&lt;Open&gt; Format&lt;Freeform&gt; Condition&lt;vestingEpochStyle:EQdaily&gt; Item&lt;&gt; Column&lt;&gt; Math&lt;&gt; BL&lt;&gt; Offset&lt;&gt; Done&lt;&gt; Ver&lt;03.00&gt; ResetResult&lt;{if:&gt;" &lt;&gt; "x" "{if:" "x" \* MERGEFORMAT </w:instrText>
      </w:r>
      <w:r w:rsidR="00A17A6D" w:rsidRPr="00D61C5B">
        <w:rPr>
          <w:u w:val="none"/>
        </w:rPr>
        <w:fldChar w:fldCharType="separate"/>
      </w:r>
      <w:r w:rsidR="006F5955">
        <w:rPr>
          <w:noProof/>
          <w:u w:val="none"/>
        </w:rPr>
        <w:t>{if:</w:t>
      </w:r>
      <w:r w:rsidR="00A17A6D" w:rsidRPr="00D61C5B">
        <w:rPr>
          <w:u w:val="none"/>
        </w:rPr>
        <w:fldChar w:fldCharType="end"/>
      </w:r>
      <w:r w:rsidR="00A17A6D" w:rsidRPr="00D61C5B">
        <w:rPr>
          <w:u w:val="none"/>
        </w:rPr>
        <w:t xml:space="preserve">each </w:t>
      </w:r>
      <w:r w:rsidR="00A17A6D" w:rsidRPr="00463B92">
        <w:rPr>
          <w:u w:val="none"/>
        </w:rPr>
        <w:t>day</w:t>
      </w:r>
      <w:r w:rsidR="00A17A6D" w:rsidRPr="00463B92">
        <w:rPr>
          <w:u w:val="none"/>
        </w:rPr>
        <w:fldChar w:fldCharType="begin"/>
      </w:r>
      <w:r w:rsidR="00AF4206">
        <w:rPr>
          <w:u w:val="none"/>
        </w:rPr>
        <w:instrText xml:space="preserve"> IF "TFT Type&lt;Close&gt;" &lt;&gt; "x" "}" "x" \* MERGEFORMAT </w:instrText>
      </w:r>
      <w:r w:rsidR="00A17A6D" w:rsidRPr="00463B92">
        <w:rPr>
          <w:u w:val="none"/>
        </w:rPr>
        <w:fldChar w:fldCharType="separate"/>
      </w:r>
      <w:r w:rsidR="006F5955">
        <w:rPr>
          <w:noProof/>
          <w:u w:val="none"/>
        </w:rPr>
        <w:t>}</w:t>
      </w:r>
      <w:r w:rsidR="00A17A6D" w:rsidRPr="00463B92">
        <w:rPr>
          <w:u w:val="none"/>
        </w:rPr>
        <w:fldChar w:fldCharType="end"/>
      </w:r>
      <w:r w:rsidR="00AF4206" w:rsidRPr="00463B92">
        <w:rPr>
          <w:u w:val="none"/>
        </w:rPr>
        <w:fldChar w:fldCharType="begin"/>
      </w:r>
      <w:r w:rsidR="00AF4206" w:rsidRPr="00463B92">
        <w:rPr>
          <w:u w:val="none"/>
        </w:rPr>
        <w:instrText xml:space="preserve"> IF "TFT&lt;lockupEpochStyle&gt; Type&lt;Open&gt; Format&lt;Freeform&gt; Condition&lt;vestingEpochStyle:EQmonthly&gt; Item&lt;&gt; Column&lt;&gt; Math&lt;&gt; BL&lt;&gt; Offset&lt;&gt; Done&lt;&gt; Ver&lt;03.00&gt; ResetResult&lt;{if:&gt;" &lt;&gt; "x" "{if:" "x" \* MERGEFORMAT </w:instrText>
      </w:r>
      <w:r w:rsidR="00AF4206" w:rsidRPr="00463B92">
        <w:rPr>
          <w:u w:val="none"/>
        </w:rPr>
        <w:fldChar w:fldCharType="separate"/>
      </w:r>
      <w:r w:rsidR="006F5955" w:rsidRPr="00463B92">
        <w:rPr>
          <w:noProof/>
          <w:u w:val="none"/>
        </w:rPr>
        <w:t>{if:</w:t>
      </w:r>
      <w:r w:rsidR="00AF4206" w:rsidRPr="00463B92">
        <w:rPr>
          <w:u w:val="none"/>
        </w:rPr>
        <w:fldChar w:fldCharType="end"/>
      </w:r>
      <w:r w:rsidR="00AF4206" w:rsidRPr="00463B92">
        <w:rPr>
          <w:u w:val="none"/>
        </w:rPr>
        <w:t>the last day of each monthly period</w:t>
      </w:r>
      <w:r w:rsidR="00AF4206" w:rsidRPr="00463B92">
        <w:rPr>
          <w:u w:val="none"/>
        </w:rPr>
        <w:fldChar w:fldCharType="begin"/>
      </w:r>
      <w:r w:rsidR="00AF4206">
        <w:rPr>
          <w:u w:val="none"/>
        </w:rPr>
        <w:instrText xml:space="preserve"> IF "TFT Type&lt;Close&gt;" &lt;&gt; "x" "}" "x" \* MERGEFORMAT </w:instrText>
      </w:r>
      <w:r w:rsidR="00AF4206" w:rsidRPr="00463B92">
        <w:rPr>
          <w:u w:val="none"/>
        </w:rPr>
        <w:fldChar w:fldCharType="separate"/>
      </w:r>
      <w:r w:rsidR="006F5955">
        <w:rPr>
          <w:noProof/>
          <w:u w:val="none"/>
        </w:rPr>
        <w:t>}</w:t>
      </w:r>
      <w:r w:rsidR="00AF4206" w:rsidRPr="00463B92">
        <w:rPr>
          <w:u w:val="none"/>
        </w:rPr>
        <w:fldChar w:fldCharType="end"/>
      </w:r>
      <w:r w:rsidR="00E54E1C" w:rsidRPr="00463B92">
        <w:rPr>
          <w:u w:val="none"/>
        </w:rPr>
        <w:t xml:space="preserve"> within such period</w:t>
      </w:r>
      <w:r w:rsidR="00E54E1C" w:rsidRPr="00D61C5B">
        <w:rPr>
          <w:u w:val="none"/>
        </w:rPr>
        <w:t xml:space="preserve">), unless, in each case, there has been a Service Termination prior to such time on such day. </w:t>
      </w:r>
    </w:p>
    <w:p w14:paraId="16B7A69C" w14:textId="3A1AC9B0" w:rsidR="00620469" w:rsidRPr="006D2709" w:rsidRDefault="004A58AA" w:rsidP="002E1F93">
      <w:pPr>
        <w:pStyle w:val="ListParagraph"/>
        <w:widowControl/>
        <w:numPr>
          <w:ilvl w:val="2"/>
          <w:numId w:val="2"/>
        </w:numPr>
        <w:suppressAutoHyphens/>
        <w:spacing w:before="240" w:after="240"/>
        <w:ind w:left="1260" w:right="0" w:hanging="360"/>
        <w:rPr>
          <w:u w:val="none"/>
        </w:rPr>
      </w:pPr>
      <w:bookmarkStart w:id="13" w:name="_Ref80446737"/>
      <w:r w:rsidRPr="00D61C5B">
        <w:rPr>
          <w:bCs/>
          <w:u w:val="none"/>
        </w:rPr>
        <w:t xml:space="preserve">The vesting </w:t>
      </w:r>
      <w:r w:rsidR="00F27073" w:rsidRPr="00D61C5B">
        <w:rPr>
          <w:bCs/>
          <w:u w:val="none"/>
        </w:rPr>
        <w:t xml:space="preserve">schedule set forth in the preceding clause </w:t>
      </w:r>
      <w:r w:rsidR="0070397C" w:rsidRPr="00D61C5B">
        <w:rPr>
          <w:bCs/>
          <w:u w:val="none"/>
        </w:rPr>
        <w:t>‘</w:t>
      </w:r>
      <w:r w:rsidR="00134BB2" w:rsidRPr="00D61C5B">
        <w:rPr>
          <w:bCs/>
          <w:u w:val="none"/>
        </w:rPr>
        <w:fldChar w:fldCharType="begin"/>
      </w:r>
      <w:r w:rsidR="00134BB2" w:rsidRPr="00D61C5B">
        <w:rPr>
          <w:bCs/>
          <w:u w:val="none"/>
        </w:rPr>
        <w:instrText xml:space="preserve"> REF _Ref80376674 \n \h </w:instrText>
      </w:r>
      <w:r w:rsidR="004D56B0" w:rsidRPr="00D61C5B">
        <w:rPr>
          <w:bCs/>
          <w:u w:val="none"/>
        </w:rPr>
        <w:instrText xml:space="preserve"> \* MERGEFORMAT </w:instrText>
      </w:r>
      <w:r w:rsidR="00134BB2" w:rsidRPr="00D61C5B">
        <w:rPr>
          <w:bCs/>
          <w:u w:val="none"/>
        </w:rPr>
      </w:r>
      <w:r w:rsidR="00134BB2" w:rsidRPr="00D61C5B">
        <w:rPr>
          <w:bCs/>
          <w:u w:val="none"/>
        </w:rPr>
        <w:fldChar w:fldCharType="separate"/>
      </w:r>
      <w:r w:rsidR="006F5955">
        <w:rPr>
          <w:bCs/>
          <w:u w:val="none"/>
        </w:rPr>
        <w:t>(c)</w:t>
      </w:r>
      <w:r w:rsidR="00134BB2" w:rsidRPr="00D61C5B">
        <w:rPr>
          <w:bCs/>
          <w:u w:val="none"/>
        </w:rPr>
        <w:fldChar w:fldCharType="end"/>
      </w:r>
      <w:r w:rsidR="00571447" w:rsidRPr="00D61C5B">
        <w:rPr>
          <w:bCs/>
          <w:u w:val="none"/>
        </w:rPr>
        <w:t>’</w:t>
      </w:r>
      <w:r w:rsidRPr="00D61C5B">
        <w:rPr>
          <w:bCs/>
          <w:u w:val="none"/>
        </w:rPr>
        <w:t xml:space="preserve"> may (but is not guaranteed or required to be) be accelerated</w:t>
      </w:r>
      <w:r w:rsidR="00F77DB4" w:rsidRPr="00D61C5B">
        <w:rPr>
          <w:bCs/>
          <w:u w:val="none"/>
        </w:rPr>
        <w:t>, in whole or in part,</w:t>
      </w:r>
      <w:r w:rsidRPr="00D61C5B">
        <w:rPr>
          <w:bCs/>
          <w:u w:val="none"/>
        </w:rPr>
        <w:t xml:space="preserve"> </w:t>
      </w:r>
      <w:r w:rsidR="00F27073" w:rsidRPr="00D61C5B">
        <w:rPr>
          <w:bCs/>
          <w:u w:val="none"/>
        </w:rPr>
        <w:t>by the board of directors of the Company</w:t>
      </w:r>
      <w:r w:rsidRPr="00D61C5B">
        <w:rPr>
          <w:bCs/>
          <w:u w:val="none"/>
        </w:rPr>
        <w:t>.</w:t>
      </w:r>
      <w:bookmarkEnd w:id="13"/>
      <w:r w:rsidR="00FA2E99" w:rsidRPr="00D61C5B">
        <w:rPr>
          <w:bCs/>
          <w:u w:val="none"/>
        </w:rPr>
        <w:t xml:space="preserve"> </w:t>
      </w:r>
    </w:p>
    <w:p w14:paraId="4DAD0807" w14:textId="0137136C" w:rsidR="00D14965" w:rsidRPr="00D61C5B" w:rsidRDefault="00D14965" w:rsidP="00D14965">
      <w:pPr>
        <w:pStyle w:val="ListParagraph"/>
        <w:widowControl/>
        <w:numPr>
          <w:ilvl w:val="2"/>
          <w:numId w:val="2"/>
        </w:numPr>
        <w:suppressAutoHyphens/>
        <w:spacing w:before="240" w:after="240"/>
        <w:ind w:left="1260" w:right="0" w:hanging="360"/>
        <w:rPr>
          <w:u w:val="none"/>
        </w:rPr>
      </w:pPr>
      <w:bookmarkStart w:id="14" w:name="_Ref80446072"/>
      <w:r w:rsidRPr="00D61C5B">
        <w:rPr>
          <w:u w:val="none"/>
        </w:rPr>
        <w:t>On each date that any Unvested Tokens are to become Vested Tokens, if the Unvested Tokens consist of a mix of Unlocked Tokens and Locked Tokens, then (without reducing the total number of Unvested Tokens becoming Vested Tokens) the Unvested Tokens that are to become Vested Tokens on such date shall consist to the maximum extent possible of Unlocked Tokens.</w:t>
      </w:r>
      <w:bookmarkEnd w:id="14"/>
      <w:r w:rsidRPr="00D61C5B">
        <w:rPr>
          <w:u w:val="none"/>
        </w:rPr>
        <w:t xml:space="preserve"> </w:t>
      </w:r>
    </w:p>
    <w:p w14:paraId="457F4F6D" w14:textId="3B663156" w:rsidR="002E1F93" w:rsidRPr="006D2709" w:rsidRDefault="00620469" w:rsidP="002E1F93">
      <w:pPr>
        <w:pStyle w:val="ListParagraph"/>
        <w:widowControl/>
        <w:numPr>
          <w:ilvl w:val="2"/>
          <w:numId w:val="2"/>
        </w:numPr>
        <w:suppressAutoHyphens/>
        <w:spacing w:before="240" w:after="240"/>
        <w:ind w:left="1260" w:right="0" w:hanging="360"/>
        <w:rPr>
          <w:u w:val="none"/>
        </w:rPr>
      </w:pPr>
      <w:r w:rsidRPr="00D61C5B">
        <w:rPr>
          <w:u w:val="none"/>
        </w:rPr>
        <w:t xml:space="preserve">In the event that the number of Purchased Tokens increases under </w:t>
      </w:r>
      <w:r w:rsidRPr="00D61C5B">
        <w:t xml:space="preserve">Section </w:t>
      </w:r>
      <w:r w:rsidRPr="00D61C5B">
        <w:fldChar w:fldCharType="begin"/>
      </w:r>
      <w:r w:rsidRPr="00D61C5B">
        <w:instrText xml:space="preserve"> REF _Ref80433313 \n \h </w:instrText>
      </w:r>
      <w:r w:rsidR="004D56B0" w:rsidRPr="00D61C5B">
        <w:instrText xml:space="preserve"> \* MERGEFORMAT </w:instrText>
      </w:r>
      <w:r w:rsidRPr="00D61C5B">
        <w:fldChar w:fldCharType="separate"/>
      </w:r>
      <w:r w:rsidR="006F5955">
        <w:t>1.4</w:t>
      </w:r>
      <w:r w:rsidRPr="00D61C5B">
        <w:fldChar w:fldCharType="end"/>
      </w:r>
      <w:r w:rsidR="00F97F1C" w:rsidRPr="00D61C5B">
        <w:rPr>
          <w:u w:val="none"/>
        </w:rPr>
        <w:t xml:space="preserve"> (‘Certain Inflationary Events’)</w:t>
      </w:r>
      <w:r w:rsidR="006A5EE5" w:rsidRPr="00D61C5B">
        <w:rPr>
          <w:u w:val="none"/>
        </w:rPr>
        <w:t>,</w:t>
      </w:r>
      <w:r w:rsidRPr="00D61C5B">
        <w:rPr>
          <w:u w:val="none"/>
        </w:rPr>
        <w:t xml:space="preserve"> </w:t>
      </w:r>
      <w:r w:rsidR="006A5EE5" w:rsidRPr="00D61C5B">
        <w:rPr>
          <w:u w:val="none"/>
        </w:rPr>
        <w:t xml:space="preserve">the </w:t>
      </w:r>
      <w:r w:rsidRPr="00D61C5B">
        <w:rPr>
          <w:u w:val="none"/>
        </w:rPr>
        <w:t xml:space="preserve">additional </w:t>
      </w:r>
      <w:r w:rsidR="006A5EE5" w:rsidRPr="00D61C5B">
        <w:rPr>
          <w:u w:val="none"/>
        </w:rPr>
        <w:t xml:space="preserve">Purchased </w:t>
      </w:r>
      <w:r w:rsidRPr="00D61C5B">
        <w:rPr>
          <w:u w:val="none"/>
        </w:rPr>
        <w:t xml:space="preserve">Tokens shall be retroactively deemed to have been subject to vesting under </w:t>
      </w:r>
      <w:r w:rsidR="006A5EE5" w:rsidRPr="00D61C5B">
        <w:rPr>
          <w:u w:val="none"/>
        </w:rPr>
        <w:t xml:space="preserve">this </w:t>
      </w:r>
      <w:r w:rsidRPr="00D61C5B">
        <w:t xml:space="preserve">Section </w:t>
      </w:r>
      <w:r w:rsidR="006A5EE5" w:rsidRPr="00D61C5B">
        <w:fldChar w:fldCharType="begin"/>
      </w:r>
      <w:r w:rsidR="006A5EE5" w:rsidRPr="00D61C5B">
        <w:instrText xml:space="preserve"> REF _Ref80376692 \n \h </w:instrText>
      </w:r>
      <w:r w:rsidR="004D56B0" w:rsidRPr="00D61C5B">
        <w:instrText xml:space="preserve"> \* MERGEFORMAT </w:instrText>
      </w:r>
      <w:r w:rsidR="006A5EE5" w:rsidRPr="00D61C5B">
        <w:fldChar w:fldCharType="separate"/>
      </w:r>
      <w:r w:rsidR="006F5955">
        <w:t>2.2</w:t>
      </w:r>
      <w:r w:rsidR="006A5EE5" w:rsidRPr="00D61C5B">
        <w:fldChar w:fldCharType="end"/>
      </w:r>
      <w:r w:rsidRPr="00D61C5B">
        <w:rPr>
          <w:u w:val="none"/>
        </w:rPr>
        <w:t xml:space="preserve"> </w:t>
      </w:r>
      <w:r w:rsidR="008672B2" w:rsidRPr="00D61C5B">
        <w:rPr>
          <w:u w:val="none"/>
        </w:rPr>
        <w:t xml:space="preserve">(‘Token Vesting Schedule’) </w:t>
      </w:r>
      <w:r w:rsidRPr="00D61C5B">
        <w:rPr>
          <w:u w:val="none"/>
        </w:rPr>
        <w:t xml:space="preserve">from the Vesting Start Date, and, accordingly, such additional </w:t>
      </w:r>
      <w:r w:rsidR="001F010E" w:rsidRPr="00D61C5B">
        <w:rPr>
          <w:u w:val="none"/>
        </w:rPr>
        <w:t xml:space="preserve">Purchased </w:t>
      </w:r>
      <w:r w:rsidRPr="00D61C5B">
        <w:rPr>
          <w:u w:val="none"/>
        </w:rPr>
        <w:t xml:space="preserve">Tokens shall be deemed to be vested and unvested in the same proportions as the prior amount of </w:t>
      </w:r>
      <w:r w:rsidR="001F010E" w:rsidRPr="00D61C5B">
        <w:rPr>
          <w:u w:val="none"/>
        </w:rPr>
        <w:t xml:space="preserve">Purchased </w:t>
      </w:r>
      <w:r w:rsidRPr="00D61C5B">
        <w:rPr>
          <w:u w:val="none"/>
        </w:rPr>
        <w:t xml:space="preserve">Tokens were vested and unvested </w:t>
      </w:r>
      <w:r w:rsidR="009A1EDC" w:rsidRPr="00D61C5B">
        <w:rPr>
          <w:u w:val="none"/>
        </w:rPr>
        <w:t xml:space="preserve">immediately </w:t>
      </w:r>
      <w:r w:rsidRPr="00D61C5B">
        <w:rPr>
          <w:u w:val="none"/>
        </w:rPr>
        <w:t xml:space="preserve">prior to the increase. </w:t>
      </w:r>
    </w:p>
    <w:p w14:paraId="2BE4C76E" w14:textId="22FC67D2" w:rsidR="00AE27AF" w:rsidRPr="006D2709" w:rsidRDefault="002406A8" w:rsidP="00A3221A">
      <w:pPr>
        <w:pStyle w:val="ListParagraph"/>
        <w:widowControl/>
        <w:numPr>
          <w:ilvl w:val="1"/>
          <w:numId w:val="2"/>
        </w:numPr>
        <w:tabs>
          <w:tab w:val="left" w:pos="900"/>
        </w:tabs>
        <w:suppressAutoHyphens/>
        <w:spacing w:before="240" w:after="240"/>
        <w:ind w:left="900" w:right="0" w:hanging="360"/>
        <w:rPr>
          <w:u w:val="none"/>
        </w:rPr>
      </w:pPr>
      <w:r>
        <w:fldChar w:fldCharType="begin"/>
      </w:r>
      <w:r>
        <w:instrText xml:space="preserve"> IF "TFT&lt;awardType&gt; Type&lt;Open&gt; Format&lt;Freeform&gt; Condition&lt;awardType:EQtokenRestricted&gt; Item&lt;&gt; Column&lt;&gt; Math&lt;&gt; BL&lt;&gt; Offset&lt;&gt; Done&lt;&gt; Ver&lt;03.00&gt; ResetResult&lt;{if:&gt;" &lt;&gt; "x" "{if:" "x" \* MERGEFORMAT </w:instrText>
      </w:r>
      <w:r>
        <w:fldChar w:fldCharType="separate"/>
      </w:r>
      <w:r w:rsidR="006F5955">
        <w:rPr>
          <w:noProof/>
        </w:rPr>
        <w:t>{if:</w:t>
      </w:r>
      <w:r>
        <w:fldChar w:fldCharType="end"/>
      </w:r>
      <w:r w:rsidR="00186FD9" w:rsidRPr="00D61C5B">
        <w:t>Exercise of Repurchase</w:t>
      </w:r>
      <w:r w:rsidR="00135807" w:rsidRPr="00D61C5B">
        <w:t xml:space="preserve"> Option</w:t>
      </w:r>
      <w:r w:rsidR="00A3221A" w:rsidRPr="00D61C5B">
        <w:rPr>
          <w:u w:val="none"/>
        </w:rPr>
        <w:t>.</w:t>
      </w:r>
      <w:r w:rsidR="00A76865" w:rsidRPr="00D61C5B">
        <w:rPr>
          <w:u w:val="none"/>
        </w:rPr>
        <w:t xml:space="preserve"> </w:t>
      </w:r>
      <w:r w:rsidR="00DB64F5" w:rsidRPr="00D61C5B">
        <w:rPr>
          <w:u w:val="none"/>
        </w:rPr>
        <w:t xml:space="preserve">The Company may exercise the Repurchase Option </w:t>
      </w:r>
      <w:r w:rsidR="0052089B" w:rsidRPr="00D61C5B">
        <w:rPr>
          <w:u w:val="none"/>
        </w:rPr>
        <w:t xml:space="preserve">as to any or all of the Unvested Tokens </w:t>
      </w:r>
      <w:r w:rsidR="00DB64F5" w:rsidRPr="00D61C5B">
        <w:rPr>
          <w:u w:val="none"/>
        </w:rPr>
        <w:t xml:space="preserve">by written notice delivered to the </w:t>
      </w:r>
      <w:r w:rsidR="00EC0AD3" w:rsidRPr="00D61C5B">
        <w:rPr>
          <w:u w:val="none"/>
        </w:rPr>
        <w:t>Purchaser</w:t>
      </w:r>
      <w:r w:rsidR="00DB64F5" w:rsidRPr="00D61C5B">
        <w:rPr>
          <w:u w:val="none"/>
        </w:rPr>
        <w:t xml:space="preserve">. </w:t>
      </w:r>
      <w:r w:rsidR="0052089B" w:rsidRPr="00D61C5B">
        <w:rPr>
          <w:u w:val="none"/>
        </w:rPr>
        <w:t>Notwithstanding the foregoing, t</w:t>
      </w:r>
      <w:r w:rsidR="006A0A30" w:rsidRPr="00D61C5B">
        <w:rPr>
          <w:u w:val="none"/>
        </w:rPr>
        <w:t xml:space="preserve">he Company shall automatically be deemed to have exercised the Repurchase Option </w:t>
      </w:r>
      <w:r w:rsidR="008F7DA1" w:rsidRPr="00D61C5B">
        <w:rPr>
          <w:u w:val="none"/>
        </w:rPr>
        <w:t>as to all of the Unvested Tokens</w:t>
      </w:r>
      <w:r w:rsidR="0052089B" w:rsidRPr="00D61C5B">
        <w:rPr>
          <w:u w:val="none"/>
        </w:rPr>
        <w:t xml:space="preserve"> at 6:00 PM, London Time, on the fifth business day after the Service Termination date</w:t>
      </w:r>
      <w:r w:rsidR="00DB64F5" w:rsidRPr="00D61C5B">
        <w:rPr>
          <w:u w:val="none"/>
        </w:rPr>
        <w:t xml:space="preserve">, except if an officer or the board of directors of the Company gives </w:t>
      </w:r>
      <w:r w:rsidR="0052089B" w:rsidRPr="00D61C5B">
        <w:rPr>
          <w:u w:val="none"/>
        </w:rPr>
        <w:t xml:space="preserve">prior </w:t>
      </w:r>
      <w:r w:rsidR="00DB64F5" w:rsidRPr="00D61C5B">
        <w:rPr>
          <w:u w:val="none"/>
        </w:rPr>
        <w:t xml:space="preserve">written notice to the </w:t>
      </w:r>
      <w:r w:rsidR="00EC0AD3" w:rsidRPr="00D61C5B">
        <w:rPr>
          <w:u w:val="none"/>
        </w:rPr>
        <w:t>Purchaser</w:t>
      </w:r>
      <w:r w:rsidR="00DB64F5" w:rsidRPr="00D61C5B">
        <w:rPr>
          <w:u w:val="none"/>
        </w:rPr>
        <w:t xml:space="preserve"> expressly declining to exercise the Repurchase Option as to some or all of the Unvested Tokens, in which case</w:t>
      </w:r>
      <w:r w:rsidR="0052089B" w:rsidRPr="00D61C5B">
        <w:rPr>
          <w:u w:val="none"/>
        </w:rPr>
        <w:t>, at such time,</w:t>
      </w:r>
      <w:r w:rsidR="00DB64F5" w:rsidRPr="00D61C5B">
        <w:rPr>
          <w:u w:val="none"/>
        </w:rPr>
        <w:t xml:space="preserve"> the Company shall automatically be deemed to have exercised the Repurchase Option as to all of the Unvested Tokens not so expressly declined.</w:t>
      </w:r>
      <w:r w:rsidR="00926777" w:rsidRPr="00D61C5B">
        <w:rPr>
          <w:u w:val="none"/>
        </w:rPr>
        <w:t xml:space="preserve"> </w:t>
      </w:r>
      <w:r w:rsidR="00AE27AF" w:rsidRPr="00D61C5B">
        <w:rPr>
          <w:u w:val="none"/>
        </w:rPr>
        <w:t>Upon exercise of the Repurchase Option, the Company shall become the sole legal and beneficial owner of</w:t>
      </w:r>
      <w:r w:rsidR="00AF4A2D" w:rsidRPr="00D61C5B">
        <w:rPr>
          <w:u w:val="none"/>
        </w:rPr>
        <w:t>, and exclusive holder of all rights and interest in or related to,</w:t>
      </w:r>
      <w:r w:rsidR="00AE27AF" w:rsidRPr="00D61C5B">
        <w:rPr>
          <w:u w:val="none"/>
        </w:rPr>
        <w:t xml:space="preserve"> the Unvested Tokens </w:t>
      </w:r>
      <w:r w:rsidR="00A57F6B" w:rsidRPr="00D61C5B">
        <w:rPr>
          <w:u w:val="none"/>
        </w:rPr>
        <w:t>as to which the Repurchase Option has been exercised (or deemed exercised)</w:t>
      </w:r>
      <w:r w:rsidR="00AE27AF" w:rsidRPr="00D61C5B">
        <w:rPr>
          <w:u w:val="none"/>
        </w:rPr>
        <w:t xml:space="preserve">, and the Company shall have the right to transfer to its own name the Unvested Tokens being repurchased by the Company, without further action by </w:t>
      </w:r>
      <w:r w:rsidR="00EC0AD3" w:rsidRPr="00D61C5B">
        <w:rPr>
          <w:u w:val="none"/>
        </w:rPr>
        <w:t>Purchaser</w:t>
      </w:r>
      <w:r w:rsidR="00AE27AF" w:rsidRPr="00D61C5B">
        <w:rPr>
          <w:u w:val="none"/>
        </w:rPr>
        <w:t>.</w:t>
      </w:r>
    </w:p>
    <w:p w14:paraId="786FD506" w14:textId="74E5B449" w:rsidR="00C03747" w:rsidRPr="006D2709" w:rsidRDefault="00AE27AF" w:rsidP="00A3221A">
      <w:pPr>
        <w:pStyle w:val="ListParagraph"/>
        <w:widowControl/>
        <w:numPr>
          <w:ilvl w:val="1"/>
          <w:numId w:val="2"/>
        </w:numPr>
        <w:tabs>
          <w:tab w:val="left" w:pos="900"/>
        </w:tabs>
        <w:suppressAutoHyphens/>
        <w:spacing w:before="240" w:after="240"/>
        <w:ind w:left="900" w:right="0" w:hanging="360"/>
        <w:rPr>
          <w:u w:val="none"/>
        </w:rPr>
      </w:pPr>
      <w:r w:rsidRPr="00D61C5B">
        <w:t>Payment of Option Price</w:t>
      </w:r>
      <w:r w:rsidRPr="00D61C5B">
        <w:rPr>
          <w:u w:val="none"/>
        </w:rPr>
        <w:t xml:space="preserve">. </w:t>
      </w:r>
      <w:r w:rsidR="003E7F28" w:rsidRPr="00D61C5B">
        <w:rPr>
          <w:u w:val="none"/>
        </w:rPr>
        <w:t>Within 90 days</w:t>
      </w:r>
      <w:r w:rsidR="009A32D0" w:rsidRPr="00D61C5B">
        <w:rPr>
          <w:u w:val="none"/>
        </w:rPr>
        <w:t xml:space="preserve"> following the </w:t>
      </w:r>
      <w:r w:rsidR="007658A1" w:rsidRPr="00D61C5B">
        <w:rPr>
          <w:u w:val="none"/>
        </w:rPr>
        <w:t>exercise of the Repurchase Option</w:t>
      </w:r>
      <w:r w:rsidRPr="00D61C5B">
        <w:rPr>
          <w:u w:val="none"/>
        </w:rPr>
        <w:t xml:space="preserve"> and the calling of the </w:t>
      </w:r>
      <w:r w:rsidR="00077057" w:rsidRPr="00D61C5B">
        <w:rPr>
          <w:u w:val="none"/>
        </w:rPr>
        <w:t>Repurchase</w:t>
      </w:r>
      <w:r w:rsidRPr="00D61C5B">
        <w:rPr>
          <w:u w:val="none"/>
        </w:rPr>
        <w:t xml:space="preserve"> Function</w:t>
      </w:r>
      <w:r w:rsidR="003E568F" w:rsidRPr="00D61C5B">
        <w:rPr>
          <w:u w:val="none"/>
        </w:rPr>
        <w:t xml:space="preserve"> </w:t>
      </w:r>
      <w:r w:rsidR="00800B13" w:rsidRPr="00D61C5B">
        <w:rPr>
          <w:u w:val="none"/>
        </w:rPr>
        <w:t xml:space="preserve">of the Smart Contract Escrow </w:t>
      </w:r>
      <w:r w:rsidR="003E568F" w:rsidRPr="00D61C5B">
        <w:rPr>
          <w:u w:val="none"/>
        </w:rPr>
        <w:t xml:space="preserve">as set forth in </w:t>
      </w:r>
      <w:r w:rsidR="003E568F" w:rsidRPr="00D61C5B">
        <w:t xml:space="preserve">Section </w:t>
      </w:r>
      <w:r w:rsidR="00077057" w:rsidRPr="00D61C5B">
        <w:fldChar w:fldCharType="begin"/>
      </w:r>
      <w:r w:rsidR="00077057" w:rsidRPr="00D61C5B">
        <w:instrText xml:space="preserve"> REF _Ref80452920 \n \h </w:instrText>
      </w:r>
      <w:r w:rsidR="004B5149" w:rsidRPr="00D61C5B">
        <w:instrText xml:space="preserve"> \* MERGEFORMAT </w:instrText>
      </w:r>
      <w:r w:rsidR="00077057" w:rsidRPr="00D61C5B">
        <w:fldChar w:fldCharType="separate"/>
      </w:r>
      <w:r w:rsidR="006F5955">
        <w:t>4.3</w:t>
      </w:r>
      <w:r w:rsidR="00077057" w:rsidRPr="00D61C5B">
        <w:fldChar w:fldCharType="end"/>
      </w:r>
      <w:r w:rsidR="00701AB9" w:rsidRPr="00D61C5B">
        <w:rPr>
          <w:u w:val="none"/>
        </w:rPr>
        <w:t xml:space="preserve"> (‘Escrow of Unvested and Locked Tokens’)</w:t>
      </w:r>
      <w:r w:rsidR="007658A1" w:rsidRPr="00D61C5B">
        <w:rPr>
          <w:u w:val="none"/>
        </w:rPr>
        <w:t xml:space="preserve">, the Company shall pay </w:t>
      </w:r>
      <w:r w:rsidR="00EC0AD3" w:rsidRPr="00D61C5B">
        <w:rPr>
          <w:u w:val="none"/>
        </w:rPr>
        <w:t>Purchaser</w:t>
      </w:r>
      <w:r w:rsidR="009A32D0" w:rsidRPr="00D61C5B">
        <w:rPr>
          <w:u w:val="none"/>
        </w:rPr>
        <w:t xml:space="preserve"> the </w:t>
      </w:r>
      <w:r w:rsidR="004D7DEC" w:rsidRPr="00D61C5B">
        <w:rPr>
          <w:u w:val="none"/>
        </w:rPr>
        <w:t xml:space="preserve">Option Price </w:t>
      </w:r>
      <w:r w:rsidR="00833CE5" w:rsidRPr="00D61C5B">
        <w:rPr>
          <w:u w:val="none"/>
        </w:rPr>
        <w:t>for eac</w:t>
      </w:r>
      <w:r w:rsidR="00D02D94" w:rsidRPr="00D61C5B">
        <w:rPr>
          <w:u w:val="none"/>
        </w:rPr>
        <w:t>h</w:t>
      </w:r>
      <w:r w:rsidR="009A32D0" w:rsidRPr="00D61C5B">
        <w:rPr>
          <w:u w:val="none"/>
        </w:rPr>
        <w:t xml:space="preserve"> Unvested Token </w:t>
      </w:r>
      <w:r w:rsidR="00833CE5" w:rsidRPr="00D61C5B">
        <w:rPr>
          <w:u w:val="none"/>
        </w:rPr>
        <w:t>as to which the Repurchase Option is being exercised</w:t>
      </w:r>
      <w:r w:rsidR="0059316D" w:rsidRPr="00D61C5B">
        <w:rPr>
          <w:u w:val="none"/>
        </w:rPr>
        <w:t xml:space="preserve">; </w:t>
      </w:r>
      <w:r w:rsidR="0059316D" w:rsidRPr="00D61C5B">
        <w:rPr>
          <w:i/>
          <w:iCs/>
          <w:u w:val="none"/>
        </w:rPr>
        <w:t xml:space="preserve">provided, however, </w:t>
      </w:r>
      <w:r w:rsidR="0059316D" w:rsidRPr="00D61C5B">
        <w:rPr>
          <w:u w:val="none"/>
        </w:rPr>
        <w:t>that the Company shall be deemed the owner of the relevant Unvested Tokens throughout such period despite any delay of payment of the Option Price</w:t>
      </w:r>
      <w:r w:rsidR="00833CE5" w:rsidRPr="00D61C5B">
        <w:rPr>
          <w:u w:val="none"/>
        </w:rPr>
        <w:t>.</w:t>
      </w:r>
      <w:r w:rsidR="00B1797A" w:rsidRPr="00D61C5B">
        <w:rPr>
          <w:u w:val="none"/>
        </w:rPr>
        <w:t xml:space="preserve"> </w:t>
      </w:r>
      <w:r w:rsidR="003E7F28" w:rsidRPr="00D61C5B">
        <w:rPr>
          <w:u w:val="none"/>
        </w:rPr>
        <w:t>In the event that the Repurchase Function of the Smart Contract Escrow is not called when required, the Company may nevertheless exercise the Repurchase Option at any time by offering the Option Price for the Unvested Tokens, and</w:t>
      </w:r>
      <w:r w:rsidR="00B96154" w:rsidRPr="00D61C5B">
        <w:rPr>
          <w:u w:val="none"/>
        </w:rPr>
        <w:t>, following such offer,</w:t>
      </w:r>
      <w:r w:rsidR="003E7F28" w:rsidRPr="00D61C5B">
        <w:rPr>
          <w:u w:val="none"/>
        </w:rPr>
        <w:t xml:space="preserve"> the Company shall be deemed the legal owner of the relevant Unvested Tokens notwithstanding lack of paymen</w:t>
      </w:r>
      <w:r w:rsidR="00B96154" w:rsidRPr="00D61C5B">
        <w:rPr>
          <w:u w:val="none"/>
        </w:rPr>
        <w:t xml:space="preserve">t </w:t>
      </w:r>
      <w:r w:rsidR="0044051E" w:rsidRPr="00D61C5B">
        <w:rPr>
          <w:u w:val="none"/>
        </w:rPr>
        <w:t xml:space="preserve">of the Option Price </w:t>
      </w:r>
      <w:r w:rsidR="00B96154" w:rsidRPr="00D61C5B">
        <w:rPr>
          <w:u w:val="none"/>
        </w:rPr>
        <w:t xml:space="preserve">until </w:t>
      </w:r>
      <w:r w:rsidR="00EC0AD3" w:rsidRPr="00D61C5B">
        <w:rPr>
          <w:u w:val="none"/>
        </w:rPr>
        <w:t>Purchaser</w:t>
      </w:r>
      <w:r w:rsidR="00097BC6" w:rsidRPr="00D61C5B">
        <w:rPr>
          <w:u w:val="none"/>
        </w:rPr>
        <w:t xml:space="preserve"> returns the Unvested Tokens to the Company. </w:t>
      </w:r>
    </w:p>
    <w:p w14:paraId="385AA69F" w14:textId="4438717A" w:rsidR="00263813" w:rsidRPr="006D2709" w:rsidRDefault="002406A8" w:rsidP="00C03747">
      <w:pPr>
        <w:pStyle w:val="ListParagraph"/>
        <w:widowControl/>
        <w:numPr>
          <w:ilvl w:val="1"/>
          <w:numId w:val="2"/>
        </w:numPr>
        <w:tabs>
          <w:tab w:val="left" w:pos="900"/>
        </w:tabs>
        <w:suppressAutoHyphens/>
        <w:spacing w:before="240" w:after="240"/>
        <w:ind w:left="900" w:right="0" w:hanging="360"/>
        <w:rPr>
          <w:u w:val="none"/>
        </w:rPr>
      </w:pPr>
      <w:r>
        <w:fldChar w:fldCharType="begin"/>
      </w:r>
      <w:r>
        <w:instrText xml:space="preserve"> IF "TFT Type&lt;Close&gt;" &lt;&gt; "x" "}" "x" \* MERGEFORMAT </w:instrText>
      </w:r>
      <w:r>
        <w:fldChar w:fldCharType="separate"/>
      </w:r>
      <w:r w:rsidR="006F5955">
        <w:rPr>
          <w:noProof/>
        </w:rPr>
        <w:t>}</w:t>
      </w:r>
      <w:r>
        <w:fldChar w:fldCharType="end"/>
      </w:r>
      <w:r w:rsidR="00C03747" w:rsidRPr="00D61C5B">
        <w:t xml:space="preserve">Nerfing of Award Eligibility </w:t>
      </w:r>
      <w:r w:rsidR="000B5F3C" w:rsidRPr="00D61C5B">
        <w:t>for</w:t>
      </w:r>
      <w:r w:rsidR="00C03747" w:rsidRPr="00D61C5B">
        <w:t xml:space="preserve"> </w:t>
      </w:r>
      <w:r w:rsidR="006F561A" w:rsidRPr="00D61C5B">
        <w:t>Unvested</w:t>
      </w:r>
      <w:r w:rsidR="00C03747" w:rsidRPr="00D61C5B">
        <w:t xml:space="preserve"> Tokens</w:t>
      </w:r>
      <w:r w:rsidR="00C03747" w:rsidRPr="00D61C5B">
        <w:rPr>
          <w:u w:val="none"/>
        </w:rPr>
        <w:t xml:space="preserve">. Purchaser hereby acknowledges and agrees that, in order to foster decentralization of governance powers over and economic benefits in the Protocol, any Protocol Instance or any DAO, the Company may, in its discretion, elect to arrange </w:t>
      </w:r>
      <w:r w:rsidR="001D2539">
        <w:rPr>
          <w:u w:val="none"/>
        </w:rPr>
        <w:fldChar w:fldCharType="begin"/>
      </w:r>
      <w:r w:rsidR="001D2539">
        <w:rPr>
          <w:u w:val="none"/>
        </w:rPr>
        <w:instrText xml:space="preserve"> IF "TFT&lt;awardType&gt; Type&lt;Open&gt; Format&lt;Freeform&gt; Condition&lt;awardType:EQtokenRestricted&gt; Item&lt;&gt; Column&lt;&gt; Math&lt;&gt; BL&lt;&gt; Offset&lt;&gt; Done&lt;&gt; Ver&lt;03.00&gt; ResetResult&lt;{if:&gt;" &lt;&gt; "x" "{if:" "x" \* MERGEFORMAT </w:instrText>
      </w:r>
      <w:r w:rsidR="001D2539">
        <w:rPr>
          <w:u w:val="none"/>
        </w:rPr>
        <w:fldChar w:fldCharType="separate"/>
      </w:r>
      <w:r w:rsidR="006F5955">
        <w:rPr>
          <w:noProof/>
          <w:u w:val="none"/>
        </w:rPr>
        <w:t>{if:</w:t>
      </w:r>
      <w:r w:rsidR="001D2539">
        <w:rPr>
          <w:u w:val="none"/>
        </w:rPr>
        <w:fldChar w:fldCharType="end"/>
      </w:r>
      <w:r w:rsidR="00C03747" w:rsidRPr="00D61C5B">
        <w:rPr>
          <w:u w:val="none"/>
        </w:rPr>
        <w:t xml:space="preserve">(e.g., through technical features of the Smart Contract Escrow or otherwise) </w:t>
      </w:r>
      <w:r w:rsidR="001D2539">
        <w:rPr>
          <w:u w:val="none"/>
        </w:rPr>
        <w:fldChar w:fldCharType="begin"/>
      </w:r>
      <w:r w:rsidR="001D2539">
        <w:rPr>
          <w:u w:val="none"/>
        </w:rPr>
        <w:instrText xml:space="preserve"> IF "TFT Type&lt;Close&gt;" &lt;&gt; "x" "}" "x" \* MERGEFORMAT </w:instrText>
      </w:r>
      <w:r w:rsidR="001D2539">
        <w:rPr>
          <w:u w:val="none"/>
        </w:rPr>
        <w:fldChar w:fldCharType="separate"/>
      </w:r>
      <w:r w:rsidR="006F5955">
        <w:rPr>
          <w:noProof/>
          <w:u w:val="none"/>
        </w:rPr>
        <w:t>}</w:t>
      </w:r>
      <w:r w:rsidR="001D2539">
        <w:rPr>
          <w:u w:val="none"/>
        </w:rPr>
        <w:fldChar w:fldCharType="end"/>
      </w:r>
      <w:r w:rsidR="00C03747" w:rsidRPr="00D61C5B">
        <w:rPr>
          <w:u w:val="none"/>
        </w:rPr>
        <w:t xml:space="preserve">that Purchaser is </w:t>
      </w:r>
      <w:r w:rsidR="00C03747" w:rsidRPr="00D61C5B">
        <w:rPr>
          <w:u w:val="none"/>
        </w:rPr>
        <w:lastRenderedPageBreak/>
        <w:t xml:space="preserve">not entitled to receive additional Protocol Tokens that would ordinarily be issued to a Protocol Token holder by a Protocol Instance or DAO (through rebate mechanisms, fee mechanisms, incentive award mechanisms, or otherwise) in connection with Purchaser’s staking, voting or other use </w:t>
      </w:r>
      <w:r w:rsidR="00C46E2C" w:rsidRPr="00D61C5B">
        <w:rPr>
          <w:u w:val="none"/>
        </w:rPr>
        <w:t xml:space="preserve">of </w:t>
      </w:r>
      <w:r w:rsidR="00C03747" w:rsidRPr="00D61C5B">
        <w:rPr>
          <w:u w:val="none"/>
        </w:rPr>
        <w:t xml:space="preserve">the </w:t>
      </w:r>
      <w:r w:rsidR="00C46E2C" w:rsidRPr="00D61C5B">
        <w:rPr>
          <w:u w:val="none"/>
        </w:rPr>
        <w:t xml:space="preserve">Unvested </w:t>
      </w:r>
      <w:r w:rsidR="00C03747" w:rsidRPr="00D61C5B">
        <w:rPr>
          <w:u w:val="none"/>
        </w:rPr>
        <w:t>Tokens</w:t>
      </w:r>
      <w:r w:rsidR="00A2513C">
        <w:rPr>
          <w:u w:val="none"/>
        </w:rPr>
        <w:fldChar w:fldCharType="begin"/>
      </w:r>
      <w:r w:rsidR="00A2513C">
        <w:rPr>
          <w:u w:val="none"/>
        </w:rPr>
        <w:instrText xml:space="preserve"> IF "TFT&lt;awardType&gt; Type&lt;Open&gt; Format&lt;Freeform&gt; Condition&lt;awardType:EQtokenRestricted&gt; Item&lt;&gt; Column&lt;&gt; Math&lt;&gt; BL&lt;&gt; Offset&lt;&gt; Done&lt;&gt; Ver&lt;03.00&gt; ResetResult&lt;{if:&gt;" &lt;&gt; "x" "{if:" "x" \* MERGEFORMAT </w:instrText>
      </w:r>
      <w:r w:rsidR="00A2513C">
        <w:rPr>
          <w:u w:val="none"/>
        </w:rPr>
        <w:fldChar w:fldCharType="separate"/>
      </w:r>
      <w:r w:rsidR="006F5955">
        <w:rPr>
          <w:noProof/>
          <w:u w:val="none"/>
        </w:rPr>
        <w:t>{if:</w:t>
      </w:r>
      <w:r w:rsidR="00A2513C">
        <w:rPr>
          <w:u w:val="none"/>
        </w:rPr>
        <w:fldChar w:fldCharType="end"/>
      </w:r>
      <w:r w:rsidR="00C03747" w:rsidRPr="00D61C5B">
        <w:rPr>
          <w:u w:val="none"/>
        </w:rPr>
        <w:t>, provided that such limitations apply</w:t>
      </w:r>
      <w:r w:rsidR="00CF6155" w:rsidRPr="00D61C5B">
        <w:rPr>
          <w:u w:val="none"/>
        </w:rPr>
        <w:t xml:space="preserve"> on a</w:t>
      </w:r>
      <w:r w:rsidR="00C03747" w:rsidRPr="00D61C5B">
        <w:rPr>
          <w:u w:val="none"/>
        </w:rPr>
        <w:t xml:space="preserve"> </w:t>
      </w:r>
      <w:r w:rsidR="00C03747" w:rsidRPr="00D61C5B">
        <w:rPr>
          <w:i/>
          <w:iCs/>
          <w:u w:val="none"/>
        </w:rPr>
        <w:t xml:space="preserve">pro rata </w:t>
      </w:r>
      <w:r w:rsidR="00C03747" w:rsidRPr="00D61C5B">
        <w:rPr>
          <w:u w:val="none"/>
        </w:rPr>
        <w:t xml:space="preserve">and </w:t>
      </w:r>
      <w:r w:rsidR="00C03747" w:rsidRPr="00D61C5B">
        <w:rPr>
          <w:i/>
          <w:iCs/>
          <w:u w:val="none"/>
        </w:rPr>
        <w:t xml:space="preserve">pari passu </w:t>
      </w:r>
      <w:r w:rsidR="00CF6155" w:rsidRPr="00D61C5B">
        <w:rPr>
          <w:u w:val="none"/>
        </w:rPr>
        <w:t xml:space="preserve">basis </w:t>
      </w:r>
      <w:r w:rsidR="00C03747" w:rsidRPr="00D61C5B">
        <w:rPr>
          <w:u w:val="none"/>
        </w:rPr>
        <w:t xml:space="preserve">to each Joint </w:t>
      </w:r>
      <w:proofErr w:type="spellStart"/>
      <w:r w:rsidR="00C03747" w:rsidRPr="00D61C5B">
        <w:rPr>
          <w:u w:val="none"/>
        </w:rPr>
        <w:t>Venturer</w:t>
      </w:r>
      <w:proofErr w:type="spellEnd"/>
      <w:r w:rsidR="00C03747" w:rsidRPr="00D61C5B">
        <w:rPr>
          <w:u w:val="none"/>
        </w:rPr>
        <w:t xml:space="preserve"> and service provider who directly receives Protocol Tokens from the Company pursuant to a similar agreement</w:t>
      </w:r>
      <w:r w:rsidR="00A2513C">
        <w:rPr>
          <w:u w:val="none"/>
        </w:rPr>
        <w:fldChar w:fldCharType="begin"/>
      </w:r>
      <w:r w:rsidR="00A2513C">
        <w:rPr>
          <w:u w:val="none"/>
        </w:rPr>
        <w:instrText xml:space="preserve"> IF "TFT Type&lt;Close&gt;" &lt;&gt; "x" "}" "x" \* MERGEFORMAT </w:instrText>
      </w:r>
      <w:r w:rsidR="00A2513C">
        <w:rPr>
          <w:u w:val="none"/>
        </w:rPr>
        <w:fldChar w:fldCharType="separate"/>
      </w:r>
      <w:r w:rsidR="006F5955">
        <w:rPr>
          <w:noProof/>
          <w:u w:val="none"/>
        </w:rPr>
        <w:t>}</w:t>
      </w:r>
      <w:r w:rsidR="00A2513C">
        <w:rPr>
          <w:u w:val="none"/>
        </w:rPr>
        <w:fldChar w:fldCharType="end"/>
      </w:r>
      <w:r w:rsidR="00C03747" w:rsidRPr="00D61C5B">
        <w:rPr>
          <w:u w:val="none"/>
        </w:rPr>
        <w:t xml:space="preserve">. </w:t>
      </w:r>
    </w:p>
    <w:bookmarkEnd w:id="11"/>
    <w:p w14:paraId="40A8AA3A" w14:textId="28C82CFD" w:rsidR="00F31309" w:rsidRPr="006D2709" w:rsidRDefault="00EA0543" w:rsidP="00F31309">
      <w:pPr>
        <w:pStyle w:val="ListParagraph"/>
        <w:widowControl/>
        <w:numPr>
          <w:ilvl w:val="1"/>
          <w:numId w:val="2"/>
        </w:numPr>
        <w:tabs>
          <w:tab w:val="left" w:pos="900"/>
        </w:tabs>
        <w:suppressAutoHyphens/>
        <w:spacing w:before="240" w:after="240"/>
        <w:ind w:left="900" w:right="0" w:hanging="360"/>
        <w:rPr>
          <w:u w:val="none"/>
        </w:rPr>
      </w:pPr>
      <w:r>
        <w:fldChar w:fldCharType="begin"/>
      </w:r>
      <w:r>
        <w:instrText xml:space="preserve"> IF "TFT&lt;awardType&gt; Type&lt;Open&gt; Format&lt;Freeform&gt; Condition&lt;awardType:EQtokenRestricted&gt; Item&lt;&gt; Column&lt;&gt; Math&lt;&gt; BL&lt;&gt; Offset&lt;&gt; Done&lt;&gt; Ver&lt;03.00&gt; ResetResult&lt;{if:&gt;" &lt;&gt; "x" "{if:" "x" \* MERGEFORMAT </w:instrText>
      </w:r>
      <w:r>
        <w:fldChar w:fldCharType="separate"/>
      </w:r>
      <w:r w:rsidR="006F5955">
        <w:rPr>
          <w:noProof/>
        </w:rPr>
        <w:t>{if:</w:t>
      </w:r>
      <w:r>
        <w:fldChar w:fldCharType="end"/>
      </w:r>
      <w:r w:rsidR="00F31309" w:rsidRPr="00D61C5B">
        <w:t>Specific Performance; Damages not an Adequate Remedy</w:t>
      </w:r>
      <w:r w:rsidR="00F31309" w:rsidRPr="00D61C5B">
        <w:rPr>
          <w:u w:val="none"/>
        </w:rPr>
        <w:t xml:space="preserve">. It is expressly agreed between the parties that money damages are inadequate to compensate the Company for the Unvested Tokens and that the Company shall, upon proper exercise of the Repurchase Option, be entitled to specific enforcement of its rights to purchase and receive said Unvested Tokens. Without limiting the generality of the foregoing, the Company shall be entitled to specific performance of the </w:t>
      </w:r>
      <w:r w:rsidR="00EC0AD3" w:rsidRPr="00D61C5B">
        <w:rPr>
          <w:u w:val="none"/>
        </w:rPr>
        <w:t>Purchaser</w:t>
      </w:r>
      <w:r w:rsidR="0070397C" w:rsidRPr="00D61C5B">
        <w:rPr>
          <w:u w:val="none"/>
        </w:rPr>
        <w:t>’</w:t>
      </w:r>
      <w:r w:rsidR="00F31309" w:rsidRPr="00D61C5B">
        <w:rPr>
          <w:u w:val="none"/>
        </w:rPr>
        <w:t xml:space="preserve">s obligations to call the </w:t>
      </w:r>
      <w:r w:rsidR="008F4447" w:rsidRPr="00D61C5B">
        <w:rPr>
          <w:u w:val="none"/>
        </w:rPr>
        <w:t xml:space="preserve">Repurchase Function of the Smart Contract Escrow. </w:t>
      </w:r>
    </w:p>
    <w:bookmarkStart w:id="15" w:name="_Ref80436700"/>
    <w:p w14:paraId="2D6CA561" w14:textId="16328E13" w:rsidR="000856C5" w:rsidRPr="006D2709" w:rsidRDefault="00EA0543" w:rsidP="000856C5">
      <w:pPr>
        <w:pStyle w:val="ListParagraph"/>
        <w:widowControl/>
        <w:numPr>
          <w:ilvl w:val="1"/>
          <w:numId w:val="2"/>
        </w:numPr>
        <w:tabs>
          <w:tab w:val="left" w:pos="900"/>
        </w:tabs>
        <w:suppressAutoHyphens/>
        <w:spacing w:before="240" w:after="240"/>
        <w:ind w:left="900" w:right="0" w:hanging="360"/>
        <w:rPr>
          <w:u w:val="none"/>
        </w:rPr>
      </w:pPr>
      <w:r>
        <w:fldChar w:fldCharType="begin"/>
      </w:r>
      <w:r>
        <w:instrText xml:space="preserve"> IF "TFT Type&lt;Close&gt;" &lt;&gt; "x" "}" "x" \* MERGEFORMAT </w:instrText>
      </w:r>
      <w:r>
        <w:fldChar w:fldCharType="separate"/>
      </w:r>
      <w:r w:rsidR="006F5955">
        <w:rPr>
          <w:noProof/>
        </w:rPr>
        <w:t>}</w:t>
      </w:r>
      <w:r>
        <w:fldChar w:fldCharType="end"/>
      </w:r>
      <w:r w:rsidR="000856C5" w:rsidRPr="00D61C5B">
        <w:t>Certain Defined Terms</w:t>
      </w:r>
      <w:r w:rsidR="000856C5" w:rsidRPr="00D61C5B">
        <w:rPr>
          <w:u w:val="none"/>
        </w:rPr>
        <w:t xml:space="preserve">. For purposes of this </w:t>
      </w:r>
      <w:r w:rsidR="000856C5" w:rsidRPr="00D61C5B">
        <w:t xml:space="preserve">Section </w:t>
      </w:r>
      <w:r w:rsidR="000856C5" w:rsidRPr="00A27C0A">
        <w:fldChar w:fldCharType="begin"/>
      </w:r>
      <w:r w:rsidR="000856C5" w:rsidRPr="00A27C0A">
        <w:instrText xml:space="preserve"> REF _Ref80385404 \r \h  \* MERGEFORMAT </w:instrText>
      </w:r>
      <w:r w:rsidR="000856C5" w:rsidRPr="00A27C0A">
        <w:fldChar w:fldCharType="separate"/>
      </w:r>
      <w:r w:rsidR="006F5955">
        <w:t>2</w:t>
      </w:r>
      <w:r w:rsidR="000856C5" w:rsidRPr="00A27C0A">
        <w:fldChar w:fldCharType="end"/>
      </w:r>
      <w:r w:rsidR="000856C5" w:rsidRPr="00A27C0A">
        <w:rPr>
          <w:u w:val="none"/>
        </w:rPr>
        <w:t xml:space="preserve"> </w:t>
      </w:r>
      <w:r w:rsidR="00B429E8" w:rsidRPr="00E4038C">
        <w:rPr>
          <w:u w:val="none"/>
        </w:rPr>
        <w:t>(</w:t>
      </w:r>
      <w:r w:rsidR="00A27C0A" w:rsidRPr="00E4038C">
        <w:rPr>
          <w:u w:val="none"/>
        </w:rPr>
        <w:t>‘</w:t>
      </w:r>
      <w:r w:rsidR="00A27C0A" w:rsidRPr="00E4038C">
        <w:rPr>
          <w:u w:val="none"/>
        </w:rPr>
        <w:fldChar w:fldCharType="begin"/>
      </w:r>
      <w:r w:rsidR="00A27C0A" w:rsidRPr="00E4038C">
        <w:rPr>
          <w:u w:val="none"/>
        </w:rPr>
        <w:instrText xml:space="preserve"> IF "TFT&lt;awardType&gt; Type&lt;Open&gt; Format&lt;Freeform&gt; Condition&lt;awardType:EQtokenRestricted&gt; Item&lt;&gt; Column&lt;&gt; Math&lt;&gt; BL&lt;&gt; Offset&lt;&gt; Done&lt;&gt; Ver&lt;03.00&gt; ResetResult&lt;{if:&gt;" &lt;&gt; "x" "{if:" "x" \* MERGEFORMAT </w:instrText>
      </w:r>
      <w:r w:rsidR="00A27C0A" w:rsidRPr="00E4038C">
        <w:rPr>
          <w:u w:val="none"/>
        </w:rPr>
        <w:fldChar w:fldCharType="separate"/>
      </w:r>
      <w:r w:rsidR="006F5955" w:rsidRPr="00E4038C">
        <w:rPr>
          <w:noProof/>
          <w:u w:val="none"/>
        </w:rPr>
        <w:t>{if:</w:t>
      </w:r>
      <w:r w:rsidR="00A27C0A" w:rsidRPr="00E4038C">
        <w:rPr>
          <w:u w:val="none"/>
        </w:rPr>
        <w:fldChar w:fldCharType="end"/>
      </w:r>
      <w:r w:rsidR="00A27C0A" w:rsidRPr="00E4038C">
        <w:rPr>
          <w:u w:val="none"/>
        </w:rPr>
        <w:t>Repurchase Option</w:t>
      </w:r>
      <w:r w:rsidR="00A27C0A" w:rsidRPr="00E4038C">
        <w:rPr>
          <w:u w:val="none"/>
        </w:rPr>
        <w:fldChar w:fldCharType="begin"/>
      </w:r>
      <w:r w:rsidR="00A27C0A" w:rsidRPr="00E4038C">
        <w:rPr>
          <w:u w:val="none"/>
        </w:rPr>
        <w:instrText xml:space="preserve"> IF "TFT Type&lt;Close&gt;" &lt;&gt; "x" "}" "x" \* MERGEFORMAT </w:instrText>
      </w:r>
      <w:r w:rsidR="00A27C0A" w:rsidRPr="00E4038C">
        <w:rPr>
          <w:u w:val="none"/>
        </w:rPr>
        <w:fldChar w:fldCharType="separate"/>
      </w:r>
      <w:r w:rsidR="006F5955" w:rsidRPr="00E4038C">
        <w:rPr>
          <w:noProof/>
          <w:u w:val="none"/>
        </w:rPr>
        <w:t>}</w:t>
      </w:r>
      <w:r w:rsidR="00A27C0A" w:rsidRPr="00E4038C">
        <w:rPr>
          <w:u w:val="none"/>
        </w:rPr>
        <w:fldChar w:fldCharType="end"/>
      </w:r>
      <w:r w:rsidR="00A27C0A" w:rsidRPr="00E4038C">
        <w:rPr>
          <w:u w:val="none"/>
        </w:rPr>
        <w:fldChar w:fldCharType="begin"/>
      </w:r>
      <w:r w:rsidR="00A27C0A" w:rsidRPr="00E4038C">
        <w:rPr>
          <w:u w:val="none"/>
        </w:rPr>
        <w:instrText xml:space="preserve"> IF "TFT&lt;awardType&gt; Type&lt;Open&gt; Format&lt;Freeform&gt; Condition&lt;awardType:EQtokenOption&gt; Item&lt;&gt; Column&lt;&gt; Math&lt;&gt; BL&lt;&gt; Offset&lt;&gt; Done&lt;&gt; Ver&lt;03.00&gt; ResetResult&lt;{if:&gt;" &lt;&gt; "x" "{if:" "x" \* MERGEFORMAT </w:instrText>
      </w:r>
      <w:r w:rsidR="00A27C0A" w:rsidRPr="00E4038C">
        <w:rPr>
          <w:u w:val="none"/>
        </w:rPr>
        <w:fldChar w:fldCharType="separate"/>
      </w:r>
      <w:r w:rsidR="006F5955" w:rsidRPr="00E4038C">
        <w:rPr>
          <w:noProof/>
          <w:u w:val="none"/>
        </w:rPr>
        <w:t>{if:</w:t>
      </w:r>
      <w:r w:rsidR="00A27C0A" w:rsidRPr="00E4038C">
        <w:rPr>
          <w:u w:val="none"/>
        </w:rPr>
        <w:fldChar w:fldCharType="end"/>
      </w:r>
      <w:r w:rsidR="00A27C0A" w:rsidRPr="00E4038C">
        <w:rPr>
          <w:u w:val="none"/>
        </w:rPr>
        <w:t>Vesting</w:t>
      </w:r>
      <w:r w:rsidR="00A27C0A" w:rsidRPr="00E4038C">
        <w:rPr>
          <w:u w:val="none"/>
        </w:rPr>
        <w:fldChar w:fldCharType="begin"/>
      </w:r>
      <w:r w:rsidR="00A27C0A" w:rsidRPr="00E4038C">
        <w:rPr>
          <w:u w:val="none"/>
        </w:rPr>
        <w:instrText xml:space="preserve"> IF "TFT Type&lt;Close&gt;" &lt;&gt; "x" "}" "x" \* MERGEFORMAT </w:instrText>
      </w:r>
      <w:r w:rsidR="00A27C0A" w:rsidRPr="00E4038C">
        <w:rPr>
          <w:u w:val="none"/>
        </w:rPr>
        <w:fldChar w:fldCharType="separate"/>
      </w:r>
      <w:r w:rsidR="006F5955" w:rsidRPr="00E4038C">
        <w:rPr>
          <w:noProof/>
          <w:u w:val="none"/>
        </w:rPr>
        <w:t>}</w:t>
      </w:r>
      <w:r w:rsidR="00A27C0A" w:rsidRPr="00E4038C">
        <w:rPr>
          <w:u w:val="none"/>
        </w:rPr>
        <w:fldChar w:fldCharType="end"/>
      </w:r>
      <w:r w:rsidR="00A27C0A" w:rsidRPr="00E4038C">
        <w:rPr>
          <w:u w:val="none"/>
        </w:rPr>
        <w:t>’</w:t>
      </w:r>
      <w:r w:rsidR="00B429E8" w:rsidRPr="00E4038C">
        <w:rPr>
          <w:u w:val="none"/>
        </w:rPr>
        <w:t>)</w:t>
      </w:r>
      <w:r w:rsidR="000856C5" w:rsidRPr="00E4038C">
        <w:rPr>
          <w:u w:val="none"/>
        </w:rPr>
        <w:t xml:space="preserve">and the other provisions of this Agreement, the </w:t>
      </w:r>
      <w:r w:rsidR="000856C5" w:rsidRPr="00D61C5B">
        <w:rPr>
          <w:u w:val="none"/>
        </w:rPr>
        <w:t>following terms have the definitions given to them below:</w:t>
      </w:r>
      <w:bookmarkEnd w:id="15"/>
      <w:r w:rsidR="000856C5" w:rsidRPr="006D2709">
        <w:rPr>
          <w:u w:val="none"/>
        </w:rPr>
        <w:t xml:space="preserve"> </w:t>
      </w:r>
    </w:p>
    <w:p w14:paraId="13460B79" w14:textId="4979F49E" w:rsidR="00AF4206" w:rsidRPr="00D61C5B" w:rsidRDefault="00AF4206" w:rsidP="00AF4206">
      <w:pPr>
        <w:pStyle w:val="ListParagraph"/>
        <w:widowControl/>
        <w:numPr>
          <w:ilvl w:val="2"/>
          <w:numId w:val="2"/>
        </w:numPr>
        <w:suppressAutoHyphens/>
        <w:spacing w:before="240" w:after="240"/>
        <w:ind w:left="1260" w:right="0" w:hanging="360"/>
        <w:rPr>
          <w:u w:val="none"/>
        </w:rPr>
      </w:pPr>
      <w:r w:rsidRPr="00D61C5B">
        <w:rPr>
          <w:u w:val="none"/>
        </w:rPr>
        <w:fldChar w:fldCharType="begin"/>
      </w:r>
      <w:r>
        <w:rPr>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w:t>
      </w:r>
      <w:r w:rsidRPr="00D61C5B">
        <w:rPr>
          <w:b/>
          <w:bCs/>
          <w:i/>
          <w:iCs/>
          <w:u w:val="none"/>
        </w:rPr>
        <w:t>Authorized Service Recipient</w:t>
      </w:r>
      <w:r w:rsidRPr="00D61C5B">
        <w:rPr>
          <w:u w:val="none"/>
        </w:rPr>
        <w:t>” means: (i) the Joint Venture; (ii) the Company; (iii) the Foundation; (iv) a DAO; or (v) any other person, entity, association, group or partnership that is sponsored, engaged or endorsed by any of the aforementioned persons for the research or development of, or dissemination of education, training or communications regarding, the Protocol.</w:t>
      </w:r>
    </w:p>
    <w:p w14:paraId="3C1155A7" w14:textId="034C278A" w:rsidR="000856C5" w:rsidRPr="00D61C5B" w:rsidRDefault="00AF4206" w:rsidP="00AF4206">
      <w:pPr>
        <w:pStyle w:val="ListParagraph"/>
        <w:widowControl/>
        <w:numPr>
          <w:ilvl w:val="2"/>
          <w:numId w:val="2"/>
        </w:numPr>
        <w:suppressAutoHyphens/>
        <w:spacing w:before="240" w:after="240"/>
        <w:ind w:left="1260" w:right="0" w:hanging="360"/>
        <w:rPr>
          <w:u w:val="none"/>
        </w:rPr>
      </w:pPr>
      <w:r w:rsidRPr="005478DD">
        <w:rPr>
          <w:u w:val="none"/>
        </w:rPr>
        <w:fldChar w:fldCharType="begin"/>
      </w:r>
      <w:r>
        <w:rPr>
          <w:u w:val="none"/>
        </w:rPr>
        <w:instrText xml:space="preserve"> IF "TFT Type&lt;Close&gt;" &lt;&gt; "x" "}" "x" \* MERGEFORMAT </w:instrText>
      </w:r>
      <w:r w:rsidRPr="005478DD">
        <w:rPr>
          <w:u w:val="none"/>
        </w:rPr>
        <w:fldChar w:fldCharType="separate"/>
      </w:r>
      <w:r w:rsidR="006F5955">
        <w:rPr>
          <w:noProof/>
          <w:u w:val="none"/>
        </w:rPr>
        <w:t>}</w:t>
      </w:r>
      <w:r w:rsidRPr="005478DD">
        <w:rPr>
          <w:u w:val="none"/>
        </w:rPr>
        <w:fldChar w:fldCharType="end"/>
      </w:r>
      <w:r w:rsidR="00BF5EFD" w:rsidRPr="00D61C5B">
        <w:rPr>
          <w:u w:val="none"/>
        </w:rPr>
        <w:t>“</w:t>
      </w:r>
      <w:r w:rsidR="00BF5EFD" w:rsidRPr="00D61C5B">
        <w:rPr>
          <w:b/>
          <w:bCs/>
          <w:i/>
          <w:iCs/>
          <w:u w:val="none"/>
        </w:rPr>
        <w:t>Foundation</w:t>
      </w:r>
      <w:r w:rsidR="00BF5EFD" w:rsidRPr="00D61C5B">
        <w:rPr>
          <w:u w:val="none"/>
        </w:rPr>
        <w:t>” means an independent, memberless foundation company devoted to the maintenance, improvement, funding or security of the Protocol or any Protocol Instance (other than solely to a Third-Party Protocol or Third-Party Protocol Instance).</w:t>
      </w:r>
    </w:p>
    <w:p w14:paraId="75350447" w14:textId="2758DF52" w:rsidR="000856C5" w:rsidRPr="00D61C5B" w:rsidRDefault="00EC0AD3" w:rsidP="000856C5">
      <w:pPr>
        <w:pStyle w:val="ListParagraph"/>
        <w:widowControl/>
        <w:numPr>
          <w:ilvl w:val="2"/>
          <w:numId w:val="2"/>
        </w:numPr>
        <w:suppressAutoHyphens/>
        <w:spacing w:before="240" w:after="240"/>
        <w:ind w:left="1260" w:right="0" w:hanging="360"/>
        <w:rPr>
          <w:u w:val="none"/>
        </w:rPr>
      </w:pPr>
      <w:r w:rsidRPr="00D61C5B">
        <w:rPr>
          <w:u w:val="none"/>
        </w:rPr>
        <w:t>Purchaser</w:t>
      </w:r>
      <w:r w:rsidR="000856C5" w:rsidRPr="00D61C5B">
        <w:rPr>
          <w:u w:val="none"/>
        </w:rPr>
        <w:t xml:space="preserve"> being </w:t>
      </w:r>
      <w:r w:rsidR="0070397C" w:rsidRPr="00D61C5B">
        <w:rPr>
          <w:u w:val="none"/>
        </w:rPr>
        <w:t>“</w:t>
      </w:r>
      <w:r w:rsidR="000856C5" w:rsidRPr="00D61C5B">
        <w:rPr>
          <w:b/>
          <w:bCs/>
          <w:i/>
          <w:iCs/>
          <w:u w:val="none"/>
        </w:rPr>
        <w:t>in Service</w:t>
      </w:r>
      <w:r w:rsidR="0070397C" w:rsidRPr="00D61C5B">
        <w:rPr>
          <w:u w:val="none"/>
        </w:rPr>
        <w:t>”</w:t>
      </w:r>
      <w:r w:rsidR="000856C5" w:rsidRPr="00D61C5B">
        <w:rPr>
          <w:u w:val="none"/>
        </w:rPr>
        <w:t xml:space="preserve"> at any time means that, a</w:t>
      </w:r>
      <w:r w:rsidR="000856C5" w:rsidRPr="00030831">
        <w:rPr>
          <w:u w:val="none"/>
        </w:rPr>
        <w:t>t such time</w:t>
      </w:r>
      <w:r w:rsidR="00886E0A">
        <w:rPr>
          <w:u w:val="none"/>
        </w:rPr>
        <w:fldChar w:fldCharType="begin"/>
      </w:r>
      <w:r w:rsidR="00AF4206">
        <w:rPr>
          <w:u w:val="none"/>
        </w:rPr>
        <w:instrText xml:space="preserve"> IF "TFT&lt;0holderID&gt; Type&lt;Open&gt; Format&lt;Freeform&gt; Condition&lt;(0holderID|'Mars Term Sheet 2$'.participantType:EQhybrid)OR(0holderID|'Mars Term Sheet 2$'.participantType:EQserviceProvider)&gt; Item&lt;&gt; Column&lt;&gt; Math&lt;&gt; BL&lt;&gt; Offset&lt;&gt; Done&lt;&gt; Ver&lt;03.00&gt; ResetResult&lt;{if:&gt;" &lt;&gt; "x" "{if:" "x" \* MERGEFORMAT </w:instrText>
      </w:r>
      <w:r w:rsidR="00886E0A">
        <w:rPr>
          <w:u w:val="none"/>
        </w:rPr>
        <w:fldChar w:fldCharType="separate"/>
      </w:r>
      <w:r w:rsidR="006F5955">
        <w:rPr>
          <w:noProof/>
          <w:u w:val="none"/>
        </w:rPr>
        <w:t>{if:</w:t>
      </w:r>
      <w:r w:rsidR="00886E0A">
        <w:rPr>
          <w:u w:val="none"/>
        </w:rPr>
        <w:fldChar w:fldCharType="end"/>
      </w:r>
      <w:r w:rsidR="00835B69" w:rsidRPr="00030831">
        <w:rPr>
          <w:u w:val="none"/>
        </w:rPr>
        <w:t>: (i)</w:t>
      </w:r>
      <w:r w:rsidR="00886E0A">
        <w:rPr>
          <w:u w:val="none"/>
        </w:rPr>
        <w:fldChar w:fldCharType="begin"/>
      </w:r>
      <w:r w:rsidR="00AF4206">
        <w:rPr>
          <w:u w:val="none"/>
        </w:rPr>
        <w:instrText xml:space="preserve"> IF "TFT Type&lt;Close&gt;" &lt;&gt; "x" "}" "x" \* MERGEFORMAT </w:instrText>
      </w:r>
      <w:r w:rsidR="00886E0A">
        <w:rPr>
          <w:u w:val="none"/>
        </w:rPr>
        <w:fldChar w:fldCharType="separate"/>
      </w:r>
      <w:r w:rsidR="006F5955">
        <w:rPr>
          <w:noProof/>
          <w:u w:val="none"/>
        </w:rPr>
        <w:t>}</w:t>
      </w:r>
      <w:r w:rsidR="00886E0A">
        <w:rPr>
          <w:u w:val="none"/>
        </w:rPr>
        <w:fldChar w:fldCharType="end"/>
      </w:r>
      <w:r w:rsidR="000856C5" w:rsidRPr="00030831">
        <w:rPr>
          <w:u w:val="none"/>
        </w:rPr>
        <w:t xml:space="preserve"> </w:t>
      </w:r>
      <w:r w:rsidR="00F87F4F" w:rsidRPr="00030831">
        <w:rPr>
          <w:u w:val="none"/>
        </w:rPr>
        <w:t xml:space="preserve">Purchaser is in compliance in all material respects with all of Purchaser’s covenants and agreements </w:t>
      </w:r>
      <w:r w:rsidR="004A2514">
        <w:rPr>
          <w:u w:val="none"/>
        </w:rPr>
        <w:t xml:space="preserve">under </w:t>
      </w:r>
      <w:r w:rsidR="004A2514" w:rsidRPr="00D61C5B">
        <w:t xml:space="preserve">Section </w:t>
      </w:r>
      <w:r w:rsidR="004A2514" w:rsidRPr="00D61C5B">
        <w:fldChar w:fldCharType="begin"/>
      </w:r>
      <w:r w:rsidR="004A2514" w:rsidRPr="00D61C5B">
        <w:instrText xml:space="preserve"> REF _Ref82157515 \r \h  \* MERGEFORMAT </w:instrText>
      </w:r>
      <w:r w:rsidR="004A2514" w:rsidRPr="00D61C5B">
        <w:fldChar w:fldCharType="separate"/>
      </w:r>
      <w:r w:rsidR="006F5955">
        <w:t>4.1</w:t>
      </w:r>
      <w:r w:rsidR="004A2514" w:rsidRPr="00D61C5B">
        <w:fldChar w:fldCharType="end"/>
      </w:r>
      <w:r w:rsidR="004A2514" w:rsidRPr="006D2709">
        <w:rPr>
          <w:u w:val="none"/>
        </w:rPr>
        <w:t xml:space="preserve"> </w:t>
      </w:r>
      <w:r w:rsidR="004A2514" w:rsidRPr="00D61C5B">
        <w:rPr>
          <w:u w:val="none"/>
        </w:rPr>
        <w:t>(‘Required DAO Participation’)</w:t>
      </w:r>
      <w:r w:rsidR="00AF4206" w:rsidRPr="00030831">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sidRPr="00030831">
        <w:rPr>
          <w:u w:val="none"/>
        </w:rPr>
        <w:fldChar w:fldCharType="separate"/>
      </w:r>
      <w:r w:rsidR="006F5955">
        <w:rPr>
          <w:noProof/>
          <w:u w:val="none"/>
        </w:rPr>
        <w:t>{if:</w:t>
      </w:r>
      <w:r w:rsidR="00AF4206" w:rsidRPr="00030831">
        <w:rPr>
          <w:u w:val="none"/>
        </w:rPr>
        <w:fldChar w:fldCharType="end"/>
      </w:r>
      <w:r w:rsidR="002F3931">
        <w:rPr>
          <w:u w:val="none"/>
        </w:rPr>
        <w:t xml:space="preserve"> </w:t>
      </w:r>
      <w:r w:rsidR="00AF4206">
        <w:rPr>
          <w:u w:val="none"/>
        </w:rPr>
        <w:t xml:space="preserve">and </w:t>
      </w:r>
      <w:r w:rsidR="00AF4206" w:rsidRPr="00030831">
        <w:rPr>
          <w:u w:val="none"/>
        </w:rPr>
        <w:t xml:space="preserve">as a Joint </w:t>
      </w:r>
      <w:proofErr w:type="spellStart"/>
      <w:r w:rsidR="00AF4206" w:rsidRPr="00030831">
        <w:rPr>
          <w:u w:val="none"/>
        </w:rPr>
        <w:t>Venturer</w:t>
      </w:r>
      <w:proofErr w:type="spellEnd"/>
      <w:r w:rsidR="00AF4206" w:rsidRPr="00030831">
        <w:rPr>
          <w:u w:val="none"/>
        </w:rPr>
        <w:t xml:space="preserve"> (including the LLC Agreement)</w:t>
      </w:r>
      <w:r w:rsidR="00AF4206" w:rsidRPr="00654B4D">
        <w:rPr>
          <w:u w:val="none"/>
        </w:rPr>
        <w:fldChar w:fldCharType="begin"/>
      </w:r>
      <w:r w:rsidR="00AF4206">
        <w:rPr>
          <w:u w:val="none"/>
        </w:rPr>
        <w:instrText xml:space="preserve"> IF "TFT Type&lt;Close&gt;" &lt;&gt; "x" "}" "x" \* MERGEFORMAT </w:instrText>
      </w:r>
      <w:r w:rsidR="00AF4206" w:rsidRPr="00654B4D">
        <w:rPr>
          <w:u w:val="none"/>
        </w:rPr>
        <w:fldChar w:fldCharType="separate"/>
      </w:r>
      <w:r w:rsidR="006F5955">
        <w:rPr>
          <w:noProof/>
          <w:u w:val="none"/>
        </w:rPr>
        <w:t>}</w:t>
      </w:r>
      <w:r w:rsidR="00AF4206" w:rsidRPr="00654B4D">
        <w:rPr>
          <w:u w:val="none"/>
        </w:rPr>
        <w:fldChar w:fldCharType="end"/>
      </w:r>
      <w:r w:rsidR="003045A0">
        <w:rPr>
          <w:u w:val="none"/>
        </w:rPr>
        <w:fldChar w:fldCharType="begin"/>
      </w:r>
      <w:r w:rsidR="00AF4206">
        <w:rPr>
          <w:u w:val="none"/>
        </w:rPr>
        <w:instrText xml:space="preserve"> IF "TFT&lt;0holderID&gt; Type&lt;Open&gt; Format&lt;Freeform&gt; Condition&lt;(0holderID|'Mars Term Sheet 2$'.participantType:EQserviceProvider)OR(0holderID|'Mars Term Sheet 2$'.participantType:EQhybrid)&gt; Item&lt;&gt; Column&lt;&gt; Math&lt;&gt; BL&lt;&gt; Offset&lt;&gt; Done&lt;&gt; Ver&lt;03.00&gt; ResetResult&lt;{if:&gt;" &lt;&gt; "x" "{if:" "x" \* MERGEFORMAT </w:instrText>
      </w:r>
      <w:r w:rsidR="003045A0">
        <w:rPr>
          <w:u w:val="none"/>
        </w:rPr>
        <w:fldChar w:fldCharType="separate"/>
      </w:r>
      <w:r w:rsidR="006F5955">
        <w:rPr>
          <w:noProof/>
          <w:u w:val="none"/>
        </w:rPr>
        <w:t>{if:</w:t>
      </w:r>
      <w:r w:rsidR="003045A0">
        <w:rPr>
          <w:u w:val="none"/>
        </w:rPr>
        <w:fldChar w:fldCharType="end"/>
      </w:r>
      <w:r w:rsidR="005478DD">
        <w:rPr>
          <w:u w:val="none"/>
        </w:rPr>
        <w:t xml:space="preserve">; and (ii) </w:t>
      </w:r>
      <w:r w:rsidR="005478DD" w:rsidRPr="00D61C5B">
        <w:rPr>
          <w:u w:val="none"/>
        </w:rPr>
        <w:t>Purchaser is a full-time or part-time employee, director, officer, contractor, consultant, advisor, agent or other service provider of or to any Authorized Service Recipient, except that to be ‘in Service’ in relation to clause ‘(v)’ of the definition of ‘Authorized Service Recipient’, Purchaser’s position with the Authorized Service Recipient must include material responsibilities or duties relating to the Protocol</w:t>
      </w:r>
      <w:r w:rsidR="00885231">
        <w:rPr>
          <w:u w:val="none"/>
        </w:rPr>
        <w:t xml:space="preserve"> of similar value to the DAO, Foundation or the Joint Venture to those held by or expected of </w:t>
      </w:r>
      <w:r w:rsidR="004F5B91">
        <w:rPr>
          <w:u w:val="none"/>
        </w:rPr>
        <w:t>the Purchaser</w:t>
      </w:r>
      <w:r w:rsidR="00885231">
        <w:rPr>
          <w:u w:val="none"/>
        </w:rPr>
        <w:t xml:space="preserve"> </w:t>
      </w:r>
      <w:r w:rsidR="004F5B91">
        <w:rPr>
          <w:u w:val="none"/>
        </w:rPr>
        <w:t xml:space="preserve">as of </w:t>
      </w:r>
      <w:r w:rsidR="00885231">
        <w:rPr>
          <w:u w:val="none"/>
        </w:rPr>
        <w:t>the Purchase Date</w:t>
      </w:r>
      <w:r w:rsidR="003045A0">
        <w:rPr>
          <w:u w:val="none"/>
        </w:rPr>
        <w:fldChar w:fldCharType="begin"/>
      </w:r>
      <w:r w:rsidR="00AF4206">
        <w:rPr>
          <w:u w:val="none"/>
        </w:rPr>
        <w:instrText xml:space="preserve"> IF "TFT Type&lt;Close&gt;" &lt;&gt; "x" "}" "x" \* MERGEFORMAT </w:instrText>
      </w:r>
      <w:r w:rsidR="003045A0">
        <w:rPr>
          <w:u w:val="none"/>
        </w:rPr>
        <w:fldChar w:fldCharType="separate"/>
      </w:r>
      <w:r w:rsidR="006F5955">
        <w:rPr>
          <w:noProof/>
          <w:u w:val="none"/>
        </w:rPr>
        <w:t>}</w:t>
      </w:r>
      <w:r w:rsidR="003045A0">
        <w:rPr>
          <w:u w:val="none"/>
        </w:rPr>
        <w:fldChar w:fldCharType="end"/>
      </w:r>
      <w:r w:rsidR="000856C5" w:rsidRPr="00D61C5B">
        <w:rPr>
          <w:u w:val="none"/>
        </w:rPr>
        <w:t xml:space="preserve">. </w:t>
      </w:r>
    </w:p>
    <w:p w14:paraId="3A61463E" w14:textId="2EAB341F" w:rsidR="00692E99" w:rsidRPr="00D61C5B" w:rsidRDefault="0070397C" w:rsidP="00692E99">
      <w:pPr>
        <w:pStyle w:val="ListParagraph"/>
        <w:widowControl/>
        <w:numPr>
          <w:ilvl w:val="2"/>
          <w:numId w:val="2"/>
        </w:numPr>
        <w:suppressAutoHyphens/>
        <w:spacing w:before="240" w:after="240"/>
        <w:ind w:left="1260" w:right="0" w:hanging="360"/>
        <w:rPr>
          <w:u w:val="none"/>
        </w:rPr>
      </w:pPr>
      <w:r w:rsidRPr="00D61C5B">
        <w:rPr>
          <w:u w:val="none"/>
        </w:rPr>
        <w:t>“</w:t>
      </w:r>
      <w:r w:rsidR="000856C5" w:rsidRPr="00D61C5B">
        <w:rPr>
          <w:b/>
          <w:bCs/>
          <w:i/>
          <w:iCs/>
          <w:u w:val="none"/>
        </w:rPr>
        <w:t>Service Termination</w:t>
      </w:r>
      <w:r w:rsidRPr="00D61C5B">
        <w:rPr>
          <w:u w:val="none"/>
        </w:rPr>
        <w:t>”</w:t>
      </w:r>
      <w:r w:rsidR="000856C5" w:rsidRPr="00D61C5B">
        <w:rPr>
          <w:u w:val="none"/>
        </w:rPr>
        <w:t xml:space="preserve"> means that </w:t>
      </w:r>
      <w:r w:rsidR="00EC0AD3" w:rsidRPr="00D61C5B">
        <w:rPr>
          <w:u w:val="none"/>
        </w:rPr>
        <w:t>Purchaser</w:t>
      </w:r>
      <w:bookmarkStart w:id="16" w:name="_Ref56184409"/>
      <w:r w:rsidR="00CB4092">
        <w:rPr>
          <w:u w:val="none"/>
        </w:rPr>
        <w:fldChar w:fldCharType="begin"/>
      </w:r>
      <w:r w:rsidR="00AF4206">
        <w:rPr>
          <w:u w:val="none"/>
        </w:rPr>
        <w:instrText xml:space="preserve"> IF "TFT&lt;0holderID&gt; Type&lt;Open&gt; Format&lt;Freeform&gt; Condition&lt;(0holderID|'Mars Term Sheet 2$'.participantType:EQserviceProvider)OR(0holderID|'Mars Term Sheet 2$'.participantType:EQhybrid)&gt; Item&lt;&gt; Column&lt;&gt; Math&lt;&gt; BL&lt;&gt; Offset&lt;&gt; Done&lt;&gt; Ver&lt;03.00&gt; ResetResult&lt;{if:&gt;" &lt;&gt; "x" "{if:" "x" \* MERGEFORMAT </w:instrText>
      </w:r>
      <w:r w:rsidR="00CB4092">
        <w:rPr>
          <w:u w:val="none"/>
        </w:rPr>
        <w:fldChar w:fldCharType="separate"/>
      </w:r>
      <w:r w:rsidR="006F5955">
        <w:rPr>
          <w:noProof/>
          <w:u w:val="none"/>
        </w:rPr>
        <w:t>{if:</w:t>
      </w:r>
      <w:r w:rsidR="00CB4092">
        <w:rPr>
          <w:u w:val="none"/>
        </w:rPr>
        <w:fldChar w:fldCharType="end"/>
      </w:r>
      <w:r w:rsidR="0008246D">
        <w:rPr>
          <w:u w:val="none"/>
        </w:rPr>
        <w:t xml:space="preserve">: </w:t>
      </w:r>
      <w:r w:rsidR="00F87F4F">
        <w:rPr>
          <w:u w:val="none"/>
        </w:rPr>
        <w:t>(x)</w:t>
      </w:r>
      <w:r w:rsidR="00CB4092">
        <w:rPr>
          <w:u w:val="none"/>
        </w:rPr>
        <w:fldChar w:fldCharType="begin"/>
      </w:r>
      <w:r w:rsidR="00AF4206">
        <w:rPr>
          <w:u w:val="none"/>
        </w:rPr>
        <w:instrText xml:space="preserve"> IF "TFT Type&lt;Close&gt;" &lt;&gt; "x" "}" "x" \* MERGEFORMAT </w:instrText>
      </w:r>
      <w:r w:rsidR="00CB4092">
        <w:rPr>
          <w:u w:val="none"/>
        </w:rPr>
        <w:fldChar w:fldCharType="separate"/>
      </w:r>
      <w:r w:rsidR="006F5955">
        <w:rPr>
          <w:noProof/>
          <w:u w:val="none"/>
        </w:rPr>
        <w:t>}</w:t>
      </w:r>
      <w:r w:rsidR="00CB4092">
        <w:rPr>
          <w:u w:val="none"/>
        </w:rPr>
        <w:fldChar w:fldCharType="end"/>
      </w:r>
      <w:r w:rsidR="00F87F4F">
        <w:rPr>
          <w:u w:val="none"/>
        </w:rPr>
        <w:t xml:space="preserve"> </w:t>
      </w:r>
      <w:r w:rsidR="00F87F4F" w:rsidRPr="00D61C5B">
        <w:rPr>
          <w:u w:val="none"/>
        </w:rPr>
        <w:t xml:space="preserve">commits a material breach of </w:t>
      </w:r>
      <w:r w:rsidR="00F87F4F" w:rsidRPr="00D61C5B">
        <w:t xml:space="preserve">Section </w:t>
      </w:r>
      <w:r w:rsidR="00F87F4F" w:rsidRPr="00D61C5B">
        <w:fldChar w:fldCharType="begin"/>
      </w:r>
      <w:r w:rsidR="00F87F4F" w:rsidRPr="00D61C5B">
        <w:instrText xml:space="preserve"> REF _Ref82157515 \r \h  \* MERGEFORMAT </w:instrText>
      </w:r>
      <w:r w:rsidR="00F87F4F" w:rsidRPr="00D61C5B">
        <w:fldChar w:fldCharType="separate"/>
      </w:r>
      <w:r w:rsidR="006F5955">
        <w:t>4.1</w:t>
      </w:r>
      <w:r w:rsidR="00F87F4F" w:rsidRPr="00D61C5B">
        <w:fldChar w:fldCharType="end"/>
      </w:r>
      <w:r w:rsidR="00F87F4F" w:rsidRPr="00D61C5B">
        <w:t xml:space="preserve"> </w:t>
      </w:r>
      <w:r w:rsidR="00F87F4F" w:rsidRPr="00D61C5B">
        <w:rPr>
          <w:u w:val="none"/>
        </w:rPr>
        <w:t>(‘Required DAO Participation’)</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Pr>
          <w:u w:val="none"/>
        </w:rPr>
        <w:t xml:space="preserve"> </w:t>
      </w:r>
      <w:r w:rsidR="00AF4206" w:rsidRPr="00D61C5B">
        <w:rPr>
          <w:u w:val="none"/>
        </w:rPr>
        <w:t xml:space="preserve">or any of Purchaser’s covenants or agreements as a Joint </w:t>
      </w:r>
      <w:proofErr w:type="spellStart"/>
      <w:r w:rsidR="00AF4206" w:rsidRPr="00D61C5B">
        <w:rPr>
          <w:u w:val="none"/>
        </w:rPr>
        <w:t>Venturer</w:t>
      </w:r>
      <w:proofErr w:type="spellEnd"/>
      <w:r w:rsidR="00AF4206" w:rsidRPr="00D61C5B">
        <w:rPr>
          <w:u w:val="none"/>
        </w:rPr>
        <w:t xml:space="preserve"> (including the LLC </w:t>
      </w:r>
      <w:r w:rsidR="00887A0C">
        <w:rPr>
          <w:u w:val="none"/>
        </w:rPr>
        <w:t>A</w:t>
      </w:r>
      <w:r w:rsidR="00AF4206" w:rsidRPr="00D61C5B">
        <w:rPr>
          <w:u w:val="none"/>
        </w:rPr>
        <w:t>greement)</w:t>
      </w:r>
      <w:r w:rsidR="00AF4206">
        <w:rPr>
          <w:u w:val="none"/>
        </w:rPr>
        <w:fldChar w:fldCharType="begin"/>
      </w:r>
      <w:r w:rsidR="00AF4206">
        <w:rPr>
          <w:u w:val="none"/>
        </w:rPr>
        <w:instrText xml:space="preserve"> IF "TFT Type&lt;Close&gt;" &lt;&gt; "x" "}" "x" \* MERGEFORMAT </w:instrText>
      </w:r>
      <w:r w:rsidR="00AF4206">
        <w:rPr>
          <w:u w:val="none"/>
        </w:rPr>
        <w:fldChar w:fldCharType="separate"/>
      </w:r>
      <w:r w:rsidR="006F5955">
        <w:rPr>
          <w:noProof/>
          <w:u w:val="none"/>
        </w:rPr>
        <w:t>}</w:t>
      </w:r>
      <w:r w:rsidR="00AF4206">
        <w:rPr>
          <w:u w:val="none"/>
        </w:rPr>
        <w:fldChar w:fldCharType="end"/>
      </w:r>
      <w:r w:rsidR="00041434">
        <w:rPr>
          <w:u w:val="none"/>
        </w:rPr>
        <w:t>,</w:t>
      </w:r>
      <w:r w:rsidR="00F87F4F" w:rsidRPr="00D61C5B">
        <w:rPr>
          <w:u w:val="none"/>
        </w:rPr>
        <w:t xml:space="preserve"> and: (i) if such breach is susceptible of being cured, such breach is not cured within 30 days of receiving written notice of such breach from the Company or</w:t>
      </w:r>
      <w:r w:rsidR="00041434">
        <w:rPr>
          <w:u w:val="none"/>
        </w:rPr>
        <w:t xml:space="preserve"> a</w:t>
      </w:r>
      <w:r w:rsidR="00F87F4F" w:rsidRPr="00D61C5B">
        <w:rPr>
          <w:u w:val="none"/>
        </w:rPr>
        <w:t xml:space="preserve"> Joint Venturer;</w:t>
      </w:r>
      <w:r w:rsidR="00041434">
        <w:rPr>
          <w:u w:val="none"/>
        </w:rPr>
        <w:t xml:space="preserve"> or</w:t>
      </w:r>
      <w:r w:rsidR="00F87F4F" w:rsidRPr="00D61C5B">
        <w:rPr>
          <w:u w:val="none"/>
        </w:rPr>
        <w:t xml:space="preserve"> (ii) if such breach is not susceptible of being cured but does not constitute a knowing an intentional breach, willful misconduct or a violation of applicable regulations, Purchaser</w:t>
      </w:r>
      <w:r w:rsidR="000D2D7F">
        <w:rPr>
          <w:u w:val="none"/>
        </w:rPr>
        <w:t xml:space="preserve"> does not</w:t>
      </w:r>
      <w:r w:rsidR="00F87F4F" w:rsidRPr="00D61C5B">
        <w:rPr>
          <w:u w:val="none"/>
        </w:rPr>
        <w:t>: (A) enter into a written remediation plan reasonably satisfactory to the board of directors of the Company or a majority of the Joint Venturers within 30 days of receiving written notice of such breach from the Company or another Joint Venturer; and (B) compl</w:t>
      </w:r>
      <w:r w:rsidR="00266C3D">
        <w:rPr>
          <w:u w:val="none"/>
        </w:rPr>
        <w:t>y</w:t>
      </w:r>
      <w:r w:rsidR="00F87F4F" w:rsidRPr="00D61C5B">
        <w:rPr>
          <w:u w:val="none"/>
        </w:rPr>
        <w:t xml:space="preserve"> with such remediation plan in all material respects</w:t>
      </w:r>
      <w:r w:rsidR="00D608D4">
        <w:rPr>
          <w:u w:val="none"/>
        </w:rPr>
        <w:fldChar w:fldCharType="begin"/>
      </w:r>
      <w:r w:rsidR="00AF4206">
        <w:rPr>
          <w:u w:val="none"/>
        </w:rPr>
        <w:instrText xml:space="preserve"> IF "TFT&lt;0holderID&gt; Type&lt;Open&gt; Format&lt;Freeform&gt; Condition&lt;(0holderID|'Mars Term Sheet 2$'.participantType:EQserviceProvider)OR(0holderID|'Mars Term Sheet 2$'.participantType:EQhybrid)&gt; Item&lt;&gt; Column&lt;&gt; Math&lt;&gt; BL&lt;&gt; Offset&lt;&gt; Done&lt;&gt; Ver&lt;03.00&gt; ResetResult&lt;{if:&gt;" &lt;&gt; "x" "{if:" "x" \* MERGEFORMAT </w:instrText>
      </w:r>
      <w:r w:rsidR="00D608D4">
        <w:rPr>
          <w:u w:val="none"/>
        </w:rPr>
        <w:fldChar w:fldCharType="separate"/>
      </w:r>
      <w:r w:rsidR="006F5955">
        <w:rPr>
          <w:noProof/>
          <w:u w:val="none"/>
        </w:rPr>
        <w:t>{if:</w:t>
      </w:r>
      <w:r w:rsidR="00D608D4">
        <w:rPr>
          <w:u w:val="none"/>
        </w:rPr>
        <w:fldChar w:fldCharType="end"/>
      </w:r>
      <w:r w:rsidR="00987319">
        <w:rPr>
          <w:u w:val="none"/>
        </w:rPr>
        <w:t>;</w:t>
      </w:r>
      <w:r w:rsidR="00F87F4F">
        <w:rPr>
          <w:u w:val="none"/>
        </w:rPr>
        <w:t xml:space="preserve"> </w:t>
      </w:r>
      <w:r w:rsidR="004C0462">
        <w:rPr>
          <w:u w:val="none"/>
        </w:rPr>
        <w:t xml:space="preserve">or (y) </w:t>
      </w:r>
      <w:r w:rsidR="00A30689" w:rsidRPr="00D61C5B">
        <w:rPr>
          <w:u w:val="none"/>
        </w:rPr>
        <w:t xml:space="preserve">ceases to be in Service at any time for any reason (including death or disability), or for no reason, with or without cause; </w:t>
      </w:r>
      <w:r w:rsidR="00A30689" w:rsidRPr="00D61C5B">
        <w:rPr>
          <w:i/>
          <w:iCs/>
          <w:u w:val="none"/>
        </w:rPr>
        <w:t xml:space="preserve">provided, however, </w:t>
      </w:r>
      <w:r w:rsidR="00A30689" w:rsidRPr="00D61C5B">
        <w:rPr>
          <w:u w:val="none"/>
        </w:rPr>
        <w:t xml:space="preserve">that immaterial or temporary interruptions of being in Service (for example, pursuant to authorized vacations, leaves of absence, transitions between </w:t>
      </w:r>
      <w:r w:rsidR="00A30689" w:rsidRPr="00D61C5B">
        <w:rPr>
          <w:u w:val="none"/>
        </w:rPr>
        <w:lastRenderedPageBreak/>
        <w:t>Authorized Service Recipients or brief periods between renewals of grants or other independent contracting agreements) shall not be deemed Service Terminations</w:t>
      </w:r>
      <w:r w:rsidR="00D608D4">
        <w:rPr>
          <w:u w:val="none"/>
        </w:rPr>
        <w:fldChar w:fldCharType="begin"/>
      </w:r>
      <w:r w:rsidR="00AF4206">
        <w:rPr>
          <w:u w:val="none"/>
        </w:rPr>
        <w:instrText xml:space="preserve"> IF "TFT Type&lt;Close&gt;" &lt;&gt; "x" "}" "x" \* MERGEFORMAT </w:instrText>
      </w:r>
      <w:r w:rsidR="00D608D4">
        <w:rPr>
          <w:u w:val="none"/>
        </w:rPr>
        <w:fldChar w:fldCharType="separate"/>
      </w:r>
      <w:r w:rsidR="006F5955">
        <w:rPr>
          <w:noProof/>
          <w:u w:val="none"/>
        </w:rPr>
        <w:t>}</w:t>
      </w:r>
      <w:r w:rsidR="00D608D4">
        <w:rPr>
          <w:u w:val="none"/>
        </w:rPr>
        <w:fldChar w:fldCharType="end"/>
      </w:r>
      <w:r w:rsidR="00E23558">
        <w:rPr>
          <w:u w:val="none"/>
        </w:rPr>
        <w:t>.</w:t>
      </w:r>
    </w:p>
    <w:p w14:paraId="086A655F" w14:textId="11A5252D" w:rsidR="008306DA" w:rsidRDefault="00692E99" w:rsidP="00692E99">
      <w:pPr>
        <w:pStyle w:val="ListParagraph"/>
        <w:widowControl/>
        <w:numPr>
          <w:ilvl w:val="2"/>
          <w:numId w:val="2"/>
        </w:numPr>
        <w:suppressAutoHyphens/>
        <w:spacing w:before="240" w:after="240"/>
        <w:ind w:left="1260" w:right="0" w:hanging="360"/>
        <w:rPr>
          <w:u w:val="none"/>
        </w:rPr>
      </w:pPr>
      <w:r w:rsidRPr="00D61C5B">
        <w:rPr>
          <w:u w:val="none"/>
        </w:rPr>
        <w:t>“</w:t>
      </w:r>
      <w:r w:rsidRPr="00D61C5B">
        <w:rPr>
          <w:b/>
          <w:bCs/>
          <w:i/>
          <w:iCs/>
          <w:u w:val="none"/>
        </w:rPr>
        <w:t>Vesting Start Date</w:t>
      </w:r>
      <w:r w:rsidRPr="00D61C5B">
        <w:rPr>
          <w:u w:val="none"/>
        </w:rPr>
        <w:t xml:space="preserve">” means </w:t>
      </w:r>
      <w:r w:rsidRPr="00D61C5B">
        <w:rPr>
          <w:u w:val="none"/>
        </w:rPr>
        <w:fldChar w:fldCharType="begin"/>
      </w:r>
      <w:r w:rsidR="00AF4206">
        <w:rPr>
          <w:u w:val="none"/>
        </w:rPr>
        <w:instrText xml:space="preserve"> IF "TFT&lt;vestingStartDate&gt; Type&lt;Date&gt; Format&lt;MMMM d, yyyy&gt; Condition&lt;&gt; Item&lt;&gt; Column&lt;&gt; Math&lt;&gt; BL&lt;Y&gt; Offset&lt;&gt; Done&lt;&gt; ResetResult&lt;{vestingStartDate}&gt;" &lt;&gt; "x" "{vestingStartDate}" "x" \* MERGEFORMAT </w:instrText>
      </w:r>
      <w:r w:rsidRPr="00D61C5B">
        <w:rPr>
          <w:u w:val="none"/>
        </w:rPr>
        <w:fldChar w:fldCharType="separate"/>
      </w:r>
      <w:r w:rsidR="006F5955">
        <w:rPr>
          <w:noProof/>
          <w:u w:val="none"/>
        </w:rPr>
        <w:t>{vestingStartDate}</w:t>
      </w:r>
      <w:r w:rsidRPr="00D61C5B">
        <w:rPr>
          <w:u w:val="none"/>
        </w:rPr>
        <w:fldChar w:fldCharType="end"/>
      </w:r>
      <w:r w:rsidRPr="00D61C5B">
        <w:rPr>
          <w:u w:val="none"/>
        </w:rPr>
        <w:t>.</w:t>
      </w:r>
    </w:p>
    <w:p w14:paraId="0E26DB85" w14:textId="4F85BE1F" w:rsidR="00774F29" w:rsidRPr="00D61C5B" w:rsidRDefault="00025880" w:rsidP="008306DA">
      <w:pPr>
        <w:pStyle w:val="Heading4"/>
        <w:keepNext/>
        <w:widowControl/>
        <w:numPr>
          <w:ilvl w:val="0"/>
          <w:numId w:val="2"/>
        </w:numPr>
        <w:tabs>
          <w:tab w:val="left" w:pos="1080"/>
        </w:tabs>
        <w:suppressAutoHyphens/>
        <w:spacing w:before="240" w:after="240"/>
        <w:ind w:left="634" w:hanging="274"/>
        <w:rPr>
          <w:smallCaps/>
        </w:rPr>
      </w:pPr>
      <w:bookmarkStart w:id="17" w:name="_Ref86670886"/>
      <w:r w:rsidRPr="00D61C5B">
        <w:rPr>
          <w:smallCaps/>
        </w:rPr>
        <w:t xml:space="preserve">Transfer </w:t>
      </w:r>
      <w:r w:rsidR="00EC3482" w:rsidRPr="00D61C5B">
        <w:rPr>
          <w:smallCaps/>
        </w:rPr>
        <w:t>Restrictions.</w:t>
      </w:r>
      <w:bookmarkEnd w:id="16"/>
      <w:bookmarkEnd w:id="17"/>
      <w:r w:rsidR="00C962FC" w:rsidRPr="00D61C5B">
        <w:rPr>
          <w:smallCaps/>
        </w:rPr>
        <w:t xml:space="preserve"> </w:t>
      </w:r>
    </w:p>
    <w:p w14:paraId="4C22865F" w14:textId="20F0B1EA" w:rsidR="00B3220F" w:rsidRPr="00D61C5B" w:rsidRDefault="00B3220F" w:rsidP="0054092B">
      <w:pPr>
        <w:pStyle w:val="Heading4"/>
        <w:keepNext/>
        <w:widowControl/>
        <w:tabs>
          <w:tab w:val="left" w:pos="1080"/>
        </w:tabs>
        <w:suppressAutoHyphens/>
        <w:spacing w:before="240" w:after="240"/>
        <w:ind w:left="634"/>
        <w:rPr>
          <w:b w:val="0"/>
          <w:bCs w:val="0"/>
        </w:rPr>
      </w:pPr>
      <w:r w:rsidRPr="00D61C5B">
        <w:rPr>
          <w:b w:val="0"/>
          <w:bCs w:val="0"/>
        </w:rPr>
        <w:t xml:space="preserve">Certain capitalized terms used in this </w:t>
      </w:r>
      <w:r w:rsidRPr="00D61C5B">
        <w:rPr>
          <w:b w:val="0"/>
          <w:bCs w:val="0"/>
          <w:u w:val="single"/>
        </w:rPr>
        <w:t xml:space="preserve">Section </w:t>
      </w:r>
      <w:r w:rsidR="004B6077" w:rsidRPr="00D61C5B">
        <w:rPr>
          <w:b w:val="0"/>
          <w:bCs w:val="0"/>
          <w:u w:val="single"/>
        </w:rPr>
        <w:fldChar w:fldCharType="begin"/>
      </w:r>
      <w:r w:rsidR="004B6077" w:rsidRPr="00D61C5B">
        <w:rPr>
          <w:b w:val="0"/>
          <w:bCs w:val="0"/>
          <w:u w:val="single"/>
        </w:rPr>
        <w:instrText xml:space="preserve"> REF _Ref86670886 \w \h </w:instrText>
      </w:r>
      <w:r w:rsidR="00D61C5B" w:rsidRPr="00D61C5B">
        <w:rPr>
          <w:b w:val="0"/>
          <w:bCs w:val="0"/>
          <w:u w:val="single"/>
        </w:rPr>
        <w:instrText xml:space="preserve"> \* MERGEFORMAT </w:instrText>
      </w:r>
      <w:r w:rsidR="004B6077" w:rsidRPr="00D61C5B">
        <w:rPr>
          <w:b w:val="0"/>
          <w:bCs w:val="0"/>
          <w:u w:val="single"/>
        </w:rPr>
      </w:r>
      <w:r w:rsidR="004B6077" w:rsidRPr="00D61C5B">
        <w:rPr>
          <w:b w:val="0"/>
          <w:bCs w:val="0"/>
          <w:u w:val="single"/>
        </w:rPr>
        <w:fldChar w:fldCharType="separate"/>
      </w:r>
      <w:r w:rsidR="006F5955">
        <w:rPr>
          <w:b w:val="0"/>
          <w:bCs w:val="0"/>
          <w:u w:val="single"/>
        </w:rPr>
        <w:t>3</w:t>
      </w:r>
      <w:r w:rsidR="004B6077" w:rsidRPr="00D61C5B">
        <w:rPr>
          <w:b w:val="0"/>
          <w:bCs w:val="0"/>
          <w:u w:val="single"/>
        </w:rPr>
        <w:fldChar w:fldCharType="end"/>
      </w:r>
      <w:r w:rsidRPr="00D61C5B">
        <w:rPr>
          <w:b w:val="0"/>
          <w:bCs w:val="0"/>
        </w:rPr>
        <w:t xml:space="preserve"> </w:t>
      </w:r>
      <w:r w:rsidR="00807C6E" w:rsidRPr="00D61C5B">
        <w:rPr>
          <w:b w:val="0"/>
          <w:bCs w:val="0"/>
        </w:rPr>
        <w:t xml:space="preserve">(‘Transfer Restrictions’) </w:t>
      </w:r>
      <w:r w:rsidRPr="00D61C5B">
        <w:rPr>
          <w:b w:val="0"/>
          <w:bCs w:val="0"/>
        </w:rPr>
        <w:t xml:space="preserve">are defined in </w:t>
      </w:r>
      <w:r w:rsidRPr="00D61C5B">
        <w:rPr>
          <w:b w:val="0"/>
          <w:bCs w:val="0"/>
          <w:u w:val="single"/>
        </w:rPr>
        <w:t xml:space="preserve">Section </w:t>
      </w:r>
      <w:r w:rsidRPr="00D61C5B">
        <w:rPr>
          <w:b w:val="0"/>
          <w:bCs w:val="0"/>
          <w:u w:val="single"/>
        </w:rPr>
        <w:fldChar w:fldCharType="begin"/>
      </w:r>
      <w:r w:rsidRPr="00D61C5B">
        <w:rPr>
          <w:b w:val="0"/>
          <w:bCs w:val="0"/>
          <w:u w:val="single"/>
        </w:rPr>
        <w:instrText xml:space="preserve"> REF _Ref80448297 \n \h </w:instrText>
      </w:r>
      <w:r w:rsidR="00CE07BB" w:rsidRPr="00D61C5B">
        <w:rPr>
          <w:b w:val="0"/>
          <w:bCs w:val="0"/>
          <w:u w:val="single"/>
        </w:rPr>
        <w:instrText xml:space="preserve"> \* MERGEFORMAT </w:instrText>
      </w:r>
      <w:r w:rsidRPr="00D61C5B">
        <w:rPr>
          <w:b w:val="0"/>
          <w:bCs w:val="0"/>
          <w:u w:val="single"/>
        </w:rPr>
      </w:r>
      <w:r w:rsidRPr="00D61C5B">
        <w:rPr>
          <w:b w:val="0"/>
          <w:bCs w:val="0"/>
          <w:u w:val="single"/>
        </w:rPr>
        <w:fldChar w:fldCharType="separate"/>
      </w:r>
      <w:r w:rsidR="006F5955">
        <w:rPr>
          <w:b w:val="0"/>
          <w:bCs w:val="0"/>
          <w:u w:val="single"/>
        </w:rPr>
        <w:t>3.5</w:t>
      </w:r>
      <w:r w:rsidRPr="00D61C5B">
        <w:rPr>
          <w:b w:val="0"/>
          <w:bCs w:val="0"/>
          <w:u w:val="single"/>
        </w:rPr>
        <w:fldChar w:fldCharType="end"/>
      </w:r>
      <w:r w:rsidR="00807C6E" w:rsidRPr="00D61C5B">
        <w:t xml:space="preserve"> </w:t>
      </w:r>
      <w:r w:rsidR="00807C6E" w:rsidRPr="00D61C5B">
        <w:rPr>
          <w:b w:val="0"/>
          <w:bCs w:val="0"/>
        </w:rPr>
        <w:t>(‘Certain Defined Terms’)</w:t>
      </w:r>
      <w:r w:rsidRPr="00D61C5B">
        <w:rPr>
          <w:b w:val="0"/>
          <w:bCs w:val="0"/>
        </w:rPr>
        <w:t>.</w:t>
      </w:r>
    </w:p>
    <w:p w14:paraId="0795748C" w14:textId="44414A0D" w:rsidR="00917D40" w:rsidRPr="006D2709" w:rsidRDefault="00B91B28" w:rsidP="001C16C3">
      <w:pPr>
        <w:pStyle w:val="ListParagraph"/>
        <w:widowControl/>
        <w:numPr>
          <w:ilvl w:val="1"/>
          <w:numId w:val="2"/>
        </w:numPr>
        <w:tabs>
          <w:tab w:val="left" w:pos="900"/>
        </w:tabs>
        <w:suppressAutoHyphens/>
        <w:spacing w:before="240" w:after="240"/>
        <w:ind w:left="900" w:right="0" w:hanging="360"/>
        <w:rPr>
          <w:u w:val="none"/>
        </w:rPr>
      </w:pPr>
      <w:bookmarkStart w:id="18" w:name="_Ref56280109"/>
      <w:bookmarkStart w:id="19" w:name="_Ref56184343"/>
      <w:r w:rsidRPr="00D61C5B">
        <w:t>Transfer</w:t>
      </w:r>
      <w:r w:rsidR="000E20F6" w:rsidRPr="00D61C5B">
        <w:t xml:space="preserve"> </w:t>
      </w:r>
      <w:r w:rsidR="00334E00" w:rsidRPr="00D61C5B">
        <w:t>Restriction</w:t>
      </w:r>
      <w:r w:rsidR="008A5C45" w:rsidRPr="00D61C5B">
        <w:t xml:space="preserve"> Rules</w:t>
      </w:r>
      <w:r w:rsidR="008D730A" w:rsidRPr="00D61C5B">
        <w:rPr>
          <w:u w:val="none"/>
        </w:rPr>
        <w:t>.</w:t>
      </w:r>
      <w:bookmarkEnd w:id="18"/>
    </w:p>
    <w:p w14:paraId="718E21B9" w14:textId="33D475B7" w:rsidR="00E233F3" w:rsidRPr="006D2709" w:rsidRDefault="00917D40" w:rsidP="005B2306">
      <w:pPr>
        <w:pStyle w:val="ListParagraph"/>
        <w:widowControl/>
        <w:numPr>
          <w:ilvl w:val="2"/>
          <w:numId w:val="2"/>
        </w:numPr>
        <w:suppressAutoHyphens/>
        <w:spacing w:before="240" w:after="240"/>
        <w:ind w:left="1260" w:right="0" w:hanging="360"/>
        <w:rPr>
          <w:u w:val="none"/>
        </w:rPr>
      </w:pPr>
      <w:bookmarkStart w:id="20" w:name="_Ref80448719"/>
      <w:bookmarkStart w:id="21" w:name="_Ref80530180"/>
      <w:r w:rsidRPr="00D61C5B">
        <w:rPr>
          <w:u w:val="none"/>
        </w:rPr>
        <w:t xml:space="preserve">The </w:t>
      </w:r>
      <w:r w:rsidR="00EC0AD3" w:rsidRPr="00D61C5B">
        <w:rPr>
          <w:u w:val="none"/>
        </w:rPr>
        <w:t>Purchaser</w:t>
      </w:r>
      <w:r w:rsidRPr="00D61C5B">
        <w:rPr>
          <w:u w:val="none"/>
        </w:rPr>
        <w:t xml:space="preserve"> shall not, without the prior written consent of the Company, Transfer any Locked Tokens</w:t>
      </w:r>
      <w:bookmarkEnd w:id="20"/>
      <w:r w:rsidR="001F4FCE" w:rsidRPr="00D61C5B">
        <w:rPr>
          <w:u w:val="none"/>
        </w:rPr>
        <w:t xml:space="preserve">, except that this clause </w:t>
      </w:r>
      <w:r w:rsidR="0070397C" w:rsidRPr="00D61C5B">
        <w:rPr>
          <w:u w:val="none"/>
        </w:rPr>
        <w:t>‘</w:t>
      </w:r>
      <w:r w:rsidR="001A5365" w:rsidRPr="00D61C5B">
        <w:rPr>
          <w:u w:val="none"/>
        </w:rPr>
        <w:fldChar w:fldCharType="begin"/>
      </w:r>
      <w:r w:rsidR="001A5365" w:rsidRPr="00D61C5B">
        <w:rPr>
          <w:u w:val="none"/>
        </w:rPr>
        <w:instrText xml:space="preserve"> REF _Ref80530180 \n \h </w:instrText>
      </w:r>
      <w:r w:rsidR="00056CDA" w:rsidRPr="00D61C5B">
        <w:rPr>
          <w:u w:val="none"/>
        </w:rPr>
        <w:instrText xml:space="preserve"> \* MERGEFORMAT </w:instrText>
      </w:r>
      <w:r w:rsidR="001A5365" w:rsidRPr="00D61C5B">
        <w:rPr>
          <w:u w:val="none"/>
        </w:rPr>
      </w:r>
      <w:r w:rsidR="001A5365" w:rsidRPr="00D61C5B">
        <w:rPr>
          <w:u w:val="none"/>
        </w:rPr>
        <w:fldChar w:fldCharType="separate"/>
      </w:r>
      <w:r w:rsidR="006F5955">
        <w:rPr>
          <w:u w:val="none"/>
        </w:rPr>
        <w:t>(a)</w:t>
      </w:r>
      <w:r w:rsidR="001A5365" w:rsidRPr="00D61C5B">
        <w:rPr>
          <w:u w:val="none"/>
        </w:rPr>
        <w:fldChar w:fldCharType="end"/>
      </w:r>
      <w:r w:rsidR="00B55093" w:rsidRPr="00D61C5B">
        <w:rPr>
          <w:u w:val="none"/>
        </w:rPr>
        <w:t>’</w:t>
      </w:r>
      <w:r w:rsidR="001F4FCE" w:rsidRPr="00D61C5B">
        <w:rPr>
          <w:u w:val="none"/>
        </w:rPr>
        <w:t xml:space="preserve"> shall not be deemed to prohibit</w:t>
      </w:r>
      <w:r w:rsidR="008E5E9D" w:rsidRPr="00D61C5B">
        <w:rPr>
          <w:u w:val="none"/>
        </w:rPr>
        <w:t xml:space="preserve"> </w:t>
      </w:r>
      <w:r w:rsidR="00EC0AD3" w:rsidRPr="00D61C5B">
        <w:rPr>
          <w:u w:val="none"/>
        </w:rPr>
        <w:t>Purchaser</w:t>
      </w:r>
      <w:r w:rsidR="008E5E9D" w:rsidRPr="00D61C5B">
        <w:rPr>
          <w:u w:val="none"/>
        </w:rPr>
        <w:t xml:space="preserve"> </w:t>
      </w:r>
      <w:r w:rsidR="001F4FCE" w:rsidRPr="00D61C5B">
        <w:rPr>
          <w:u w:val="none"/>
        </w:rPr>
        <w:t>from</w:t>
      </w:r>
      <w:r w:rsidR="008E5E9D" w:rsidRPr="006D2709">
        <w:rPr>
          <w:u w:val="none"/>
        </w:rPr>
        <w:t xml:space="preserve"> </w:t>
      </w:r>
    </w:p>
    <w:p w14:paraId="6E7591BF" w14:textId="18E0E342" w:rsidR="008E5E9D" w:rsidRPr="00D61C5B" w:rsidRDefault="008E5E9D" w:rsidP="00E233F3">
      <w:pPr>
        <w:pStyle w:val="ListParagraph"/>
        <w:widowControl/>
        <w:numPr>
          <w:ilvl w:val="3"/>
          <w:numId w:val="2"/>
        </w:numPr>
        <w:suppressAutoHyphens/>
        <w:spacing w:before="240" w:after="240"/>
        <w:ind w:left="1710" w:right="0" w:hanging="90"/>
        <w:rPr>
          <w:u w:val="none"/>
        </w:rPr>
      </w:pPr>
      <w:bookmarkStart w:id="22" w:name="_Ref80533525"/>
      <w:r w:rsidRPr="00D61C5B">
        <w:rPr>
          <w:u w:val="none"/>
        </w:rPr>
        <w:t>stak</w:t>
      </w:r>
      <w:r w:rsidR="001F4FCE" w:rsidRPr="00D61C5B">
        <w:rPr>
          <w:u w:val="none"/>
        </w:rPr>
        <w:t>ing</w:t>
      </w:r>
      <w:r w:rsidRPr="00D61C5B">
        <w:rPr>
          <w:u w:val="none"/>
        </w:rPr>
        <w:t xml:space="preserve"> </w:t>
      </w:r>
      <w:r w:rsidR="00B43126" w:rsidRPr="00D61C5B">
        <w:rPr>
          <w:u w:val="none"/>
        </w:rPr>
        <w:t>Locked Token</w:t>
      </w:r>
      <w:r w:rsidRPr="00D61C5B">
        <w:rPr>
          <w:u w:val="none"/>
        </w:rPr>
        <w:t xml:space="preserve">s </w:t>
      </w:r>
      <w:r w:rsidR="008E2D9C" w:rsidRPr="00D61C5B">
        <w:rPr>
          <w:u w:val="none"/>
        </w:rPr>
        <w:t>in a deployed Protocol Instance</w:t>
      </w:r>
      <w:r w:rsidR="00CF75CB" w:rsidRPr="00D61C5B">
        <w:rPr>
          <w:u w:val="none"/>
        </w:rPr>
        <w:t xml:space="preserve"> solely</w:t>
      </w:r>
      <w:r w:rsidR="008E2D9C" w:rsidRPr="00D61C5B">
        <w:rPr>
          <w:u w:val="none"/>
        </w:rPr>
        <w:t xml:space="preserve"> </w:t>
      </w:r>
      <w:r w:rsidRPr="00D61C5B">
        <w:rPr>
          <w:u w:val="none"/>
        </w:rPr>
        <w:t xml:space="preserve">for the </w:t>
      </w:r>
      <w:r w:rsidR="00EC0AD3" w:rsidRPr="00D61C5B">
        <w:rPr>
          <w:u w:val="none"/>
        </w:rPr>
        <w:t>Purchaser</w:t>
      </w:r>
      <w:r w:rsidR="0070397C" w:rsidRPr="00D61C5B">
        <w:rPr>
          <w:u w:val="none"/>
        </w:rPr>
        <w:t>’</w:t>
      </w:r>
      <w:r w:rsidRPr="00D61C5B">
        <w:rPr>
          <w:u w:val="none"/>
        </w:rPr>
        <w:t>s</w:t>
      </w:r>
      <w:r w:rsidRPr="00D61C5B">
        <w:rPr>
          <w:spacing w:val="1"/>
          <w:u w:val="none"/>
        </w:rPr>
        <w:t xml:space="preserve"> </w:t>
      </w:r>
      <w:r w:rsidRPr="00D61C5B">
        <w:rPr>
          <w:u w:val="none"/>
        </w:rPr>
        <w:t>own account pursuant to the</w:t>
      </w:r>
      <w:r w:rsidR="00B43126" w:rsidRPr="00D61C5B">
        <w:rPr>
          <w:u w:val="none"/>
        </w:rPr>
        <w:t xml:space="preserve"> native </w:t>
      </w:r>
      <w:r w:rsidR="00A262C6" w:rsidRPr="00D61C5B">
        <w:rPr>
          <w:u w:val="none"/>
        </w:rPr>
        <w:t xml:space="preserve">governance </w:t>
      </w:r>
      <w:r w:rsidR="00B43126" w:rsidRPr="00D61C5B">
        <w:rPr>
          <w:u w:val="none"/>
        </w:rPr>
        <w:t xml:space="preserve">staking functionalities included in the Protocol, provided that </w:t>
      </w:r>
      <w:r w:rsidR="00EC0AD3" w:rsidRPr="00D61C5B">
        <w:rPr>
          <w:u w:val="none"/>
        </w:rPr>
        <w:t>Purchaser</w:t>
      </w:r>
      <w:r w:rsidR="00B43126" w:rsidRPr="00D61C5B">
        <w:rPr>
          <w:u w:val="none"/>
        </w:rPr>
        <w:t xml:space="preserve"> complies with all of the following conditions</w:t>
      </w:r>
      <w:r w:rsidR="00776829" w:rsidRPr="00D61C5B">
        <w:rPr>
          <w:u w:val="none"/>
        </w:rPr>
        <w:t xml:space="preserve"> </w:t>
      </w:r>
      <w:r w:rsidR="00EC641F" w:rsidRPr="00D61C5B">
        <w:rPr>
          <w:u w:val="none"/>
        </w:rPr>
        <w:t xml:space="preserve">in </w:t>
      </w:r>
      <w:r w:rsidR="003B39F9" w:rsidRPr="00D61C5B">
        <w:rPr>
          <w:u w:val="none"/>
        </w:rPr>
        <w:t>connection with</w:t>
      </w:r>
      <w:r w:rsidR="00776829" w:rsidRPr="00D61C5B">
        <w:rPr>
          <w:u w:val="none"/>
        </w:rPr>
        <w:t xml:space="preserve"> such staking</w:t>
      </w:r>
      <w:r w:rsidRPr="00D61C5B">
        <w:rPr>
          <w:u w:val="none"/>
        </w:rPr>
        <w:t>:</w:t>
      </w:r>
      <w:bookmarkEnd w:id="21"/>
      <w:bookmarkEnd w:id="22"/>
    </w:p>
    <w:p w14:paraId="467FD9A9" w14:textId="3D5BA1FB" w:rsidR="00B605E1" w:rsidRPr="00D61C5B" w:rsidRDefault="003821EA" w:rsidP="003D44AD">
      <w:pPr>
        <w:pStyle w:val="ListParagraph"/>
        <w:widowControl/>
        <w:numPr>
          <w:ilvl w:val="4"/>
          <w:numId w:val="2"/>
        </w:numPr>
        <w:suppressAutoHyphens/>
        <w:spacing w:before="240" w:after="240"/>
        <w:ind w:left="2250" w:right="0" w:hanging="382"/>
        <w:rPr>
          <w:u w:val="none"/>
        </w:rPr>
      </w:pPr>
      <w:r w:rsidRPr="00D61C5B">
        <w:rPr>
          <w:u w:val="none"/>
        </w:rPr>
        <w:t xml:space="preserve">prior to the Lockup Cliff Date, the </w:t>
      </w:r>
      <w:r w:rsidR="00EC0AD3" w:rsidRPr="00D61C5B">
        <w:rPr>
          <w:u w:val="none"/>
        </w:rPr>
        <w:t>Purchaser</w:t>
      </w:r>
      <w:r w:rsidR="00B06581" w:rsidRPr="00D61C5B">
        <w:rPr>
          <w:u w:val="none"/>
        </w:rPr>
        <w:t xml:space="preserve"> shall</w:t>
      </w:r>
      <w:r w:rsidR="008E2D9C" w:rsidRPr="00D61C5B">
        <w:rPr>
          <w:u w:val="none"/>
        </w:rPr>
        <w:t xml:space="preserve"> not Transfer </w:t>
      </w:r>
      <w:r w:rsidR="00236AA6" w:rsidRPr="00D61C5B">
        <w:rPr>
          <w:u w:val="none"/>
        </w:rPr>
        <w:t>any Protocol Tokens received as a reward for such staking</w:t>
      </w:r>
      <w:r w:rsidR="00E7528C" w:rsidRPr="00D61C5B">
        <w:rPr>
          <w:u w:val="none"/>
        </w:rPr>
        <w:t xml:space="preserve"> of Locked Tokens</w:t>
      </w:r>
      <w:r w:rsidR="00E75B8C" w:rsidRPr="00D61C5B">
        <w:rPr>
          <w:u w:val="none"/>
        </w:rPr>
        <w:t xml:space="preserve">; </w:t>
      </w:r>
    </w:p>
    <w:p w14:paraId="4911AA9A" w14:textId="4CBEF260" w:rsidR="00EC641F" w:rsidRPr="00D61C5B" w:rsidRDefault="00501377" w:rsidP="003D44AD">
      <w:pPr>
        <w:pStyle w:val="ListParagraph"/>
        <w:widowControl/>
        <w:numPr>
          <w:ilvl w:val="4"/>
          <w:numId w:val="2"/>
        </w:numPr>
        <w:suppressAutoHyphens/>
        <w:spacing w:before="240" w:after="240"/>
        <w:ind w:left="2250" w:right="0" w:hanging="382"/>
        <w:rPr>
          <w:u w:val="none"/>
        </w:rPr>
      </w:pPr>
      <w:r w:rsidRPr="00D61C5B">
        <w:rPr>
          <w:u w:val="none"/>
        </w:rPr>
        <w:t>if, pursuant to a</w:t>
      </w:r>
      <w:r w:rsidR="00DA32DF" w:rsidRPr="00D61C5B">
        <w:rPr>
          <w:u w:val="none"/>
        </w:rPr>
        <w:t>ny</w:t>
      </w:r>
      <w:r w:rsidRPr="00D61C5B">
        <w:rPr>
          <w:u w:val="none"/>
        </w:rPr>
        <w:t xml:space="preserve"> </w:t>
      </w:r>
      <w:r w:rsidR="00DA32DF" w:rsidRPr="00D61C5B">
        <w:rPr>
          <w:u w:val="none"/>
        </w:rPr>
        <w:t>‘</w:t>
      </w:r>
      <w:r w:rsidRPr="00D61C5B">
        <w:rPr>
          <w:u w:val="none"/>
        </w:rPr>
        <w:t>liquid staking</w:t>
      </w:r>
      <w:r w:rsidR="00DA32DF" w:rsidRPr="00D61C5B">
        <w:rPr>
          <w:u w:val="none"/>
        </w:rPr>
        <w:t>’</w:t>
      </w:r>
      <w:r w:rsidRPr="00D61C5B">
        <w:rPr>
          <w:u w:val="none"/>
        </w:rPr>
        <w:t xml:space="preserve"> arrangement or otherwise,</w:t>
      </w:r>
      <w:r w:rsidRPr="00D61C5B">
        <w:rPr>
          <w:spacing w:val="-5"/>
          <w:u w:val="none"/>
        </w:rPr>
        <w:t xml:space="preserve"> </w:t>
      </w:r>
      <w:r w:rsidRPr="00D61C5B">
        <w:rPr>
          <w:u w:val="none"/>
        </w:rPr>
        <w:t>the</w:t>
      </w:r>
      <w:r w:rsidRPr="00D61C5B">
        <w:rPr>
          <w:spacing w:val="-3"/>
          <w:u w:val="none"/>
        </w:rPr>
        <w:t xml:space="preserve"> </w:t>
      </w:r>
      <w:r w:rsidR="00EC0AD3" w:rsidRPr="00D61C5B">
        <w:rPr>
          <w:u w:val="none"/>
        </w:rPr>
        <w:t>Purchaser</w:t>
      </w:r>
      <w:r w:rsidRPr="00D61C5B">
        <w:rPr>
          <w:spacing w:val="-3"/>
          <w:u w:val="none"/>
        </w:rPr>
        <w:t xml:space="preserve"> </w:t>
      </w:r>
      <w:r w:rsidR="00B12F30" w:rsidRPr="00D61C5B">
        <w:rPr>
          <w:spacing w:val="-3"/>
          <w:u w:val="none"/>
        </w:rPr>
        <w:t xml:space="preserve">directly or indirectly </w:t>
      </w:r>
      <w:r w:rsidRPr="00D61C5B">
        <w:rPr>
          <w:u w:val="none"/>
        </w:rPr>
        <w:t>creates</w:t>
      </w:r>
      <w:r w:rsidR="006D6B7C" w:rsidRPr="00D61C5B">
        <w:rPr>
          <w:u w:val="none"/>
        </w:rPr>
        <w:t>, mints,</w:t>
      </w:r>
      <w:r w:rsidRPr="00D61C5B">
        <w:rPr>
          <w:spacing w:val="-3"/>
          <w:u w:val="none"/>
        </w:rPr>
        <w:t xml:space="preserve"> </w:t>
      </w:r>
      <w:r w:rsidRPr="00D61C5B">
        <w:rPr>
          <w:u w:val="none"/>
        </w:rPr>
        <w:t>or</w:t>
      </w:r>
      <w:r w:rsidRPr="00D61C5B">
        <w:rPr>
          <w:spacing w:val="-3"/>
          <w:u w:val="none"/>
        </w:rPr>
        <w:t xml:space="preserve"> </w:t>
      </w:r>
      <w:r w:rsidRPr="00D61C5B">
        <w:rPr>
          <w:u w:val="none"/>
        </w:rPr>
        <w:t>receives</w:t>
      </w:r>
      <w:r w:rsidRPr="00D61C5B">
        <w:rPr>
          <w:spacing w:val="-3"/>
          <w:u w:val="none"/>
        </w:rPr>
        <w:t xml:space="preserve"> </w:t>
      </w:r>
      <w:r w:rsidR="006D6B7C" w:rsidRPr="00D61C5B">
        <w:rPr>
          <w:spacing w:val="-3"/>
          <w:u w:val="none"/>
        </w:rPr>
        <w:t xml:space="preserve">any </w:t>
      </w:r>
      <w:r w:rsidR="007C422F" w:rsidRPr="00D61C5B">
        <w:rPr>
          <w:spacing w:val="-3"/>
          <w:u w:val="none"/>
        </w:rPr>
        <w:t>Representational Protocol Tokens derived from or designed to represent or be convertible with the Locked Tokens</w:t>
      </w:r>
      <w:r w:rsidRPr="00D61C5B">
        <w:rPr>
          <w:u w:val="none"/>
        </w:rPr>
        <w:t xml:space="preserve">, </w:t>
      </w:r>
      <w:r w:rsidR="00EC0AD3" w:rsidRPr="00D61C5B">
        <w:rPr>
          <w:u w:val="none"/>
        </w:rPr>
        <w:t>Purchaser</w:t>
      </w:r>
      <w:r w:rsidR="00B06581" w:rsidRPr="00D61C5B">
        <w:rPr>
          <w:u w:val="none"/>
        </w:rPr>
        <w:t xml:space="preserve"> shall not </w:t>
      </w:r>
      <w:r w:rsidRPr="00D61C5B">
        <w:rPr>
          <w:u w:val="none"/>
        </w:rPr>
        <w:t xml:space="preserve">Transfer </w:t>
      </w:r>
      <w:r w:rsidR="00191984" w:rsidRPr="00D61C5B">
        <w:rPr>
          <w:u w:val="none"/>
        </w:rPr>
        <w:t xml:space="preserve">such </w:t>
      </w:r>
      <w:r w:rsidR="008D4F80" w:rsidRPr="00D61C5B">
        <w:rPr>
          <w:u w:val="none"/>
        </w:rPr>
        <w:t>Representational</w:t>
      </w:r>
      <w:r w:rsidR="00191984" w:rsidRPr="00D61C5B">
        <w:rPr>
          <w:u w:val="none"/>
        </w:rPr>
        <w:t xml:space="preserve"> Tokens </w:t>
      </w:r>
      <w:r w:rsidRPr="00D61C5B">
        <w:rPr>
          <w:u w:val="none"/>
        </w:rPr>
        <w:t>except</w:t>
      </w:r>
      <w:r w:rsidRPr="00D61C5B">
        <w:rPr>
          <w:spacing w:val="-16"/>
          <w:u w:val="none"/>
        </w:rPr>
        <w:t xml:space="preserve"> </w:t>
      </w:r>
      <w:r w:rsidRPr="00D61C5B">
        <w:rPr>
          <w:u w:val="none"/>
        </w:rPr>
        <w:t>to</w:t>
      </w:r>
      <w:r w:rsidRPr="00D61C5B">
        <w:rPr>
          <w:spacing w:val="-15"/>
          <w:u w:val="none"/>
        </w:rPr>
        <w:t xml:space="preserve"> </w:t>
      </w:r>
      <w:r w:rsidRPr="00D61C5B">
        <w:rPr>
          <w:u w:val="none"/>
        </w:rPr>
        <w:t>the</w:t>
      </w:r>
      <w:r w:rsidRPr="00D61C5B">
        <w:rPr>
          <w:spacing w:val="-14"/>
          <w:u w:val="none"/>
        </w:rPr>
        <w:t xml:space="preserve"> </w:t>
      </w:r>
      <w:r w:rsidRPr="00D61C5B">
        <w:rPr>
          <w:u w:val="none"/>
        </w:rPr>
        <w:t>extent</w:t>
      </w:r>
      <w:r w:rsidRPr="00D61C5B">
        <w:rPr>
          <w:spacing w:val="-14"/>
          <w:u w:val="none"/>
        </w:rPr>
        <w:t xml:space="preserve"> </w:t>
      </w:r>
      <w:r w:rsidRPr="00D61C5B">
        <w:rPr>
          <w:u w:val="none"/>
        </w:rPr>
        <w:t>that</w:t>
      </w:r>
      <w:r w:rsidRPr="00D61C5B">
        <w:rPr>
          <w:spacing w:val="-14"/>
          <w:u w:val="none"/>
        </w:rPr>
        <w:t xml:space="preserve"> </w:t>
      </w:r>
      <w:r w:rsidRPr="00D61C5B">
        <w:rPr>
          <w:u w:val="none"/>
        </w:rPr>
        <w:t>the</w:t>
      </w:r>
      <w:r w:rsidR="00191984" w:rsidRPr="00D61C5B">
        <w:rPr>
          <w:u w:val="none"/>
        </w:rPr>
        <w:t>y solely represent Unlocked Tokens</w:t>
      </w:r>
      <w:r w:rsidR="00AB127B" w:rsidRPr="00D61C5B">
        <w:rPr>
          <w:u w:val="none"/>
        </w:rPr>
        <w:t>;</w:t>
      </w:r>
      <w:r w:rsidR="00091C3B" w:rsidRPr="00D61C5B">
        <w:rPr>
          <w:u w:val="none"/>
        </w:rPr>
        <w:t xml:space="preserve"> and</w:t>
      </w:r>
    </w:p>
    <w:p w14:paraId="1FC9F5E7" w14:textId="60E298AE" w:rsidR="0061114C" w:rsidRPr="00D61C5B" w:rsidRDefault="00EC0AD3" w:rsidP="00074444">
      <w:pPr>
        <w:pStyle w:val="ListParagraph"/>
        <w:widowControl/>
        <w:numPr>
          <w:ilvl w:val="4"/>
          <w:numId w:val="2"/>
        </w:numPr>
        <w:suppressAutoHyphens/>
        <w:spacing w:before="240" w:after="240"/>
        <w:ind w:left="2250" w:right="0" w:hanging="382"/>
        <w:rPr>
          <w:u w:val="none"/>
        </w:rPr>
      </w:pPr>
      <w:r w:rsidRPr="00D61C5B">
        <w:rPr>
          <w:u w:val="none"/>
        </w:rPr>
        <w:t>Purchaser</w:t>
      </w:r>
      <w:r w:rsidR="00091C3B" w:rsidRPr="00D61C5B">
        <w:rPr>
          <w:u w:val="none"/>
        </w:rPr>
        <w:t xml:space="preserve"> </w:t>
      </w:r>
      <w:r w:rsidR="00CE7AD4" w:rsidRPr="00D61C5B">
        <w:rPr>
          <w:u w:val="none"/>
        </w:rPr>
        <w:t>shall</w:t>
      </w:r>
      <w:r w:rsidR="00091C3B" w:rsidRPr="00D61C5B">
        <w:rPr>
          <w:u w:val="none"/>
        </w:rPr>
        <w:t xml:space="preserve"> not engage in staking</w:t>
      </w:r>
      <w:r w:rsidR="00E76B67" w:rsidRPr="00D61C5B">
        <w:rPr>
          <w:u w:val="none"/>
        </w:rPr>
        <w:t xml:space="preserve"> of Locked Tokens</w:t>
      </w:r>
      <w:r w:rsidR="00091C3B" w:rsidRPr="00D61C5B">
        <w:rPr>
          <w:u w:val="none"/>
        </w:rPr>
        <w:t xml:space="preserve"> through the services or facilities of a </w:t>
      </w:r>
      <w:r w:rsidR="00994FC7" w:rsidRPr="00D61C5B">
        <w:rPr>
          <w:u w:val="none"/>
        </w:rPr>
        <w:t xml:space="preserve">custodial </w:t>
      </w:r>
      <w:r w:rsidR="00091C3B" w:rsidRPr="00D61C5B">
        <w:rPr>
          <w:u w:val="none"/>
        </w:rPr>
        <w:t xml:space="preserve">cryptocurrency exchange, third-party staking protocol </w:t>
      </w:r>
      <w:r w:rsidR="00994FC7" w:rsidRPr="00D61C5B">
        <w:rPr>
          <w:u w:val="none"/>
        </w:rPr>
        <w:t xml:space="preserve">(i.e., any protocol or smart contract </w:t>
      </w:r>
      <w:r w:rsidR="00091C3B" w:rsidRPr="00D61C5B">
        <w:rPr>
          <w:u w:val="none"/>
        </w:rPr>
        <w:t>not included in the Protocol</w:t>
      </w:r>
      <w:r w:rsidR="00994FC7" w:rsidRPr="00D61C5B">
        <w:rPr>
          <w:u w:val="none"/>
        </w:rPr>
        <w:t>)</w:t>
      </w:r>
      <w:r w:rsidR="00091C3B" w:rsidRPr="00D61C5B">
        <w:rPr>
          <w:u w:val="none"/>
        </w:rPr>
        <w:t xml:space="preserve">, or other </w:t>
      </w:r>
      <w:r w:rsidR="00425A59" w:rsidRPr="00D61C5B">
        <w:rPr>
          <w:u w:val="none"/>
        </w:rPr>
        <w:t xml:space="preserve">person, service or technology </w:t>
      </w:r>
      <w:r w:rsidR="00133295" w:rsidRPr="00D61C5B">
        <w:rPr>
          <w:u w:val="none"/>
        </w:rPr>
        <w:t xml:space="preserve">having custody or control over the Locked Tokens or any </w:t>
      </w:r>
      <w:r w:rsidR="00CB1E0A" w:rsidRPr="00D61C5B">
        <w:rPr>
          <w:u w:val="none"/>
        </w:rPr>
        <w:t>Representational Tokens</w:t>
      </w:r>
      <w:r w:rsidR="00133295" w:rsidRPr="00D61C5B">
        <w:rPr>
          <w:u w:val="none"/>
        </w:rPr>
        <w:t xml:space="preserve"> received as rewards for staking Locked Tokens</w:t>
      </w:r>
      <w:r w:rsidR="0061114C" w:rsidRPr="00D61C5B">
        <w:rPr>
          <w:u w:val="none"/>
        </w:rPr>
        <w:t>;</w:t>
      </w:r>
    </w:p>
    <w:p w14:paraId="7BDEE4A2" w14:textId="77777777" w:rsidR="000252D1" w:rsidRPr="006D2709" w:rsidRDefault="0061114C" w:rsidP="0061114C">
      <w:pPr>
        <w:pStyle w:val="ListParagraph"/>
        <w:widowControl/>
        <w:numPr>
          <w:ilvl w:val="3"/>
          <w:numId w:val="2"/>
        </w:numPr>
        <w:suppressAutoHyphens/>
        <w:spacing w:before="240" w:after="240"/>
        <w:ind w:left="1710" w:right="0" w:hanging="90"/>
        <w:rPr>
          <w:u w:val="none"/>
        </w:rPr>
      </w:pPr>
      <w:r w:rsidRPr="00D61C5B">
        <w:rPr>
          <w:u w:val="none"/>
        </w:rPr>
        <w:t xml:space="preserve">Transferring </w:t>
      </w:r>
      <w:r w:rsidR="00D67D61" w:rsidRPr="00D61C5B">
        <w:rPr>
          <w:u w:val="none"/>
        </w:rPr>
        <w:t xml:space="preserve">Locked Tokens that are </w:t>
      </w:r>
      <w:r w:rsidRPr="00D61C5B">
        <w:rPr>
          <w:u w:val="none"/>
        </w:rPr>
        <w:t xml:space="preserve">Vested Tokens: </w:t>
      </w:r>
    </w:p>
    <w:p w14:paraId="600ACBE5" w14:textId="5ABEDBFD" w:rsidR="000252D1" w:rsidRPr="006D2709" w:rsidRDefault="0061114C" w:rsidP="000252D1">
      <w:pPr>
        <w:pStyle w:val="ListParagraph"/>
        <w:widowControl/>
        <w:numPr>
          <w:ilvl w:val="4"/>
          <w:numId w:val="2"/>
        </w:numPr>
        <w:suppressAutoHyphens/>
        <w:spacing w:before="240" w:after="240"/>
        <w:ind w:left="2250" w:right="0" w:hanging="382"/>
        <w:rPr>
          <w:u w:val="none"/>
        </w:rPr>
      </w:pPr>
      <w:r w:rsidRPr="00D61C5B">
        <w:rPr>
          <w:u w:val="none"/>
        </w:rPr>
        <w:t xml:space="preserve">by will or intestacy to the </w:t>
      </w:r>
      <w:r w:rsidR="00EC0AD3" w:rsidRPr="00D61C5B">
        <w:rPr>
          <w:u w:val="none"/>
        </w:rPr>
        <w:t>Purchaser</w:t>
      </w:r>
      <w:r w:rsidR="0070397C" w:rsidRPr="00D61C5B">
        <w:rPr>
          <w:u w:val="none"/>
        </w:rPr>
        <w:t>’</w:t>
      </w:r>
      <w:r w:rsidRPr="00D61C5B">
        <w:rPr>
          <w:u w:val="none"/>
        </w:rPr>
        <w:t xml:space="preserve">s Family Members upon </w:t>
      </w:r>
      <w:r w:rsidR="00EC0AD3" w:rsidRPr="00D61C5B">
        <w:rPr>
          <w:u w:val="none"/>
        </w:rPr>
        <w:t>Purchaser</w:t>
      </w:r>
      <w:r w:rsidR="0070397C" w:rsidRPr="00D61C5B">
        <w:rPr>
          <w:u w:val="none"/>
        </w:rPr>
        <w:t>’</w:t>
      </w:r>
      <w:r w:rsidRPr="00D61C5B">
        <w:rPr>
          <w:u w:val="none"/>
        </w:rPr>
        <w:t xml:space="preserve">s death; </w:t>
      </w:r>
      <w:r w:rsidR="00074444" w:rsidRPr="00D61C5B">
        <w:rPr>
          <w:u w:val="none"/>
        </w:rPr>
        <w:t>or</w:t>
      </w:r>
    </w:p>
    <w:p w14:paraId="22922314" w14:textId="09B18791" w:rsidR="00C420F8" w:rsidRPr="006D2709" w:rsidRDefault="0061114C" w:rsidP="000252D1">
      <w:pPr>
        <w:pStyle w:val="ListParagraph"/>
        <w:widowControl/>
        <w:numPr>
          <w:ilvl w:val="4"/>
          <w:numId w:val="2"/>
        </w:numPr>
        <w:suppressAutoHyphens/>
        <w:spacing w:before="240" w:after="240"/>
        <w:ind w:left="2250" w:right="0" w:hanging="382"/>
        <w:rPr>
          <w:u w:val="none"/>
        </w:rPr>
      </w:pPr>
      <w:r w:rsidRPr="00D61C5B">
        <w:rPr>
          <w:u w:val="none"/>
        </w:rPr>
        <w:t xml:space="preserve">during the </w:t>
      </w:r>
      <w:r w:rsidR="00EC0AD3" w:rsidRPr="00D61C5B">
        <w:rPr>
          <w:u w:val="none"/>
        </w:rPr>
        <w:t>Purchaser</w:t>
      </w:r>
      <w:r w:rsidR="0070397C" w:rsidRPr="00D61C5B">
        <w:rPr>
          <w:u w:val="none"/>
        </w:rPr>
        <w:t>’</w:t>
      </w:r>
      <w:r w:rsidRPr="00D61C5B">
        <w:rPr>
          <w:u w:val="none"/>
        </w:rPr>
        <w:t>s lifetime</w:t>
      </w:r>
      <w:r w:rsidR="00EF40D2" w:rsidRPr="00D61C5B">
        <w:rPr>
          <w:u w:val="none"/>
        </w:rPr>
        <w:t>,</w:t>
      </w:r>
      <w:r w:rsidRPr="00D61C5B">
        <w:rPr>
          <w:u w:val="none"/>
        </w:rPr>
        <w:t xml:space="preserve"> to a trust </w:t>
      </w:r>
      <w:r w:rsidR="006C1117" w:rsidRPr="00D61C5B">
        <w:rPr>
          <w:u w:val="none"/>
        </w:rPr>
        <w:t xml:space="preserve">solely </w:t>
      </w:r>
      <w:r w:rsidRPr="00D61C5B">
        <w:rPr>
          <w:u w:val="none"/>
        </w:rPr>
        <w:t xml:space="preserve">for the benefit of </w:t>
      </w:r>
      <w:r w:rsidR="00EC0AD3" w:rsidRPr="00D61C5B">
        <w:rPr>
          <w:u w:val="none"/>
        </w:rPr>
        <w:t>Purchaser</w:t>
      </w:r>
      <w:r w:rsidR="0070397C" w:rsidRPr="00D61C5B">
        <w:rPr>
          <w:u w:val="none"/>
        </w:rPr>
        <w:t>’</w:t>
      </w:r>
      <w:r w:rsidRPr="00D61C5B">
        <w:rPr>
          <w:u w:val="none"/>
        </w:rPr>
        <w:t xml:space="preserve">s Family Members, </w:t>
      </w:r>
    </w:p>
    <w:p w14:paraId="267B09CB" w14:textId="68612960" w:rsidR="0061114C" w:rsidRPr="00D61C5B" w:rsidRDefault="0061114C" w:rsidP="003A45F4">
      <w:pPr>
        <w:widowControl/>
        <w:suppressAutoHyphens/>
        <w:spacing w:before="240" w:after="240"/>
        <w:ind w:left="1710"/>
        <w:jc w:val="both"/>
      </w:pPr>
      <w:r w:rsidRPr="00D61C5B">
        <w:t xml:space="preserve">provided, in each case, that such Family Members, trust or other transferees </w:t>
      </w:r>
      <w:r w:rsidR="00DD374C" w:rsidRPr="00D61C5B">
        <w:t xml:space="preserve">first </w:t>
      </w:r>
      <w:r w:rsidRPr="00D61C5B">
        <w:t>execute an agreement, in form and substance reasonably satisfactory to the Company, to be bound by the provisions of this Agreement</w:t>
      </w:r>
      <w:r w:rsidR="009A5486" w:rsidRPr="00D61C5B">
        <w:t xml:space="preserve"> that</w:t>
      </w:r>
      <w:r w:rsidRPr="00D61C5B">
        <w:t xml:space="preserve"> then remain applicable</w:t>
      </w:r>
      <w:r w:rsidR="00D67D61" w:rsidRPr="00D61C5B">
        <w:t xml:space="preserve"> to such Locked Tokens</w:t>
      </w:r>
      <w:r w:rsidR="00074444" w:rsidRPr="00D61C5B">
        <w:t>;</w:t>
      </w:r>
    </w:p>
    <w:p w14:paraId="727D2F33" w14:textId="7853FE01" w:rsidR="00074444" w:rsidRPr="00D61C5B" w:rsidRDefault="00074444" w:rsidP="00074444">
      <w:pPr>
        <w:widowControl/>
        <w:suppressAutoHyphens/>
        <w:spacing w:before="240" w:after="240"/>
        <w:ind w:left="1350"/>
        <w:jc w:val="both"/>
      </w:pPr>
      <w:r w:rsidRPr="00D61C5B">
        <w:t>or</w:t>
      </w:r>
    </w:p>
    <w:p w14:paraId="494459D5" w14:textId="4AB12210" w:rsidR="00074444" w:rsidRPr="006D2709" w:rsidRDefault="00074444" w:rsidP="008814BC">
      <w:pPr>
        <w:pStyle w:val="ListParagraph"/>
        <w:widowControl/>
        <w:numPr>
          <w:ilvl w:val="3"/>
          <w:numId w:val="2"/>
        </w:numPr>
        <w:suppressAutoHyphens/>
        <w:spacing w:before="240" w:after="240"/>
        <w:ind w:left="1710" w:right="0" w:hanging="90"/>
        <w:rPr>
          <w:u w:val="none"/>
        </w:rPr>
      </w:pPr>
      <w:r w:rsidRPr="00D61C5B">
        <w:rPr>
          <w:u w:val="none"/>
        </w:rPr>
        <w:t xml:space="preserve">having Locked Tokens that are staked in a deployed Protocol Instance in accordance with the preceding clause </w:t>
      </w:r>
      <w:r w:rsidR="0070397C" w:rsidRPr="00D61C5B">
        <w:rPr>
          <w:u w:val="none"/>
        </w:rPr>
        <w:t>‘</w:t>
      </w:r>
      <w:r w:rsidRPr="00D61C5B">
        <w:rPr>
          <w:u w:val="none"/>
        </w:rPr>
        <w:fldChar w:fldCharType="begin"/>
      </w:r>
      <w:r w:rsidRPr="00D61C5B">
        <w:rPr>
          <w:u w:val="none"/>
        </w:rPr>
        <w:instrText xml:space="preserve"> REF _Ref80533525 \n \h </w:instrText>
      </w:r>
      <w:r w:rsidR="00056CDA" w:rsidRPr="00D61C5B">
        <w:rPr>
          <w:u w:val="none"/>
        </w:rPr>
        <w:instrText xml:space="preserve"> \* MERGEFORMAT </w:instrText>
      </w:r>
      <w:r w:rsidRPr="00D61C5B">
        <w:rPr>
          <w:u w:val="none"/>
        </w:rPr>
      </w:r>
      <w:r w:rsidRPr="00D61C5B">
        <w:rPr>
          <w:u w:val="none"/>
        </w:rPr>
        <w:fldChar w:fldCharType="separate"/>
      </w:r>
      <w:r w:rsidR="006F5955">
        <w:rPr>
          <w:u w:val="none"/>
        </w:rPr>
        <w:t>(i)</w:t>
      </w:r>
      <w:r w:rsidRPr="00D61C5B">
        <w:rPr>
          <w:u w:val="none"/>
        </w:rPr>
        <w:fldChar w:fldCharType="end"/>
      </w:r>
      <w:r w:rsidR="00851931" w:rsidRPr="00D61C5B">
        <w:rPr>
          <w:u w:val="none"/>
        </w:rPr>
        <w:t xml:space="preserve">’ </w:t>
      </w:r>
      <w:r w:rsidRPr="00D61C5B">
        <w:rPr>
          <w:u w:val="none"/>
        </w:rPr>
        <w:t>slashed, burned, reclaimed</w:t>
      </w:r>
      <w:r w:rsidR="00DF375C" w:rsidRPr="00D61C5B">
        <w:rPr>
          <w:u w:val="none"/>
        </w:rPr>
        <w:t>, auctioned</w:t>
      </w:r>
      <w:r w:rsidRPr="00D61C5B">
        <w:rPr>
          <w:u w:val="none"/>
        </w:rPr>
        <w:t xml:space="preserve"> or otherwise utilized by </w:t>
      </w:r>
      <w:r w:rsidR="00D472F0" w:rsidRPr="00D61C5B">
        <w:rPr>
          <w:u w:val="none"/>
        </w:rPr>
        <w:t>such</w:t>
      </w:r>
      <w:r w:rsidRPr="00D61C5B">
        <w:rPr>
          <w:u w:val="none"/>
        </w:rPr>
        <w:t xml:space="preserve"> deployed Protocol Instance pursuant to the security or incentivization mechanisms included in such Protocol Instance</w:t>
      </w:r>
      <w:r w:rsidR="008814BC" w:rsidRPr="00D61C5B">
        <w:rPr>
          <w:u w:val="none"/>
        </w:rPr>
        <w:t>.</w:t>
      </w:r>
    </w:p>
    <w:p w14:paraId="0C79BCDC" w14:textId="78B481D0" w:rsidR="00DF7778" w:rsidRPr="006D2709" w:rsidRDefault="00DF7778" w:rsidP="00917D40">
      <w:pPr>
        <w:pStyle w:val="ListParagraph"/>
        <w:widowControl/>
        <w:numPr>
          <w:ilvl w:val="2"/>
          <w:numId w:val="2"/>
        </w:numPr>
        <w:suppressAutoHyphens/>
        <w:spacing w:before="240" w:after="240"/>
        <w:ind w:left="1260" w:right="0" w:hanging="360"/>
        <w:rPr>
          <w:u w:val="none"/>
        </w:rPr>
      </w:pPr>
      <w:r w:rsidRPr="00D61C5B">
        <w:rPr>
          <w:u w:val="none"/>
        </w:rPr>
        <w:lastRenderedPageBreak/>
        <w:t xml:space="preserve">The </w:t>
      </w:r>
      <w:r w:rsidR="00EC0AD3" w:rsidRPr="00D61C5B">
        <w:rPr>
          <w:u w:val="none"/>
        </w:rPr>
        <w:t>Purchaser</w:t>
      </w:r>
      <w:r w:rsidRPr="00D61C5B">
        <w:rPr>
          <w:u w:val="none"/>
        </w:rPr>
        <w:t xml:space="preserve"> shall not, without the prior written consent of the Company, Transfer any Unvested Tokens (regardless of whether such Unvested Tokens are Locked Tokens or Unlocked Tokens)</w:t>
      </w:r>
      <w:r w:rsidR="00822F9F" w:rsidRPr="00D61C5B">
        <w:rPr>
          <w:u w:val="none"/>
        </w:rPr>
        <w:t>.</w:t>
      </w:r>
    </w:p>
    <w:p w14:paraId="6AE70BA7" w14:textId="77777777" w:rsidR="00B6528C" w:rsidRPr="006D2709" w:rsidRDefault="001000B9" w:rsidP="00917D40">
      <w:pPr>
        <w:pStyle w:val="ListParagraph"/>
        <w:widowControl/>
        <w:numPr>
          <w:ilvl w:val="2"/>
          <w:numId w:val="2"/>
        </w:numPr>
        <w:suppressAutoHyphens/>
        <w:spacing w:before="240" w:after="240"/>
        <w:ind w:left="1260" w:right="0" w:hanging="360"/>
        <w:rPr>
          <w:u w:val="none"/>
        </w:rPr>
      </w:pPr>
      <w:r w:rsidRPr="00D61C5B">
        <w:rPr>
          <w:u w:val="none"/>
        </w:rPr>
        <w:t xml:space="preserve">For the avoidance of doubt, in order to be Transferable under this Agreement, a Purchased Token must be both an Unlocked Token and a Vested Token. </w:t>
      </w:r>
    </w:p>
    <w:p w14:paraId="212B17B9" w14:textId="7E25D718" w:rsidR="001000B9" w:rsidRPr="006D2709" w:rsidRDefault="00B6528C" w:rsidP="00917D40">
      <w:pPr>
        <w:pStyle w:val="ListParagraph"/>
        <w:widowControl/>
        <w:numPr>
          <w:ilvl w:val="2"/>
          <w:numId w:val="2"/>
        </w:numPr>
        <w:suppressAutoHyphens/>
        <w:spacing w:before="240" w:after="240"/>
        <w:ind w:left="1260" w:right="0" w:hanging="360"/>
        <w:rPr>
          <w:u w:val="none"/>
        </w:rPr>
      </w:pPr>
      <w:r w:rsidRPr="00D61C5B">
        <w:rPr>
          <w:u w:val="none"/>
        </w:rPr>
        <w:t xml:space="preserve">The </w:t>
      </w:r>
      <w:r w:rsidR="00EC0AD3" w:rsidRPr="00D61C5B">
        <w:rPr>
          <w:u w:val="none"/>
        </w:rPr>
        <w:t>Purchaser</w:t>
      </w:r>
      <w:r w:rsidRPr="00D61C5B">
        <w:rPr>
          <w:u w:val="none"/>
        </w:rPr>
        <w:t xml:space="preserve"> shall not, without the prior written consent of the Company, Transfer any Protocol Token in breach or violation of the </w:t>
      </w:r>
      <w:r w:rsidR="00A25701" w:rsidRPr="00D61C5B">
        <w:rPr>
          <w:u w:val="none"/>
        </w:rPr>
        <w:t>Company Token Policy</w:t>
      </w:r>
      <w:r w:rsidRPr="00D61C5B">
        <w:rPr>
          <w:u w:val="none"/>
        </w:rPr>
        <w:t xml:space="preserve"> (as defined in </w:t>
      </w:r>
      <w:r w:rsidRPr="00D61C5B">
        <w:t xml:space="preserve">Section </w:t>
      </w:r>
      <w:r w:rsidRPr="00D61C5B">
        <w:fldChar w:fldCharType="begin"/>
      </w:r>
      <w:r w:rsidRPr="00D61C5B">
        <w:instrText xml:space="preserve"> REF _Ref80533157 \n \h </w:instrText>
      </w:r>
      <w:r w:rsidR="00056CDA" w:rsidRPr="00D61C5B">
        <w:instrText xml:space="preserve"> \* MERGEFORMAT </w:instrText>
      </w:r>
      <w:r w:rsidRPr="00D61C5B">
        <w:fldChar w:fldCharType="separate"/>
      </w:r>
      <w:r w:rsidR="006F5955">
        <w:t>4.4</w:t>
      </w:r>
      <w:r w:rsidRPr="00D61C5B">
        <w:fldChar w:fldCharType="end"/>
      </w:r>
      <w:r w:rsidR="00A701E2" w:rsidRPr="00D61C5B">
        <w:rPr>
          <w:u w:val="none"/>
        </w:rPr>
        <w:t xml:space="preserve"> (‘</w:t>
      </w:r>
      <w:r w:rsidR="00E72347" w:rsidRPr="00D61C5B">
        <w:rPr>
          <w:u w:val="none"/>
        </w:rPr>
        <w:t>Company Token Policy</w:t>
      </w:r>
      <w:r w:rsidR="00A701E2" w:rsidRPr="00D61C5B">
        <w:rPr>
          <w:u w:val="none"/>
        </w:rPr>
        <w:t>’)</w:t>
      </w:r>
      <w:r w:rsidRPr="00D61C5B">
        <w:rPr>
          <w:u w:val="none"/>
        </w:rPr>
        <w:t>).</w:t>
      </w:r>
    </w:p>
    <w:p w14:paraId="6C274D17" w14:textId="486996D0" w:rsidR="004B6ECF" w:rsidRPr="006D2709" w:rsidRDefault="00905BA0" w:rsidP="004B6ECF">
      <w:pPr>
        <w:pStyle w:val="ListParagraph"/>
        <w:widowControl/>
        <w:numPr>
          <w:ilvl w:val="2"/>
          <w:numId w:val="2"/>
        </w:numPr>
        <w:suppressAutoHyphens/>
        <w:spacing w:before="240" w:after="240"/>
        <w:ind w:left="1260" w:right="0" w:hanging="360"/>
        <w:rPr>
          <w:u w:val="none"/>
        </w:rPr>
      </w:pPr>
      <w:bookmarkStart w:id="23" w:name="_Ref80449620"/>
      <w:r w:rsidRPr="00D61C5B">
        <w:rPr>
          <w:u w:val="none"/>
        </w:rPr>
        <w:t xml:space="preserve">Notwithstanding anything to the contrary set forth herein, if the Company provides reasonably advanced written notice to </w:t>
      </w:r>
      <w:r w:rsidR="00EC0AD3" w:rsidRPr="00D61C5B">
        <w:rPr>
          <w:u w:val="none"/>
        </w:rPr>
        <w:t>Purchaser</w:t>
      </w:r>
      <w:r w:rsidRPr="00D61C5B">
        <w:rPr>
          <w:u w:val="none"/>
        </w:rPr>
        <w:t xml:space="preserve"> that a Transfer of the Purchased Tokens would, as reasonably determined in good faith by the Company (in consultation with the Company</w:t>
      </w:r>
      <w:r w:rsidR="0070397C" w:rsidRPr="00D61C5B">
        <w:rPr>
          <w:u w:val="none"/>
        </w:rPr>
        <w:t>’</w:t>
      </w:r>
      <w:r w:rsidRPr="00D61C5B">
        <w:rPr>
          <w:u w:val="none"/>
        </w:rPr>
        <w:t xml:space="preserve">s legal counsel), violate any applicable law, rule or regulation, then the </w:t>
      </w:r>
      <w:r w:rsidR="00EC0AD3" w:rsidRPr="00D61C5B">
        <w:rPr>
          <w:u w:val="none"/>
        </w:rPr>
        <w:t>Purchaser</w:t>
      </w:r>
      <w:r w:rsidRPr="00D61C5B">
        <w:rPr>
          <w:u w:val="none"/>
        </w:rPr>
        <w:t xml:space="preserve"> shall not effect such Transfer</w:t>
      </w:r>
      <w:r w:rsidR="00DD4285" w:rsidRPr="00D61C5B">
        <w:rPr>
          <w:u w:val="none"/>
        </w:rPr>
        <w:t xml:space="preserve"> without the Company</w:t>
      </w:r>
      <w:r w:rsidR="0070397C" w:rsidRPr="00D61C5B">
        <w:rPr>
          <w:u w:val="none"/>
        </w:rPr>
        <w:t>’</w:t>
      </w:r>
      <w:r w:rsidR="00DD4285" w:rsidRPr="00D61C5B">
        <w:rPr>
          <w:u w:val="none"/>
        </w:rPr>
        <w:t>s prior written consent</w:t>
      </w:r>
      <w:r w:rsidRPr="00D61C5B">
        <w:rPr>
          <w:u w:val="none"/>
        </w:rPr>
        <w:t xml:space="preserve">. </w:t>
      </w:r>
      <w:r w:rsidR="00DD4285" w:rsidRPr="00D61C5B">
        <w:rPr>
          <w:u w:val="none"/>
        </w:rPr>
        <w:t>The Company shall not</w:t>
      </w:r>
      <w:r w:rsidR="00D2320C" w:rsidRPr="00D61C5B">
        <w:rPr>
          <w:u w:val="none"/>
        </w:rPr>
        <w:t xml:space="preserve"> impose</w:t>
      </w:r>
      <w:r w:rsidRPr="00D61C5B">
        <w:rPr>
          <w:u w:val="none"/>
        </w:rPr>
        <w:t xml:space="preserve"> </w:t>
      </w:r>
      <w:r w:rsidR="00DD4285" w:rsidRPr="00D61C5B">
        <w:rPr>
          <w:u w:val="none"/>
        </w:rPr>
        <w:t xml:space="preserve">a Transfer restriction under this clause </w:t>
      </w:r>
      <w:r w:rsidR="0070397C" w:rsidRPr="00D61C5B">
        <w:rPr>
          <w:u w:val="none"/>
        </w:rPr>
        <w:t>‘</w:t>
      </w:r>
      <w:r w:rsidR="00DD4285" w:rsidRPr="00D61C5B">
        <w:rPr>
          <w:u w:val="none"/>
        </w:rPr>
        <w:fldChar w:fldCharType="begin"/>
      </w:r>
      <w:r w:rsidR="00DD4285" w:rsidRPr="00D61C5B">
        <w:rPr>
          <w:u w:val="none"/>
        </w:rPr>
        <w:instrText xml:space="preserve"> REF _Ref80449620 \n \h </w:instrText>
      </w:r>
      <w:r w:rsidR="004D56B0" w:rsidRPr="00D61C5B">
        <w:rPr>
          <w:u w:val="none"/>
        </w:rPr>
        <w:instrText xml:space="preserve"> \* MERGEFORMAT </w:instrText>
      </w:r>
      <w:r w:rsidR="00DD4285" w:rsidRPr="00D61C5B">
        <w:rPr>
          <w:u w:val="none"/>
        </w:rPr>
      </w:r>
      <w:r w:rsidR="00DD4285" w:rsidRPr="00D61C5B">
        <w:rPr>
          <w:u w:val="none"/>
        </w:rPr>
        <w:fldChar w:fldCharType="separate"/>
      </w:r>
      <w:r w:rsidR="006F5955">
        <w:rPr>
          <w:u w:val="none"/>
        </w:rPr>
        <w:t>(e)</w:t>
      </w:r>
      <w:r w:rsidR="00DD4285" w:rsidRPr="00D61C5B">
        <w:rPr>
          <w:u w:val="none"/>
        </w:rPr>
        <w:fldChar w:fldCharType="end"/>
      </w:r>
      <w:r w:rsidR="009045C0" w:rsidRPr="00D61C5B">
        <w:rPr>
          <w:u w:val="none"/>
        </w:rPr>
        <w:t>’</w:t>
      </w:r>
      <w:r w:rsidR="00DD4285" w:rsidRPr="00D61C5B">
        <w:rPr>
          <w:u w:val="none"/>
        </w:rPr>
        <w:t xml:space="preserve"> unless such</w:t>
      </w:r>
      <w:r w:rsidR="00D2320C" w:rsidRPr="00D61C5B">
        <w:rPr>
          <w:u w:val="none"/>
        </w:rPr>
        <w:t xml:space="preserve"> Transfer restriction </w:t>
      </w:r>
      <w:r w:rsidR="00DD4285" w:rsidRPr="00D61C5B">
        <w:rPr>
          <w:u w:val="none"/>
        </w:rPr>
        <w:t>applies</w:t>
      </w:r>
      <w:r w:rsidRPr="00D61C5B">
        <w:rPr>
          <w:u w:val="none"/>
        </w:rPr>
        <w:t xml:space="preserve"> </w:t>
      </w:r>
      <w:r w:rsidR="00F61535" w:rsidRPr="00D61C5B">
        <w:rPr>
          <w:u w:val="none"/>
        </w:rPr>
        <w:t xml:space="preserve">on a </w:t>
      </w:r>
      <w:r w:rsidRPr="00D61C5B">
        <w:rPr>
          <w:i/>
          <w:iCs/>
          <w:u w:val="none"/>
        </w:rPr>
        <w:t>pro rata</w:t>
      </w:r>
      <w:r w:rsidR="00F61535" w:rsidRPr="00D61C5B">
        <w:rPr>
          <w:i/>
          <w:iCs/>
          <w:u w:val="none"/>
        </w:rPr>
        <w:t>, pari passu</w:t>
      </w:r>
      <w:r w:rsidR="00F61535" w:rsidRPr="00D61C5B">
        <w:rPr>
          <w:u w:val="none"/>
        </w:rPr>
        <w:t xml:space="preserve"> basis</w:t>
      </w:r>
      <w:r w:rsidRPr="00D61C5B">
        <w:rPr>
          <w:u w:val="none"/>
        </w:rPr>
        <w:t xml:space="preserve"> to all </w:t>
      </w:r>
      <w:r w:rsidR="001D6F3D" w:rsidRPr="00D61C5B">
        <w:rPr>
          <w:u w:val="none"/>
        </w:rPr>
        <w:t xml:space="preserve">Joint Venturers and service providers who directly received </w:t>
      </w:r>
      <w:r w:rsidR="00DD4285" w:rsidRPr="00D61C5B">
        <w:rPr>
          <w:u w:val="none"/>
        </w:rPr>
        <w:t xml:space="preserve">Protocol Tokens </w:t>
      </w:r>
      <w:r w:rsidR="00D829A8" w:rsidRPr="00D61C5B">
        <w:rPr>
          <w:u w:val="none"/>
        </w:rPr>
        <w:t xml:space="preserve">directly </w:t>
      </w:r>
      <w:r w:rsidR="00DD4285" w:rsidRPr="00D61C5B">
        <w:rPr>
          <w:u w:val="none"/>
        </w:rPr>
        <w:t>from the Company</w:t>
      </w:r>
      <w:r w:rsidR="001D6F3D" w:rsidRPr="00D61C5B">
        <w:rPr>
          <w:u w:val="none"/>
        </w:rPr>
        <w:t xml:space="preserve"> pursuant to a similar agreement</w:t>
      </w:r>
      <w:r w:rsidR="00DD4285" w:rsidRPr="00D61C5B">
        <w:rPr>
          <w:u w:val="none"/>
        </w:rPr>
        <w:t xml:space="preserve">. </w:t>
      </w:r>
      <w:bookmarkEnd w:id="23"/>
    </w:p>
    <w:p w14:paraId="4A7E9BC4" w14:textId="3BA23669" w:rsidR="00905BA0" w:rsidRPr="00D61C5B" w:rsidRDefault="004B6ECF" w:rsidP="00462849">
      <w:pPr>
        <w:pStyle w:val="ListParagraph"/>
        <w:widowControl/>
        <w:numPr>
          <w:ilvl w:val="2"/>
          <w:numId w:val="2"/>
        </w:numPr>
        <w:suppressAutoHyphens/>
        <w:spacing w:before="240" w:after="240"/>
        <w:ind w:left="1260" w:right="0" w:hanging="360"/>
        <w:rPr>
          <w:u w:val="none"/>
        </w:rPr>
      </w:pPr>
      <w:bookmarkStart w:id="24" w:name="_Ref80535669"/>
      <w:r w:rsidRPr="00D61C5B">
        <w:rPr>
          <w:spacing w:val="-1"/>
          <w:u w:val="none"/>
        </w:rPr>
        <w:t>The</w:t>
      </w:r>
      <w:r w:rsidRPr="00D61C5B">
        <w:rPr>
          <w:spacing w:val="-15"/>
          <w:u w:val="none"/>
        </w:rPr>
        <w:t xml:space="preserve"> </w:t>
      </w:r>
      <w:r w:rsidRPr="00D61C5B">
        <w:rPr>
          <w:spacing w:val="-1"/>
          <w:u w:val="none"/>
        </w:rPr>
        <w:t>Company</w:t>
      </w:r>
      <w:r w:rsidRPr="00D61C5B">
        <w:rPr>
          <w:spacing w:val="-14"/>
          <w:u w:val="none"/>
        </w:rPr>
        <w:t xml:space="preserve"> </w:t>
      </w:r>
      <w:r w:rsidRPr="00D61C5B">
        <w:rPr>
          <w:spacing w:val="-1"/>
          <w:u w:val="none"/>
        </w:rPr>
        <w:t>may</w:t>
      </w:r>
      <w:r w:rsidRPr="00D61C5B">
        <w:rPr>
          <w:spacing w:val="-17"/>
          <w:u w:val="none"/>
        </w:rPr>
        <w:t xml:space="preserve"> </w:t>
      </w:r>
      <w:r w:rsidRPr="00D61C5B">
        <w:rPr>
          <w:u w:val="none"/>
        </w:rPr>
        <w:t>(but</w:t>
      </w:r>
      <w:r w:rsidRPr="00D61C5B">
        <w:rPr>
          <w:spacing w:val="-14"/>
          <w:u w:val="none"/>
        </w:rPr>
        <w:t xml:space="preserve"> </w:t>
      </w:r>
      <w:r w:rsidRPr="00D61C5B">
        <w:rPr>
          <w:u w:val="none"/>
        </w:rPr>
        <w:t>shall</w:t>
      </w:r>
      <w:r w:rsidRPr="00D61C5B">
        <w:rPr>
          <w:spacing w:val="-14"/>
          <w:u w:val="none"/>
        </w:rPr>
        <w:t xml:space="preserve"> </w:t>
      </w:r>
      <w:r w:rsidRPr="00D61C5B">
        <w:rPr>
          <w:u w:val="none"/>
        </w:rPr>
        <w:t>have</w:t>
      </w:r>
      <w:r w:rsidRPr="00D61C5B">
        <w:rPr>
          <w:spacing w:val="-14"/>
          <w:u w:val="none"/>
        </w:rPr>
        <w:t xml:space="preserve"> </w:t>
      </w:r>
      <w:r w:rsidRPr="00D61C5B">
        <w:rPr>
          <w:u w:val="none"/>
        </w:rPr>
        <w:t>no</w:t>
      </w:r>
      <w:r w:rsidRPr="00D61C5B">
        <w:rPr>
          <w:spacing w:val="-15"/>
          <w:u w:val="none"/>
        </w:rPr>
        <w:t xml:space="preserve"> </w:t>
      </w:r>
      <w:r w:rsidRPr="00D61C5B">
        <w:rPr>
          <w:u w:val="none"/>
        </w:rPr>
        <w:t>obligation</w:t>
      </w:r>
      <w:r w:rsidRPr="00D61C5B">
        <w:rPr>
          <w:spacing w:val="-15"/>
          <w:u w:val="none"/>
        </w:rPr>
        <w:t xml:space="preserve"> </w:t>
      </w:r>
      <w:r w:rsidRPr="00D61C5B">
        <w:rPr>
          <w:u w:val="none"/>
        </w:rPr>
        <w:t>to),</w:t>
      </w:r>
      <w:r w:rsidRPr="00D61C5B">
        <w:rPr>
          <w:spacing w:val="-15"/>
          <w:u w:val="none"/>
        </w:rPr>
        <w:t xml:space="preserve"> </w:t>
      </w:r>
      <w:r w:rsidRPr="00D61C5B">
        <w:rPr>
          <w:u w:val="none"/>
        </w:rPr>
        <w:t>in</w:t>
      </w:r>
      <w:r w:rsidRPr="00D61C5B">
        <w:rPr>
          <w:spacing w:val="-15"/>
          <w:u w:val="none"/>
        </w:rPr>
        <w:t xml:space="preserve"> </w:t>
      </w:r>
      <w:r w:rsidRPr="00D61C5B">
        <w:rPr>
          <w:u w:val="none"/>
        </w:rPr>
        <w:t>whole</w:t>
      </w:r>
      <w:r w:rsidRPr="00D61C5B">
        <w:rPr>
          <w:spacing w:val="-14"/>
          <w:u w:val="none"/>
        </w:rPr>
        <w:t xml:space="preserve"> </w:t>
      </w:r>
      <w:r w:rsidRPr="00D61C5B">
        <w:rPr>
          <w:u w:val="none"/>
        </w:rPr>
        <w:t>or</w:t>
      </w:r>
      <w:r w:rsidRPr="00D61C5B">
        <w:rPr>
          <w:spacing w:val="-14"/>
          <w:u w:val="none"/>
        </w:rPr>
        <w:t xml:space="preserve"> </w:t>
      </w:r>
      <w:r w:rsidRPr="00D61C5B">
        <w:rPr>
          <w:u w:val="none"/>
        </w:rPr>
        <w:t>in</w:t>
      </w:r>
      <w:r w:rsidRPr="00D61C5B">
        <w:rPr>
          <w:spacing w:val="-15"/>
          <w:u w:val="none"/>
        </w:rPr>
        <w:t xml:space="preserve"> </w:t>
      </w:r>
      <w:r w:rsidRPr="00D61C5B">
        <w:rPr>
          <w:u w:val="none"/>
        </w:rPr>
        <w:t>part,</w:t>
      </w:r>
      <w:r w:rsidRPr="00D61C5B">
        <w:rPr>
          <w:spacing w:val="-15"/>
          <w:u w:val="none"/>
        </w:rPr>
        <w:t xml:space="preserve"> </w:t>
      </w:r>
      <w:r w:rsidRPr="00D61C5B">
        <w:rPr>
          <w:u w:val="none"/>
        </w:rPr>
        <w:t>waive,</w:t>
      </w:r>
      <w:r w:rsidRPr="00D61C5B">
        <w:rPr>
          <w:spacing w:val="-14"/>
          <w:u w:val="none"/>
        </w:rPr>
        <w:t xml:space="preserve"> </w:t>
      </w:r>
      <w:r w:rsidRPr="00D61C5B">
        <w:rPr>
          <w:u w:val="none"/>
        </w:rPr>
        <w:t>shorten</w:t>
      </w:r>
      <w:r w:rsidRPr="00D61C5B">
        <w:rPr>
          <w:spacing w:val="-52"/>
          <w:u w:val="none"/>
        </w:rPr>
        <w:t xml:space="preserve"> </w:t>
      </w:r>
      <w:r w:rsidRPr="00D61C5B">
        <w:rPr>
          <w:u w:val="none"/>
        </w:rPr>
        <w:t xml:space="preserve">or terminate </w:t>
      </w:r>
      <w:r w:rsidR="00F61535" w:rsidRPr="00D61C5B">
        <w:rPr>
          <w:u w:val="none"/>
        </w:rPr>
        <w:t xml:space="preserve">any or all of </w:t>
      </w:r>
      <w:r w:rsidRPr="00D61C5B">
        <w:rPr>
          <w:u w:val="none"/>
        </w:rPr>
        <w:t>the</w:t>
      </w:r>
      <w:r w:rsidR="00F61535" w:rsidRPr="00D61C5B">
        <w:rPr>
          <w:u w:val="none"/>
        </w:rPr>
        <w:t xml:space="preserve"> Transfer restrictions</w:t>
      </w:r>
      <w:r w:rsidRPr="00D61C5B">
        <w:rPr>
          <w:u w:val="none"/>
        </w:rPr>
        <w:t xml:space="preserve"> </w:t>
      </w:r>
      <w:r w:rsidR="00F61535" w:rsidRPr="00D61C5B">
        <w:rPr>
          <w:u w:val="none"/>
        </w:rPr>
        <w:t xml:space="preserve">set forth in this </w:t>
      </w:r>
      <w:r w:rsidR="00F61535" w:rsidRPr="00D61C5B">
        <w:t xml:space="preserve">Section </w:t>
      </w:r>
      <w:r w:rsidR="00F61535" w:rsidRPr="00D61C5B">
        <w:fldChar w:fldCharType="begin"/>
      </w:r>
      <w:r w:rsidR="00F61535" w:rsidRPr="00D61C5B">
        <w:instrText xml:space="preserve"> REF _Ref56280109 \n \h </w:instrText>
      </w:r>
      <w:r w:rsidR="00056CDA" w:rsidRPr="00D61C5B">
        <w:instrText xml:space="preserve"> \* MERGEFORMAT </w:instrText>
      </w:r>
      <w:r w:rsidR="00F61535" w:rsidRPr="00D61C5B">
        <w:fldChar w:fldCharType="separate"/>
      </w:r>
      <w:r w:rsidR="006F5955">
        <w:t>3.1</w:t>
      </w:r>
      <w:r w:rsidR="00F61535" w:rsidRPr="00D61C5B">
        <w:fldChar w:fldCharType="end"/>
      </w:r>
      <w:r w:rsidR="006D3216" w:rsidRPr="00D61C5B">
        <w:rPr>
          <w:u w:val="none"/>
        </w:rPr>
        <w:t xml:space="preserve"> (‘Transfer Restriction Rules’)</w:t>
      </w:r>
      <w:r w:rsidRPr="00D61C5B">
        <w:rPr>
          <w:u w:val="none"/>
        </w:rPr>
        <w:t>,</w:t>
      </w:r>
      <w:r w:rsidRPr="00D61C5B">
        <w:rPr>
          <w:spacing w:val="1"/>
          <w:u w:val="none"/>
        </w:rPr>
        <w:t xml:space="preserve"> </w:t>
      </w:r>
      <w:r w:rsidRPr="00D61C5B">
        <w:rPr>
          <w:u w:val="none"/>
        </w:rPr>
        <w:t>provided</w:t>
      </w:r>
      <w:r w:rsidRPr="00D61C5B">
        <w:rPr>
          <w:spacing w:val="1"/>
          <w:u w:val="none"/>
        </w:rPr>
        <w:t xml:space="preserve"> </w:t>
      </w:r>
      <w:r w:rsidRPr="00D61C5B">
        <w:rPr>
          <w:u w:val="none"/>
        </w:rPr>
        <w:t>that</w:t>
      </w:r>
      <w:r w:rsidRPr="00D61C5B">
        <w:rPr>
          <w:spacing w:val="1"/>
          <w:u w:val="none"/>
        </w:rPr>
        <w:t xml:space="preserve"> </w:t>
      </w:r>
      <w:r w:rsidRPr="00D61C5B">
        <w:rPr>
          <w:u w:val="none"/>
        </w:rPr>
        <w:t>each</w:t>
      </w:r>
      <w:r w:rsidRPr="00D61C5B">
        <w:rPr>
          <w:spacing w:val="1"/>
          <w:u w:val="none"/>
        </w:rPr>
        <w:t xml:space="preserve"> </w:t>
      </w:r>
      <w:r w:rsidRPr="00D61C5B">
        <w:rPr>
          <w:u w:val="none"/>
        </w:rPr>
        <w:t>such</w:t>
      </w:r>
      <w:r w:rsidRPr="00D61C5B">
        <w:rPr>
          <w:spacing w:val="1"/>
          <w:u w:val="none"/>
        </w:rPr>
        <w:t xml:space="preserve"> </w:t>
      </w:r>
      <w:r w:rsidRPr="00D61C5B">
        <w:rPr>
          <w:u w:val="none"/>
        </w:rPr>
        <w:t>waiver,</w:t>
      </w:r>
      <w:r w:rsidRPr="00D61C5B">
        <w:rPr>
          <w:spacing w:val="1"/>
          <w:u w:val="none"/>
        </w:rPr>
        <w:t xml:space="preserve"> </w:t>
      </w:r>
      <w:r w:rsidRPr="00D61C5B">
        <w:rPr>
          <w:u w:val="none"/>
        </w:rPr>
        <w:t>shortening, termination, acceleration or reduction applies</w:t>
      </w:r>
      <w:r w:rsidR="00236D0C" w:rsidRPr="00D61C5B">
        <w:rPr>
          <w:u w:val="none"/>
        </w:rPr>
        <w:t xml:space="preserve"> on a </w:t>
      </w:r>
      <w:r w:rsidR="00236D0C" w:rsidRPr="00D61C5B">
        <w:rPr>
          <w:i/>
          <w:iCs/>
          <w:u w:val="none"/>
        </w:rPr>
        <w:t>pro rata, pari passu</w:t>
      </w:r>
      <w:r w:rsidR="00236D0C" w:rsidRPr="00D61C5B">
        <w:rPr>
          <w:u w:val="none"/>
        </w:rPr>
        <w:t xml:space="preserve"> basis to all Joint Venturers and service providers who directly received Protocol Tokens directly from the Company pursuant to a similar agreement</w:t>
      </w:r>
      <w:r w:rsidRPr="00D61C5B">
        <w:rPr>
          <w:u w:val="none"/>
        </w:rPr>
        <w:t>.</w:t>
      </w:r>
      <w:bookmarkEnd w:id="24"/>
    </w:p>
    <w:p w14:paraId="567CB89B" w14:textId="0E945740" w:rsidR="00AF4483" w:rsidRPr="006D2709" w:rsidRDefault="00AF4483" w:rsidP="00917D40">
      <w:pPr>
        <w:pStyle w:val="ListParagraph"/>
        <w:widowControl/>
        <w:numPr>
          <w:ilvl w:val="2"/>
          <w:numId w:val="2"/>
        </w:numPr>
        <w:suppressAutoHyphens/>
        <w:spacing w:before="240" w:after="240"/>
        <w:ind w:left="1260" w:right="0" w:hanging="360"/>
        <w:rPr>
          <w:u w:val="none"/>
        </w:rPr>
      </w:pPr>
      <w:r w:rsidRPr="00D61C5B">
        <w:rPr>
          <w:u w:val="none"/>
        </w:rPr>
        <w:t xml:space="preserve">Any </w:t>
      </w:r>
      <w:r w:rsidR="0042095C" w:rsidRPr="00D61C5B">
        <w:rPr>
          <w:u w:val="none"/>
        </w:rPr>
        <w:t xml:space="preserve">Transfer or </w:t>
      </w:r>
      <w:r w:rsidRPr="00D61C5B">
        <w:rPr>
          <w:u w:val="none"/>
        </w:rPr>
        <w:t xml:space="preserve">attempted or purported Transfer in breach or violation of this </w:t>
      </w:r>
      <w:r w:rsidRPr="00D61C5B">
        <w:t xml:space="preserve">Section </w:t>
      </w:r>
      <w:r w:rsidR="009B1D85" w:rsidRPr="00D61C5B">
        <w:fldChar w:fldCharType="begin"/>
      </w:r>
      <w:r w:rsidR="009B1D85" w:rsidRPr="00D61C5B">
        <w:instrText xml:space="preserve"> REF _Ref86670886 \w \h </w:instrText>
      </w:r>
      <w:r w:rsidR="00D61C5B" w:rsidRPr="00D61C5B">
        <w:instrText xml:space="preserve"> \* MERGEFORMAT </w:instrText>
      </w:r>
      <w:r w:rsidR="009B1D85" w:rsidRPr="00D61C5B">
        <w:fldChar w:fldCharType="separate"/>
      </w:r>
      <w:r w:rsidR="006F5955">
        <w:t>3</w:t>
      </w:r>
      <w:r w:rsidR="009B1D85" w:rsidRPr="00D61C5B">
        <w:fldChar w:fldCharType="end"/>
      </w:r>
      <w:r w:rsidRPr="00D61C5B">
        <w:rPr>
          <w:u w:val="none"/>
        </w:rPr>
        <w:t xml:space="preserve"> </w:t>
      </w:r>
      <w:r w:rsidR="008E2EE0" w:rsidRPr="00D61C5B">
        <w:rPr>
          <w:u w:val="none"/>
        </w:rPr>
        <w:t xml:space="preserve">(‘Transfer Restrictions’) </w:t>
      </w:r>
      <w:r w:rsidRPr="00D61C5B">
        <w:rPr>
          <w:u w:val="none"/>
        </w:rPr>
        <w:t xml:space="preserve">shall be null and void </w:t>
      </w:r>
      <w:r w:rsidRPr="00D61C5B">
        <w:rPr>
          <w:i/>
          <w:iCs/>
          <w:u w:val="none"/>
        </w:rPr>
        <w:t>ab initio</w:t>
      </w:r>
      <w:r w:rsidRPr="00D61C5B">
        <w:rPr>
          <w:u w:val="none"/>
        </w:rPr>
        <w:t>.</w:t>
      </w:r>
    </w:p>
    <w:p w14:paraId="4143B03B" w14:textId="617FA9FC" w:rsidR="006562CD" w:rsidRPr="006D2709" w:rsidRDefault="00917D40" w:rsidP="00917D40">
      <w:pPr>
        <w:pStyle w:val="ListParagraph"/>
        <w:widowControl/>
        <w:numPr>
          <w:ilvl w:val="1"/>
          <w:numId w:val="2"/>
        </w:numPr>
        <w:tabs>
          <w:tab w:val="left" w:pos="900"/>
        </w:tabs>
        <w:suppressAutoHyphens/>
        <w:spacing w:before="240" w:after="240"/>
        <w:ind w:left="900" w:right="0" w:hanging="360"/>
        <w:rPr>
          <w:u w:val="none"/>
        </w:rPr>
      </w:pPr>
      <w:bookmarkStart w:id="25" w:name="_Ref80448393"/>
      <w:bookmarkStart w:id="26" w:name="_Ref56416170"/>
      <w:r w:rsidRPr="00D61C5B">
        <w:t>Token Unlocking Schedule</w:t>
      </w:r>
      <w:r w:rsidRPr="00D61C5B">
        <w:rPr>
          <w:u w:val="none"/>
        </w:rPr>
        <w:t>.</w:t>
      </w:r>
      <w:bookmarkEnd w:id="25"/>
      <w:r w:rsidRPr="00D61C5B">
        <w:rPr>
          <w:b/>
          <w:bCs/>
          <w:u w:val="none"/>
        </w:rPr>
        <w:t xml:space="preserve"> </w:t>
      </w:r>
    </w:p>
    <w:p w14:paraId="5D719EA4" w14:textId="398C1FE1" w:rsidR="00005508" w:rsidRPr="00D61C5B" w:rsidRDefault="00005508" w:rsidP="00005508">
      <w:pPr>
        <w:pStyle w:val="ListParagraph"/>
        <w:widowControl/>
        <w:numPr>
          <w:ilvl w:val="2"/>
          <w:numId w:val="2"/>
        </w:numPr>
        <w:suppressAutoHyphens/>
        <w:spacing w:before="240" w:after="240"/>
        <w:ind w:left="1260" w:right="0" w:hanging="360"/>
        <w:rPr>
          <w:u w:val="none"/>
        </w:rPr>
      </w:pPr>
      <w:r w:rsidRPr="00D61C5B">
        <w:rPr>
          <w:u w:val="none"/>
        </w:rPr>
        <w:t xml:space="preserve">At each time, each Purchased Token shall either be an </w:t>
      </w:r>
      <w:r w:rsidR="0070397C" w:rsidRPr="00D61C5B">
        <w:rPr>
          <w:u w:val="none"/>
        </w:rPr>
        <w:t>“</w:t>
      </w:r>
      <w:r w:rsidRPr="00D61C5B">
        <w:rPr>
          <w:b/>
          <w:bCs/>
          <w:i/>
          <w:iCs/>
          <w:u w:val="none"/>
        </w:rPr>
        <w:t>Unlocked Token</w:t>
      </w:r>
      <w:r w:rsidR="0070397C" w:rsidRPr="00D61C5B">
        <w:rPr>
          <w:u w:val="none"/>
        </w:rPr>
        <w:t>”</w:t>
      </w:r>
      <w:r w:rsidRPr="00D61C5B">
        <w:rPr>
          <w:u w:val="none"/>
        </w:rPr>
        <w:t xml:space="preserve"> or </w:t>
      </w:r>
      <w:r w:rsidR="0070397C" w:rsidRPr="00D61C5B">
        <w:rPr>
          <w:u w:val="none"/>
        </w:rPr>
        <w:t>“</w:t>
      </w:r>
      <w:r w:rsidRPr="00D61C5B">
        <w:rPr>
          <w:b/>
          <w:bCs/>
          <w:i/>
          <w:iCs/>
          <w:u w:val="none"/>
        </w:rPr>
        <w:t>Locked Token</w:t>
      </w:r>
      <w:r w:rsidR="0070397C" w:rsidRPr="00D61C5B">
        <w:rPr>
          <w:u w:val="none"/>
        </w:rPr>
        <w:t>”</w:t>
      </w:r>
      <w:r w:rsidRPr="00D61C5B">
        <w:rPr>
          <w:u w:val="none"/>
        </w:rPr>
        <w:t xml:space="preserve">. On the </w:t>
      </w:r>
      <w:r w:rsidR="001673DE" w:rsidRPr="00D61C5B">
        <w:rPr>
          <w:u w:val="none"/>
        </w:rPr>
        <w:t>Purchase Date</w:t>
      </w:r>
      <w:r w:rsidR="005C4BEA" w:rsidRPr="00D61C5B">
        <w:rPr>
          <w:u w:val="none"/>
        </w:rPr>
        <w:t xml:space="preserve">, all of the Purchased Tokens are Locked Tokens. </w:t>
      </w:r>
    </w:p>
    <w:p w14:paraId="426B9EB4" w14:textId="27B71A6C" w:rsidR="00005508" w:rsidRPr="006D2709" w:rsidRDefault="00005508" w:rsidP="00005508">
      <w:pPr>
        <w:pStyle w:val="ListParagraph"/>
        <w:widowControl/>
        <w:numPr>
          <w:ilvl w:val="2"/>
          <w:numId w:val="2"/>
        </w:numPr>
        <w:suppressAutoHyphens/>
        <w:spacing w:before="240" w:after="240"/>
        <w:ind w:left="1260" w:right="0" w:hanging="360"/>
        <w:rPr>
          <w:u w:val="none"/>
        </w:rPr>
      </w:pPr>
      <w:r w:rsidRPr="00D61C5B">
        <w:rPr>
          <w:u w:val="none"/>
        </w:rPr>
        <w:t>A Purchased Token shall not simultaneously be both a</w:t>
      </w:r>
      <w:r w:rsidR="007F3A2A" w:rsidRPr="00D61C5B">
        <w:rPr>
          <w:u w:val="none"/>
        </w:rPr>
        <w:t>n</w:t>
      </w:r>
      <w:r w:rsidRPr="00D61C5B">
        <w:rPr>
          <w:u w:val="none"/>
        </w:rPr>
        <w:t xml:space="preserve"> </w:t>
      </w:r>
      <w:r w:rsidR="007F3A2A" w:rsidRPr="00D61C5B">
        <w:rPr>
          <w:u w:val="none"/>
        </w:rPr>
        <w:t>Unlocked Token</w:t>
      </w:r>
      <w:r w:rsidRPr="00D61C5B">
        <w:rPr>
          <w:u w:val="none"/>
        </w:rPr>
        <w:t xml:space="preserve"> and </w:t>
      </w:r>
      <w:r w:rsidR="000373CD" w:rsidRPr="00D61C5B">
        <w:rPr>
          <w:u w:val="none"/>
        </w:rPr>
        <w:t>a Locked Token</w:t>
      </w:r>
      <w:r w:rsidRPr="00D61C5B">
        <w:rPr>
          <w:u w:val="none"/>
        </w:rPr>
        <w:t xml:space="preserve">. </w:t>
      </w:r>
      <w:r w:rsidR="00F26358" w:rsidRPr="00D61C5B">
        <w:rPr>
          <w:u w:val="none"/>
        </w:rPr>
        <w:t xml:space="preserve">Once a Purchased Token has become an Unlocked Token, it shall never become a Locked Token. </w:t>
      </w:r>
      <w:r w:rsidR="00B93DAE" w:rsidRPr="00D61C5B">
        <w:rPr>
          <w:u w:val="none"/>
        </w:rPr>
        <w:t xml:space="preserve">The status of a Purchased Token as an Unvested Token or Vested Token shall not affect whether such Purchased Token is an Unlocked Token or Locked Token, except to the extent set forth in </w:t>
      </w:r>
      <w:r w:rsidR="00D63160" w:rsidRPr="00D61C5B">
        <w:rPr>
          <w:u w:val="none"/>
        </w:rPr>
        <w:t xml:space="preserve">clause </w:t>
      </w:r>
      <w:r w:rsidR="0070397C" w:rsidRPr="00D61C5B">
        <w:rPr>
          <w:u w:val="none"/>
        </w:rPr>
        <w:t>‘</w:t>
      </w:r>
      <w:r w:rsidR="00D63160" w:rsidRPr="00D61C5B">
        <w:rPr>
          <w:u w:val="none"/>
        </w:rPr>
        <w:fldChar w:fldCharType="begin"/>
      </w:r>
      <w:r w:rsidR="00D63160" w:rsidRPr="00D61C5B">
        <w:rPr>
          <w:u w:val="none"/>
        </w:rPr>
        <w:instrText xml:space="preserve"> REF _Ref80445844 \n \h </w:instrText>
      </w:r>
      <w:r w:rsidR="0067151E" w:rsidRPr="00D61C5B">
        <w:rPr>
          <w:u w:val="none"/>
        </w:rPr>
        <w:instrText xml:space="preserve"> \* MERGEFORMAT </w:instrText>
      </w:r>
      <w:r w:rsidR="00D63160" w:rsidRPr="00D61C5B">
        <w:rPr>
          <w:u w:val="none"/>
        </w:rPr>
      </w:r>
      <w:r w:rsidR="00D63160" w:rsidRPr="00D61C5B">
        <w:rPr>
          <w:u w:val="none"/>
        </w:rPr>
        <w:fldChar w:fldCharType="separate"/>
      </w:r>
      <w:r w:rsidR="006F5955">
        <w:rPr>
          <w:u w:val="none"/>
        </w:rPr>
        <w:t>(d)</w:t>
      </w:r>
      <w:r w:rsidR="00D63160" w:rsidRPr="00D61C5B">
        <w:rPr>
          <w:u w:val="none"/>
        </w:rPr>
        <w:fldChar w:fldCharType="end"/>
      </w:r>
      <w:r w:rsidR="002C4134" w:rsidRPr="00D61C5B">
        <w:rPr>
          <w:u w:val="none"/>
        </w:rPr>
        <w:t>’</w:t>
      </w:r>
      <w:r w:rsidR="00D63160" w:rsidRPr="00D61C5B">
        <w:rPr>
          <w:u w:val="none"/>
        </w:rPr>
        <w:t xml:space="preserve"> of this </w:t>
      </w:r>
      <w:r w:rsidR="00D63160" w:rsidRPr="00D61C5B">
        <w:t xml:space="preserve">Section </w:t>
      </w:r>
      <w:r w:rsidR="006E43EF" w:rsidRPr="00D61C5B">
        <w:fldChar w:fldCharType="begin"/>
      </w:r>
      <w:r w:rsidR="006E43EF" w:rsidRPr="00D61C5B">
        <w:instrText xml:space="preserve"> REF _Ref80448393 \n \h </w:instrText>
      </w:r>
      <w:r w:rsidR="0067151E" w:rsidRPr="00D61C5B">
        <w:instrText xml:space="preserve"> \* MERGEFORMAT </w:instrText>
      </w:r>
      <w:r w:rsidR="006E43EF" w:rsidRPr="00D61C5B">
        <w:fldChar w:fldCharType="separate"/>
      </w:r>
      <w:r w:rsidR="006F5955">
        <w:t>3.2</w:t>
      </w:r>
      <w:r w:rsidR="006E43EF" w:rsidRPr="00D61C5B">
        <w:fldChar w:fldCharType="end"/>
      </w:r>
      <w:r w:rsidR="00801993" w:rsidRPr="00D61C5B">
        <w:rPr>
          <w:u w:val="none"/>
        </w:rPr>
        <w:t xml:space="preserve"> (‘Token Unlocking Schedule’)</w:t>
      </w:r>
      <w:r w:rsidR="00B93DAE" w:rsidRPr="00D61C5B">
        <w:rPr>
          <w:u w:val="none"/>
        </w:rPr>
        <w:t>. A Locked</w:t>
      </w:r>
      <w:r w:rsidR="007F3A2A" w:rsidRPr="00D61C5B">
        <w:rPr>
          <w:u w:val="none"/>
        </w:rPr>
        <w:t xml:space="preserve"> Token</w:t>
      </w:r>
      <w:r w:rsidRPr="00D61C5B">
        <w:rPr>
          <w:u w:val="none"/>
        </w:rPr>
        <w:t xml:space="preserve"> may cease to be </w:t>
      </w:r>
      <w:r w:rsidR="000373CD" w:rsidRPr="00D61C5B">
        <w:rPr>
          <w:u w:val="none"/>
        </w:rPr>
        <w:t>a Locked Token</w:t>
      </w:r>
      <w:r w:rsidRPr="00D61C5B">
        <w:rPr>
          <w:u w:val="none"/>
        </w:rPr>
        <w:t xml:space="preserve"> and become </w:t>
      </w:r>
      <w:r w:rsidR="006B2CAC" w:rsidRPr="00D61C5B">
        <w:rPr>
          <w:u w:val="none"/>
        </w:rPr>
        <w:t>an Unlocked Token</w:t>
      </w:r>
      <w:r w:rsidRPr="00D61C5B">
        <w:rPr>
          <w:u w:val="none"/>
        </w:rPr>
        <w:t xml:space="preserve"> in accordance with</w:t>
      </w:r>
      <w:r w:rsidR="001767C3" w:rsidRPr="00D61C5B">
        <w:rPr>
          <w:u w:val="none"/>
        </w:rPr>
        <w:t xml:space="preserve"> </w:t>
      </w:r>
      <w:r w:rsidR="001767C3" w:rsidRPr="00D61C5B">
        <w:t xml:space="preserve">Section </w:t>
      </w:r>
      <w:r w:rsidR="001767C3" w:rsidRPr="00D61C5B">
        <w:fldChar w:fldCharType="begin"/>
      </w:r>
      <w:r w:rsidR="001767C3" w:rsidRPr="00D61C5B">
        <w:instrText xml:space="preserve"> REF _Ref80535669 \w \h </w:instrText>
      </w:r>
      <w:r w:rsidR="00A11E02" w:rsidRPr="00D61C5B">
        <w:instrText xml:space="preserve"> \* MERGEFORMAT </w:instrText>
      </w:r>
      <w:r w:rsidR="001767C3" w:rsidRPr="00D61C5B">
        <w:fldChar w:fldCharType="separate"/>
      </w:r>
      <w:r w:rsidR="006F5955">
        <w:t>3.1(f)</w:t>
      </w:r>
      <w:r w:rsidR="001767C3" w:rsidRPr="00D61C5B">
        <w:fldChar w:fldCharType="end"/>
      </w:r>
      <w:r w:rsidRPr="00D61C5B">
        <w:rPr>
          <w:u w:val="none"/>
        </w:rPr>
        <w:t xml:space="preserve"> </w:t>
      </w:r>
      <w:r w:rsidR="00954DAC" w:rsidRPr="00D61C5B">
        <w:rPr>
          <w:u w:val="none"/>
        </w:rPr>
        <w:t xml:space="preserve">(‘Token Restriction Rules’) </w:t>
      </w:r>
      <w:r w:rsidR="001767C3" w:rsidRPr="00D61C5B">
        <w:rPr>
          <w:u w:val="none"/>
        </w:rPr>
        <w:t xml:space="preserve">or </w:t>
      </w:r>
      <w:r w:rsidRPr="00D61C5B">
        <w:rPr>
          <w:u w:val="none"/>
        </w:rPr>
        <w:t xml:space="preserve">clause </w:t>
      </w:r>
      <w:r w:rsidR="0070397C" w:rsidRPr="00D61C5B">
        <w:rPr>
          <w:u w:val="none"/>
        </w:rPr>
        <w:t>‘</w:t>
      </w:r>
      <w:r w:rsidRPr="00D61C5B">
        <w:rPr>
          <w:u w:val="none"/>
        </w:rPr>
        <w:fldChar w:fldCharType="begin"/>
      </w:r>
      <w:r w:rsidRPr="00D61C5B">
        <w:rPr>
          <w:u w:val="none"/>
        </w:rPr>
        <w:instrText xml:space="preserve"> REF _Ref80376674 \n \h </w:instrText>
      </w:r>
      <w:r w:rsidR="0067151E" w:rsidRPr="00D61C5B">
        <w:rPr>
          <w:u w:val="none"/>
        </w:rPr>
        <w:instrText xml:space="preserve"> \* MERGEFORMAT </w:instrText>
      </w:r>
      <w:r w:rsidRPr="00D61C5B">
        <w:rPr>
          <w:u w:val="none"/>
        </w:rPr>
      </w:r>
      <w:r w:rsidRPr="00D61C5B">
        <w:rPr>
          <w:u w:val="none"/>
        </w:rPr>
        <w:fldChar w:fldCharType="separate"/>
      </w:r>
      <w:r w:rsidR="006F5955">
        <w:rPr>
          <w:u w:val="none"/>
        </w:rPr>
        <w:t>(c)</w:t>
      </w:r>
      <w:r w:rsidRPr="00D61C5B">
        <w:rPr>
          <w:u w:val="none"/>
        </w:rPr>
        <w:fldChar w:fldCharType="end"/>
      </w:r>
      <w:r w:rsidR="003B640C" w:rsidRPr="00D61C5B">
        <w:rPr>
          <w:u w:val="none"/>
        </w:rPr>
        <w:t>’</w:t>
      </w:r>
      <w:r w:rsidRPr="00D61C5B">
        <w:rPr>
          <w:u w:val="none"/>
        </w:rPr>
        <w:t xml:space="preserve"> of this</w:t>
      </w:r>
      <w:r w:rsidRPr="00D61C5B">
        <w:t xml:space="preserve"> Section </w:t>
      </w:r>
      <w:r w:rsidR="006E43EF" w:rsidRPr="00D61C5B">
        <w:fldChar w:fldCharType="begin"/>
      </w:r>
      <w:r w:rsidR="006E43EF" w:rsidRPr="00D61C5B">
        <w:instrText xml:space="preserve"> REF _Ref80448393 \n \h </w:instrText>
      </w:r>
      <w:r w:rsidR="004D56B0" w:rsidRPr="00D61C5B">
        <w:instrText xml:space="preserve"> \* MERGEFORMAT </w:instrText>
      </w:r>
      <w:r w:rsidR="006E43EF" w:rsidRPr="00D61C5B">
        <w:fldChar w:fldCharType="separate"/>
      </w:r>
      <w:r w:rsidR="006F5955">
        <w:t>3.2</w:t>
      </w:r>
      <w:r w:rsidR="006E43EF" w:rsidRPr="00D61C5B">
        <w:fldChar w:fldCharType="end"/>
      </w:r>
      <w:r w:rsidR="00954DAC" w:rsidRPr="00D61C5B">
        <w:rPr>
          <w:u w:val="none"/>
        </w:rPr>
        <w:t xml:space="preserve"> (‘Token Unlocking Schedule’)</w:t>
      </w:r>
      <w:r w:rsidRPr="00D61C5B">
        <w:rPr>
          <w:u w:val="none"/>
        </w:rPr>
        <w:t>.</w:t>
      </w:r>
      <w:r w:rsidR="00E74946" w:rsidRPr="006D2709">
        <w:rPr>
          <w:u w:val="none"/>
        </w:rPr>
        <w:t xml:space="preserve"> </w:t>
      </w:r>
    </w:p>
    <w:p w14:paraId="51E9A7BE" w14:textId="2E34BAA3" w:rsidR="00F051C2" w:rsidRPr="00D61C5B" w:rsidRDefault="00AF4206" w:rsidP="00F051C2">
      <w:pPr>
        <w:pStyle w:val="ListParagraph"/>
        <w:widowControl/>
        <w:numPr>
          <w:ilvl w:val="2"/>
          <w:numId w:val="2"/>
        </w:numPr>
        <w:suppressAutoHyphens/>
        <w:spacing w:before="240" w:after="240"/>
        <w:ind w:left="1260" w:right="0" w:hanging="360"/>
        <w:rPr>
          <w:u w:val="none"/>
        </w:rPr>
      </w:pPr>
      <w:r w:rsidRPr="005D1F1C">
        <w:rPr>
          <w:u w:val="none"/>
        </w:rPr>
        <w:fldChar w:fldCharType="begin"/>
      </w:r>
      <w:r w:rsidRPr="005D1F1C">
        <w:rPr>
          <w:u w:val="none"/>
        </w:rPr>
        <w:instrText xml:space="preserve"> IF "TFT&lt;lockupCliffCatchesUp&gt; Type&lt;Open&gt; Format&lt;Freeform&gt; Condition&lt;lockupCliffCatchesUp:EQNO&gt; Item&lt;&gt; Column&lt;&gt; Math&lt;&gt; BL&lt;&gt; Offset&lt;&gt; Done&lt;&gt; Ver&lt;03.00&gt; ResetResult&lt;{if:&gt;" &lt;&gt; "x" "{if:" "x" \* MERGEFORMAT </w:instrText>
      </w:r>
      <w:r w:rsidRPr="005D1F1C">
        <w:rPr>
          <w:u w:val="none"/>
        </w:rPr>
        <w:fldChar w:fldCharType="separate"/>
      </w:r>
      <w:r w:rsidR="006F5955" w:rsidRPr="005D1F1C">
        <w:rPr>
          <w:noProof/>
          <w:u w:val="none"/>
        </w:rPr>
        <w:t>{if:</w:t>
      </w:r>
      <w:r w:rsidRPr="005D1F1C">
        <w:rPr>
          <w:u w:val="none"/>
        </w:rPr>
        <w:fldChar w:fldCharType="end"/>
      </w:r>
      <w:r w:rsidRPr="005D1F1C">
        <w:rPr>
          <w:u w:val="none"/>
        </w:rPr>
        <w:t xml:space="preserve">Beginning at 12:01 A.M., London time, on the </w:t>
      </w:r>
      <w:r w:rsidRPr="005D1F1C">
        <w:rPr>
          <w:u w:val="none"/>
        </w:rPr>
        <w:fldChar w:fldCharType="begin"/>
      </w:r>
      <w:r w:rsidRPr="005D1F1C">
        <w:rPr>
          <w:u w:val="none"/>
        </w:rPr>
        <w:instrText xml:space="preserve"> IF "TFT&lt;lockupCliffLength&gt; Type&lt;Number&gt; Format&lt;[L:word:zero]&gt; Condition&lt;&gt; Item&lt;&gt; Column&lt;&gt; Math&lt;&gt; BL&lt;Y&gt; Offset&lt;&gt; Done&lt;&gt; ResetResult&lt;{lockupCliffLength}&gt;" &lt;&gt; "x" "{lockupCliffLength}" "x" \* MERGEFORMAT </w:instrText>
      </w:r>
      <w:r w:rsidRPr="005D1F1C">
        <w:rPr>
          <w:u w:val="none"/>
        </w:rPr>
        <w:fldChar w:fldCharType="separate"/>
      </w:r>
      <w:r w:rsidR="006F5955" w:rsidRPr="005D1F1C">
        <w:rPr>
          <w:noProof/>
          <w:u w:val="none"/>
        </w:rPr>
        <w:t>{lockupCliffLength}</w:t>
      </w:r>
      <w:r w:rsidRPr="005D1F1C">
        <w:rPr>
          <w:u w:val="none"/>
        </w:rPr>
        <w:fldChar w:fldCharType="end"/>
      </w:r>
      <w:r w:rsidRPr="005D1F1C">
        <w:rPr>
          <w:u w:val="none"/>
        </w:rPr>
        <w:t>-year anniversary of the Protocol Token Launch Date (the “</w:t>
      </w:r>
      <w:r w:rsidRPr="005D1F1C">
        <w:rPr>
          <w:b/>
          <w:bCs/>
          <w:i/>
          <w:iCs/>
          <w:u w:val="none"/>
        </w:rPr>
        <w:t>Lockup Cliff Date</w:t>
      </w:r>
      <w:r w:rsidRPr="005D1F1C">
        <w:rPr>
          <w:u w:val="none"/>
        </w:rPr>
        <w:t xml:space="preserve">”), the Purchased Tokens shall begin ratably becoming Unlocked Tokens over a </w:t>
      </w:r>
      <w:r w:rsidRPr="005D1F1C">
        <w:rPr>
          <w:u w:val="none"/>
        </w:rPr>
        <w:fldChar w:fldCharType="begin"/>
      </w:r>
      <w:r w:rsidRPr="005D1F1C">
        <w:rPr>
          <w:u w:val="none"/>
        </w:rPr>
        <w:instrText xml:space="preserve"> IF "TFT&lt;unlockingEpochsPostCliff&gt; Type&lt;Number&gt; Format&lt;###,###,###,##0.##############&gt; Condition&lt;&gt; Item&lt;&gt; Column&lt;&gt; Math&lt;&gt; BL&lt;Y&gt; Offset&lt;&gt; Done&lt;&gt; ResetResult&lt;{unlockingEpochsPostCliff}&gt;" &lt;&gt; "x" "{unlockingEpochsPostCliff}" "x" \* MERGEFORMAT </w:instrText>
      </w:r>
      <w:r w:rsidRPr="005D1F1C">
        <w:rPr>
          <w:u w:val="none"/>
        </w:rPr>
        <w:fldChar w:fldCharType="separate"/>
      </w:r>
      <w:r w:rsidR="006F5955" w:rsidRPr="005D1F1C">
        <w:rPr>
          <w:noProof/>
          <w:u w:val="none"/>
        </w:rPr>
        <w:t>{unlockingEpochsPostCliff}</w:t>
      </w:r>
      <w:r w:rsidRPr="005D1F1C">
        <w:rPr>
          <w:u w:val="none"/>
        </w:rPr>
        <w:fldChar w:fldCharType="end"/>
      </w:r>
      <w:r w:rsidRPr="005D1F1C">
        <w:rPr>
          <w:u w:val="none"/>
        </w:rPr>
        <w:fldChar w:fldCharType="begin"/>
      </w:r>
      <w:r w:rsidRPr="005D1F1C">
        <w:rPr>
          <w:u w:val="none"/>
        </w:rPr>
        <w:instrText xml:space="preserve"> IF "TFT&lt;lockupEpochStyle&gt; Type&lt;Open&gt; Format&lt;Freeform&gt; Condition&lt;lockupEpochStyle:EQdaily&gt; Item&lt;&gt; Column&lt;&gt; Math&lt;&gt; BL&lt;&gt; Offset&lt;&gt; Done&lt;&gt; Ver&lt;03.00&gt; ResetResult&lt;{if:&gt;" &lt;&gt; "x" "{if:" "x" \* MERGEFORMAT </w:instrText>
      </w:r>
      <w:r w:rsidRPr="005D1F1C">
        <w:rPr>
          <w:u w:val="none"/>
        </w:rPr>
        <w:fldChar w:fldCharType="separate"/>
      </w:r>
      <w:r w:rsidR="006F5955" w:rsidRPr="005D1F1C">
        <w:rPr>
          <w:noProof/>
          <w:u w:val="none"/>
        </w:rPr>
        <w:t>{if:</w:t>
      </w:r>
      <w:r w:rsidRPr="005D1F1C">
        <w:rPr>
          <w:u w:val="none"/>
        </w:rPr>
        <w:fldChar w:fldCharType="end"/>
      </w:r>
      <w:r w:rsidRPr="005D1F1C">
        <w:rPr>
          <w:u w:val="none"/>
        </w:rPr>
        <w:t>-day</w:t>
      </w:r>
      <w:r w:rsidRPr="005D1F1C">
        <w:rPr>
          <w:u w:val="none"/>
        </w:rPr>
        <w:fldChar w:fldCharType="begin"/>
      </w:r>
      <w:r>
        <w:rPr>
          <w:u w:val="none"/>
        </w:rPr>
        <w:instrText xml:space="preserve"> IF "TFT Type&lt;Close&gt;" &lt;&gt; "x" "}" "x" \* MERGEFORMAT </w:instrText>
      </w:r>
      <w:r w:rsidRPr="005D1F1C">
        <w:rPr>
          <w:u w:val="none"/>
        </w:rPr>
        <w:fldChar w:fldCharType="separate"/>
      </w:r>
      <w:r w:rsidR="006F5955">
        <w:rPr>
          <w:noProof/>
          <w:u w:val="none"/>
        </w:rPr>
        <w:t>}</w:t>
      </w:r>
      <w:r w:rsidRPr="005D1F1C">
        <w:rPr>
          <w:u w:val="none"/>
        </w:rPr>
        <w:fldChar w:fldCharType="end"/>
      </w:r>
      <w:r w:rsidRPr="005D1F1C">
        <w:rPr>
          <w:u w:val="none"/>
        </w:rPr>
        <w:fldChar w:fldCharType="begin"/>
      </w:r>
      <w:r w:rsidRPr="005D1F1C">
        <w:rPr>
          <w:u w:val="none"/>
        </w:rPr>
        <w:instrText xml:space="preserve"> IF "TFT&lt;lockupEpochStyle&gt; Type&lt;Open&gt; Format&lt;Freeform&gt; Condition&lt;lockupEpochStyle:EQmonthly&gt; Item&lt;&gt; Column&lt;&gt; Math&lt;&gt; BL&lt;&gt; Offset&lt;&gt; Done&lt;&gt; Ver&lt;03.00&gt; ResetResult&lt;{if:&gt;" &lt;&gt; "x" "{if:" "x" \* MERGEFORMAT </w:instrText>
      </w:r>
      <w:r w:rsidRPr="005D1F1C">
        <w:rPr>
          <w:u w:val="none"/>
        </w:rPr>
        <w:fldChar w:fldCharType="separate"/>
      </w:r>
      <w:r w:rsidR="006F5955" w:rsidRPr="005D1F1C">
        <w:rPr>
          <w:noProof/>
          <w:u w:val="none"/>
        </w:rPr>
        <w:t>{if:</w:t>
      </w:r>
      <w:r w:rsidRPr="005D1F1C">
        <w:rPr>
          <w:u w:val="none"/>
        </w:rPr>
        <w:fldChar w:fldCharType="end"/>
      </w:r>
      <w:r w:rsidRPr="005D1F1C">
        <w:rPr>
          <w:u w:val="none"/>
        </w:rPr>
        <w:t>-month</w:t>
      </w:r>
      <w:r w:rsidRPr="005D1F1C">
        <w:rPr>
          <w:u w:val="none"/>
        </w:rPr>
        <w:fldChar w:fldCharType="begin"/>
      </w:r>
      <w:r>
        <w:rPr>
          <w:u w:val="none"/>
        </w:rPr>
        <w:instrText xml:space="preserve"> IF "TFT Type&lt;Close&gt;" &lt;&gt; "x" "}" "x" \* MERGEFORMAT </w:instrText>
      </w:r>
      <w:r w:rsidRPr="005D1F1C">
        <w:rPr>
          <w:u w:val="none"/>
        </w:rPr>
        <w:fldChar w:fldCharType="separate"/>
      </w:r>
      <w:r w:rsidR="006F5955">
        <w:rPr>
          <w:noProof/>
          <w:u w:val="none"/>
        </w:rPr>
        <w:t>}</w:t>
      </w:r>
      <w:r w:rsidRPr="005D1F1C">
        <w:rPr>
          <w:u w:val="none"/>
        </w:rPr>
        <w:fldChar w:fldCharType="end"/>
      </w:r>
      <w:r w:rsidRPr="005D1F1C">
        <w:rPr>
          <w:u w:val="none"/>
        </w:rPr>
        <w:t xml:space="preserve"> period (i.e., approximately </w:t>
      </w:r>
      <w:r w:rsidRPr="005D1F1C">
        <w:rPr>
          <w:u w:val="none"/>
        </w:rPr>
        <w:fldChar w:fldCharType="begin"/>
      </w:r>
      <w:r w:rsidRPr="005D1F1C">
        <w:rPr>
          <w:u w:val="none"/>
        </w:rPr>
        <w:instrText xml:space="preserve"> IF "TFT&lt;unlockingNumber&gt; Type&lt;Number&gt; Format&lt;###,###,###,##0.##############&gt; Condition&lt;&gt; Item&lt;&gt; Column&lt;&gt; Math&lt;&gt; BL&lt;Y&gt; Offset&lt;&gt; Done&lt;&gt; ResetResult&lt;{unlockingNumber}&gt;" &lt;&gt; "x" "{unlockingNumber}" "x" \* MERGEFORMAT </w:instrText>
      </w:r>
      <w:r w:rsidRPr="005D1F1C">
        <w:rPr>
          <w:u w:val="none"/>
        </w:rPr>
        <w:fldChar w:fldCharType="separate"/>
      </w:r>
      <w:r w:rsidR="006F5955" w:rsidRPr="005D1F1C">
        <w:rPr>
          <w:noProof/>
          <w:u w:val="none"/>
        </w:rPr>
        <w:t>{unlockingNumber}</w:t>
      </w:r>
      <w:r w:rsidRPr="005D1F1C">
        <w:rPr>
          <w:u w:val="none"/>
        </w:rPr>
        <w:fldChar w:fldCharType="end"/>
      </w:r>
      <w:r w:rsidRPr="005D1F1C">
        <w:rPr>
          <w:u w:val="none"/>
        </w:rPr>
        <w:t xml:space="preserve"> of the Purchased Tokens shall cease being Locked Tokens and become Unlocked Tokens on </w:t>
      </w:r>
      <w:r w:rsidRPr="005D1F1C">
        <w:rPr>
          <w:u w:val="none"/>
        </w:rPr>
        <w:fldChar w:fldCharType="begin"/>
      </w:r>
      <w:r w:rsidRPr="005D1F1C">
        <w:rPr>
          <w:u w:val="none"/>
        </w:rPr>
        <w:instrText xml:space="preserve"> IF "TFT&lt;lockupEpochStyle&gt; Type&lt;Open&gt; Format&lt;Freeform&gt; Condition&lt;lockupEpochStyle:EQdaily&gt; Item&lt;&gt; Column&lt;&gt; Math&lt;&gt; BL&lt;&gt; Offset&lt;&gt; Done&lt;&gt; Ver&lt;03.00&gt; ResetResult&lt;{if:&gt;" &lt;&gt; "x" "{if:" "x" \* MERGEFORMAT </w:instrText>
      </w:r>
      <w:r w:rsidRPr="005D1F1C">
        <w:rPr>
          <w:u w:val="none"/>
        </w:rPr>
        <w:fldChar w:fldCharType="separate"/>
      </w:r>
      <w:r w:rsidR="006F5955" w:rsidRPr="005D1F1C">
        <w:rPr>
          <w:noProof/>
          <w:u w:val="none"/>
        </w:rPr>
        <w:t>{if:</w:t>
      </w:r>
      <w:r w:rsidRPr="005D1F1C">
        <w:rPr>
          <w:u w:val="none"/>
        </w:rPr>
        <w:fldChar w:fldCharType="end"/>
      </w:r>
      <w:r w:rsidRPr="005D1F1C">
        <w:rPr>
          <w:u w:val="none"/>
        </w:rPr>
        <w:t>each day</w:t>
      </w:r>
      <w:r w:rsidRPr="005D1F1C">
        <w:rPr>
          <w:u w:val="none"/>
        </w:rPr>
        <w:fldChar w:fldCharType="begin"/>
      </w:r>
      <w:r>
        <w:rPr>
          <w:u w:val="none"/>
        </w:rPr>
        <w:instrText xml:space="preserve"> IF "TFT Type&lt;Close&gt;" &lt;&gt; "x" "}" "x" \* MERGEFORMAT </w:instrText>
      </w:r>
      <w:r w:rsidRPr="005D1F1C">
        <w:rPr>
          <w:u w:val="none"/>
        </w:rPr>
        <w:fldChar w:fldCharType="separate"/>
      </w:r>
      <w:r w:rsidR="006F5955">
        <w:rPr>
          <w:noProof/>
          <w:u w:val="none"/>
        </w:rPr>
        <w:t>}</w:t>
      </w:r>
      <w:r w:rsidRPr="005D1F1C">
        <w:rPr>
          <w:u w:val="none"/>
        </w:rPr>
        <w:fldChar w:fldCharType="end"/>
      </w:r>
      <w:r w:rsidRPr="005D1F1C">
        <w:rPr>
          <w:u w:val="none"/>
        </w:rPr>
        <w:fldChar w:fldCharType="begin"/>
      </w:r>
      <w:r w:rsidRPr="005D1F1C">
        <w:rPr>
          <w:u w:val="none"/>
        </w:rPr>
        <w:instrText xml:space="preserve"> IF "TFT&lt;lockupEpochStyle&gt; Type&lt;Open&gt; Format&lt;Freeform&gt; Condition&lt;lockupEpochStyle:EQmonthly&gt; Item&lt;&gt; Column&lt;&gt; Math&lt;&gt; BL&lt;&gt; Offset&lt;&gt; Done&lt;&gt; Ver&lt;03.00&gt; ResetResult&lt;{if:&gt;" &lt;&gt; "x" "{if:" "x" \* MERGEFORMAT </w:instrText>
      </w:r>
      <w:r w:rsidRPr="005D1F1C">
        <w:rPr>
          <w:u w:val="none"/>
        </w:rPr>
        <w:fldChar w:fldCharType="separate"/>
      </w:r>
      <w:r w:rsidR="006F5955" w:rsidRPr="005D1F1C">
        <w:rPr>
          <w:noProof/>
          <w:u w:val="none"/>
        </w:rPr>
        <w:t>{if:</w:t>
      </w:r>
      <w:r w:rsidRPr="005D1F1C">
        <w:rPr>
          <w:u w:val="none"/>
        </w:rPr>
        <w:fldChar w:fldCharType="end"/>
      </w:r>
      <w:r w:rsidRPr="005D1F1C">
        <w:rPr>
          <w:u w:val="none"/>
        </w:rPr>
        <w:t>the last day of each monthly period</w:t>
      </w:r>
      <w:r w:rsidRPr="005D1F1C">
        <w:rPr>
          <w:u w:val="none"/>
        </w:rPr>
        <w:fldChar w:fldCharType="begin"/>
      </w:r>
      <w:r>
        <w:rPr>
          <w:u w:val="none"/>
        </w:rPr>
        <w:instrText xml:space="preserve"> IF "TFT Type&lt;Close&gt;" &lt;&gt; "x" "}" "x" \* MERGEFORMAT </w:instrText>
      </w:r>
      <w:r w:rsidRPr="005D1F1C">
        <w:rPr>
          <w:u w:val="none"/>
        </w:rPr>
        <w:fldChar w:fldCharType="separate"/>
      </w:r>
      <w:r w:rsidR="006F5955">
        <w:rPr>
          <w:noProof/>
          <w:u w:val="none"/>
        </w:rPr>
        <w:t>}</w:t>
      </w:r>
      <w:r w:rsidRPr="005D1F1C">
        <w:rPr>
          <w:u w:val="none"/>
        </w:rPr>
        <w:fldChar w:fldCharType="end"/>
      </w:r>
      <w:r w:rsidRPr="005D1F1C">
        <w:rPr>
          <w:u w:val="none"/>
        </w:rPr>
        <w:t xml:space="preserve"> within such period).</w:t>
      </w:r>
      <w:r w:rsidRPr="005D1F1C">
        <w:rPr>
          <w:u w:val="none"/>
        </w:rPr>
        <w:fldChar w:fldCharType="begin"/>
      </w:r>
      <w:r>
        <w:rPr>
          <w:u w:val="none"/>
        </w:rPr>
        <w:instrText xml:space="preserve"> IF "TFT Type&lt;Close&gt;" &lt;&gt; "x" "}" "x" \* MERGEFORMAT </w:instrText>
      </w:r>
      <w:r w:rsidRPr="005D1F1C">
        <w:rPr>
          <w:u w:val="none"/>
        </w:rPr>
        <w:fldChar w:fldCharType="separate"/>
      </w:r>
      <w:r w:rsidR="006F5955">
        <w:rPr>
          <w:noProof/>
          <w:u w:val="none"/>
        </w:rPr>
        <w:t>}</w:t>
      </w:r>
      <w:r w:rsidRPr="005D1F1C">
        <w:rPr>
          <w:u w:val="none"/>
        </w:rPr>
        <w:fldChar w:fldCharType="end"/>
      </w:r>
      <w:r w:rsidR="00A17A6D" w:rsidRPr="005D1F1C">
        <w:rPr>
          <w:u w:val="none"/>
        </w:rPr>
        <w:fldChar w:fldCharType="begin"/>
      </w:r>
      <w:r>
        <w:rPr>
          <w:u w:val="none"/>
        </w:rPr>
        <w:instrText xml:space="preserve"> IF "TFT&lt;lockupCliffCatchesUp&gt; Type&lt;Open&gt; Format&lt;Freeform&gt; Condition&lt;lockupCliffCatchesUp:EQYES&gt; Item&lt;&gt; Column&lt;&gt; Math&lt;&gt; BL&lt;&gt; Offset&lt;&gt; Done&lt;&gt; Ver&lt;03.00&gt; ResetResult&lt;{if:&gt;" &lt;&gt; "x" "{if:" "x" \* MERGEFORMAT </w:instrText>
      </w:r>
      <w:r w:rsidR="00A17A6D" w:rsidRPr="005D1F1C">
        <w:rPr>
          <w:u w:val="none"/>
        </w:rPr>
        <w:fldChar w:fldCharType="separate"/>
      </w:r>
      <w:r w:rsidR="006F5955">
        <w:rPr>
          <w:noProof/>
          <w:u w:val="none"/>
        </w:rPr>
        <w:t>{if:</w:t>
      </w:r>
      <w:r w:rsidR="00A17A6D" w:rsidRPr="005D1F1C">
        <w:rPr>
          <w:u w:val="none"/>
        </w:rPr>
        <w:fldChar w:fldCharType="end"/>
      </w:r>
      <w:r w:rsidR="00A17A6D" w:rsidRPr="005D1F1C">
        <w:rPr>
          <w:u w:val="none"/>
        </w:rPr>
        <w:t xml:space="preserve">At 12:01 A.M., London time, on the </w:t>
      </w:r>
      <w:r w:rsidR="00A17A6D" w:rsidRPr="005D1F1C">
        <w:rPr>
          <w:u w:val="none"/>
        </w:rPr>
        <w:fldChar w:fldCharType="begin"/>
      </w:r>
      <w:r>
        <w:rPr>
          <w:u w:val="none"/>
        </w:rPr>
        <w:instrText xml:space="preserve"> IF "TFT&lt;lockupCliffLength&gt; Type&lt;Number&gt; Format&lt;[L:word:zero]&gt; Condition&lt;&gt; Item&lt;&gt; Column&lt;&gt; Math&lt;&gt; BL&lt;Y&gt; Offset&lt;&gt; Done&lt;&gt; ResetResult&lt;{lockupCliffLength}&gt;" &lt;&gt; "x" "{lockupCliffLength}" "x" \* MERGEFORMAT </w:instrText>
      </w:r>
      <w:r w:rsidR="00A17A6D" w:rsidRPr="005D1F1C">
        <w:rPr>
          <w:u w:val="none"/>
        </w:rPr>
        <w:fldChar w:fldCharType="separate"/>
      </w:r>
      <w:r w:rsidR="006F5955">
        <w:rPr>
          <w:noProof/>
          <w:u w:val="none"/>
        </w:rPr>
        <w:t>{lockupCliffLength}</w:t>
      </w:r>
      <w:r w:rsidR="00A17A6D" w:rsidRPr="005D1F1C">
        <w:rPr>
          <w:u w:val="none"/>
        </w:rPr>
        <w:fldChar w:fldCharType="end"/>
      </w:r>
      <w:r w:rsidR="00A17A6D" w:rsidRPr="005D1F1C">
        <w:rPr>
          <w:u w:val="none"/>
        </w:rPr>
        <w:t>-year anniversary of the Protocol Token Launch Date (the “</w:t>
      </w:r>
      <w:r w:rsidR="00A17A6D" w:rsidRPr="005D1F1C">
        <w:rPr>
          <w:b/>
          <w:bCs/>
          <w:i/>
          <w:iCs/>
          <w:u w:val="none"/>
        </w:rPr>
        <w:t>Lockup Cliff Date</w:t>
      </w:r>
      <w:r w:rsidR="00A17A6D" w:rsidRPr="005D1F1C">
        <w:rPr>
          <w:u w:val="none"/>
        </w:rPr>
        <w:t xml:space="preserve">”), </w:t>
      </w:r>
      <w:r w:rsidR="00A17A6D" w:rsidRPr="005D1F1C">
        <w:rPr>
          <w:u w:val="none"/>
        </w:rPr>
        <w:fldChar w:fldCharType="begin"/>
      </w:r>
      <w:r>
        <w:rPr>
          <w:u w:val="none"/>
        </w:rPr>
        <w:instrText xml:space="preserve"> IF "TFT&lt;cliffUnlock&gt; Type&lt;Number&gt; Format&lt;###,###,###,##0.##############&gt; Condition&lt;&gt; Item&lt;&gt; Column&lt;&gt; Math&lt;&gt; BL&lt;Y&gt; Offset&lt;&gt; Done&lt;&gt; ResetResult&lt;{cliffUnlock}&gt;" &lt;&gt; "x" "{cliffUnlock}" "x" \* MERGEFORMAT </w:instrText>
      </w:r>
      <w:r w:rsidR="00A17A6D" w:rsidRPr="005D1F1C">
        <w:rPr>
          <w:u w:val="none"/>
        </w:rPr>
        <w:fldChar w:fldCharType="separate"/>
      </w:r>
      <w:r w:rsidR="006F5955">
        <w:rPr>
          <w:noProof/>
          <w:u w:val="none"/>
        </w:rPr>
        <w:t>{cliffUnlock}</w:t>
      </w:r>
      <w:r w:rsidR="00A17A6D" w:rsidRPr="005D1F1C">
        <w:rPr>
          <w:u w:val="none"/>
        </w:rPr>
        <w:fldChar w:fldCharType="end"/>
      </w:r>
      <w:r w:rsidR="00A17A6D" w:rsidRPr="005D1F1C">
        <w:rPr>
          <w:u w:val="none"/>
        </w:rPr>
        <w:t xml:space="preserve"> Locked Tokens shall cease being Locked</w:t>
      </w:r>
      <w:r w:rsidR="00A17A6D" w:rsidRPr="00D61C5B">
        <w:rPr>
          <w:u w:val="none"/>
        </w:rPr>
        <w:t xml:space="preserve"> Tokens and become Unlocked Tokens; and</w:t>
      </w:r>
      <w:r w:rsidR="00A17A6D" w:rsidRPr="00D61C5B">
        <w:rPr>
          <w:u w:val="none"/>
        </w:rPr>
        <w:fldChar w:fldCharType="begin"/>
      </w:r>
      <w:r>
        <w:rPr>
          <w:u w:val="none"/>
        </w:rPr>
        <w:instrText xml:space="preserve"> IF "TFT Type&lt;Close&gt;" &lt;&gt; "x" "}" "x" \* MERGEFORMAT </w:instrText>
      </w:r>
      <w:r w:rsidR="00A17A6D" w:rsidRPr="00D61C5B">
        <w:rPr>
          <w:u w:val="none"/>
        </w:rPr>
        <w:fldChar w:fldCharType="separate"/>
      </w:r>
      <w:r w:rsidR="006F5955">
        <w:rPr>
          <w:noProof/>
          <w:u w:val="none"/>
        </w:rPr>
        <w:t>}</w:t>
      </w:r>
      <w:r w:rsidR="00A17A6D" w:rsidRPr="00D61C5B">
        <w:rPr>
          <w:u w:val="none"/>
        </w:rPr>
        <w:fldChar w:fldCharType="end"/>
      </w:r>
    </w:p>
    <w:bookmarkStart w:id="27" w:name="_Ref80445844"/>
    <w:p w14:paraId="67EE4E4F" w14:textId="0CFEE4D1" w:rsidR="00A17A6D" w:rsidRPr="00D61C5B" w:rsidRDefault="00A17A6D" w:rsidP="00A17A6D">
      <w:pPr>
        <w:pStyle w:val="ListParagraph"/>
        <w:widowControl/>
        <w:numPr>
          <w:ilvl w:val="2"/>
          <w:numId w:val="2"/>
        </w:numPr>
        <w:suppressAutoHyphens/>
        <w:spacing w:before="240" w:after="240"/>
        <w:ind w:left="1260" w:right="0" w:hanging="360"/>
        <w:rPr>
          <w:u w:val="none"/>
        </w:rPr>
      </w:pPr>
      <w:r w:rsidRPr="00D61C5B">
        <w:rPr>
          <w:u w:val="none"/>
        </w:rPr>
        <w:fldChar w:fldCharType="begin"/>
      </w:r>
      <w:r w:rsidR="00AF4206">
        <w:rPr>
          <w:u w:val="none"/>
        </w:rPr>
        <w:instrText xml:space="preserve"> IF "TFT&lt;cliffUnlock&gt; Type&lt;Open&gt; Format&lt;Freeform&gt; Condition&lt;lockupCliffCatchesUp:EQYES&gt;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 xml:space="preserve">beginning at 12:01 A.M., London time on the day after the Lockup Cliff Date, the remaining Locked Tokens shall begin to cease being Locked Tokens and becoming Unlocked Tokens </w:t>
      </w:r>
      <w:r w:rsidRPr="00D61C5B">
        <w:rPr>
          <w:u w:val="none"/>
        </w:rPr>
        <w:lastRenderedPageBreak/>
        <w:t xml:space="preserve">ratably over the following </w:t>
      </w:r>
      <w:r w:rsidRPr="00D61C5B">
        <w:rPr>
          <w:u w:val="none"/>
        </w:rPr>
        <w:fldChar w:fldCharType="begin"/>
      </w:r>
      <w:r w:rsidR="00AF4206">
        <w:rPr>
          <w:u w:val="none"/>
        </w:rPr>
        <w:instrText xml:space="preserve"> IF "TFT&lt;unlockingEpochsPostCliff&gt; Type&lt;Number&gt; Format&lt;###,###,###,##0.##############&gt; Condition&lt;&gt; Item&lt;&gt; Column&lt;&gt; Math&lt;&gt; BL&lt;Y&gt; Offset&lt;&gt; Done&lt;&gt; ResetResult&lt;{unlockingEpochsPostCliff}&gt;" &lt;&gt; "x" "{unlockingEpochsPostCliff}" "x" \* MERGEFORMAT </w:instrText>
      </w:r>
      <w:r w:rsidRPr="00D61C5B">
        <w:rPr>
          <w:u w:val="none"/>
        </w:rPr>
        <w:fldChar w:fldCharType="separate"/>
      </w:r>
      <w:r w:rsidR="006F5955">
        <w:rPr>
          <w:noProof/>
          <w:u w:val="none"/>
        </w:rPr>
        <w:t>{unlockingEpochsPostCliff}</w:t>
      </w:r>
      <w:r w:rsidRPr="00D61C5B">
        <w:rPr>
          <w:u w:val="none"/>
        </w:rPr>
        <w:fldChar w:fldCharType="end"/>
      </w:r>
      <w:r w:rsidRPr="00D61C5B">
        <w:rPr>
          <w:u w:val="none"/>
        </w:rPr>
        <w:fldChar w:fldCharType="begin"/>
      </w:r>
      <w:r w:rsidR="00AF4206">
        <w:rPr>
          <w:u w:val="none"/>
        </w:rPr>
        <w:instrText xml:space="preserve"> IF "TFT&lt;lockupEpochStyle&gt; Type&lt;Open&gt; Format&lt;Freeform&gt; Condition&lt;lockupEpochStyle:EQdaily&gt;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-day</w:t>
      </w: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AF4206" w:rsidRPr="006D2709">
        <w:rPr>
          <w:u w:val="none"/>
        </w:rPr>
        <w:fldChar w:fldCharType="begin"/>
      </w:r>
      <w:r w:rsidR="00AF4206" w:rsidRPr="006D2709">
        <w:rPr>
          <w:u w:val="none"/>
        </w:rPr>
        <w:instrText xml:space="preserve"> IF "TFT&lt;lockupEpochStyle&gt; Type&lt;Open&gt; Format&lt;Freeform&gt; Condition&lt;lockupEpochStyle:EQmonthly&gt; Item&lt;&gt; Column&lt;&gt; Math&lt;&gt; BL&lt;&gt; Offset&lt;&gt; Done&lt;&gt; Ver&lt;03.00&gt; ResetResult&lt;{if:&gt;" &lt;&gt; "x" "{if:" "x" \* MERGEFORMAT </w:instrText>
      </w:r>
      <w:r w:rsidR="00AF4206" w:rsidRPr="006D2709">
        <w:rPr>
          <w:u w:val="none"/>
        </w:rPr>
        <w:fldChar w:fldCharType="separate"/>
      </w:r>
      <w:r w:rsidR="006F5955" w:rsidRPr="006D2709">
        <w:rPr>
          <w:noProof/>
          <w:u w:val="none"/>
        </w:rPr>
        <w:t>{if:</w:t>
      </w:r>
      <w:r w:rsidR="00AF4206" w:rsidRPr="006D2709">
        <w:rPr>
          <w:u w:val="none"/>
        </w:rPr>
        <w:fldChar w:fldCharType="end"/>
      </w:r>
      <w:r w:rsidR="00AF4206" w:rsidRPr="006D2709">
        <w:rPr>
          <w:u w:val="none"/>
        </w:rPr>
        <w:t>-month</w:t>
      </w:r>
      <w:r w:rsidR="00AF4206" w:rsidRPr="006D2709">
        <w:rPr>
          <w:u w:val="none"/>
        </w:rPr>
        <w:fldChar w:fldCharType="begin"/>
      </w:r>
      <w:r w:rsidR="00AF4206" w:rsidRPr="006D2709">
        <w:rPr>
          <w:u w:val="none"/>
        </w:rPr>
        <w:instrText xml:space="preserve"> IF "TFT Type&lt;Close&gt;" &lt;&gt; "x" "}" "x" \* MERGEFORMAT </w:instrText>
      </w:r>
      <w:r w:rsidR="00AF4206" w:rsidRPr="006D2709">
        <w:rPr>
          <w:u w:val="none"/>
        </w:rPr>
        <w:fldChar w:fldCharType="separate"/>
      </w:r>
      <w:r w:rsidR="006F5955" w:rsidRPr="006D2709">
        <w:rPr>
          <w:noProof/>
          <w:u w:val="none"/>
        </w:rPr>
        <w:t>}</w:t>
      </w:r>
      <w:r w:rsidR="00AF4206" w:rsidRPr="006D2709">
        <w:rPr>
          <w:u w:val="none"/>
        </w:rPr>
        <w:fldChar w:fldCharType="end"/>
      </w:r>
      <w:r w:rsidRPr="00D61C5B">
        <w:rPr>
          <w:u w:val="none"/>
        </w:rPr>
        <w:t xml:space="preserve"> period (i.e., approximately </w:t>
      </w:r>
      <w:r w:rsidRPr="00D61C5B">
        <w:rPr>
          <w:u w:val="none"/>
        </w:rPr>
        <w:fldChar w:fldCharType="begin"/>
      </w:r>
      <w:r w:rsidR="00AF4206">
        <w:rPr>
          <w:u w:val="none"/>
        </w:rPr>
        <w:instrText xml:space="preserve"> IF "TFT&lt;unlockingNumber&gt; Type&lt;Number&gt; Format&lt;###,###,###,##0.##############&gt; Condition&lt;&gt; Item&lt;&gt; Column&lt;&gt; Math&lt;&gt; BL&lt;Y&gt; Offset&lt;&gt; Done&lt;&gt; ResetResult&lt;{unlockingNumber}&gt;" &lt;&gt; "x" "{unlockingNumber}" "x" \* MERGEFORMAT </w:instrText>
      </w:r>
      <w:r w:rsidRPr="00D61C5B">
        <w:rPr>
          <w:u w:val="none"/>
        </w:rPr>
        <w:fldChar w:fldCharType="separate"/>
      </w:r>
      <w:r w:rsidR="006F5955">
        <w:rPr>
          <w:noProof/>
          <w:u w:val="none"/>
        </w:rPr>
        <w:t>{unlockingNumber}</w:t>
      </w:r>
      <w:r w:rsidRPr="00D61C5B">
        <w:rPr>
          <w:u w:val="none"/>
        </w:rPr>
        <w:fldChar w:fldCharType="end"/>
      </w:r>
      <w:r w:rsidRPr="00D61C5B">
        <w:rPr>
          <w:u w:val="none"/>
        </w:rPr>
        <w:t xml:space="preserve"> Locked Tokens shall cease being Locked Tokens and become Unlocked Tokens on </w:t>
      </w:r>
      <w:r w:rsidRPr="00D61C5B">
        <w:rPr>
          <w:u w:val="none"/>
        </w:rPr>
        <w:fldChar w:fldCharType="begin"/>
      </w:r>
      <w:r w:rsidR="00AF4206">
        <w:rPr>
          <w:u w:val="none"/>
        </w:rPr>
        <w:instrText xml:space="preserve"> IF "TFT&lt;lockupEpochStyle&gt; Type&lt;Open&gt; Format&lt;Freeform&gt; Condition&lt;lockupEpochStyle:EQdaily&gt; Item&lt;&gt; Column&lt;&gt; Math&lt;&gt; BL&lt;&gt; Offset&lt;&gt; Done&lt;&gt; Ver&lt;03.00&gt; ResetResult&lt;{if:&gt;" &lt;&gt; "x" "{if:" "x" \* MERGEFORMAT </w:instrText>
      </w:r>
      <w:r w:rsidRPr="00D61C5B">
        <w:rPr>
          <w:u w:val="none"/>
        </w:rPr>
        <w:fldChar w:fldCharType="separate"/>
      </w:r>
      <w:r w:rsidR="006F5955">
        <w:rPr>
          <w:noProof/>
          <w:u w:val="none"/>
        </w:rPr>
        <w:t>{if:</w:t>
      </w:r>
      <w:r w:rsidRPr="00D61C5B">
        <w:rPr>
          <w:u w:val="none"/>
        </w:rPr>
        <w:fldChar w:fldCharType="end"/>
      </w:r>
      <w:r w:rsidRPr="00D61C5B">
        <w:rPr>
          <w:u w:val="none"/>
        </w:rPr>
        <w:t>each day</w:t>
      </w: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AF4206" w:rsidRPr="008C6B4C">
        <w:rPr>
          <w:u w:val="none"/>
        </w:rPr>
        <w:fldChar w:fldCharType="begin"/>
      </w:r>
      <w:r w:rsidR="00AF4206" w:rsidRPr="008C6B4C">
        <w:rPr>
          <w:u w:val="none"/>
        </w:rPr>
        <w:instrText xml:space="preserve"> IF "TFT&lt;lockupEpochStyle&gt; Type&lt;Open&gt; Format&lt;Freeform&gt; Condition&lt;lockupEpochStyle:EQmonthly&gt; Item&lt;&gt; Column&lt;&gt; Math&lt;&gt; BL&lt;&gt; Offset&lt;&gt; Done&lt;&gt; Ver&lt;03.00&gt; ResetResult&lt;{if:&gt;" &lt;&gt; "x" "{if:" "x" \* MERGEFORMAT </w:instrText>
      </w:r>
      <w:r w:rsidR="00AF4206" w:rsidRPr="008C6B4C">
        <w:rPr>
          <w:u w:val="none"/>
        </w:rPr>
        <w:fldChar w:fldCharType="separate"/>
      </w:r>
      <w:r w:rsidR="006F5955" w:rsidRPr="008C6B4C">
        <w:rPr>
          <w:noProof/>
          <w:u w:val="none"/>
        </w:rPr>
        <w:t>{if:</w:t>
      </w:r>
      <w:r w:rsidR="00AF4206" w:rsidRPr="008C6B4C">
        <w:rPr>
          <w:u w:val="none"/>
        </w:rPr>
        <w:fldChar w:fldCharType="end"/>
      </w:r>
      <w:r w:rsidR="00AF4206" w:rsidRPr="008C6B4C">
        <w:rPr>
          <w:u w:val="none"/>
        </w:rPr>
        <w:t>the last day of each monthly period</w:t>
      </w:r>
      <w:r w:rsidR="00AF4206" w:rsidRPr="00D61C5B">
        <w:fldChar w:fldCharType="begin"/>
      </w:r>
      <w:r w:rsidR="00AF4206">
        <w:instrText xml:space="preserve"> IF "TFT Type&lt;Close&gt;" &lt;&gt; "x" "}" "x" \* MERGEFORMAT </w:instrText>
      </w:r>
      <w:r w:rsidR="00AF4206" w:rsidRPr="00D61C5B">
        <w:fldChar w:fldCharType="separate"/>
      </w:r>
      <w:r w:rsidR="006F5955" w:rsidRPr="006F5955">
        <w:rPr>
          <w:noProof/>
          <w:u w:val="none"/>
        </w:rPr>
        <w:t>}</w:t>
      </w:r>
      <w:r w:rsidR="00AF4206" w:rsidRPr="00D61C5B">
        <w:fldChar w:fldCharType="end"/>
      </w:r>
      <w:r w:rsidRPr="00D61C5B">
        <w:rPr>
          <w:u w:val="none"/>
        </w:rPr>
        <w:t xml:space="preserve"> within such period). </w:t>
      </w:r>
    </w:p>
    <w:p w14:paraId="60BA12D7" w14:textId="125F98AE" w:rsidR="00005508" w:rsidRPr="00D61C5B" w:rsidRDefault="00A17A6D" w:rsidP="00A17A6D">
      <w:pPr>
        <w:pStyle w:val="ListParagraph"/>
        <w:widowControl/>
        <w:numPr>
          <w:ilvl w:val="2"/>
          <w:numId w:val="2"/>
        </w:numPr>
        <w:suppressAutoHyphens/>
        <w:spacing w:before="240" w:after="240"/>
        <w:ind w:left="1260" w:right="0" w:hanging="360"/>
        <w:rPr>
          <w:u w:val="none"/>
        </w:rPr>
      </w:pPr>
      <w:r w:rsidRPr="00D61C5B">
        <w:rPr>
          <w:u w:val="none"/>
        </w:rPr>
        <w:fldChar w:fldCharType="begin"/>
      </w:r>
      <w:r w:rsidR="00AF4206">
        <w:rPr>
          <w:u w:val="none"/>
        </w:rPr>
        <w:instrText xml:space="preserve"> IF "TFT Type&lt;Close&gt;" &lt;&gt; "x" "}" "x" \* MERGEFORMAT </w:instrText>
      </w:r>
      <w:r w:rsidRPr="00D61C5B">
        <w:rPr>
          <w:u w:val="none"/>
        </w:rPr>
        <w:fldChar w:fldCharType="separate"/>
      </w:r>
      <w:r w:rsidR="006F5955">
        <w:rPr>
          <w:noProof/>
          <w:u w:val="none"/>
        </w:rPr>
        <w:t>}</w:t>
      </w:r>
      <w:r w:rsidRPr="00D61C5B">
        <w:rPr>
          <w:u w:val="none"/>
        </w:rPr>
        <w:fldChar w:fldCharType="end"/>
      </w:r>
      <w:r w:rsidR="00EB6321" w:rsidRPr="00D61C5B">
        <w:rPr>
          <w:u w:val="none"/>
        </w:rPr>
        <w:t>On each date that any Locked Tokens are to become Unlocked Tokens, if the Locked Tokens consist of a mix of Unvested Tokens and Vested Tokens, then (without reducing the total number of Locked Tokens becoming Unlocked Tokens) the Locked Tokens that are to become Unlocked Tokens on such date shall consist to the maximum extent possible of Vested Tokens.</w:t>
      </w:r>
      <w:bookmarkEnd w:id="27"/>
      <w:r w:rsidR="00EB6321" w:rsidRPr="00D61C5B">
        <w:rPr>
          <w:u w:val="none"/>
        </w:rPr>
        <w:t xml:space="preserve"> </w:t>
      </w:r>
    </w:p>
    <w:p w14:paraId="363CE038" w14:textId="002B943C" w:rsidR="005A32DE" w:rsidRPr="006D2709" w:rsidRDefault="001716E7" w:rsidP="005A32DE">
      <w:pPr>
        <w:pStyle w:val="ListParagraph"/>
        <w:widowControl/>
        <w:numPr>
          <w:ilvl w:val="1"/>
          <w:numId w:val="2"/>
        </w:numPr>
        <w:tabs>
          <w:tab w:val="left" w:pos="900"/>
        </w:tabs>
        <w:suppressAutoHyphens/>
        <w:spacing w:before="240" w:after="240"/>
        <w:ind w:left="900" w:right="0" w:hanging="360"/>
        <w:rPr>
          <w:u w:val="none"/>
        </w:rPr>
      </w:pPr>
      <w:r w:rsidRPr="00D61C5B">
        <w:t xml:space="preserve">Nerfing of </w:t>
      </w:r>
      <w:r w:rsidR="00F47A36" w:rsidRPr="00D61C5B">
        <w:t xml:space="preserve">Award Eligibility </w:t>
      </w:r>
      <w:r w:rsidR="0032445C" w:rsidRPr="00D61C5B">
        <w:t>for</w:t>
      </w:r>
      <w:r w:rsidR="00F47A36" w:rsidRPr="00D61C5B">
        <w:t xml:space="preserve"> Locked Tokens</w:t>
      </w:r>
      <w:r w:rsidR="00F47A36" w:rsidRPr="00D61C5B">
        <w:rPr>
          <w:u w:val="none"/>
        </w:rPr>
        <w:t xml:space="preserve">. </w:t>
      </w:r>
      <w:r w:rsidR="00066C1C" w:rsidRPr="00D61C5B">
        <w:rPr>
          <w:u w:val="none"/>
        </w:rPr>
        <w:t>Purchaser hereby acknowledges and agrees that, in order to foster decentralization of governance powers over</w:t>
      </w:r>
      <w:r w:rsidR="004D45D2" w:rsidRPr="00D61C5B">
        <w:rPr>
          <w:u w:val="none"/>
        </w:rPr>
        <w:t xml:space="preserve"> and economic benefits in</w:t>
      </w:r>
      <w:r w:rsidR="00066C1C" w:rsidRPr="00D61C5B">
        <w:rPr>
          <w:u w:val="none"/>
        </w:rPr>
        <w:t xml:space="preserve"> the Protocol, any Protocol Instance or any DAO, the Company may, in its discretion, elect to </w:t>
      </w:r>
      <w:r w:rsidR="00DE1F60" w:rsidRPr="00D61C5B">
        <w:rPr>
          <w:u w:val="none"/>
        </w:rPr>
        <w:t xml:space="preserve">arrange </w:t>
      </w:r>
      <w:r w:rsidR="00125E61">
        <w:rPr>
          <w:u w:val="none"/>
        </w:rPr>
        <w:fldChar w:fldCharType="begin"/>
      </w:r>
      <w:r w:rsidR="00125E61">
        <w:rPr>
          <w:u w:val="none"/>
        </w:rPr>
        <w:instrText xml:space="preserve"> IF "TFT&lt;awardType&gt; Type&lt;Open&gt; Format&lt;Freeform&gt; Condition&lt;awardType:EQtokenRestricted&gt; Item&lt;&gt; Column&lt;&gt; Math&lt;&gt; BL&lt;&gt; Offset&lt;&gt; Done&lt;&gt; Ver&lt;03.00&gt; ResetResult&lt;{if:&gt;" &lt;&gt; "x" "{if:" "x" \* MERGEFORMAT </w:instrText>
      </w:r>
      <w:r w:rsidR="00125E61">
        <w:rPr>
          <w:u w:val="none"/>
        </w:rPr>
        <w:fldChar w:fldCharType="separate"/>
      </w:r>
      <w:r w:rsidR="006F5955">
        <w:rPr>
          <w:noProof/>
          <w:u w:val="none"/>
        </w:rPr>
        <w:t>{if:</w:t>
      </w:r>
      <w:r w:rsidR="00125E61">
        <w:rPr>
          <w:u w:val="none"/>
        </w:rPr>
        <w:fldChar w:fldCharType="end"/>
      </w:r>
      <w:r w:rsidR="00D316FD" w:rsidRPr="00D61C5B">
        <w:rPr>
          <w:u w:val="none"/>
        </w:rPr>
        <w:t xml:space="preserve">(e.g., through technical features of the Smart Contract Escrow or otherwise) </w:t>
      </w:r>
      <w:r w:rsidR="00125E61">
        <w:rPr>
          <w:u w:val="none"/>
        </w:rPr>
        <w:fldChar w:fldCharType="begin"/>
      </w:r>
      <w:r w:rsidR="00125E61">
        <w:rPr>
          <w:u w:val="none"/>
        </w:rPr>
        <w:instrText xml:space="preserve"> IF "TFT Type&lt;Close&gt;" &lt;&gt; "x" "}" "x" \* MERGEFORMAT </w:instrText>
      </w:r>
      <w:r w:rsidR="00125E61">
        <w:rPr>
          <w:u w:val="none"/>
        </w:rPr>
        <w:fldChar w:fldCharType="separate"/>
      </w:r>
      <w:r w:rsidR="006F5955">
        <w:rPr>
          <w:noProof/>
          <w:u w:val="none"/>
        </w:rPr>
        <w:t>}</w:t>
      </w:r>
      <w:r w:rsidR="00125E61">
        <w:rPr>
          <w:u w:val="none"/>
        </w:rPr>
        <w:fldChar w:fldCharType="end"/>
      </w:r>
      <w:r w:rsidR="00DE1F60" w:rsidRPr="00D61C5B">
        <w:rPr>
          <w:u w:val="none"/>
        </w:rPr>
        <w:t xml:space="preserve">that </w:t>
      </w:r>
      <w:r w:rsidR="00CF5FCC" w:rsidRPr="00D61C5B">
        <w:rPr>
          <w:u w:val="none"/>
        </w:rPr>
        <w:t xml:space="preserve">Purchaser is not entitled to receive additional </w:t>
      </w:r>
      <w:r w:rsidR="00DE1F60" w:rsidRPr="00D61C5B">
        <w:rPr>
          <w:u w:val="none"/>
        </w:rPr>
        <w:t xml:space="preserve">Protocol Tokens </w:t>
      </w:r>
      <w:r w:rsidR="00CF5FCC" w:rsidRPr="00D61C5B">
        <w:rPr>
          <w:u w:val="none"/>
        </w:rPr>
        <w:t xml:space="preserve">that would </w:t>
      </w:r>
      <w:r w:rsidR="00CC22B6" w:rsidRPr="00D61C5B">
        <w:rPr>
          <w:u w:val="none"/>
        </w:rPr>
        <w:t>ordinarily be issued to a Protocol Token holder</w:t>
      </w:r>
      <w:r w:rsidR="00D316FD" w:rsidRPr="00D61C5B">
        <w:rPr>
          <w:u w:val="none"/>
        </w:rPr>
        <w:t xml:space="preserve"> by a Protocol Instance or DAO</w:t>
      </w:r>
      <w:r w:rsidR="00C63F8B" w:rsidRPr="00D61C5B">
        <w:rPr>
          <w:u w:val="none"/>
        </w:rPr>
        <w:t xml:space="preserve"> (through rebate mechanisms, fee mechanisms, incentive </w:t>
      </w:r>
      <w:r w:rsidR="00BD7444" w:rsidRPr="00D61C5B">
        <w:rPr>
          <w:u w:val="none"/>
        </w:rPr>
        <w:t>award mechanisms, or otherwise)</w:t>
      </w:r>
      <w:r w:rsidR="00CF5FCC" w:rsidRPr="00D61C5B">
        <w:rPr>
          <w:u w:val="none"/>
        </w:rPr>
        <w:t xml:space="preserve"> in connection with</w:t>
      </w:r>
      <w:r w:rsidR="00CC22B6" w:rsidRPr="00D61C5B">
        <w:rPr>
          <w:u w:val="none"/>
        </w:rPr>
        <w:t xml:space="preserve"> Purchaser’s</w:t>
      </w:r>
      <w:r w:rsidR="00D316FD" w:rsidRPr="00D61C5B">
        <w:rPr>
          <w:u w:val="none"/>
        </w:rPr>
        <w:t xml:space="preserve"> </w:t>
      </w:r>
      <w:r w:rsidR="00CF5FCC" w:rsidRPr="00D61C5B">
        <w:rPr>
          <w:u w:val="none"/>
        </w:rPr>
        <w:t>staking, voting or other us</w:t>
      </w:r>
      <w:r w:rsidR="00AC47E9" w:rsidRPr="00D61C5B">
        <w:rPr>
          <w:u w:val="none"/>
        </w:rPr>
        <w:t>e</w:t>
      </w:r>
      <w:r w:rsidR="0071306A" w:rsidRPr="00D61C5B">
        <w:rPr>
          <w:u w:val="none"/>
        </w:rPr>
        <w:t xml:space="preserve"> of</w:t>
      </w:r>
      <w:r w:rsidR="00CF5FCC" w:rsidRPr="00D61C5B">
        <w:rPr>
          <w:u w:val="none"/>
        </w:rPr>
        <w:t xml:space="preserve"> the Locked Tokens</w:t>
      </w:r>
      <w:r w:rsidR="002951B3">
        <w:rPr>
          <w:u w:val="none"/>
        </w:rPr>
        <w:fldChar w:fldCharType="begin"/>
      </w:r>
      <w:r w:rsidR="002951B3">
        <w:rPr>
          <w:u w:val="none"/>
        </w:rPr>
        <w:instrText xml:space="preserve"> IF "TFT&lt;awardType&gt; Type&lt;Open&gt; Format&lt;Freeform&gt; Condition&lt;awardType:EQtokenRestricted&gt; Item&lt;&gt; Column&lt;&gt; Math&lt;&gt; BL&lt;&gt; Offset&lt;&gt; Done&lt;&gt; Ver&lt;03.00&gt; ResetResult&lt;{if:&gt;" &lt;&gt; "x" "{if:" "x" \* MERGEFORMAT </w:instrText>
      </w:r>
      <w:r w:rsidR="002951B3">
        <w:rPr>
          <w:u w:val="none"/>
        </w:rPr>
        <w:fldChar w:fldCharType="separate"/>
      </w:r>
      <w:r w:rsidR="006F5955">
        <w:rPr>
          <w:noProof/>
          <w:u w:val="none"/>
        </w:rPr>
        <w:t>{if:</w:t>
      </w:r>
      <w:r w:rsidR="002951B3">
        <w:rPr>
          <w:u w:val="none"/>
        </w:rPr>
        <w:fldChar w:fldCharType="end"/>
      </w:r>
      <w:r w:rsidR="00643E19" w:rsidRPr="00D61C5B">
        <w:rPr>
          <w:u w:val="none"/>
        </w:rPr>
        <w:t>, provided that such limitations apply</w:t>
      </w:r>
      <w:r w:rsidR="00AB19E9" w:rsidRPr="00D61C5B">
        <w:rPr>
          <w:u w:val="none"/>
        </w:rPr>
        <w:t xml:space="preserve"> on a</w:t>
      </w:r>
      <w:r w:rsidR="00643E19" w:rsidRPr="00D61C5B">
        <w:rPr>
          <w:u w:val="none"/>
        </w:rPr>
        <w:t xml:space="preserve"> </w:t>
      </w:r>
      <w:r w:rsidR="00643E19" w:rsidRPr="00D61C5B">
        <w:rPr>
          <w:i/>
          <w:iCs/>
          <w:u w:val="none"/>
        </w:rPr>
        <w:t xml:space="preserve">pro rata </w:t>
      </w:r>
      <w:r w:rsidR="00643E19" w:rsidRPr="00D61C5B">
        <w:rPr>
          <w:u w:val="none"/>
        </w:rPr>
        <w:t xml:space="preserve">and </w:t>
      </w:r>
      <w:r w:rsidR="00643E19" w:rsidRPr="00D61C5B">
        <w:rPr>
          <w:i/>
          <w:iCs/>
          <w:u w:val="none"/>
        </w:rPr>
        <w:t xml:space="preserve">pari passu </w:t>
      </w:r>
      <w:r w:rsidR="00AB19E9" w:rsidRPr="00D61C5B">
        <w:rPr>
          <w:u w:val="none"/>
        </w:rPr>
        <w:t xml:space="preserve">basis </w:t>
      </w:r>
      <w:r w:rsidR="00643E19" w:rsidRPr="00D61C5B">
        <w:rPr>
          <w:u w:val="none"/>
        </w:rPr>
        <w:t xml:space="preserve">to each </w:t>
      </w:r>
      <w:r w:rsidR="00A30B9A" w:rsidRPr="00D61C5B">
        <w:rPr>
          <w:u w:val="none"/>
        </w:rPr>
        <w:t xml:space="preserve">Joint </w:t>
      </w:r>
      <w:proofErr w:type="spellStart"/>
      <w:r w:rsidR="00A30B9A" w:rsidRPr="00D61C5B">
        <w:rPr>
          <w:u w:val="none"/>
        </w:rPr>
        <w:t>Venturer</w:t>
      </w:r>
      <w:proofErr w:type="spellEnd"/>
      <w:r w:rsidR="00A30B9A" w:rsidRPr="00D61C5B">
        <w:rPr>
          <w:u w:val="none"/>
        </w:rPr>
        <w:t xml:space="preserve"> and service provider </w:t>
      </w:r>
      <w:r w:rsidR="00643E19" w:rsidRPr="00D61C5B">
        <w:rPr>
          <w:u w:val="none"/>
        </w:rPr>
        <w:t>who directly receives Protocol Tokens from the Company</w:t>
      </w:r>
      <w:r w:rsidR="000340F3" w:rsidRPr="00D61C5B">
        <w:rPr>
          <w:u w:val="none"/>
        </w:rPr>
        <w:t xml:space="preserve"> pursuant to a similar agreement</w:t>
      </w:r>
      <w:r w:rsidR="002951B3">
        <w:rPr>
          <w:u w:val="none"/>
        </w:rPr>
        <w:fldChar w:fldCharType="begin"/>
      </w:r>
      <w:r w:rsidR="002951B3">
        <w:rPr>
          <w:u w:val="none"/>
        </w:rPr>
        <w:instrText xml:space="preserve"> IF "TFT Type&lt;Close&gt;" &lt;&gt; "x" "}" "x" \* MERGEFORMAT </w:instrText>
      </w:r>
      <w:r w:rsidR="002951B3">
        <w:rPr>
          <w:u w:val="none"/>
        </w:rPr>
        <w:fldChar w:fldCharType="separate"/>
      </w:r>
      <w:r w:rsidR="006F5955">
        <w:rPr>
          <w:noProof/>
          <w:u w:val="none"/>
        </w:rPr>
        <w:t>}</w:t>
      </w:r>
      <w:r w:rsidR="002951B3">
        <w:rPr>
          <w:u w:val="none"/>
        </w:rPr>
        <w:fldChar w:fldCharType="end"/>
      </w:r>
      <w:r w:rsidR="00CF5FCC" w:rsidRPr="00D61C5B">
        <w:rPr>
          <w:u w:val="none"/>
        </w:rPr>
        <w:t xml:space="preserve">. </w:t>
      </w:r>
    </w:p>
    <w:bookmarkEnd w:id="19"/>
    <w:bookmarkEnd w:id="26"/>
    <w:p w14:paraId="096C52E0" w14:textId="62724A5B" w:rsidR="00866FBE" w:rsidRPr="006D2709" w:rsidRDefault="00C35570" w:rsidP="00C35570">
      <w:pPr>
        <w:pStyle w:val="ListParagraph"/>
        <w:widowControl/>
        <w:numPr>
          <w:ilvl w:val="1"/>
          <w:numId w:val="2"/>
        </w:numPr>
        <w:tabs>
          <w:tab w:val="left" w:pos="900"/>
        </w:tabs>
        <w:suppressAutoHyphens/>
        <w:spacing w:before="240" w:after="240"/>
        <w:ind w:left="900" w:right="0" w:hanging="360"/>
        <w:rPr>
          <w:u w:val="none"/>
        </w:rPr>
      </w:pPr>
      <w:r w:rsidRPr="00D61C5B">
        <w:t>Specific Performance; Damages not an Adequate Remedy</w:t>
      </w:r>
      <w:r w:rsidRPr="00D61C5B">
        <w:rPr>
          <w:u w:val="none"/>
        </w:rPr>
        <w:t xml:space="preserve">. It is expressly agreed between the parties that money damages are inadequate to compensate the Company for Transfers of Purchased Tokens in violation of </w:t>
      </w:r>
      <w:r w:rsidR="00C0022B" w:rsidRPr="00D61C5B">
        <w:rPr>
          <w:u w:val="none"/>
        </w:rPr>
        <w:t xml:space="preserve">the Transfer restrictions provided under this </w:t>
      </w:r>
      <w:r w:rsidRPr="00D61C5B">
        <w:t xml:space="preserve">Section </w:t>
      </w:r>
      <w:r w:rsidR="00EA26B4" w:rsidRPr="00D61C5B">
        <w:rPr>
          <w:u w:val="none"/>
        </w:rPr>
        <w:fldChar w:fldCharType="begin"/>
      </w:r>
      <w:r w:rsidR="00EA26B4" w:rsidRPr="00D61C5B">
        <w:instrText xml:space="preserve"> REF _Ref86670886 \w \h </w:instrText>
      </w:r>
      <w:r w:rsidR="00D61C5B" w:rsidRPr="00D61C5B">
        <w:rPr>
          <w:u w:val="none"/>
        </w:rPr>
        <w:instrText xml:space="preserve"> \* MERGEFORMAT </w:instrText>
      </w:r>
      <w:r w:rsidR="00EA26B4" w:rsidRPr="00D61C5B">
        <w:rPr>
          <w:u w:val="none"/>
        </w:rPr>
      </w:r>
      <w:r w:rsidR="00EA26B4" w:rsidRPr="00D61C5B">
        <w:rPr>
          <w:u w:val="none"/>
        </w:rPr>
        <w:fldChar w:fldCharType="separate"/>
      </w:r>
      <w:r w:rsidR="006F5955">
        <w:t>3</w:t>
      </w:r>
      <w:r w:rsidR="00EA26B4" w:rsidRPr="00D61C5B">
        <w:rPr>
          <w:u w:val="none"/>
        </w:rPr>
        <w:fldChar w:fldCharType="end"/>
      </w:r>
      <w:r w:rsidRPr="00D61C5B">
        <w:rPr>
          <w:u w:val="none"/>
        </w:rPr>
        <w:t xml:space="preserve"> </w:t>
      </w:r>
      <w:r w:rsidR="00021C79" w:rsidRPr="00D61C5B">
        <w:rPr>
          <w:u w:val="none"/>
        </w:rPr>
        <w:t xml:space="preserve">(‘Transfer Restrictions’) </w:t>
      </w:r>
      <w:r w:rsidRPr="00D61C5B">
        <w:rPr>
          <w:u w:val="none"/>
        </w:rPr>
        <w:t xml:space="preserve">and that the Company shall be entitled to specific enforcement of its rights to </w:t>
      </w:r>
      <w:r w:rsidR="00C0022B" w:rsidRPr="00D61C5B">
        <w:rPr>
          <w:u w:val="none"/>
        </w:rPr>
        <w:t>enforce such Transfer restrict</w:t>
      </w:r>
      <w:r w:rsidR="00453AA1" w:rsidRPr="00D61C5B">
        <w:rPr>
          <w:u w:val="none"/>
        </w:rPr>
        <w:t>i</w:t>
      </w:r>
      <w:r w:rsidR="00C0022B" w:rsidRPr="00D61C5B">
        <w:rPr>
          <w:u w:val="none"/>
        </w:rPr>
        <w:t>ons</w:t>
      </w:r>
      <w:r w:rsidRPr="00D61C5B">
        <w:rPr>
          <w:u w:val="none"/>
        </w:rPr>
        <w:t>.</w:t>
      </w:r>
      <w:r w:rsidR="00E74946" w:rsidRPr="00D61C5B">
        <w:rPr>
          <w:u w:val="none"/>
        </w:rPr>
        <w:t xml:space="preserve"> </w:t>
      </w:r>
    </w:p>
    <w:p w14:paraId="07A82C00" w14:textId="12DAA6FF" w:rsidR="00C111AE" w:rsidRPr="00C5181E" w:rsidRDefault="00EC5326" w:rsidP="00EC5326">
      <w:pPr>
        <w:pStyle w:val="ListParagraph"/>
        <w:widowControl/>
        <w:numPr>
          <w:ilvl w:val="1"/>
          <w:numId w:val="2"/>
        </w:numPr>
        <w:tabs>
          <w:tab w:val="left" w:pos="900"/>
        </w:tabs>
        <w:suppressAutoHyphens/>
        <w:spacing w:before="240" w:after="240"/>
        <w:ind w:left="900" w:right="0" w:hanging="360"/>
        <w:rPr>
          <w:u w:val="none"/>
        </w:rPr>
      </w:pPr>
      <w:bookmarkStart w:id="28" w:name="_Ref80448297"/>
      <w:r w:rsidRPr="00D61C5B">
        <w:t>Certain Defined Terms</w:t>
      </w:r>
      <w:r w:rsidRPr="00D61C5B">
        <w:rPr>
          <w:u w:val="none"/>
        </w:rPr>
        <w:t>. For purposes of this</w:t>
      </w:r>
      <w:r w:rsidRPr="006D2709">
        <w:rPr>
          <w:u w:val="none"/>
        </w:rPr>
        <w:t xml:space="preserve"> </w:t>
      </w:r>
      <w:r w:rsidRPr="00D61C5B">
        <w:t xml:space="preserve">Section </w:t>
      </w:r>
      <w:r w:rsidR="00EA26B4" w:rsidRPr="00D61C5B">
        <w:fldChar w:fldCharType="begin"/>
      </w:r>
      <w:r w:rsidR="00EA26B4" w:rsidRPr="00D61C5B">
        <w:instrText xml:space="preserve"> REF _Ref86670886 \w \h </w:instrText>
      </w:r>
      <w:r w:rsidR="00D61C5B" w:rsidRPr="00D61C5B">
        <w:instrText xml:space="preserve"> \* MERGEFORMAT </w:instrText>
      </w:r>
      <w:r w:rsidR="00EA26B4" w:rsidRPr="00D61C5B">
        <w:fldChar w:fldCharType="separate"/>
      </w:r>
      <w:r w:rsidR="006F5955">
        <w:t>3</w:t>
      </w:r>
      <w:r w:rsidR="00EA26B4" w:rsidRPr="00D61C5B">
        <w:fldChar w:fldCharType="end"/>
      </w:r>
      <w:r w:rsidRPr="00D61C5B">
        <w:rPr>
          <w:u w:val="none"/>
        </w:rPr>
        <w:t xml:space="preserve"> </w:t>
      </w:r>
      <w:r w:rsidR="005669A3" w:rsidRPr="00D61C5B">
        <w:rPr>
          <w:u w:val="none"/>
        </w:rPr>
        <w:t xml:space="preserve">(‘Transfer Restrictions’) </w:t>
      </w:r>
      <w:r w:rsidRPr="00D61C5B">
        <w:rPr>
          <w:u w:val="none"/>
        </w:rPr>
        <w:t>and the other provisions of this Agreement, the following terms have the definitions given to them below:</w:t>
      </w:r>
      <w:bookmarkEnd w:id="28"/>
      <w:r w:rsidRPr="00C5181E">
        <w:rPr>
          <w:u w:val="none"/>
        </w:rPr>
        <w:t xml:space="preserve"> </w:t>
      </w:r>
    </w:p>
    <w:p w14:paraId="58571B2D" w14:textId="10B4A44A" w:rsidR="00EC5326" w:rsidRPr="00D61C5B" w:rsidRDefault="0070397C" w:rsidP="0046475E">
      <w:pPr>
        <w:pStyle w:val="ListParagraph"/>
        <w:widowControl/>
        <w:numPr>
          <w:ilvl w:val="2"/>
          <w:numId w:val="2"/>
        </w:numPr>
        <w:suppressAutoHyphens/>
        <w:spacing w:before="240" w:after="240"/>
        <w:ind w:left="1260" w:right="0" w:hanging="360"/>
        <w:rPr>
          <w:u w:val="none"/>
        </w:rPr>
      </w:pPr>
      <w:r w:rsidRPr="00D61C5B">
        <w:rPr>
          <w:u w:val="none"/>
        </w:rPr>
        <w:t>“</w:t>
      </w:r>
      <w:r w:rsidR="00C111AE" w:rsidRPr="00D61C5B">
        <w:rPr>
          <w:b/>
          <w:bCs/>
          <w:i/>
          <w:iCs/>
          <w:u w:val="none"/>
        </w:rPr>
        <w:t>Family Member</w:t>
      </w:r>
      <w:r w:rsidRPr="00D61C5B">
        <w:rPr>
          <w:u w:val="none"/>
        </w:rPr>
        <w:t>”</w:t>
      </w:r>
      <w:r w:rsidR="00C111AE" w:rsidRPr="00D61C5B">
        <w:rPr>
          <w:u w:val="none"/>
        </w:rPr>
        <w:t xml:space="preserve"> means any child, stepchild, grandchild, parent, stepparent, grandparent, spouse, former spouse, sibling, niece, nephew, mother-in-law, father-in-law, son-in-law, daughter-in-law, brother-in-law, or sister-in-law of </w:t>
      </w:r>
      <w:r w:rsidR="00EC0AD3" w:rsidRPr="00D61C5B">
        <w:rPr>
          <w:u w:val="none"/>
        </w:rPr>
        <w:t>Purchaser</w:t>
      </w:r>
      <w:r w:rsidR="00C111AE" w:rsidRPr="00D61C5B">
        <w:rPr>
          <w:u w:val="none"/>
        </w:rPr>
        <w:t xml:space="preserve">, including adoptive relationships, any person sharing the </w:t>
      </w:r>
      <w:r w:rsidR="00EC0AD3" w:rsidRPr="00D61C5B">
        <w:rPr>
          <w:u w:val="none"/>
        </w:rPr>
        <w:t>Purchaser</w:t>
      </w:r>
      <w:r w:rsidRPr="00D61C5B">
        <w:rPr>
          <w:u w:val="none"/>
        </w:rPr>
        <w:t>’</w:t>
      </w:r>
      <w:r w:rsidR="00C111AE" w:rsidRPr="00D61C5B">
        <w:rPr>
          <w:u w:val="none"/>
        </w:rPr>
        <w:t xml:space="preserve">s household (other than a tenant or employee), a trust in which these persons have more than fifty percent of the beneficial interest, a foundation in which these persons (or the </w:t>
      </w:r>
      <w:r w:rsidR="00EC0AD3" w:rsidRPr="00D61C5B">
        <w:rPr>
          <w:u w:val="none"/>
        </w:rPr>
        <w:t>Purchaser</w:t>
      </w:r>
      <w:r w:rsidR="00C111AE" w:rsidRPr="00D61C5B">
        <w:rPr>
          <w:u w:val="none"/>
        </w:rPr>
        <w:t xml:space="preserve">) control the management of assets, and any other entity in which these persons (or the </w:t>
      </w:r>
      <w:r w:rsidR="00EC0AD3" w:rsidRPr="00D61C5B">
        <w:rPr>
          <w:u w:val="none"/>
        </w:rPr>
        <w:t>Purchaser</w:t>
      </w:r>
      <w:r w:rsidR="00C111AE" w:rsidRPr="00D61C5B">
        <w:rPr>
          <w:u w:val="none"/>
        </w:rPr>
        <w:t>) own more than fifty percent of the voting interests.</w:t>
      </w:r>
    </w:p>
    <w:p w14:paraId="74510611" w14:textId="6608D7EE" w:rsidR="009356CC" w:rsidRPr="00D61C5B" w:rsidRDefault="0070397C" w:rsidP="00C85FD1">
      <w:pPr>
        <w:pStyle w:val="ListParagraph"/>
        <w:widowControl/>
        <w:numPr>
          <w:ilvl w:val="2"/>
          <w:numId w:val="2"/>
        </w:numPr>
        <w:suppressAutoHyphens/>
        <w:spacing w:before="240" w:after="240"/>
        <w:ind w:left="1260" w:right="0" w:hanging="360"/>
        <w:rPr>
          <w:u w:val="none"/>
        </w:rPr>
      </w:pPr>
      <w:r w:rsidRPr="00D61C5B">
        <w:rPr>
          <w:u w:val="none"/>
        </w:rPr>
        <w:t>“</w:t>
      </w:r>
      <w:r w:rsidR="006261B5" w:rsidRPr="00D61C5B">
        <w:rPr>
          <w:b/>
          <w:i/>
          <w:u w:val="none"/>
        </w:rPr>
        <w:t>Transfer</w:t>
      </w:r>
      <w:r w:rsidRPr="00D61C5B">
        <w:rPr>
          <w:u w:val="none"/>
        </w:rPr>
        <w:t>”</w:t>
      </w:r>
      <w:r w:rsidR="006261B5" w:rsidRPr="00D61C5B">
        <w:rPr>
          <w:u w:val="none"/>
        </w:rPr>
        <w:t xml:space="preserve"> of </w:t>
      </w:r>
      <w:r w:rsidR="00C85FD1" w:rsidRPr="00D61C5B">
        <w:rPr>
          <w:u w:val="none"/>
        </w:rPr>
        <w:t>Blockchain Token</w:t>
      </w:r>
      <w:r w:rsidR="006261B5" w:rsidRPr="00D61C5B">
        <w:rPr>
          <w:u w:val="none"/>
        </w:rPr>
        <w:t xml:space="preserve">s means: </w:t>
      </w:r>
    </w:p>
    <w:p w14:paraId="6F79A04F" w14:textId="77777777" w:rsidR="009356CC" w:rsidRPr="00D61C5B" w:rsidRDefault="00C85FD1" w:rsidP="009356CC">
      <w:pPr>
        <w:pStyle w:val="ListParagraph"/>
        <w:widowControl/>
        <w:numPr>
          <w:ilvl w:val="3"/>
          <w:numId w:val="2"/>
        </w:numPr>
        <w:suppressAutoHyphens/>
        <w:spacing w:before="240" w:after="240"/>
        <w:ind w:left="1710" w:right="0" w:hanging="90"/>
        <w:rPr>
          <w:u w:val="none"/>
        </w:rPr>
      </w:pPr>
      <w:bookmarkStart w:id="29" w:name="_Ref80531958"/>
      <w:r w:rsidRPr="00D61C5B">
        <w:rPr>
          <w:u w:val="none"/>
        </w:rPr>
        <w:t>the direct or indirect sale, transfer, exchange, assignment,</w:t>
      </w:r>
      <w:r w:rsidRPr="00D61C5B">
        <w:rPr>
          <w:spacing w:val="1"/>
          <w:u w:val="none"/>
        </w:rPr>
        <w:t xml:space="preserve"> </w:t>
      </w:r>
      <w:r w:rsidRPr="00D61C5B">
        <w:rPr>
          <w:u w:val="none"/>
        </w:rPr>
        <w:t>delegation, pledge, charge, lending, hypothecation, creation of a swap or other derivative with</w:t>
      </w:r>
      <w:r w:rsidRPr="00D61C5B">
        <w:rPr>
          <w:spacing w:val="1"/>
          <w:u w:val="none"/>
        </w:rPr>
        <w:t xml:space="preserve"> </w:t>
      </w:r>
      <w:r w:rsidRPr="00D61C5B">
        <w:rPr>
          <w:u w:val="none"/>
        </w:rPr>
        <w:t>respect</w:t>
      </w:r>
      <w:r w:rsidRPr="00D61C5B">
        <w:rPr>
          <w:spacing w:val="-10"/>
          <w:u w:val="none"/>
        </w:rPr>
        <w:t xml:space="preserve"> </w:t>
      </w:r>
      <w:r w:rsidRPr="00D61C5B">
        <w:rPr>
          <w:u w:val="none"/>
        </w:rPr>
        <w:t>to,</w:t>
      </w:r>
      <w:r w:rsidRPr="00D61C5B">
        <w:rPr>
          <w:spacing w:val="-9"/>
          <w:u w:val="none"/>
        </w:rPr>
        <w:t xml:space="preserve"> </w:t>
      </w:r>
      <w:r w:rsidRPr="00D61C5B">
        <w:rPr>
          <w:u w:val="none"/>
        </w:rPr>
        <w:t>or</w:t>
      </w:r>
      <w:r w:rsidRPr="00D61C5B">
        <w:rPr>
          <w:spacing w:val="-8"/>
          <w:u w:val="none"/>
        </w:rPr>
        <w:t xml:space="preserve"> </w:t>
      </w:r>
      <w:r w:rsidRPr="00D61C5B">
        <w:rPr>
          <w:u w:val="none"/>
        </w:rPr>
        <w:t>transfer</w:t>
      </w:r>
      <w:r w:rsidRPr="00D61C5B">
        <w:rPr>
          <w:spacing w:val="-8"/>
          <w:u w:val="none"/>
        </w:rPr>
        <w:t xml:space="preserve"> </w:t>
      </w:r>
      <w:r w:rsidRPr="00D61C5B">
        <w:rPr>
          <w:u w:val="none"/>
        </w:rPr>
        <w:t>or</w:t>
      </w:r>
      <w:r w:rsidRPr="00D61C5B">
        <w:rPr>
          <w:spacing w:val="-8"/>
          <w:u w:val="none"/>
        </w:rPr>
        <w:t xml:space="preserve"> </w:t>
      </w:r>
      <w:r w:rsidRPr="00D61C5B">
        <w:rPr>
          <w:u w:val="none"/>
        </w:rPr>
        <w:t>disposition</w:t>
      </w:r>
      <w:r w:rsidRPr="00D61C5B">
        <w:rPr>
          <w:spacing w:val="-9"/>
          <w:u w:val="none"/>
        </w:rPr>
        <w:t xml:space="preserve"> </w:t>
      </w:r>
      <w:r w:rsidRPr="00D61C5B">
        <w:rPr>
          <w:u w:val="none"/>
        </w:rPr>
        <w:t>of,</w:t>
      </w:r>
      <w:r w:rsidRPr="00D61C5B">
        <w:rPr>
          <w:spacing w:val="-11"/>
          <w:u w:val="none"/>
        </w:rPr>
        <w:t xml:space="preserve"> </w:t>
      </w:r>
      <w:r w:rsidRPr="00D61C5B">
        <w:rPr>
          <w:u w:val="none"/>
        </w:rPr>
        <w:t>this Agreement,</w:t>
      </w:r>
      <w:r w:rsidRPr="00D61C5B">
        <w:rPr>
          <w:spacing w:val="-8"/>
          <w:u w:val="none"/>
        </w:rPr>
        <w:t xml:space="preserve"> </w:t>
      </w:r>
      <w:r w:rsidRPr="00D61C5B">
        <w:rPr>
          <w:u w:val="none"/>
        </w:rPr>
        <w:t>such</w:t>
      </w:r>
      <w:r w:rsidRPr="00D61C5B">
        <w:rPr>
          <w:spacing w:val="-11"/>
          <w:u w:val="none"/>
        </w:rPr>
        <w:t xml:space="preserve"> </w:t>
      </w:r>
      <w:r w:rsidRPr="00D61C5B">
        <w:rPr>
          <w:u w:val="none"/>
        </w:rPr>
        <w:t>Blockchain Token</w:t>
      </w:r>
      <w:r w:rsidR="00EA7F82" w:rsidRPr="00D61C5B">
        <w:rPr>
          <w:u w:val="none"/>
        </w:rPr>
        <w:t>s</w:t>
      </w:r>
      <w:r w:rsidRPr="00D61C5B">
        <w:rPr>
          <w:spacing w:val="-8"/>
          <w:u w:val="none"/>
        </w:rPr>
        <w:t xml:space="preserve"> </w:t>
      </w:r>
      <w:r w:rsidRPr="00D61C5B">
        <w:rPr>
          <w:u w:val="none"/>
        </w:rPr>
        <w:t>or</w:t>
      </w:r>
      <w:r w:rsidRPr="00D61C5B">
        <w:rPr>
          <w:spacing w:val="-10"/>
          <w:u w:val="none"/>
        </w:rPr>
        <w:t xml:space="preserve"> </w:t>
      </w:r>
      <w:r w:rsidRPr="00D61C5B">
        <w:rPr>
          <w:u w:val="none"/>
        </w:rPr>
        <w:t>any</w:t>
      </w:r>
      <w:r w:rsidRPr="00D61C5B">
        <w:rPr>
          <w:spacing w:val="-11"/>
          <w:u w:val="none"/>
        </w:rPr>
        <w:t xml:space="preserve"> </w:t>
      </w:r>
      <w:r w:rsidRPr="00D61C5B">
        <w:rPr>
          <w:u w:val="none"/>
        </w:rPr>
        <w:t>interest,</w:t>
      </w:r>
      <w:r w:rsidRPr="00D61C5B">
        <w:rPr>
          <w:spacing w:val="-11"/>
          <w:u w:val="none"/>
        </w:rPr>
        <w:t xml:space="preserve"> </w:t>
      </w:r>
      <w:r w:rsidRPr="00D61C5B">
        <w:rPr>
          <w:u w:val="none"/>
        </w:rPr>
        <w:t xml:space="preserve">right, </w:t>
      </w:r>
      <w:r w:rsidR="002334B1" w:rsidRPr="00D61C5B">
        <w:rPr>
          <w:u w:val="none"/>
        </w:rPr>
        <w:t xml:space="preserve">power, </w:t>
      </w:r>
      <w:r w:rsidRPr="00D61C5B">
        <w:rPr>
          <w:u w:val="none"/>
        </w:rPr>
        <w:t>claim, obligation or liability relating to such Blockchain Token</w:t>
      </w:r>
      <w:r w:rsidR="00EA7F82" w:rsidRPr="00D61C5B">
        <w:rPr>
          <w:u w:val="none"/>
        </w:rPr>
        <w:t>s</w:t>
      </w:r>
      <w:r w:rsidRPr="00D61C5B">
        <w:rPr>
          <w:u w:val="none"/>
        </w:rPr>
        <w:t>;</w:t>
      </w:r>
      <w:bookmarkEnd w:id="29"/>
      <w:r w:rsidRPr="00D61C5B">
        <w:rPr>
          <w:u w:val="none"/>
        </w:rPr>
        <w:t xml:space="preserve"> </w:t>
      </w:r>
    </w:p>
    <w:p w14:paraId="51A7D0E2" w14:textId="458E83FA" w:rsidR="009356CC" w:rsidRPr="00D61C5B" w:rsidRDefault="00EA7F82" w:rsidP="009356CC">
      <w:pPr>
        <w:pStyle w:val="ListParagraph"/>
        <w:widowControl/>
        <w:numPr>
          <w:ilvl w:val="3"/>
          <w:numId w:val="2"/>
        </w:numPr>
        <w:suppressAutoHyphens/>
        <w:spacing w:before="240" w:after="240"/>
        <w:ind w:left="1710" w:right="0" w:hanging="90"/>
        <w:rPr>
          <w:u w:val="none"/>
        </w:rPr>
      </w:pPr>
      <w:bookmarkStart w:id="30" w:name="_Ref80531977"/>
      <w:r w:rsidRPr="00D61C5B">
        <w:rPr>
          <w:u w:val="none"/>
        </w:rPr>
        <w:t xml:space="preserve">additionally, in the case of Purchased Tokens (without limiting the applicability of clause </w:t>
      </w:r>
      <w:r w:rsidR="0070397C" w:rsidRPr="00D61C5B">
        <w:rPr>
          <w:u w:val="none"/>
        </w:rPr>
        <w:t>‘</w:t>
      </w:r>
      <w:r w:rsidR="007B46AF" w:rsidRPr="00D61C5B">
        <w:rPr>
          <w:u w:val="none"/>
        </w:rPr>
        <w:fldChar w:fldCharType="begin"/>
      </w:r>
      <w:r w:rsidR="007B46AF" w:rsidRPr="00D61C5B">
        <w:rPr>
          <w:u w:val="none"/>
        </w:rPr>
        <w:instrText xml:space="preserve"> REF _Ref80531958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w:t>
      </w:r>
      <w:r w:rsidR="007B46AF" w:rsidRPr="00D61C5B">
        <w:rPr>
          <w:u w:val="none"/>
        </w:rPr>
        <w:fldChar w:fldCharType="end"/>
      </w:r>
      <w:r w:rsidR="005B3936" w:rsidRPr="00D61C5B">
        <w:rPr>
          <w:u w:val="none"/>
        </w:rPr>
        <w:t>’</w:t>
      </w:r>
      <w:r w:rsidRPr="00D61C5B">
        <w:rPr>
          <w:u w:val="none"/>
        </w:rPr>
        <w:t xml:space="preserve"> to the Purchased Tokens), the direct or indirect sale, transfer, exchange, assignment,</w:t>
      </w:r>
      <w:r w:rsidRPr="00D61C5B">
        <w:rPr>
          <w:spacing w:val="1"/>
          <w:u w:val="none"/>
        </w:rPr>
        <w:t xml:space="preserve"> </w:t>
      </w:r>
      <w:r w:rsidRPr="00D61C5B">
        <w:rPr>
          <w:u w:val="none"/>
        </w:rPr>
        <w:t>delegation, pledge, charge, lending, hypothecation, creation of a swap or other derivative with</w:t>
      </w:r>
      <w:r w:rsidRPr="00D61C5B">
        <w:rPr>
          <w:spacing w:val="1"/>
          <w:u w:val="none"/>
        </w:rPr>
        <w:t xml:space="preserve"> </w:t>
      </w:r>
      <w:r w:rsidRPr="00D61C5B">
        <w:rPr>
          <w:u w:val="none"/>
        </w:rPr>
        <w:t>respect</w:t>
      </w:r>
      <w:r w:rsidRPr="00D61C5B">
        <w:rPr>
          <w:spacing w:val="-10"/>
          <w:u w:val="none"/>
        </w:rPr>
        <w:t xml:space="preserve"> </w:t>
      </w:r>
      <w:r w:rsidRPr="00D61C5B">
        <w:rPr>
          <w:u w:val="none"/>
        </w:rPr>
        <w:t>to,</w:t>
      </w:r>
      <w:r w:rsidRPr="00D61C5B">
        <w:rPr>
          <w:spacing w:val="-9"/>
          <w:u w:val="none"/>
        </w:rPr>
        <w:t xml:space="preserve"> </w:t>
      </w:r>
      <w:r w:rsidRPr="00D61C5B">
        <w:rPr>
          <w:u w:val="none"/>
        </w:rPr>
        <w:t>or</w:t>
      </w:r>
      <w:r w:rsidRPr="00D61C5B">
        <w:rPr>
          <w:spacing w:val="-8"/>
          <w:u w:val="none"/>
        </w:rPr>
        <w:t xml:space="preserve"> </w:t>
      </w:r>
      <w:r w:rsidRPr="00D61C5B">
        <w:rPr>
          <w:u w:val="none"/>
        </w:rPr>
        <w:t>transfer</w:t>
      </w:r>
      <w:r w:rsidRPr="00D61C5B">
        <w:rPr>
          <w:spacing w:val="-8"/>
          <w:u w:val="none"/>
        </w:rPr>
        <w:t xml:space="preserve"> </w:t>
      </w:r>
      <w:r w:rsidRPr="00D61C5B">
        <w:rPr>
          <w:u w:val="none"/>
        </w:rPr>
        <w:t>or</w:t>
      </w:r>
      <w:r w:rsidRPr="00D61C5B">
        <w:rPr>
          <w:spacing w:val="-8"/>
          <w:u w:val="none"/>
        </w:rPr>
        <w:t xml:space="preserve"> </w:t>
      </w:r>
      <w:r w:rsidRPr="00D61C5B">
        <w:rPr>
          <w:u w:val="none"/>
        </w:rPr>
        <w:t>disposition</w:t>
      </w:r>
      <w:r w:rsidRPr="00D61C5B">
        <w:rPr>
          <w:spacing w:val="-9"/>
          <w:u w:val="none"/>
        </w:rPr>
        <w:t xml:space="preserve"> </w:t>
      </w:r>
      <w:r w:rsidRPr="00D61C5B">
        <w:rPr>
          <w:u w:val="none"/>
        </w:rPr>
        <w:t>of,</w:t>
      </w:r>
      <w:r w:rsidRPr="00D61C5B">
        <w:rPr>
          <w:spacing w:val="-11"/>
          <w:u w:val="none"/>
        </w:rPr>
        <w:t xml:space="preserve"> </w:t>
      </w:r>
      <w:r w:rsidRPr="00D61C5B">
        <w:rPr>
          <w:u w:val="none"/>
        </w:rPr>
        <w:t>this Agreement or</w:t>
      </w:r>
      <w:r w:rsidRPr="00D61C5B">
        <w:rPr>
          <w:spacing w:val="-10"/>
          <w:u w:val="none"/>
        </w:rPr>
        <w:t xml:space="preserve"> </w:t>
      </w:r>
      <w:r w:rsidRPr="00D61C5B">
        <w:rPr>
          <w:u w:val="none"/>
        </w:rPr>
        <w:t>any</w:t>
      </w:r>
      <w:r w:rsidRPr="00D61C5B">
        <w:rPr>
          <w:spacing w:val="-11"/>
          <w:u w:val="none"/>
        </w:rPr>
        <w:t xml:space="preserve"> </w:t>
      </w:r>
      <w:r w:rsidRPr="00D61C5B">
        <w:rPr>
          <w:u w:val="none"/>
        </w:rPr>
        <w:t>interest,</w:t>
      </w:r>
      <w:r w:rsidRPr="00D61C5B">
        <w:rPr>
          <w:spacing w:val="-11"/>
          <w:u w:val="none"/>
        </w:rPr>
        <w:t xml:space="preserve"> </w:t>
      </w:r>
      <w:r w:rsidRPr="00D61C5B">
        <w:rPr>
          <w:u w:val="none"/>
        </w:rPr>
        <w:t>right, power, claim, obligation or liability relating to</w:t>
      </w:r>
      <w:r w:rsidR="006261B5" w:rsidRPr="00D61C5B">
        <w:rPr>
          <w:u w:val="none"/>
        </w:rPr>
        <w:t xml:space="preserve"> th</w:t>
      </w:r>
      <w:r w:rsidRPr="00D61C5B">
        <w:rPr>
          <w:u w:val="none"/>
        </w:rPr>
        <w:t>is Agreement</w:t>
      </w:r>
      <w:r w:rsidR="006261B5" w:rsidRPr="00D61C5B">
        <w:rPr>
          <w:u w:val="none"/>
        </w:rPr>
        <w:t>;</w:t>
      </w:r>
      <w:bookmarkEnd w:id="30"/>
      <w:r w:rsidR="00A43ECF" w:rsidRPr="00D61C5B">
        <w:rPr>
          <w:u w:val="none"/>
        </w:rPr>
        <w:t xml:space="preserve"> </w:t>
      </w:r>
    </w:p>
    <w:p w14:paraId="4779FBCB" w14:textId="38F874CC" w:rsidR="00FF734F" w:rsidRPr="00D61C5B" w:rsidRDefault="00A43ECF" w:rsidP="009356CC">
      <w:pPr>
        <w:pStyle w:val="ListParagraph"/>
        <w:widowControl/>
        <w:numPr>
          <w:ilvl w:val="3"/>
          <w:numId w:val="2"/>
        </w:numPr>
        <w:suppressAutoHyphens/>
        <w:spacing w:before="240" w:after="240"/>
        <w:ind w:left="1710" w:right="0" w:hanging="90"/>
        <w:rPr>
          <w:u w:val="none"/>
        </w:rPr>
      </w:pPr>
      <w:r w:rsidRPr="00D61C5B">
        <w:rPr>
          <w:u w:val="none"/>
        </w:rPr>
        <w:t xml:space="preserve"> </w:t>
      </w:r>
      <w:bookmarkStart w:id="31" w:name="_Ref80532011"/>
      <w:r w:rsidRPr="00D61C5B">
        <w:rPr>
          <w:u w:val="none"/>
        </w:rPr>
        <w:t>staking or depositing such Blockchain Token in or otherwise placing such Blockchain Token under the control, custody or escrow of a</w:t>
      </w:r>
      <w:r w:rsidR="000F1968" w:rsidRPr="00D61C5B">
        <w:rPr>
          <w:u w:val="none"/>
        </w:rPr>
        <w:t xml:space="preserve"> protocol or smart contract as a result of </w:t>
      </w:r>
      <w:r w:rsidR="000F1968" w:rsidRPr="00D61C5B">
        <w:rPr>
          <w:u w:val="none"/>
        </w:rPr>
        <w:lastRenderedPageBreak/>
        <w:t>which such Blockchain Token will be made available, even temporarily,</w:t>
      </w:r>
      <w:r w:rsidR="007F0483" w:rsidRPr="00D61C5B">
        <w:rPr>
          <w:u w:val="none"/>
        </w:rPr>
        <w:t xml:space="preserve"> for any transaction contemplated by the preceding clause </w:t>
      </w:r>
      <w:r w:rsidR="008C1002" w:rsidRPr="00D61C5B">
        <w:rPr>
          <w:u w:val="none"/>
        </w:rPr>
        <w:t>‘</w:t>
      </w:r>
      <w:r w:rsidR="007B46AF" w:rsidRPr="00D61C5B">
        <w:rPr>
          <w:u w:val="none"/>
        </w:rPr>
        <w:fldChar w:fldCharType="begin"/>
      </w:r>
      <w:r w:rsidR="007B46AF" w:rsidRPr="00D61C5B">
        <w:rPr>
          <w:u w:val="none"/>
        </w:rPr>
        <w:instrText xml:space="preserve"> REF _Ref80531958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w:t>
      </w:r>
      <w:r w:rsidR="007B46AF" w:rsidRPr="00D61C5B">
        <w:rPr>
          <w:u w:val="none"/>
        </w:rPr>
        <w:fldChar w:fldCharType="end"/>
      </w:r>
      <w:r w:rsidR="008C1002" w:rsidRPr="00D61C5B">
        <w:rPr>
          <w:u w:val="none"/>
        </w:rPr>
        <w:t>’</w:t>
      </w:r>
      <w:r w:rsidR="007F0483" w:rsidRPr="00D61C5B">
        <w:rPr>
          <w:u w:val="none"/>
        </w:rPr>
        <w:t xml:space="preserve"> or clause </w:t>
      </w:r>
      <w:r w:rsidR="0070397C" w:rsidRPr="00D61C5B">
        <w:rPr>
          <w:u w:val="none"/>
        </w:rPr>
        <w:t>‘</w:t>
      </w:r>
      <w:r w:rsidR="007B46AF" w:rsidRPr="00D61C5B">
        <w:rPr>
          <w:u w:val="none"/>
        </w:rPr>
        <w:fldChar w:fldCharType="begin"/>
      </w:r>
      <w:r w:rsidR="007B46AF" w:rsidRPr="00D61C5B">
        <w:rPr>
          <w:u w:val="none"/>
        </w:rPr>
        <w:instrText xml:space="preserve"> REF _Ref80531977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(ii)</w:t>
      </w:r>
      <w:r w:rsidR="007B46AF" w:rsidRPr="00D61C5B">
        <w:rPr>
          <w:u w:val="none"/>
        </w:rPr>
        <w:fldChar w:fldCharType="end"/>
      </w:r>
      <w:r w:rsidR="008C1002" w:rsidRPr="00D61C5B">
        <w:rPr>
          <w:u w:val="none"/>
        </w:rPr>
        <w:t>’</w:t>
      </w:r>
      <w:r w:rsidR="006261B5" w:rsidRPr="00D61C5B">
        <w:rPr>
          <w:u w:val="none"/>
        </w:rPr>
        <w:t xml:space="preserve"> </w:t>
      </w:r>
      <w:r w:rsidR="00006CA6" w:rsidRPr="00D61C5B">
        <w:rPr>
          <w:u w:val="none"/>
        </w:rPr>
        <w:t xml:space="preserve">or any functionally similar decentralized finance transaction, including transactions commonly referred to in the decentralized finance industry as </w:t>
      </w:r>
      <w:r w:rsidR="0070397C" w:rsidRPr="00D61C5B">
        <w:rPr>
          <w:u w:val="none"/>
        </w:rPr>
        <w:t>“</w:t>
      </w:r>
      <w:r w:rsidR="00006CA6" w:rsidRPr="00D61C5B">
        <w:rPr>
          <w:u w:val="none"/>
        </w:rPr>
        <w:t>staking</w:t>
      </w:r>
      <w:r w:rsidR="0070397C" w:rsidRPr="00D61C5B">
        <w:rPr>
          <w:u w:val="none"/>
        </w:rPr>
        <w:t>”</w:t>
      </w:r>
      <w:r w:rsidR="00006CA6" w:rsidRPr="00D61C5B">
        <w:rPr>
          <w:u w:val="none"/>
        </w:rPr>
        <w:t xml:space="preserve">, </w:t>
      </w:r>
      <w:r w:rsidR="0070397C" w:rsidRPr="00D61C5B">
        <w:rPr>
          <w:u w:val="none"/>
        </w:rPr>
        <w:t>“</w:t>
      </w:r>
      <w:r w:rsidR="00006CA6" w:rsidRPr="00D61C5B">
        <w:rPr>
          <w:u w:val="none"/>
        </w:rPr>
        <w:t>liquidity mining</w:t>
      </w:r>
      <w:r w:rsidR="0070397C" w:rsidRPr="00D61C5B">
        <w:rPr>
          <w:u w:val="none"/>
        </w:rPr>
        <w:t>”</w:t>
      </w:r>
      <w:r w:rsidR="00006CA6" w:rsidRPr="00D61C5B">
        <w:rPr>
          <w:u w:val="none"/>
        </w:rPr>
        <w:t xml:space="preserve">, </w:t>
      </w:r>
      <w:r w:rsidR="0070397C" w:rsidRPr="00D61C5B">
        <w:rPr>
          <w:u w:val="none"/>
        </w:rPr>
        <w:t>“</w:t>
      </w:r>
      <w:r w:rsidR="00006CA6" w:rsidRPr="00D61C5B">
        <w:rPr>
          <w:u w:val="none"/>
        </w:rPr>
        <w:t>liquidity providing</w:t>
      </w:r>
      <w:r w:rsidR="0070397C" w:rsidRPr="00D61C5B">
        <w:rPr>
          <w:u w:val="none"/>
        </w:rPr>
        <w:t>”</w:t>
      </w:r>
      <w:r w:rsidR="00006CA6" w:rsidRPr="00D61C5B">
        <w:rPr>
          <w:u w:val="none"/>
        </w:rPr>
        <w:t xml:space="preserve"> (aka </w:t>
      </w:r>
      <w:r w:rsidR="0070397C" w:rsidRPr="00D61C5B">
        <w:rPr>
          <w:u w:val="none"/>
        </w:rPr>
        <w:t>“</w:t>
      </w:r>
      <w:r w:rsidR="00006CA6" w:rsidRPr="00D61C5B">
        <w:rPr>
          <w:u w:val="none"/>
        </w:rPr>
        <w:t>LP</w:t>
      </w:r>
      <w:r w:rsidR="0070397C" w:rsidRPr="00D61C5B">
        <w:rPr>
          <w:u w:val="none"/>
        </w:rPr>
        <w:t>’</w:t>
      </w:r>
      <w:r w:rsidR="00006CA6" w:rsidRPr="00D61C5B">
        <w:rPr>
          <w:u w:val="none"/>
        </w:rPr>
        <w:t>ing</w:t>
      </w:r>
      <w:r w:rsidR="0070397C" w:rsidRPr="00D61C5B">
        <w:rPr>
          <w:u w:val="none"/>
        </w:rPr>
        <w:t>”</w:t>
      </w:r>
      <w:r w:rsidR="00006CA6" w:rsidRPr="00D61C5B">
        <w:rPr>
          <w:u w:val="none"/>
        </w:rPr>
        <w:t xml:space="preserve">), </w:t>
      </w:r>
      <w:r w:rsidR="0070397C" w:rsidRPr="00D61C5B">
        <w:rPr>
          <w:u w:val="none"/>
        </w:rPr>
        <w:t>“</w:t>
      </w:r>
      <w:r w:rsidR="00006CA6" w:rsidRPr="00D61C5B">
        <w:rPr>
          <w:u w:val="none"/>
        </w:rPr>
        <w:t>farming</w:t>
      </w:r>
      <w:r w:rsidR="0070397C" w:rsidRPr="00D61C5B">
        <w:rPr>
          <w:u w:val="none"/>
        </w:rPr>
        <w:t>”</w:t>
      </w:r>
      <w:r w:rsidR="00A21206" w:rsidRPr="00D61C5B">
        <w:rPr>
          <w:u w:val="none"/>
        </w:rPr>
        <w:t xml:space="preserve"> or </w:t>
      </w:r>
      <w:r w:rsidR="0070397C" w:rsidRPr="00D61C5B">
        <w:rPr>
          <w:u w:val="none"/>
        </w:rPr>
        <w:t>“</w:t>
      </w:r>
      <w:r w:rsidR="00A21206" w:rsidRPr="00D61C5B">
        <w:rPr>
          <w:u w:val="none"/>
        </w:rPr>
        <w:t>market making</w:t>
      </w:r>
      <w:r w:rsidR="0070397C" w:rsidRPr="00D61C5B">
        <w:rPr>
          <w:u w:val="none"/>
        </w:rPr>
        <w:t>”</w:t>
      </w:r>
      <w:r w:rsidR="00A21206" w:rsidRPr="00D61C5B">
        <w:rPr>
          <w:u w:val="none"/>
        </w:rPr>
        <w:t>;</w:t>
      </w:r>
      <w:bookmarkEnd w:id="31"/>
      <w:r w:rsidR="005E543D" w:rsidRPr="00D61C5B">
        <w:rPr>
          <w:u w:val="none"/>
        </w:rPr>
        <w:t xml:space="preserve"> </w:t>
      </w:r>
    </w:p>
    <w:p w14:paraId="06A85CB6" w14:textId="3D3DEA21" w:rsidR="009356CC" w:rsidRPr="00D61C5B" w:rsidRDefault="00FF734F" w:rsidP="009356CC">
      <w:pPr>
        <w:pStyle w:val="ListParagraph"/>
        <w:widowControl/>
        <w:numPr>
          <w:ilvl w:val="3"/>
          <w:numId w:val="2"/>
        </w:numPr>
        <w:suppressAutoHyphens/>
        <w:spacing w:before="240" w:after="240"/>
        <w:ind w:left="1710" w:right="0" w:hanging="90"/>
        <w:rPr>
          <w:u w:val="none"/>
        </w:rPr>
      </w:pPr>
      <w:bookmarkStart w:id="32" w:name="_Ref80713655"/>
      <w:r w:rsidRPr="00D61C5B">
        <w:rPr>
          <w:u w:val="none"/>
        </w:rPr>
        <w:t xml:space="preserve">selling, publishing, sharing, disclosing, failing to properly secure or otherwise directly or indirectly making available to another person or the public the Receiving Private Key(s) or Receiving Seed; </w:t>
      </w:r>
      <w:r w:rsidR="005E543D" w:rsidRPr="00D61C5B">
        <w:rPr>
          <w:u w:val="none"/>
        </w:rPr>
        <w:t>or</w:t>
      </w:r>
      <w:bookmarkEnd w:id="32"/>
    </w:p>
    <w:p w14:paraId="4329D3A9" w14:textId="5A7187D9" w:rsidR="009356CC" w:rsidRPr="00D61C5B" w:rsidRDefault="006261B5" w:rsidP="009356CC">
      <w:pPr>
        <w:pStyle w:val="ListParagraph"/>
        <w:widowControl/>
        <w:numPr>
          <w:ilvl w:val="3"/>
          <w:numId w:val="2"/>
        </w:numPr>
        <w:suppressAutoHyphens/>
        <w:spacing w:before="240" w:after="240"/>
        <w:ind w:left="1710" w:right="0" w:hanging="90"/>
        <w:rPr>
          <w:u w:val="none"/>
        </w:rPr>
      </w:pPr>
      <w:r w:rsidRPr="00D61C5B">
        <w:rPr>
          <w:u w:val="none"/>
        </w:rPr>
        <w:t xml:space="preserve"> entering</w:t>
      </w:r>
      <w:r w:rsidRPr="00D61C5B">
        <w:rPr>
          <w:spacing w:val="-11"/>
          <w:u w:val="none"/>
        </w:rPr>
        <w:t xml:space="preserve"> </w:t>
      </w:r>
      <w:r w:rsidRPr="00D61C5B">
        <w:rPr>
          <w:u w:val="none"/>
        </w:rPr>
        <w:t>into</w:t>
      </w:r>
      <w:r w:rsidRPr="00D61C5B">
        <w:rPr>
          <w:spacing w:val="-12"/>
          <w:u w:val="none"/>
        </w:rPr>
        <w:t xml:space="preserve"> </w:t>
      </w:r>
      <w:r w:rsidRPr="00D61C5B">
        <w:rPr>
          <w:u w:val="none"/>
        </w:rPr>
        <w:t>or</w:t>
      </w:r>
      <w:r w:rsidRPr="00D61C5B">
        <w:rPr>
          <w:spacing w:val="-8"/>
          <w:u w:val="none"/>
        </w:rPr>
        <w:t xml:space="preserve"> </w:t>
      </w:r>
      <w:r w:rsidRPr="00D61C5B">
        <w:rPr>
          <w:u w:val="none"/>
        </w:rPr>
        <w:t>becoming</w:t>
      </w:r>
      <w:r w:rsidRPr="00D61C5B">
        <w:rPr>
          <w:spacing w:val="-11"/>
          <w:u w:val="none"/>
        </w:rPr>
        <w:t xml:space="preserve"> </w:t>
      </w:r>
      <w:r w:rsidRPr="00D61C5B">
        <w:rPr>
          <w:u w:val="none"/>
        </w:rPr>
        <w:t>subject</w:t>
      </w:r>
      <w:r w:rsidRPr="00D61C5B">
        <w:rPr>
          <w:spacing w:val="-8"/>
          <w:u w:val="none"/>
        </w:rPr>
        <w:t xml:space="preserve"> </w:t>
      </w:r>
      <w:r w:rsidRPr="00D61C5B">
        <w:rPr>
          <w:u w:val="none"/>
        </w:rPr>
        <w:t>to</w:t>
      </w:r>
      <w:r w:rsidRPr="00D61C5B">
        <w:rPr>
          <w:spacing w:val="-12"/>
          <w:u w:val="none"/>
        </w:rPr>
        <w:t xml:space="preserve"> </w:t>
      </w:r>
      <w:r w:rsidRPr="00D61C5B">
        <w:rPr>
          <w:u w:val="none"/>
        </w:rPr>
        <w:t>a</w:t>
      </w:r>
      <w:r w:rsidRPr="00D61C5B">
        <w:rPr>
          <w:spacing w:val="-8"/>
          <w:u w:val="none"/>
        </w:rPr>
        <w:t xml:space="preserve"> </w:t>
      </w:r>
      <w:r w:rsidRPr="00D61C5B">
        <w:rPr>
          <w:u w:val="none"/>
        </w:rPr>
        <w:t>contract,</w:t>
      </w:r>
      <w:r w:rsidRPr="00D61C5B">
        <w:rPr>
          <w:spacing w:val="-11"/>
          <w:u w:val="none"/>
        </w:rPr>
        <w:t xml:space="preserve"> </w:t>
      </w:r>
      <w:r w:rsidRPr="00D61C5B">
        <w:rPr>
          <w:u w:val="none"/>
        </w:rPr>
        <w:t>agreement</w:t>
      </w:r>
      <w:r w:rsidRPr="00D61C5B">
        <w:rPr>
          <w:spacing w:val="-7"/>
          <w:u w:val="none"/>
        </w:rPr>
        <w:t xml:space="preserve"> </w:t>
      </w:r>
      <w:r w:rsidRPr="00D61C5B">
        <w:rPr>
          <w:u w:val="none"/>
        </w:rPr>
        <w:t>or</w:t>
      </w:r>
      <w:r w:rsidRPr="00D61C5B">
        <w:rPr>
          <w:spacing w:val="-9"/>
          <w:u w:val="none"/>
        </w:rPr>
        <w:t xml:space="preserve"> </w:t>
      </w:r>
      <w:r w:rsidRPr="00D61C5B">
        <w:rPr>
          <w:u w:val="none"/>
        </w:rPr>
        <w:t>understanding,</w:t>
      </w:r>
      <w:r w:rsidRPr="00D61C5B">
        <w:rPr>
          <w:spacing w:val="-9"/>
          <w:u w:val="none"/>
        </w:rPr>
        <w:t xml:space="preserve"> </w:t>
      </w:r>
      <w:r w:rsidRPr="00D61C5B">
        <w:rPr>
          <w:u w:val="none"/>
        </w:rPr>
        <w:t>written</w:t>
      </w:r>
      <w:r w:rsidRPr="00D61C5B">
        <w:rPr>
          <w:spacing w:val="-53"/>
          <w:u w:val="none"/>
        </w:rPr>
        <w:t xml:space="preserve"> </w:t>
      </w:r>
      <w:r w:rsidRPr="00D61C5B">
        <w:rPr>
          <w:u w:val="none"/>
        </w:rPr>
        <w:t xml:space="preserve">or oral, contemplating or relating to any of the </w:t>
      </w:r>
      <w:r w:rsidR="00EA7F82" w:rsidRPr="00D61C5B">
        <w:rPr>
          <w:u w:val="none"/>
        </w:rPr>
        <w:t xml:space="preserve">transactions </w:t>
      </w:r>
      <w:r w:rsidR="00365E2B" w:rsidRPr="00D61C5B">
        <w:rPr>
          <w:u w:val="none"/>
        </w:rPr>
        <w:t xml:space="preserve">referred to in the preceding </w:t>
      </w:r>
      <w:r w:rsidR="007B46AF" w:rsidRPr="00D61C5B">
        <w:rPr>
          <w:u w:val="none"/>
        </w:rPr>
        <w:t xml:space="preserve">clause </w:t>
      </w:r>
      <w:r w:rsidR="007965AD" w:rsidRPr="00D61C5B">
        <w:rPr>
          <w:u w:val="none"/>
        </w:rPr>
        <w:t>‘</w:t>
      </w:r>
      <w:r w:rsidR="007B46AF" w:rsidRPr="00D61C5B">
        <w:rPr>
          <w:u w:val="none"/>
        </w:rPr>
        <w:fldChar w:fldCharType="begin"/>
      </w:r>
      <w:r w:rsidR="007B46AF" w:rsidRPr="00D61C5B">
        <w:rPr>
          <w:u w:val="none"/>
        </w:rPr>
        <w:instrText xml:space="preserve"> REF _Ref80531958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w:t>
      </w:r>
      <w:r w:rsidR="007B46AF" w:rsidRPr="00D61C5B">
        <w:rPr>
          <w:u w:val="none"/>
        </w:rPr>
        <w:fldChar w:fldCharType="end"/>
      </w:r>
      <w:r w:rsidR="007965AD" w:rsidRPr="00D61C5B">
        <w:rPr>
          <w:u w:val="none"/>
        </w:rPr>
        <w:t>’</w:t>
      </w:r>
      <w:r w:rsidR="007B46AF" w:rsidRPr="00D61C5B">
        <w:rPr>
          <w:u w:val="none"/>
        </w:rPr>
        <w:t xml:space="preserve">, clause </w:t>
      </w:r>
      <w:r w:rsidR="0070397C" w:rsidRPr="00D61C5B">
        <w:rPr>
          <w:u w:val="none"/>
        </w:rPr>
        <w:t>‘</w:t>
      </w:r>
      <w:r w:rsidR="007B46AF" w:rsidRPr="00D61C5B">
        <w:rPr>
          <w:u w:val="none"/>
        </w:rPr>
        <w:fldChar w:fldCharType="begin"/>
      </w:r>
      <w:r w:rsidR="007B46AF" w:rsidRPr="00D61C5B">
        <w:rPr>
          <w:u w:val="none"/>
        </w:rPr>
        <w:instrText xml:space="preserve"> REF _Ref80531977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(ii)</w:t>
      </w:r>
      <w:r w:rsidR="007B46AF" w:rsidRPr="00D61C5B">
        <w:rPr>
          <w:u w:val="none"/>
        </w:rPr>
        <w:fldChar w:fldCharType="end"/>
      </w:r>
      <w:r w:rsidR="007965AD" w:rsidRPr="00D61C5B">
        <w:rPr>
          <w:u w:val="none"/>
        </w:rPr>
        <w:t>’</w:t>
      </w:r>
      <w:r w:rsidR="00E61E97" w:rsidRPr="00D61C5B">
        <w:rPr>
          <w:u w:val="none"/>
        </w:rPr>
        <w:t xml:space="preserve">, </w:t>
      </w:r>
      <w:r w:rsidR="007B46AF" w:rsidRPr="00D61C5B">
        <w:rPr>
          <w:u w:val="none"/>
        </w:rPr>
        <w:t xml:space="preserve">clause </w:t>
      </w:r>
      <w:r w:rsidR="0070397C" w:rsidRPr="00D61C5B">
        <w:rPr>
          <w:u w:val="none"/>
        </w:rPr>
        <w:t>‘</w:t>
      </w:r>
      <w:r w:rsidR="007B46AF" w:rsidRPr="00D61C5B">
        <w:rPr>
          <w:u w:val="none"/>
        </w:rPr>
        <w:fldChar w:fldCharType="begin"/>
      </w:r>
      <w:r w:rsidR="007B46AF" w:rsidRPr="00D61C5B">
        <w:rPr>
          <w:u w:val="none"/>
        </w:rPr>
        <w:instrText xml:space="preserve"> REF _Ref80532011 \n \h </w:instrText>
      </w:r>
      <w:r w:rsidR="00056CDA" w:rsidRPr="00D61C5B">
        <w:rPr>
          <w:u w:val="none"/>
        </w:rPr>
        <w:instrText xml:space="preserve"> \* MERGEFORMAT </w:instrText>
      </w:r>
      <w:r w:rsidR="007B46AF" w:rsidRPr="00D61C5B">
        <w:rPr>
          <w:u w:val="none"/>
        </w:rPr>
      </w:r>
      <w:r w:rsidR="007B46AF" w:rsidRPr="00D61C5B">
        <w:rPr>
          <w:u w:val="none"/>
        </w:rPr>
        <w:fldChar w:fldCharType="separate"/>
      </w:r>
      <w:r w:rsidR="006F5955">
        <w:rPr>
          <w:u w:val="none"/>
        </w:rPr>
        <w:t>(iii)</w:t>
      </w:r>
      <w:r w:rsidR="007B46AF" w:rsidRPr="00D61C5B">
        <w:rPr>
          <w:u w:val="none"/>
        </w:rPr>
        <w:fldChar w:fldCharType="end"/>
      </w:r>
      <w:r w:rsidR="007965AD" w:rsidRPr="00D61C5B">
        <w:rPr>
          <w:u w:val="none"/>
        </w:rPr>
        <w:t>’</w:t>
      </w:r>
      <w:r w:rsidR="00E61E97" w:rsidRPr="00D61C5B">
        <w:rPr>
          <w:u w:val="none"/>
        </w:rPr>
        <w:t xml:space="preserve"> or clause </w:t>
      </w:r>
      <w:r w:rsidR="0070397C" w:rsidRPr="00D61C5B">
        <w:rPr>
          <w:u w:val="none"/>
        </w:rPr>
        <w:t>‘</w:t>
      </w:r>
      <w:r w:rsidR="00E61E97" w:rsidRPr="00D61C5B">
        <w:rPr>
          <w:u w:val="none"/>
        </w:rPr>
        <w:fldChar w:fldCharType="begin"/>
      </w:r>
      <w:r w:rsidR="00E61E97" w:rsidRPr="00D61C5B">
        <w:rPr>
          <w:u w:val="none"/>
        </w:rPr>
        <w:instrText xml:space="preserve"> REF _Ref80713655 \n \h </w:instrText>
      </w:r>
      <w:r w:rsidR="00A11E02" w:rsidRPr="00D61C5B">
        <w:rPr>
          <w:u w:val="none"/>
        </w:rPr>
        <w:instrText xml:space="preserve"> \* MERGEFORMAT </w:instrText>
      </w:r>
      <w:r w:rsidR="00E61E97" w:rsidRPr="00D61C5B">
        <w:rPr>
          <w:u w:val="none"/>
        </w:rPr>
      </w:r>
      <w:r w:rsidR="00E61E97" w:rsidRPr="00D61C5B">
        <w:rPr>
          <w:u w:val="none"/>
        </w:rPr>
        <w:fldChar w:fldCharType="separate"/>
      </w:r>
      <w:r w:rsidR="006F5955">
        <w:rPr>
          <w:u w:val="none"/>
        </w:rPr>
        <w:t>(iv)</w:t>
      </w:r>
      <w:r w:rsidR="00E61E97" w:rsidRPr="00D61C5B">
        <w:rPr>
          <w:u w:val="none"/>
        </w:rPr>
        <w:fldChar w:fldCharType="end"/>
      </w:r>
      <w:r w:rsidR="007965AD" w:rsidRPr="00D61C5B">
        <w:rPr>
          <w:u w:val="none"/>
        </w:rPr>
        <w:t>’</w:t>
      </w:r>
      <w:r w:rsidRPr="00D61C5B">
        <w:rPr>
          <w:u w:val="none"/>
        </w:rPr>
        <w:t xml:space="preserve">. </w:t>
      </w:r>
    </w:p>
    <w:p w14:paraId="05D78B27" w14:textId="24ACC46F" w:rsidR="006261B5" w:rsidRPr="00D61C5B" w:rsidRDefault="006261B5" w:rsidP="0046475E">
      <w:pPr>
        <w:pStyle w:val="ListParagraph"/>
        <w:widowControl/>
        <w:suppressAutoHyphens/>
        <w:spacing w:before="240" w:after="240"/>
        <w:ind w:left="1260" w:right="0" w:firstLine="0"/>
        <w:rPr>
          <w:u w:val="none"/>
        </w:rPr>
      </w:pPr>
      <w:r w:rsidRPr="00D61C5B">
        <w:rPr>
          <w:u w:val="none"/>
        </w:rPr>
        <w:t>Without limiting the generality of the</w:t>
      </w:r>
      <w:r w:rsidRPr="00D61C5B">
        <w:rPr>
          <w:spacing w:val="1"/>
          <w:u w:val="none"/>
        </w:rPr>
        <w:t xml:space="preserve"> </w:t>
      </w:r>
      <w:r w:rsidRPr="00D61C5B">
        <w:rPr>
          <w:spacing w:val="-1"/>
          <w:u w:val="none"/>
        </w:rPr>
        <w:t>foregoing,</w:t>
      </w:r>
      <w:r w:rsidRPr="00D61C5B">
        <w:rPr>
          <w:spacing w:val="-12"/>
          <w:u w:val="none"/>
        </w:rPr>
        <w:t xml:space="preserve"> </w:t>
      </w:r>
      <w:r w:rsidR="0070397C" w:rsidRPr="00D61C5B">
        <w:rPr>
          <w:u w:val="none"/>
        </w:rPr>
        <w:t>“</w:t>
      </w:r>
      <w:r w:rsidRPr="00D61C5B">
        <w:rPr>
          <w:b/>
          <w:i/>
          <w:u w:val="none"/>
        </w:rPr>
        <w:t>Transfer</w:t>
      </w:r>
      <w:r w:rsidR="0070397C" w:rsidRPr="00D61C5B">
        <w:rPr>
          <w:u w:val="none"/>
        </w:rPr>
        <w:t>”</w:t>
      </w:r>
      <w:r w:rsidRPr="00D61C5B">
        <w:rPr>
          <w:spacing w:val="-12"/>
          <w:u w:val="none"/>
        </w:rPr>
        <w:t xml:space="preserve"> </w:t>
      </w:r>
      <w:r w:rsidR="000352A9" w:rsidRPr="00D61C5B">
        <w:rPr>
          <w:spacing w:val="-12"/>
          <w:u w:val="none"/>
        </w:rPr>
        <w:t xml:space="preserve">of Blockchain Tokens </w:t>
      </w:r>
      <w:r w:rsidRPr="00D61C5B">
        <w:rPr>
          <w:u w:val="none"/>
        </w:rPr>
        <w:t>shall</w:t>
      </w:r>
      <w:r w:rsidRPr="00D61C5B">
        <w:rPr>
          <w:spacing w:val="-14"/>
          <w:u w:val="none"/>
        </w:rPr>
        <w:t xml:space="preserve"> </w:t>
      </w:r>
      <w:r w:rsidRPr="00D61C5B">
        <w:rPr>
          <w:u w:val="none"/>
        </w:rPr>
        <w:t>include</w:t>
      </w:r>
      <w:r w:rsidRPr="00D61C5B">
        <w:rPr>
          <w:spacing w:val="-12"/>
          <w:u w:val="none"/>
        </w:rPr>
        <w:t xml:space="preserve"> </w:t>
      </w:r>
      <w:r w:rsidRPr="00D61C5B">
        <w:rPr>
          <w:u w:val="none"/>
        </w:rPr>
        <w:t>entering</w:t>
      </w:r>
      <w:r w:rsidRPr="00D61C5B">
        <w:rPr>
          <w:spacing w:val="-15"/>
          <w:u w:val="none"/>
        </w:rPr>
        <w:t xml:space="preserve"> </w:t>
      </w:r>
      <w:r w:rsidRPr="00D61C5B">
        <w:rPr>
          <w:u w:val="none"/>
        </w:rPr>
        <w:t>into</w:t>
      </w:r>
      <w:r w:rsidRPr="00D61C5B">
        <w:rPr>
          <w:spacing w:val="-12"/>
          <w:u w:val="none"/>
        </w:rPr>
        <w:t xml:space="preserve"> </w:t>
      </w:r>
      <w:r w:rsidRPr="00D61C5B">
        <w:rPr>
          <w:u w:val="none"/>
        </w:rPr>
        <w:t>any</w:t>
      </w:r>
      <w:r w:rsidRPr="00D61C5B">
        <w:rPr>
          <w:spacing w:val="-14"/>
          <w:u w:val="none"/>
        </w:rPr>
        <w:t xml:space="preserve"> </w:t>
      </w:r>
      <w:r w:rsidRPr="00D61C5B">
        <w:rPr>
          <w:u w:val="none"/>
        </w:rPr>
        <w:t>short</w:t>
      </w:r>
      <w:r w:rsidRPr="00D61C5B">
        <w:rPr>
          <w:spacing w:val="-11"/>
          <w:u w:val="none"/>
        </w:rPr>
        <w:t xml:space="preserve"> </w:t>
      </w:r>
      <w:r w:rsidRPr="00D61C5B">
        <w:rPr>
          <w:u w:val="none"/>
        </w:rPr>
        <w:t>position,</w:t>
      </w:r>
      <w:r w:rsidRPr="00D61C5B">
        <w:rPr>
          <w:spacing w:val="-12"/>
          <w:u w:val="none"/>
        </w:rPr>
        <w:t xml:space="preserve"> </w:t>
      </w:r>
      <w:r w:rsidRPr="00D61C5B">
        <w:rPr>
          <w:u w:val="none"/>
        </w:rPr>
        <w:t>any</w:t>
      </w:r>
      <w:r w:rsidRPr="00D61C5B">
        <w:rPr>
          <w:spacing w:val="-15"/>
          <w:u w:val="none"/>
        </w:rPr>
        <w:t xml:space="preserve"> </w:t>
      </w:r>
      <w:r w:rsidR="0070397C" w:rsidRPr="00D61C5B">
        <w:rPr>
          <w:u w:val="none"/>
        </w:rPr>
        <w:t>“</w:t>
      </w:r>
      <w:r w:rsidRPr="00D61C5B">
        <w:rPr>
          <w:u w:val="none"/>
        </w:rPr>
        <w:t>put</w:t>
      </w:r>
      <w:r w:rsidRPr="00D61C5B">
        <w:rPr>
          <w:spacing w:val="-11"/>
          <w:u w:val="none"/>
        </w:rPr>
        <w:t xml:space="preserve"> </w:t>
      </w:r>
      <w:r w:rsidRPr="00D61C5B">
        <w:rPr>
          <w:u w:val="none"/>
        </w:rPr>
        <w:t>equivalent</w:t>
      </w:r>
      <w:r w:rsidRPr="00D61C5B">
        <w:rPr>
          <w:spacing w:val="-10"/>
          <w:u w:val="none"/>
        </w:rPr>
        <w:t xml:space="preserve"> </w:t>
      </w:r>
      <w:r w:rsidRPr="00D61C5B">
        <w:rPr>
          <w:u w:val="none"/>
        </w:rPr>
        <w:t>position,</w:t>
      </w:r>
      <w:r w:rsidR="0070397C" w:rsidRPr="00D61C5B">
        <w:rPr>
          <w:u w:val="none"/>
        </w:rPr>
        <w:t>”</w:t>
      </w:r>
      <w:r w:rsidRPr="00D61C5B">
        <w:rPr>
          <w:spacing w:val="-53"/>
          <w:u w:val="none"/>
        </w:rPr>
        <w:t xml:space="preserve"> </w:t>
      </w:r>
      <w:r w:rsidR="0070397C" w:rsidRPr="00D61C5B">
        <w:rPr>
          <w:u w:val="none"/>
        </w:rPr>
        <w:t>“</w:t>
      </w:r>
      <w:r w:rsidRPr="00D61C5B">
        <w:rPr>
          <w:u w:val="none"/>
        </w:rPr>
        <w:t>call</w:t>
      </w:r>
      <w:r w:rsidRPr="00D61C5B">
        <w:rPr>
          <w:spacing w:val="-12"/>
          <w:u w:val="none"/>
        </w:rPr>
        <w:t xml:space="preserve"> </w:t>
      </w:r>
      <w:r w:rsidRPr="00D61C5B">
        <w:rPr>
          <w:u w:val="none"/>
        </w:rPr>
        <w:t>equivalent</w:t>
      </w:r>
      <w:r w:rsidRPr="00D61C5B">
        <w:rPr>
          <w:spacing w:val="-9"/>
          <w:u w:val="none"/>
        </w:rPr>
        <w:t xml:space="preserve"> </w:t>
      </w:r>
      <w:r w:rsidRPr="00D61C5B">
        <w:rPr>
          <w:u w:val="none"/>
        </w:rPr>
        <w:t>position</w:t>
      </w:r>
      <w:r w:rsidR="0070397C" w:rsidRPr="00D61C5B">
        <w:rPr>
          <w:u w:val="none"/>
        </w:rPr>
        <w:t>”</w:t>
      </w:r>
      <w:r w:rsidRPr="00D61C5B">
        <w:rPr>
          <w:u w:val="none"/>
        </w:rPr>
        <w:t>,</w:t>
      </w:r>
      <w:r w:rsidRPr="00D61C5B">
        <w:rPr>
          <w:spacing w:val="-9"/>
          <w:u w:val="none"/>
        </w:rPr>
        <w:t xml:space="preserve"> </w:t>
      </w:r>
      <w:r w:rsidRPr="00D61C5B">
        <w:rPr>
          <w:u w:val="none"/>
        </w:rPr>
        <w:t>option</w:t>
      </w:r>
      <w:r w:rsidRPr="00D61C5B">
        <w:rPr>
          <w:spacing w:val="-10"/>
          <w:u w:val="none"/>
        </w:rPr>
        <w:t xml:space="preserve"> </w:t>
      </w:r>
      <w:r w:rsidRPr="00D61C5B">
        <w:rPr>
          <w:u w:val="none"/>
        </w:rPr>
        <w:t>or</w:t>
      </w:r>
      <w:r w:rsidRPr="00D61C5B">
        <w:rPr>
          <w:spacing w:val="-10"/>
          <w:u w:val="none"/>
        </w:rPr>
        <w:t xml:space="preserve"> </w:t>
      </w:r>
      <w:r w:rsidRPr="00D61C5B">
        <w:rPr>
          <w:u w:val="none"/>
        </w:rPr>
        <w:t>contract</w:t>
      </w:r>
      <w:r w:rsidRPr="00D61C5B">
        <w:rPr>
          <w:spacing w:val="-11"/>
          <w:u w:val="none"/>
        </w:rPr>
        <w:t xml:space="preserve"> </w:t>
      </w:r>
      <w:r w:rsidRPr="00D61C5B">
        <w:rPr>
          <w:u w:val="none"/>
        </w:rPr>
        <w:t>to</w:t>
      </w:r>
      <w:r w:rsidRPr="00D61C5B">
        <w:rPr>
          <w:spacing w:val="-12"/>
          <w:u w:val="none"/>
        </w:rPr>
        <w:t xml:space="preserve"> </w:t>
      </w:r>
      <w:r w:rsidRPr="00D61C5B">
        <w:rPr>
          <w:u w:val="none"/>
        </w:rPr>
        <w:t>sell</w:t>
      </w:r>
      <w:r w:rsidRPr="00D61C5B">
        <w:rPr>
          <w:spacing w:val="-9"/>
          <w:u w:val="none"/>
        </w:rPr>
        <w:t xml:space="preserve"> </w:t>
      </w:r>
      <w:r w:rsidRPr="00D61C5B">
        <w:rPr>
          <w:u w:val="none"/>
        </w:rPr>
        <w:t>or</w:t>
      </w:r>
      <w:r w:rsidRPr="00D61C5B">
        <w:rPr>
          <w:spacing w:val="-10"/>
          <w:u w:val="none"/>
        </w:rPr>
        <w:t xml:space="preserve"> </w:t>
      </w:r>
      <w:r w:rsidRPr="00D61C5B">
        <w:rPr>
          <w:u w:val="none"/>
        </w:rPr>
        <w:t>purchase,</w:t>
      </w:r>
      <w:r w:rsidRPr="00D61C5B">
        <w:rPr>
          <w:spacing w:val="-12"/>
          <w:u w:val="none"/>
        </w:rPr>
        <w:t xml:space="preserve"> </w:t>
      </w:r>
      <w:r w:rsidRPr="00D61C5B">
        <w:rPr>
          <w:u w:val="none"/>
        </w:rPr>
        <w:t>or</w:t>
      </w:r>
      <w:r w:rsidRPr="00D61C5B">
        <w:rPr>
          <w:spacing w:val="-11"/>
          <w:u w:val="none"/>
        </w:rPr>
        <w:t xml:space="preserve"> </w:t>
      </w:r>
      <w:r w:rsidRPr="00D61C5B">
        <w:rPr>
          <w:u w:val="none"/>
        </w:rPr>
        <w:t>swap</w:t>
      </w:r>
      <w:r w:rsidRPr="00D61C5B">
        <w:rPr>
          <w:spacing w:val="-12"/>
          <w:u w:val="none"/>
        </w:rPr>
        <w:t xml:space="preserve"> </w:t>
      </w:r>
      <w:r w:rsidRPr="00D61C5B">
        <w:rPr>
          <w:u w:val="none"/>
        </w:rPr>
        <w:t>or</w:t>
      </w:r>
      <w:r w:rsidRPr="00D61C5B">
        <w:rPr>
          <w:spacing w:val="-11"/>
          <w:u w:val="none"/>
        </w:rPr>
        <w:t xml:space="preserve"> </w:t>
      </w:r>
      <w:r w:rsidRPr="00D61C5B">
        <w:rPr>
          <w:u w:val="none"/>
        </w:rPr>
        <w:t>other</w:t>
      </w:r>
      <w:r w:rsidRPr="00D61C5B">
        <w:rPr>
          <w:spacing w:val="-11"/>
          <w:u w:val="none"/>
        </w:rPr>
        <w:t xml:space="preserve"> </w:t>
      </w:r>
      <w:r w:rsidRPr="00D61C5B">
        <w:rPr>
          <w:u w:val="none"/>
        </w:rPr>
        <w:t>arrangement</w:t>
      </w:r>
      <w:r w:rsidRPr="00D61C5B">
        <w:rPr>
          <w:spacing w:val="-9"/>
          <w:u w:val="none"/>
        </w:rPr>
        <w:t xml:space="preserve"> </w:t>
      </w:r>
      <w:r w:rsidRPr="00D61C5B">
        <w:rPr>
          <w:u w:val="none"/>
        </w:rPr>
        <w:t>that</w:t>
      </w:r>
      <w:r w:rsidR="00B1797A" w:rsidRPr="00D61C5B">
        <w:rPr>
          <w:spacing w:val="-52"/>
          <w:u w:val="none"/>
        </w:rPr>
        <w:t xml:space="preserve"> </w:t>
      </w:r>
      <w:r w:rsidR="000352A9" w:rsidRPr="00D61C5B">
        <w:rPr>
          <w:u w:val="none"/>
        </w:rPr>
        <w:t xml:space="preserve">transfers </w:t>
      </w:r>
      <w:r w:rsidRPr="00D61C5B">
        <w:rPr>
          <w:u w:val="none"/>
        </w:rPr>
        <w:t>to another, in whole or in part, any of the economic or other consequences of ownership or use</w:t>
      </w:r>
      <w:r w:rsidR="00E74946" w:rsidRPr="00D61C5B">
        <w:rPr>
          <w:u w:val="none"/>
        </w:rPr>
        <w:t xml:space="preserve"> </w:t>
      </w:r>
      <w:r w:rsidRPr="00D61C5B">
        <w:rPr>
          <w:u w:val="none"/>
        </w:rPr>
        <w:t xml:space="preserve">of </w:t>
      </w:r>
      <w:r w:rsidR="000352A9" w:rsidRPr="00D61C5B">
        <w:rPr>
          <w:u w:val="none"/>
        </w:rPr>
        <w:t>such</w:t>
      </w:r>
      <w:r w:rsidRPr="00D61C5B">
        <w:rPr>
          <w:u w:val="none"/>
        </w:rPr>
        <w:t xml:space="preserve"> </w:t>
      </w:r>
      <w:r w:rsidR="00C85FD1" w:rsidRPr="00D61C5B">
        <w:rPr>
          <w:u w:val="none"/>
        </w:rPr>
        <w:t>Blockchain Token</w:t>
      </w:r>
      <w:r w:rsidRPr="00D61C5B">
        <w:rPr>
          <w:u w:val="none"/>
        </w:rPr>
        <w:t>s or</w:t>
      </w:r>
      <w:r w:rsidR="00945A6C" w:rsidRPr="00D61C5B">
        <w:rPr>
          <w:u w:val="none"/>
        </w:rPr>
        <w:t xml:space="preserve"> any interest,</w:t>
      </w:r>
      <w:r w:rsidR="00945A6C" w:rsidRPr="00D61C5B">
        <w:rPr>
          <w:spacing w:val="-11"/>
          <w:u w:val="none"/>
        </w:rPr>
        <w:t xml:space="preserve"> </w:t>
      </w:r>
      <w:r w:rsidR="00945A6C" w:rsidRPr="00D61C5B">
        <w:rPr>
          <w:u w:val="none"/>
        </w:rPr>
        <w:t>right,</w:t>
      </w:r>
      <w:r w:rsidR="00945A6C" w:rsidRPr="00D61C5B">
        <w:rPr>
          <w:spacing w:val="-52"/>
          <w:u w:val="none"/>
        </w:rPr>
        <w:t xml:space="preserve"> </w:t>
      </w:r>
      <w:r w:rsidR="00945A6C" w:rsidRPr="00D61C5B">
        <w:rPr>
          <w:u w:val="none"/>
        </w:rPr>
        <w:t xml:space="preserve">claim, obligation or liability relating </w:t>
      </w:r>
      <w:r w:rsidR="000352A9" w:rsidRPr="00D61C5B">
        <w:rPr>
          <w:u w:val="none"/>
        </w:rPr>
        <w:t>to such</w:t>
      </w:r>
      <w:r w:rsidR="00945A6C" w:rsidRPr="00D61C5B">
        <w:rPr>
          <w:u w:val="none"/>
        </w:rPr>
        <w:t xml:space="preserve"> </w:t>
      </w:r>
      <w:r w:rsidR="00C85FD1" w:rsidRPr="00D61C5B">
        <w:rPr>
          <w:u w:val="none"/>
        </w:rPr>
        <w:t>Blockchain Token</w:t>
      </w:r>
      <w:r w:rsidR="000352A9" w:rsidRPr="00D61C5B">
        <w:rPr>
          <w:u w:val="none"/>
        </w:rPr>
        <w:t>s (or, in the case of the Purchased Tokens, this Agreement)</w:t>
      </w:r>
      <w:r w:rsidR="00F23880" w:rsidRPr="00D61C5B">
        <w:rPr>
          <w:u w:val="none"/>
        </w:rPr>
        <w:t xml:space="preserve">, </w:t>
      </w:r>
      <w:r w:rsidRPr="00D61C5B">
        <w:rPr>
          <w:u w:val="none"/>
        </w:rPr>
        <w:t>in each case, whether any such transaction is to be</w:t>
      </w:r>
      <w:r w:rsidRPr="00D61C5B">
        <w:rPr>
          <w:spacing w:val="1"/>
          <w:u w:val="none"/>
        </w:rPr>
        <w:t xml:space="preserve"> </w:t>
      </w:r>
      <w:r w:rsidRPr="00D61C5B">
        <w:rPr>
          <w:u w:val="none"/>
        </w:rPr>
        <w:t xml:space="preserve">settled by delivery of such </w:t>
      </w:r>
      <w:r w:rsidR="00C85FD1" w:rsidRPr="00D61C5B">
        <w:rPr>
          <w:u w:val="none"/>
        </w:rPr>
        <w:t>Blockchain Token</w:t>
      </w:r>
      <w:r w:rsidRPr="00D61C5B">
        <w:rPr>
          <w:u w:val="none"/>
        </w:rPr>
        <w:t>s, other virtual currencies or virtual mediums of</w:t>
      </w:r>
      <w:r w:rsidRPr="00D61C5B">
        <w:rPr>
          <w:spacing w:val="1"/>
          <w:u w:val="none"/>
        </w:rPr>
        <w:t xml:space="preserve"> </w:t>
      </w:r>
      <w:r w:rsidRPr="00D61C5B">
        <w:rPr>
          <w:u w:val="none"/>
        </w:rPr>
        <w:t>exchange,</w:t>
      </w:r>
      <w:r w:rsidRPr="00D61C5B">
        <w:rPr>
          <w:spacing w:val="1"/>
          <w:u w:val="none"/>
        </w:rPr>
        <w:t xml:space="preserve"> </w:t>
      </w:r>
      <w:r w:rsidRPr="00D61C5B">
        <w:rPr>
          <w:u w:val="none"/>
        </w:rPr>
        <w:t>in</w:t>
      </w:r>
      <w:r w:rsidRPr="00D61C5B">
        <w:rPr>
          <w:spacing w:val="1"/>
          <w:u w:val="none"/>
        </w:rPr>
        <w:t xml:space="preserve"> </w:t>
      </w:r>
      <w:r w:rsidRPr="00D61C5B">
        <w:rPr>
          <w:u w:val="none"/>
        </w:rPr>
        <w:t>cash,</w:t>
      </w:r>
      <w:r w:rsidRPr="00D61C5B">
        <w:rPr>
          <w:spacing w:val="1"/>
          <w:u w:val="none"/>
        </w:rPr>
        <w:t xml:space="preserve"> </w:t>
      </w:r>
      <w:r w:rsidRPr="00D61C5B">
        <w:rPr>
          <w:u w:val="none"/>
        </w:rPr>
        <w:t>or</w:t>
      </w:r>
      <w:r w:rsidRPr="00D61C5B">
        <w:rPr>
          <w:spacing w:val="1"/>
          <w:u w:val="none"/>
        </w:rPr>
        <w:t xml:space="preserve"> </w:t>
      </w:r>
      <w:r w:rsidRPr="00D61C5B">
        <w:rPr>
          <w:u w:val="none"/>
        </w:rPr>
        <w:t>otherwise.</w:t>
      </w:r>
    </w:p>
    <w:p w14:paraId="7B86BEE0" w14:textId="57D3578C" w:rsidR="00EC5326" w:rsidRPr="00D61C5B" w:rsidRDefault="0070397C" w:rsidP="00E513E3">
      <w:pPr>
        <w:pStyle w:val="ListParagraph"/>
        <w:widowControl/>
        <w:numPr>
          <w:ilvl w:val="2"/>
          <w:numId w:val="2"/>
        </w:numPr>
        <w:suppressAutoHyphens/>
        <w:spacing w:before="240" w:after="240"/>
        <w:ind w:left="1260" w:right="0" w:hanging="360"/>
        <w:rPr>
          <w:u w:val="none"/>
        </w:rPr>
      </w:pPr>
      <w:r w:rsidRPr="00D61C5B">
        <w:rPr>
          <w:bCs/>
          <w:u w:val="none"/>
        </w:rPr>
        <w:t>“</w:t>
      </w:r>
      <w:r w:rsidR="008047D3" w:rsidRPr="00D61C5B">
        <w:rPr>
          <w:b/>
          <w:i/>
          <w:iCs/>
          <w:u w:val="none"/>
        </w:rPr>
        <w:t>Protocol Token Launch Date</w:t>
      </w:r>
      <w:r w:rsidRPr="00D61C5B">
        <w:rPr>
          <w:u w:val="none"/>
        </w:rPr>
        <w:t>”</w:t>
      </w:r>
      <w:r w:rsidR="008047D3" w:rsidRPr="00D61C5B">
        <w:rPr>
          <w:u w:val="none"/>
        </w:rPr>
        <w:t xml:space="preserve"> means the earliest date on which any Protocol Token is directly or indirectly issued, distributed, made available or sold to any member of the public by any person or becomes directly or indirectly Transferable by any person, whether </w:t>
      </w:r>
      <w:r w:rsidRPr="00D61C5B">
        <w:rPr>
          <w:u w:val="none"/>
        </w:rPr>
        <w:t>‘</w:t>
      </w:r>
      <w:r w:rsidR="008047D3" w:rsidRPr="00D61C5B">
        <w:rPr>
          <w:u w:val="none"/>
        </w:rPr>
        <w:t>on-chain</w:t>
      </w:r>
      <w:r w:rsidRPr="00D61C5B">
        <w:rPr>
          <w:u w:val="none"/>
        </w:rPr>
        <w:t>’</w:t>
      </w:r>
      <w:r w:rsidR="008047D3" w:rsidRPr="00D61C5B">
        <w:rPr>
          <w:u w:val="none"/>
        </w:rPr>
        <w:t xml:space="preserve"> on a Blockchain System or </w:t>
      </w:r>
      <w:r w:rsidRPr="00D61C5B">
        <w:rPr>
          <w:u w:val="none"/>
        </w:rPr>
        <w:t>‘</w:t>
      </w:r>
      <w:r w:rsidR="008047D3" w:rsidRPr="00D61C5B">
        <w:rPr>
          <w:u w:val="none"/>
        </w:rPr>
        <w:t>off-chain</w:t>
      </w:r>
      <w:r w:rsidRPr="00D61C5B">
        <w:rPr>
          <w:u w:val="none"/>
        </w:rPr>
        <w:t>’</w:t>
      </w:r>
      <w:r w:rsidR="008047D3" w:rsidRPr="00D61C5B">
        <w:rPr>
          <w:u w:val="none"/>
        </w:rPr>
        <w:t xml:space="preserve"> (e.g., through sale/purchase agreements, loan agreements, </w:t>
      </w:r>
      <w:r w:rsidRPr="00D61C5B">
        <w:rPr>
          <w:u w:val="none"/>
        </w:rPr>
        <w:t>‘</w:t>
      </w:r>
      <w:r w:rsidR="008047D3" w:rsidRPr="00D61C5B">
        <w:rPr>
          <w:u w:val="none"/>
        </w:rPr>
        <w:t>book</w:t>
      </w:r>
      <w:r w:rsidRPr="00D61C5B">
        <w:rPr>
          <w:u w:val="none"/>
        </w:rPr>
        <w:t>’</w:t>
      </w:r>
      <w:r w:rsidR="008047D3" w:rsidRPr="00D61C5B">
        <w:rPr>
          <w:u w:val="none"/>
        </w:rPr>
        <w:t xml:space="preserve"> transfers, over-the-counter transfers, etc.); </w:t>
      </w:r>
      <w:r w:rsidR="008047D3" w:rsidRPr="00D61C5B">
        <w:rPr>
          <w:i/>
          <w:iCs/>
          <w:u w:val="none"/>
        </w:rPr>
        <w:t>provided, however</w:t>
      </w:r>
      <w:r w:rsidR="008047D3" w:rsidRPr="00D61C5B">
        <w:rPr>
          <w:u w:val="none"/>
        </w:rPr>
        <w:t>, that the following shall not, in and of themselves, be deemed to trigger the Protocol Token Launch Date : (i) a private sale by the Company of rights to receive Protocol Tokens in a priced venture capital financing round; or (ii) a private incentive award grant by the Company to service providers of the Company to earn Protocol Tokens as compensation or reward for services relating to the Protocol.</w:t>
      </w:r>
    </w:p>
    <w:p w14:paraId="6049ABB5" w14:textId="5021106C" w:rsidR="006B375B" w:rsidRPr="00D61C5B" w:rsidRDefault="00866FBE" w:rsidP="00937244">
      <w:pPr>
        <w:pStyle w:val="Heading4"/>
        <w:keepNext/>
        <w:widowControl/>
        <w:numPr>
          <w:ilvl w:val="0"/>
          <w:numId w:val="2"/>
        </w:numPr>
        <w:tabs>
          <w:tab w:val="left" w:pos="1080"/>
        </w:tabs>
        <w:suppressAutoHyphens/>
        <w:spacing w:before="240" w:after="240"/>
        <w:ind w:left="634" w:hanging="274"/>
        <w:rPr>
          <w:smallCaps/>
        </w:rPr>
      </w:pPr>
      <w:r w:rsidRPr="00D61C5B">
        <w:rPr>
          <w:smallCaps/>
        </w:rPr>
        <w:t>C</w:t>
      </w:r>
      <w:r w:rsidR="00937244" w:rsidRPr="00D61C5B">
        <w:rPr>
          <w:smallCaps/>
        </w:rPr>
        <w:t>ertain</w:t>
      </w:r>
      <w:r w:rsidRPr="00D61C5B">
        <w:rPr>
          <w:smallCaps/>
        </w:rPr>
        <w:t xml:space="preserve"> O</w:t>
      </w:r>
      <w:r w:rsidR="00937244" w:rsidRPr="00D61C5B">
        <w:rPr>
          <w:smallCaps/>
        </w:rPr>
        <w:t>ther</w:t>
      </w:r>
      <w:r w:rsidRPr="00D61C5B">
        <w:rPr>
          <w:smallCaps/>
        </w:rPr>
        <w:t xml:space="preserve"> </w:t>
      </w:r>
      <w:r w:rsidRPr="00D61C5B">
        <w:rPr>
          <w:caps/>
        </w:rPr>
        <w:t>T</w:t>
      </w:r>
      <w:r w:rsidR="00937244" w:rsidRPr="00D61C5B">
        <w:rPr>
          <w:smallCaps/>
        </w:rPr>
        <w:t>erms</w:t>
      </w:r>
      <w:r w:rsidRPr="00D61C5B">
        <w:rPr>
          <w:smallCaps/>
        </w:rPr>
        <w:t>.</w:t>
      </w:r>
    </w:p>
    <w:p w14:paraId="230A063F" w14:textId="77777777" w:rsidR="00C8333F" w:rsidRPr="00C5181E" w:rsidRDefault="00655BB7" w:rsidP="00655BB7">
      <w:pPr>
        <w:pStyle w:val="ListParagraph"/>
        <w:widowControl/>
        <w:numPr>
          <w:ilvl w:val="1"/>
          <w:numId w:val="2"/>
        </w:numPr>
        <w:tabs>
          <w:tab w:val="left" w:pos="900"/>
        </w:tabs>
        <w:suppressAutoHyphens/>
        <w:spacing w:before="240" w:after="240"/>
        <w:ind w:left="900" w:right="0" w:hanging="360"/>
        <w:rPr>
          <w:u w:val="none"/>
        </w:rPr>
      </w:pPr>
      <w:bookmarkStart w:id="33" w:name="_Ref82157515"/>
      <w:r w:rsidRPr="00D61C5B">
        <w:rPr>
          <w:bCs/>
        </w:rPr>
        <w:t>Required DAO Participation</w:t>
      </w:r>
      <w:r w:rsidRPr="00D61C5B">
        <w:rPr>
          <w:u w:val="none"/>
        </w:rPr>
        <w:t>.</w:t>
      </w:r>
      <w:bookmarkEnd w:id="33"/>
      <w:r w:rsidRPr="00D61C5B">
        <w:rPr>
          <w:b/>
          <w:smallCaps/>
          <w:u w:val="none"/>
        </w:rPr>
        <w:t xml:space="preserve"> </w:t>
      </w:r>
    </w:p>
    <w:p w14:paraId="5B3BC0B2" w14:textId="4EEBA35A" w:rsidR="00C8333F" w:rsidRPr="00D61C5B" w:rsidRDefault="00C8333F" w:rsidP="008A1A95">
      <w:pPr>
        <w:pStyle w:val="ListParagraph"/>
        <w:widowControl/>
        <w:numPr>
          <w:ilvl w:val="2"/>
          <w:numId w:val="2"/>
        </w:numPr>
        <w:suppressAutoHyphens/>
        <w:spacing w:before="240" w:after="240"/>
        <w:ind w:left="1260" w:right="0" w:hanging="360"/>
        <w:rPr>
          <w:b/>
          <w:bCs/>
          <w:u w:val="none"/>
        </w:rPr>
      </w:pPr>
      <w:r w:rsidRPr="00D61C5B">
        <w:rPr>
          <w:u w:val="none"/>
        </w:rPr>
        <w:t xml:space="preserve"> Protocol Tokens are intended to be utilized </w:t>
      </w:r>
      <w:r w:rsidR="00BA1B82" w:rsidRPr="00D61C5B">
        <w:rPr>
          <w:u w:val="none"/>
        </w:rPr>
        <w:t xml:space="preserve">for the Protocol Token Purposes. </w:t>
      </w:r>
      <w:r w:rsidRPr="00D61C5B">
        <w:rPr>
          <w:u w:val="none"/>
        </w:rPr>
        <w:t xml:space="preserve">to participate in </w:t>
      </w:r>
      <w:r w:rsidR="00972317" w:rsidRPr="00D61C5B">
        <w:rPr>
          <w:u w:val="none"/>
        </w:rPr>
        <w:t>DAO</w:t>
      </w:r>
      <w:r w:rsidR="00DE0DD2" w:rsidRPr="00D61C5B">
        <w:rPr>
          <w:u w:val="none"/>
        </w:rPr>
        <w:t>(s)</w:t>
      </w:r>
      <w:r w:rsidRPr="00D61C5B">
        <w:rPr>
          <w:u w:val="none"/>
        </w:rPr>
        <w:t xml:space="preserve">, including by creating and voting on governance proposals relating to </w:t>
      </w:r>
      <w:r w:rsidR="00972317" w:rsidRPr="00D61C5B">
        <w:rPr>
          <w:u w:val="none"/>
        </w:rPr>
        <w:t>DAO</w:t>
      </w:r>
      <w:r w:rsidR="00DE0DD2" w:rsidRPr="00D61C5B">
        <w:rPr>
          <w:u w:val="none"/>
        </w:rPr>
        <w:t>(s)</w:t>
      </w:r>
      <w:r w:rsidRPr="00D61C5B">
        <w:rPr>
          <w:u w:val="none"/>
        </w:rPr>
        <w:t xml:space="preserve">, the Protocol or any relevant Protocol Instance. Protocol Tokens may from time to time develop other uses. The generally accepted uses of the Protocol Tokens at any particular time are referred to herein as </w:t>
      </w:r>
      <w:r w:rsidR="00F41B61" w:rsidRPr="00D61C5B">
        <w:rPr>
          <w:u w:val="none"/>
        </w:rPr>
        <w:t>t</w:t>
      </w:r>
      <w:r w:rsidRPr="00D61C5B">
        <w:rPr>
          <w:u w:val="none"/>
        </w:rPr>
        <w:t>he “</w:t>
      </w:r>
      <w:r w:rsidRPr="00D61C5B">
        <w:rPr>
          <w:b/>
          <w:bCs/>
          <w:i/>
          <w:iCs/>
          <w:u w:val="none"/>
        </w:rPr>
        <w:t>Protocol Token Purposes</w:t>
      </w:r>
      <w:r w:rsidRPr="00D61C5B">
        <w:rPr>
          <w:u w:val="none"/>
        </w:rPr>
        <w:t>”</w:t>
      </w:r>
      <w:r w:rsidR="00F41B61" w:rsidRPr="00D61C5B">
        <w:rPr>
          <w:u w:val="none"/>
        </w:rPr>
        <w:t xml:space="preserve"> and, as of the Purchase Date,</w:t>
      </w:r>
      <w:r w:rsidRPr="00D61C5B">
        <w:rPr>
          <w:u w:val="none"/>
        </w:rPr>
        <w:t xml:space="preserve"> </w:t>
      </w:r>
      <w:r w:rsidR="00BA1B82" w:rsidRPr="00D61C5B">
        <w:rPr>
          <w:u w:val="none"/>
        </w:rPr>
        <w:t>are: (i) using the Protocol Instances with which the Protocol Tokens are associated</w:t>
      </w:r>
      <w:r w:rsidR="002F5548" w:rsidRPr="00D61C5B">
        <w:rPr>
          <w:u w:val="none"/>
        </w:rPr>
        <w:t xml:space="preserve"> for their generally accepted purposes</w:t>
      </w:r>
      <w:r w:rsidR="00BA1B82" w:rsidRPr="00D61C5B">
        <w:rPr>
          <w:u w:val="none"/>
        </w:rPr>
        <w:t xml:space="preserve">; (ii) accepting a proportional share </w:t>
      </w:r>
      <w:r w:rsidR="00B91FDA" w:rsidRPr="00D61C5B">
        <w:rPr>
          <w:u w:val="none"/>
        </w:rPr>
        <w:t>of the decentralized benefits of such Protocol Instances; (iii) assuming a proportional share of the decentralized responsibility for and</w:t>
      </w:r>
      <w:r w:rsidR="00C24C34" w:rsidRPr="00D61C5B">
        <w:rPr>
          <w:u w:val="none"/>
        </w:rPr>
        <w:t xml:space="preserve"> decentralized</w:t>
      </w:r>
      <w:r w:rsidR="00B91FDA" w:rsidRPr="00D61C5B">
        <w:rPr>
          <w:u w:val="none"/>
        </w:rPr>
        <w:t xml:space="preserve"> power over such Protocol Instance</w:t>
      </w:r>
      <w:r w:rsidR="00C24C34" w:rsidRPr="00D61C5B">
        <w:rPr>
          <w:u w:val="none"/>
        </w:rPr>
        <w:t>s</w:t>
      </w:r>
      <w:r w:rsidR="00CC4CC3" w:rsidRPr="00D61C5B">
        <w:rPr>
          <w:u w:val="none"/>
        </w:rPr>
        <w:t xml:space="preserve">; (iv) proactively monitoring and participating in </w:t>
      </w:r>
      <w:r w:rsidR="00972317" w:rsidRPr="00D61C5B">
        <w:rPr>
          <w:u w:val="none"/>
        </w:rPr>
        <w:t>a</w:t>
      </w:r>
      <w:r w:rsidR="00AC4AF2" w:rsidRPr="00D61C5B">
        <w:rPr>
          <w:u w:val="none"/>
        </w:rPr>
        <w:t>ll relevant</w:t>
      </w:r>
      <w:r w:rsidR="00972317" w:rsidRPr="00D61C5B">
        <w:rPr>
          <w:u w:val="none"/>
        </w:rPr>
        <w:t xml:space="preserve"> DAO</w:t>
      </w:r>
      <w:r w:rsidR="00AC4AF2" w:rsidRPr="00D61C5B">
        <w:rPr>
          <w:u w:val="none"/>
        </w:rPr>
        <w:t>s</w:t>
      </w:r>
      <w:r w:rsidR="002E2D9E" w:rsidRPr="00D61C5B">
        <w:rPr>
          <w:u w:val="none"/>
        </w:rPr>
        <w:t>; and (v) other generally accepted purposes of the Protocol Tokens</w:t>
      </w:r>
      <w:r w:rsidR="000A0583" w:rsidRPr="00D61C5B">
        <w:rPr>
          <w:u w:val="none"/>
        </w:rPr>
        <w:t>.</w:t>
      </w:r>
    </w:p>
    <w:p w14:paraId="1E5C66A6" w14:textId="7154EECF" w:rsidR="00C8333F" w:rsidRPr="00D61C5B" w:rsidRDefault="00EC0AD3" w:rsidP="008A1A95">
      <w:pPr>
        <w:pStyle w:val="ListParagraph"/>
        <w:widowControl/>
        <w:numPr>
          <w:ilvl w:val="2"/>
          <w:numId w:val="2"/>
        </w:numPr>
        <w:suppressAutoHyphens/>
        <w:spacing w:before="240" w:after="240"/>
        <w:ind w:left="1260" w:right="0" w:hanging="360"/>
        <w:rPr>
          <w:b/>
          <w:bCs/>
          <w:u w:val="none"/>
        </w:rPr>
      </w:pPr>
      <w:r w:rsidRPr="00D61C5B">
        <w:rPr>
          <w:u w:val="none"/>
        </w:rPr>
        <w:t>Purchaser</w:t>
      </w:r>
      <w:r w:rsidR="00C8333F" w:rsidRPr="00D61C5B">
        <w:rPr>
          <w:u w:val="none"/>
        </w:rPr>
        <w:t xml:space="preserve"> hereby covenants and agrees that, as a condition precedent to the continued vesting of the Protocol Tokens under </w:t>
      </w:r>
      <w:r w:rsidR="00C8333F" w:rsidRPr="00D61C5B">
        <w:t xml:space="preserve">Section </w:t>
      </w:r>
      <w:r w:rsidR="00C8333F" w:rsidRPr="00D61C5B">
        <w:fldChar w:fldCharType="begin"/>
      </w:r>
      <w:r w:rsidR="00C8333F" w:rsidRPr="00D61C5B">
        <w:instrText xml:space="preserve"> REF _Ref80385404 \r \h </w:instrText>
      </w:r>
      <w:r w:rsidR="008A1A95" w:rsidRPr="00D61C5B">
        <w:instrText xml:space="preserve"> \* MERGEFORMAT </w:instrText>
      </w:r>
      <w:r w:rsidR="00C8333F" w:rsidRPr="00D61C5B">
        <w:fldChar w:fldCharType="separate"/>
      </w:r>
      <w:r w:rsidR="0085550D">
        <w:t>2</w:t>
      </w:r>
      <w:r w:rsidR="00C8333F" w:rsidRPr="00D61C5B">
        <w:fldChar w:fldCharType="end"/>
      </w:r>
      <w:r w:rsidR="00055729" w:rsidRPr="00D61C5B">
        <w:rPr>
          <w:u w:val="none"/>
        </w:rPr>
        <w:t xml:space="preserve"> (‘</w:t>
      </w:r>
      <w:r w:rsidR="0090664A" w:rsidRPr="0090664A">
        <w:rPr>
          <w:u w:val="none"/>
        </w:rPr>
        <w:fldChar w:fldCharType="begin"/>
      </w:r>
      <w:r w:rsidR="0090664A" w:rsidRPr="0090664A">
        <w:rPr>
          <w:u w:val="none"/>
        </w:rPr>
        <w:instrText xml:space="preserve"> IF "TFT&lt;awardType&gt; Type&lt;Open&gt; Format&lt;Freeform&gt; Condition&lt;awardType:EQtokenRestricted&gt; Item&lt;&gt; Column&lt;&gt; Math&lt;&gt; BL&lt;&gt; Offset&lt;&gt; Done&lt;&gt; Ver&lt;03.00&gt; ResetResult&lt;{if:&gt;" &lt;&gt; "x" "{if:" "x" \* MERGEFORMAT </w:instrText>
      </w:r>
      <w:r w:rsidR="0090664A" w:rsidRPr="0090664A">
        <w:rPr>
          <w:u w:val="none"/>
        </w:rPr>
        <w:fldChar w:fldCharType="separate"/>
      </w:r>
      <w:r w:rsidR="006F5955" w:rsidRPr="0090664A">
        <w:rPr>
          <w:noProof/>
          <w:u w:val="none"/>
        </w:rPr>
        <w:t>{if:</w:t>
      </w:r>
      <w:r w:rsidR="0090664A" w:rsidRPr="0090664A">
        <w:rPr>
          <w:u w:val="none"/>
        </w:rPr>
        <w:fldChar w:fldCharType="end"/>
      </w:r>
      <w:r w:rsidR="0090664A" w:rsidRPr="0090664A">
        <w:rPr>
          <w:u w:val="none"/>
        </w:rPr>
        <w:t>Repurchase Option</w:t>
      </w:r>
      <w:r w:rsidR="0090664A" w:rsidRPr="0090664A">
        <w:rPr>
          <w:u w:val="none"/>
        </w:rPr>
        <w:fldChar w:fldCharType="begin"/>
      </w:r>
      <w:r w:rsidR="0090664A" w:rsidRPr="0090664A">
        <w:rPr>
          <w:u w:val="none"/>
        </w:rPr>
        <w:instrText xml:space="preserve"> IF "TFT Type&lt;Close&gt;" &lt;&gt; "x" "}" "x" \* MERGEFORMAT </w:instrText>
      </w:r>
      <w:r w:rsidR="0090664A" w:rsidRPr="0090664A">
        <w:rPr>
          <w:u w:val="none"/>
        </w:rPr>
        <w:fldChar w:fldCharType="separate"/>
      </w:r>
      <w:r w:rsidR="006F5955" w:rsidRPr="0090664A">
        <w:rPr>
          <w:noProof/>
          <w:u w:val="none"/>
        </w:rPr>
        <w:t>}</w:t>
      </w:r>
      <w:r w:rsidR="0090664A" w:rsidRPr="0090664A">
        <w:rPr>
          <w:u w:val="none"/>
        </w:rPr>
        <w:fldChar w:fldCharType="end"/>
      </w:r>
      <w:r w:rsidR="0090664A" w:rsidRPr="0090664A">
        <w:rPr>
          <w:u w:val="none"/>
        </w:rPr>
        <w:fldChar w:fldCharType="begin"/>
      </w:r>
      <w:r w:rsidR="0090664A" w:rsidRPr="0090664A">
        <w:rPr>
          <w:u w:val="none"/>
        </w:rPr>
        <w:instrText xml:space="preserve"> IF "TFT&lt;awardType&gt; Type&lt;Open&gt; Format&lt;Freeform&gt; Condition&lt;awardType:EQtokenOption&gt; Item&lt;&gt; Column&lt;&gt; Math&lt;&gt; BL&lt;&gt; Offset&lt;&gt; Done&lt;&gt; Ver&lt;03.00&gt; ResetResult&lt;{if:&gt;" &lt;&gt; "x" "{if:" "x" \* MERGEFORMAT </w:instrText>
      </w:r>
      <w:r w:rsidR="0090664A" w:rsidRPr="0090664A">
        <w:rPr>
          <w:u w:val="none"/>
        </w:rPr>
        <w:fldChar w:fldCharType="separate"/>
      </w:r>
      <w:r w:rsidR="006F5955" w:rsidRPr="0090664A">
        <w:rPr>
          <w:noProof/>
          <w:u w:val="none"/>
        </w:rPr>
        <w:t>{if:</w:t>
      </w:r>
      <w:r w:rsidR="0090664A" w:rsidRPr="0090664A">
        <w:rPr>
          <w:u w:val="none"/>
        </w:rPr>
        <w:fldChar w:fldCharType="end"/>
      </w:r>
      <w:r w:rsidR="0090664A" w:rsidRPr="0090664A">
        <w:rPr>
          <w:u w:val="none"/>
        </w:rPr>
        <w:t>Vesting</w:t>
      </w:r>
      <w:r w:rsidR="0090664A" w:rsidRPr="0090664A">
        <w:rPr>
          <w:u w:val="none"/>
        </w:rPr>
        <w:fldChar w:fldCharType="begin"/>
      </w:r>
      <w:r w:rsidR="0090664A" w:rsidRPr="0090664A">
        <w:rPr>
          <w:u w:val="none"/>
        </w:rPr>
        <w:instrText xml:space="preserve"> IF "TFT Type&lt;Close&gt;" &lt;&gt; "x" "}" "x" \* MERGEFORMAT </w:instrText>
      </w:r>
      <w:r w:rsidR="0090664A" w:rsidRPr="0090664A">
        <w:rPr>
          <w:u w:val="none"/>
        </w:rPr>
        <w:fldChar w:fldCharType="separate"/>
      </w:r>
      <w:r w:rsidR="006F5955" w:rsidRPr="0090664A">
        <w:rPr>
          <w:noProof/>
          <w:u w:val="none"/>
        </w:rPr>
        <w:t>}</w:t>
      </w:r>
      <w:r w:rsidR="0090664A" w:rsidRPr="0090664A">
        <w:rPr>
          <w:u w:val="none"/>
        </w:rPr>
        <w:fldChar w:fldCharType="end"/>
      </w:r>
      <w:r w:rsidR="00055729" w:rsidRPr="00D61C5B">
        <w:rPr>
          <w:u w:val="none"/>
        </w:rPr>
        <w:t>’)</w:t>
      </w:r>
      <w:r w:rsidR="00C8333F" w:rsidRPr="00D61C5B">
        <w:rPr>
          <w:u w:val="none"/>
        </w:rPr>
        <w:t xml:space="preserve">, from and after the date of this Agreement, </w:t>
      </w:r>
      <w:r w:rsidR="00284E03" w:rsidRPr="00D61C5B">
        <w:rPr>
          <w:u w:val="none"/>
        </w:rPr>
        <w:t xml:space="preserve">and </w:t>
      </w:r>
      <w:r w:rsidR="00C8333F" w:rsidRPr="00D61C5B">
        <w:rPr>
          <w:u w:val="none"/>
        </w:rPr>
        <w:t xml:space="preserve">for so long as </w:t>
      </w:r>
      <w:r w:rsidRPr="00D61C5B">
        <w:rPr>
          <w:u w:val="none"/>
        </w:rPr>
        <w:t>Purchaser</w:t>
      </w:r>
      <w:r w:rsidR="00C8333F" w:rsidRPr="00D61C5B">
        <w:rPr>
          <w:u w:val="none"/>
        </w:rPr>
        <w:t xml:space="preserve"> continues to hold or own or have any right or interest with respect to the</w:t>
      </w:r>
      <w:r w:rsidR="002E2D9E" w:rsidRPr="00D61C5B">
        <w:rPr>
          <w:u w:val="none"/>
        </w:rPr>
        <w:t xml:space="preserve"> Purchased Tokens</w:t>
      </w:r>
      <w:r w:rsidR="00C8333F" w:rsidRPr="00D61C5B">
        <w:rPr>
          <w:u w:val="none"/>
        </w:rPr>
        <w:t xml:space="preserve"> (whether such Protocol Tokens are </w:t>
      </w:r>
      <w:r w:rsidR="00C8333F" w:rsidRPr="00D61C5B">
        <w:rPr>
          <w:u w:val="none"/>
        </w:rPr>
        <w:lastRenderedPageBreak/>
        <w:t xml:space="preserve">Unvested Tokens, Vested Tokens, Locked Tokens or Unlocked Tokens), </w:t>
      </w:r>
      <w:r w:rsidRPr="00D61C5B">
        <w:rPr>
          <w:u w:val="none"/>
        </w:rPr>
        <w:t>Purchaser</w:t>
      </w:r>
      <w:r w:rsidR="00C8333F" w:rsidRPr="00D61C5B">
        <w:rPr>
          <w:u w:val="none"/>
        </w:rPr>
        <w:t xml:space="preserve"> shall </w:t>
      </w:r>
      <w:r w:rsidR="004A2D04" w:rsidRPr="00D61C5B">
        <w:rPr>
          <w:u w:val="none"/>
        </w:rPr>
        <w:t xml:space="preserve">adopt and undertake the Protocol Token Purposes and </w:t>
      </w:r>
      <w:r w:rsidR="00C8333F" w:rsidRPr="00D61C5B">
        <w:rPr>
          <w:u w:val="none"/>
        </w:rPr>
        <w:t>proactively</w:t>
      </w:r>
      <w:r w:rsidR="002E2D9E" w:rsidRPr="00D61C5B">
        <w:rPr>
          <w:u w:val="none"/>
        </w:rPr>
        <w:t xml:space="preserve"> use the Purchased Tokens for the Protocol Token Purposes, </w:t>
      </w:r>
      <w:r w:rsidR="004A2D04" w:rsidRPr="00D61C5B">
        <w:rPr>
          <w:u w:val="none"/>
        </w:rPr>
        <w:t xml:space="preserve">both through “on-chain” efforts such as staking and voting Protocol Tokens and through “off-chain” efforts such as participating in </w:t>
      </w:r>
      <w:r w:rsidR="00FE764A" w:rsidRPr="00D61C5B">
        <w:rPr>
          <w:u w:val="none"/>
        </w:rPr>
        <w:t xml:space="preserve">public messaging forums related to the Protocol Token Purposes. Without limiting the foregoing, during the relevant periods, </w:t>
      </w:r>
      <w:r w:rsidRPr="00D61C5B">
        <w:rPr>
          <w:u w:val="none"/>
        </w:rPr>
        <w:t>Purchaser</w:t>
      </w:r>
      <w:r w:rsidR="00FE764A" w:rsidRPr="00D61C5B">
        <w:rPr>
          <w:u w:val="none"/>
        </w:rPr>
        <w:t xml:space="preserve"> agrees to</w:t>
      </w:r>
      <w:r w:rsidR="002E2D9E" w:rsidRPr="00D61C5B">
        <w:rPr>
          <w:u w:val="none"/>
        </w:rPr>
        <w:t>: (</w:t>
      </w:r>
      <w:r w:rsidR="006C2400" w:rsidRPr="00D61C5B">
        <w:rPr>
          <w:u w:val="none"/>
        </w:rPr>
        <w:t>i</w:t>
      </w:r>
      <w:r w:rsidR="002E2D9E" w:rsidRPr="00D61C5B">
        <w:rPr>
          <w:u w:val="none"/>
        </w:rPr>
        <w:t xml:space="preserve">) </w:t>
      </w:r>
      <w:r w:rsidR="00FE764A" w:rsidRPr="00D61C5B">
        <w:rPr>
          <w:u w:val="none"/>
        </w:rPr>
        <w:t xml:space="preserve">from time to time, </w:t>
      </w:r>
      <w:r w:rsidR="002E2D9E" w:rsidRPr="00D61C5B">
        <w:rPr>
          <w:u w:val="none"/>
        </w:rPr>
        <w:t>prepar</w:t>
      </w:r>
      <w:r w:rsidR="00FE764A" w:rsidRPr="00D61C5B">
        <w:rPr>
          <w:u w:val="none"/>
        </w:rPr>
        <w:t>e</w:t>
      </w:r>
      <w:r w:rsidR="002E2D9E" w:rsidRPr="00D61C5B">
        <w:rPr>
          <w:u w:val="none"/>
        </w:rPr>
        <w:t xml:space="preserve"> and publis</w:t>
      </w:r>
      <w:r w:rsidR="00FE764A" w:rsidRPr="00D61C5B">
        <w:rPr>
          <w:u w:val="none"/>
        </w:rPr>
        <w:t>h</w:t>
      </w:r>
      <w:r w:rsidR="002E2D9E" w:rsidRPr="00D61C5B">
        <w:rPr>
          <w:u w:val="none"/>
        </w:rPr>
        <w:t>, alone or together with others, meritorious DAO proposals relating to the Protocol or Protocol Instances</w:t>
      </w:r>
      <w:r w:rsidR="00FE764A" w:rsidRPr="00D61C5B">
        <w:rPr>
          <w:u w:val="none"/>
        </w:rPr>
        <w:t xml:space="preserve"> (and in no event</w:t>
      </w:r>
      <w:r w:rsidR="004D2186" w:rsidRPr="00D61C5B">
        <w:rPr>
          <w:u w:val="none"/>
        </w:rPr>
        <w:t xml:space="preserve"> fewer</w:t>
      </w:r>
      <w:r w:rsidR="00FE764A" w:rsidRPr="00D61C5B">
        <w:rPr>
          <w:u w:val="none"/>
        </w:rPr>
        <w:t xml:space="preserve"> than two such proposals in the first year after the </w:t>
      </w:r>
      <w:r w:rsidR="004D2186" w:rsidRPr="00D61C5B">
        <w:rPr>
          <w:u w:val="none"/>
        </w:rPr>
        <w:t>Protocol Token Launch Date and no fewer than one such proposal in each subsequent year)</w:t>
      </w:r>
      <w:r w:rsidR="002E2D9E" w:rsidRPr="00D61C5B">
        <w:rPr>
          <w:u w:val="none"/>
        </w:rPr>
        <w:t>; (</w:t>
      </w:r>
      <w:r w:rsidR="006C2400" w:rsidRPr="00D61C5B">
        <w:rPr>
          <w:u w:val="none"/>
        </w:rPr>
        <w:t>ii</w:t>
      </w:r>
      <w:r w:rsidR="002E2D9E" w:rsidRPr="00D61C5B">
        <w:rPr>
          <w:u w:val="none"/>
        </w:rPr>
        <w:t xml:space="preserve">) </w:t>
      </w:r>
      <w:r w:rsidR="004D2186" w:rsidRPr="00D61C5B">
        <w:rPr>
          <w:u w:val="none"/>
        </w:rPr>
        <w:t>vote in a timely manner</w:t>
      </w:r>
      <w:r w:rsidR="002E2D9E" w:rsidRPr="00D61C5B">
        <w:rPr>
          <w:u w:val="none"/>
        </w:rPr>
        <w:t xml:space="preserve"> on a material proportion of </w:t>
      </w:r>
      <w:r w:rsidR="00972317" w:rsidRPr="00D61C5B">
        <w:rPr>
          <w:u w:val="none"/>
        </w:rPr>
        <w:t>DAO</w:t>
      </w:r>
      <w:r w:rsidR="002E2D9E" w:rsidRPr="00D61C5B">
        <w:rPr>
          <w:u w:val="none"/>
        </w:rPr>
        <w:t xml:space="preserve"> proposals published by others; and (</w:t>
      </w:r>
      <w:r w:rsidR="006C2400" w:rsidRPr="00D61C5B">
        <w:rPr>
          <w:u w:val="none"/>
        </w:rPr>
        <w:t>iii</w:t>
      </w:r>
      <w:r w:rsidR="002E2D9E" w:rsidRPr="00D61C5B">
        <w:rPr>
          <w:u w:val="none"/>
        </w:rPr>
        <w:t>) engag</w:t>
      </w:r>
      <w:r w:rsidR="004D2186" w:rsidRPr="00D61C5B">
        <w:rPr>
          <w:u w:val="none"/>
        </w:rPr>
        <w:t>e</w:t>
      </w:r>
      <w:r w:rsidR="002E2D9E" w:rsidRPr="00D61C5B">
        <w:rPr>
          <w:u w:val="none"/>
        </w:rPr>
        <w:t xml:space="preserve"> in timely public discussion and debate on a material proportion of </w:t>
      </w:r>
      <w:r w:rsidR="00972317" w:rsidRPr="00D61C5B">
        <w:rPr>
          <w:u w:val="none"/>
        </w:rPr>
        <w:t>DAO</w:t>
      </w:r>
      <w:r w:rsidR="002E2D9E" w:rsidRPr="00D61C5B">
        <w:rPr>
          <w:u w:val="none"/>
        </w:rPr>
        <w:t xml:space="preserve"> proposals published by others</w:t>
      </w:r>
      <w:r w:rsidR="004D2186" w:rsidRPr="00D61C5B">
        <w:rPr>
          <w:u w:val="none"/>
        </w:rPr>
        <w:t xml:space="preserve">. </w:t>
      </w:r>
      <w:r w:rsidR="00C8333F" w:rsidRPr="00D61C5B">
        <w:rPr>
          <w:u w:val="none"/>
        </w:rPr>
        <w:t xml:space="preserve">In pursuing activities as a </w:t>
      </w:r>
      <w:r w:rsidR="00166250" w:rsidRPr="00D61C5B">
        <w:rPr>
          <w:u w:val="none"/>
        </w:rPr>
        <w:t xml:space="preserve">DAO </w:t>
      </w:r>
      <w:r w:rsidR="00C8333F" w:rsidRPr="00D61C5B">
        <w:rPr>
          <w:u w:val="none"/>
        </w:rPr>
        <w:t xml:space="preserve">member, </w:t>
      </w:r>
      <w:r w:rsidRPr="00D61C5B">
        <w:rPr>
          <w:u w:val="none"/>
        </w:rPr>
        <w:t>Purchaser</w:t>
      </w:r>
      <w:r w:rsidR="00C8333F" w:rsidRPr="00D61C5B">
        <w:rPr>
          <w:u w:val="none"/>
        </w:rPr>
        <w:t xml:space="preserve"> will act in good faith and use reasonable care, voting based on </w:t>
      </w:r>
      <w:r w:rsidRPr="00D61C5B">
        <w:rPr>
          <w:u w:val="none"/>
        </w:rPr>
        <w:t>Purchaser</w:t>
      </w:r>
      <w:r w:rsidR="00C8333F" w:rsidRPr="00D61C5B">
        <w:rPr>
          <w:u w:val="none"/>
        </w:rPr>
        <w:t xml:space="preserve">’s own independent judgment regarding the governance of the Protocol and Protocol Instances as open decentralized finance infrastructure existing for the common good. </w:t>
      </w:r>
    </w:p>
    <w:p w14:paraId="59DABD0E" w14:textId="48C397CB" w:rsidR="00C8333F" w:rsidRPr="00D61C5B" w:rsidRDefault="00C8333F" w:rsidP="008A1A95">
      <w:pPr>
        <w:pStyle w:val="ListParagraph"/>
        <w:widowControl/>
        <w:numPr>
          <w:ilvl w:val="2"/>
          <w:numId w:val="2"/>
        </w:numPr>
        <w:suppressAutoHyphens/>
        <w:spacing w:before="240" w:after="240"/>
        <w:ind w:left="1260" w:right="0" w:hanging="360"/>
        <w:rPr>
          <w:b/>
          <w:bCs/>
          <w:u w:val="none"/>
        </w:rPr>
      </w:pPr>
      <w:r w:rsidRPr="00D61C5B">
        <w:rPr>
          <w:u w:val="none"/>
        </w:rPr>
        <w:t xml:space="preserve">Notwithstanding the foregoing, </w:t>
      </w:r>
      <w:r w:rsidR="00EC0AD3" w:rsidRPr="00D61C5B">
        <w:rPr>
          <w:u w:val="none"/>
        </w:rPr>
        <w:t>Purchaser</w:t>
      </w:r>
      <w:r w:rsidRPr="00D61C5B">
        <w:rPr>
          <w:u w:val="none"/>
        </w:rPr>
        <w:t xml:space="preserve"> shall refrain from voting the </w:t>
      </w:r>
      <w:r w:rsidR="00323EB8" w:rsidRPr="00D61C5B">
        <w:rPr>
          <w:u w:val="none"/>
        </w:rPr>
        <w:t>Purchased Tokens</w:t>
      </w:r>
      <w:r w:rsidRPr="00D61C5B">
        <w:rPr>
          <w:u w:val="none"/>
        </w:rPr>
        <w:t xml:space="preserve"> on proposals in which </w:t>
      </w:r>
      <w:r w:rsidR="00EC0AD3" w:rsidRPr="00D61C5B">
        <w:rPr>
          <w:u w:val="none"/>
        </w:rPr>
        <w:t>Purchaser</w:t>
      </w:r>
      <w:r w:rsidRPr="00D61C5B">
        <w:rPr>
          <w:u w:val="none"/>
        </w:rPr>
        <w:t xml:space="preserve"> has a material, non-public conflict of interest as compared to ordinary holders of Protocol Tokens who are not similarly situated to </w:t>
      </w:r>
      <w:r w:rsidR="00EC0AD3" w:rsidRPr="00D61C5B">
        <w:rPr>
          <w:u w:val="none"/>
        </w:rPr>
        <w:t>Purchaser</w:t>
      </w:r>
      <w:r w:rsidRPr="00D61C5B">
        <w:rPr>
          <w:u w:val="none"/>
        </w:rPr>
        <w:t xml:space="preserve">. </w:t>
      </w:r>
      <w:r w:rsidR="00EC0AD3" w:rsidRPr="00D61C5B">
        <w:rPr>
          <w:u w:val="none"/>
        </w:rPr>
        <w:t>Purchaser</w:t>
      </w:r>
      <w:r w:rsidRPr="00D61C5B">
        <w:rPr>
          <w:u w:val="none"/>
        </w:rPr>
        <w:t xml:space="preserve"> shall not engage in vote-buying, vote-selling, bribery or manipulation in connection with </w:t>
      </w:r>
      <w:r w:rsidR="00972317" w:rsidRPr="00D61C5B">
        <w:rPr>
          <w:u w:val="none"/>
        </w:rPr>
        <w:t>a DAO</w:t>
      </w:r>
      <w:r w:rsidRPr="00D61C5B">
        <w:rPr>
          <w:u w:val="none"/>
        </w:rPr>
        <w:t xml:space="preserve">. </w:t>
      </w:r>
      <w:r w:rsidR="00EC0AD3" w:rsidRPr="00D61C5B">
        <w:rPr>
          <w:u w:val="none"/>
        </w:rPr>
        <w:t>Purchaser</w:t>
      </w:r>
      <w:r w:rsidRPr="00D61C5B">
        <w:rPr>
          <w:u w:val="none"/>
        </w:rPr>
        <w:t xml:space="preserve"> shall not form “groups,” “voting blocs” or “voting trusts” with respect to </w:t>
      </w:r>
      <w:r w:rsidR="00972317" w:rsidRPr="00D61C5B">
        <w:rPr>
          <w:u w:val="none"/>
        </w:rPr>
        <w:t>a DAO</w:t>
      </w:r>
      <w:r w:rsidRPr="00D61C5B">
        <w:rPr>
          <w:u w:val="none"/>
        </w:rPr>
        <w:t xml:space="preserve">, enter into agreements providing for the coordination of votes relating to </w:t>
      </w:r>
      <w:r w:rsidR="00972317" w:rsidRPr="00D61C5B">
        <w:rPr>
          <w:u w:val="none"/>
        </w:rPr>
        <w:t>a DAO</w:t>
      </w:r>
      <w:r w:rsidRPr="00D61C5B">
        <w:rPr>
          <w:u w:val="none"/>
        </w:rPr>
        <w:t xml:space="preserve"> or agree to vote the </w:t>
      </w:r>
      <w:r w:rsidR="00323EB8" w:rsidRPr="00D61C5B">
        <w:rPr>
          <w:u w:val="none"/>
        </w:rPr>
        <w:t>Purchased Tokens</w:t>
      </w:r>
      <w:r w:rsidRPr="00D61C5B">
        <w:rPr>
          <w:u w:val="none"/>
        </w:rPr>
        <w:t xml:space="preserve"> based on how one or</w:t>
      </w:r>
      <w:r w:rsidR="008667EE">
        <w:rPr>
          <w:u w:val="none"/>
        </w:rPr>
        <w:t xml:space="preserve"> </w:t>
      </w:r>
      <w:r w:rsidRPr="00D61C5B">
        <w:rPr>
          <w:u w:val="none"/>
        </w:rPr>
        <w:t xml:space="preserve">more other persons vote their respective Protocol Tokens, in each case, in a manner that would limit or otherwise adversely affect </w:t>
      </w:r>
      <w:r w:rsidR="00EC0AD3" w:rsidRPr="00D61C5B">
        <w:rPr>
          <w:u w:val="none"/>
        </w:rPr>
        <w:t>Purchaser</w:t>
      </w:r>
      <w:r w:rsidRPr="00D61C5B">
        <w:rPr>
          <w:u w:val="none"/>
        </w:rPr>
        <w:t xml:space="preserve">’s right or ability to utilize the </w:t>
      </w:r>
      <w:r w:rsidR="00323EB8" w:rsidRPr="00D61C5B">
        <w:rPr>
          <w:u w:val="none"/>
        </w:rPr>
        <w:t>Purchased Tokens</w:t>
      </w:r>
      <w:r w:rsidRPr="00D61C5B">
        <w:rPr>
          <w:u w:val="none"/>
        </w:rPr>
        <w:t xml:space="preserve"> in accordance with </w:t>
      </w:r>
      <w:r w:rsidR="00EC0AD3" w:rsidRPr="00D61C5B">
        <w:rPr>
          <w:u w:val="none"/>
        </w:rPr>
        <w:t>Purchaser</w:t>
      </w:r>
      <w:r w:rsidRPr="00D61C5B">
        <w:rPr>
          <w:u w:val="none"/>
        </w:rPr>
        <w:t xml:space="preserve">’s own independent judgement regarding the merits of each individual DAO proposal; </w:t>
      </w:r>
      <w:r w:rsidRPr="00D61C5B">
        <w:rPr>
          <w:i/>
          <w:iCs/>
          <w:u w:val="none"/>
        </w:rPr>
        <w:t xml:space="preserve">provided, however, </w:t>
      </w:r>
      <w:r w:rsidRPr="00D61C5B">
        <w:rPr>
          <w:u w:val="none"/>
        </w:rPr>
        <w:t>that</w:t>
      </w:r>
      <w:r w:rsidR="00916EEF">
        <w:rPr>
          <w:u w:val="none"/>
        </w:rPr>
        <w:t xml:space="preserve"> </w:t>
      </w:r>
      <w:r w:rsidR="00E94AF0">
        <w:rPr>
          <w:u w:val="none"/>
        </w:rPr>
        <w:fldChar w:fldCharType="begin"/>
      </w:r>
      <w:r w:rsidR="00E94AF0">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E94AF0">
        <w:rPr>
          <w:u w:val="none"/>
        </w:rPr>
        <w:fldChar w:fldCharType="separate"/>
      </w:r>
      <w:r w:rsidR="006F5955">
        <w:rPr>
          <w:noProof/>
          <w:u w:val="none"/>
        </w:rPr>
        <w:t>{if:</w:t>
      </w:r>
      <w:r w:rsidR="00E94AF0">
        <w:rPr>
          <w:u w:val="none"/>
        </w:rPr>
        <w:fldChar w:fldCharType="end"/>
      </w:r>
      <w:r w:rsidR="00916EEF">
        <w:rPr>
          <w:u w:val="none"/>
        </w:rPr>
        <w:t>(i)</w:t>
      </w:r>
      <w:r w:rsidRPr="00D61C5B">
        <w:rPr>
          <w:u w:val="none"/>
        </w:rPr>
        <w:t xml:space="preserve"> </w:t>
      </w:r>
      <w:r w:rsidR="00E94AF0">
        <w:rPr>
          <w:u w:val="none"/>
        </w:rPr>
        <w:fldChar w:fldCharType="begin"/>
      </w:r>
      <w:r w:rsidR="00E94AF0">
        <w:rPr>
          <w:u w:val="none"/>
        </w:rPr>
        <w:instrText xml:space="preserve"> IF "TFT Type&lt;Close&gt;" &lt;&gt; "x" "}" "x" \* MERGEFORMAT </w:instrText>
      </w:r>
      <w:r w:rsidR="00E94AF0">
        <w:rPr>
          <w:u w:val="none"/>
        </w:rPr>
        <w:fldChar w:fldCharType="separate"/>
      </w:r>
      <w:r w:rsidR="006F5955">
        <w:rPr>
          <w:noProof/>
          <w:u w:val="none"/>
        </w:rPr>
        <w:t>}</w:t>
      </w:r>
      <w:r w:rsidR="00E94AF0">
        <w:rPr>
          <w:u w:val="none"/>
        </w:rPr>
        <w:fldChar w:fldCharType="end"/>
      </w:r>
      <w:r w:rsidRPr="00D61C5B">
        <w:rPr>
          <w:u w:val="none"/>
        </w:rPr>
        <w:t xml:space="preserve">if a voting delegation, proxy voting or similar feature is approved by </w:t>
      </w:r>
      <w:r w:rsidR="00972317" w:rsidRPr="00D61C5B">
        <w:rPr>
          <w:u w:val="none"/>
        </w:rPr>
        <w:t>a DAO</w:t>
      </w:r>
      <w:r w:rsidRPr="00D61C5B">
        <w:rPr>
          <w:u w:val="none"/>
        </w:rPr>
        <w:t xml:space="preserve">, </w:t>
      </w:r>
      <w:r w:rsidR="00EC0AD3" w:rsidRPr="00D61C5B">
        <w:rPr>
          <w:u w:val="none"/>
        </w:rPr>
        <w:t>Purchaser</w:t>
      </w:r>
      <w:r w:rsidRPr="00D61C5B">
        <w:rPr>
          <w:u w:val="none"/>
        </w:rPr>
        <w:t xml:space="preserve"> may utilize such feature</w:t>
      </w:r>
      <w:r w:rsidR="00E94AF0">
        <w:rPr>
          <w:u w:val="none"/>
        </w:rPr>
        <w:fldChar w:fldCharType="begin"/>
      </w:r>
      <w:r w:rsidR="00E94AF0">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E94AF0">
        <w:rPr>
          <w:u w:val="none"/>
        </w:rPr>
        <w:fldChar w:fldCharType="separate"/>
      </w:r>
      <w:r w:rsidR="006F5955">
        <w:rPr>
          <w:noProof/>
          <w:u w:val="none"/>
        </w:rPr>
        <w:t>{if:</w:t>
      </w:r>
      <w:r w:rsidR="00E94AF0">
        <w:rPr>
          <w:u w:val="none"/>
        </w:rPr>
        <w:fldChar w:fldCharType="end"/>
      </w:r>
      <w:r w:rsidR="00916EEF">
        <w:rPr>
          <w:u w:val="none"/>
        </w:rPr>
        <w:t xml:space="preserve">; and (ii) Purchaser shall nevertheless comply with any provisions of the LLC Agreement relating </w:t>
      </w:r>
      <w:r w:rsidR="00615AD8">
        <w:rPr>
          <w:u w:val="none"/>
        </w:rPr>
        <w:t xml:space="preserve">to </w:t>
      </w:r>
      <w:r w:rsidR="00036807">
        <w:rPr>
          <w:u w:val="none"/>
        </w:rPr>
        <w:t>voting of Protocol Tokens and participation in the DAO</w:t>
      </w:r>
      <w:r w:rsidRPr="00D61C5B">
        <w:rPr>
          <w:u w:val="none"/>
        </w:rPr>
        <w:t>.</w:t>
      </w:r>
      <w:r w:rsidR="00E94AF0">
        <w:rPr>
          <w:u w:val="none"/>
        </w:rPr>
        <w:fldChar w:fldCharType="begin"/>
      </w:r>
      <w:r w:rsidR="00E94AF0">
        <w:rPr>
          <w:u w:val="none"/>
        </w:rPr>
        <w:instrText xml:space="preserve"> IF "TFT Type&lt;Close&gt;" &lt;&gt; "x" "}" "x" \* MERGEFORMAT </w:instrText>
      </w:r>
      <w:r w:rsidR="00E94AF0">
        <w:rPr>
          <w:u w:val="none"/>
        </w:rPr>
        <w:fldChar w:fldCharType="separate"/>
      </w:r>
      <w:r w:rsidR="006F5955">
        <w:rPr>
          <w:noProof/>
          <w:u w:val="none"/>
        </w:rPr>
        <w:t>}</w:t>
      </w:r>
      <w:r w:rsidR="00E94AF0">
        <w:rPr>
          <w:u w:val="none"/>
        </w:rPr>
        <w:fldChar w:fldCharType="end"/>
      </w:r>
      <w:r w:rsidRPr="00D61C5B">
        <w:rPr>
          <w:u w:val="none"/>
        </w:rPr>
        <w:t xml:space="preserve"> </w:t>
      </w:r>
    </w:p>
    <w:p w14:paraId="32C5B737" w14:textId="2D77CFCB" w:rsidR="00CA5A9A" w:rsidRPr="00C5181E" w:rsidRDefault="00CA5A9A" w:rsidP="00CA5A9A">
      <w:pPr>
        <w:pStyle w:val="ListParagraph"/>
        <w:widowControl/>
        <w:numPr>
          <w:ilvl w:val="1"/>
          <w:numId w:val="2"/>
        </w:numPr>
        <w:tabs>
          <w:tab w:val="left" w:pos="900"/>
        </w:tabs>
        <w:suppressAutoHyphens/>
        <w:spacing w:before="240" w:after="240"/>
        <w:ind w:left="900" w:right="0" w:hanging="360"/>
        <w:rPr>
          <w:u w:val="none"/>
        </w:rPr>
      </w:pPr>
      <w:r w:rsidRPr="00D61C5B">
        <w:t>DAO Independence; Exculpation and Release From Fiduciary &amp; Implied Duties Relating to the Company</w:t>
      </w:r>
      <w:r w:rsidRPr="00D61C5B">
        <w:rPr>
          <w:u w:val="none"/>
        </w:rPr>
        <w:t>.</w:t>
      </w:r>
      <w:r w:rsidRPr="00D61C5B">
        <w:rPr>
          <w:b/>
          <w:smallCaps/>
          <w:u w:val="none"/>
        </w:rPr>
        <w:t xml:space="preserve"> </w:t>
      </w:r>
      <w:r w:rsidRPr="00D61C5B">
        <w:rPr>
          <w:u w:val="none"/>
        </w:rPr>
        <w:t>The DAO is intended to be independent from the Company</w:t>
      </w:r>
      <w:r w:rsidR="003D0D49" w:rsidRPr="00D61C5B">
        <w:rPr>
          <w:u w:val="none"/>
        </w:rPr>
        <w:t>.</w:t>
      </w:r>
      <w:r w:rsidRPr="00D61C5B">
        <w:rPr>
          <w:u w:val="none"/>
        </w:rPr>
        <w:t xml:space="preserve"> </w:t>
      </w:r>
      <w:r w:rsidR="003D0D49" w:rsidRPr="00D61C5B">
        <w:rPr>
          <w:u w:val="none"/>
        </w:rPr>
        <w:t>U</w:t>
      </w:r>
      <w:r w:rsidRPr="00D61C5B">
        <w:rPr>
          <w:u w:val="none"/>
        </w:rPr>
        <w:t xml:space="preserve">se of the </w:t>
      </w:r>
      <w:r w:rsidR="00323EB8" w:rsidRPr="00D61C5B">
        <w:rPr>
          <w:u w:val="none"/>
        </w:rPr>
        <w:t>Purchased Tokens</w:t>
      </w:r>
      <w:r w:rsidRPr="00D61C5B">
        <w:rPr>
          <w:u w:val="none"/>
        </w:rPr>
        <w:t xml:space="preserve"> for the Protocol Token Purposes by </w:t>
      </w:r>
      <w:r w:rsidR="00EC0AD3" w:rsidRPr="00D61C5B">
        <w:rPr>
          <w:u w:val="none"/>
        </w:rPr>
        <w:t>Purchaser</w:t>
      </w:r>
      <w:r w:rsidRPr="00D61C5B">
        <w:rPr>
          <w:u w:val="none"/>
        </w:rPr>
        <w:t xml:space="preserve"> and other service providers, members, equity holders, directors, officers and agents of the Company (“</w:t>
      </w:r>
      <w:r w:rsidRPr="00D61C5B">
        <w:rPr>
          <w:b/>
          <w:bCs/>
          <w:i/>
          <w:iCs/>
          <w:u w:val="none"/>
        </w:rPr>
        <w:t>Company Agents</w:t>
      </w:r>
      <w:r w:rsidRPr="00D61C5B">
        <w:rPr>
          <w:u w:val="none"/>
        </w:rPr>
        <w:t xml:space="preserve">”) is intended to be independent from the Company, the Company’s business and enterprises and the other Company Agents. </w:t>
      </w:r>
      <w:r w:rsidR="00EC0AD3" w:rsidRPr="00D61C5B">
        <w:rPr>
          <w:u w:val="none"/>
        </w:rPr>
        <w:t>Purchaser</w:t>
      </w:r>
      <w:r w:rsidRPr="00D61C5B">
        <w:rPr>
          <w:u w:val="none"/>
        </w:rPr>
        <w:t xml:space="preserve"> hereby acknowledges and agrees that, to the maximum extent permitted by applicable law after giving effect to the waivers set forth herein, when participating in </w:t>
      </w:r>
      <w:r w:rsidR="00972317" w:rsidRPr="00D61C5B">
        <w:rPr>
          <w:u w:val="none"/>
        </w:rPr>
        <w:t>a DAO</w:t>
      </w:r>
      <w:r w:rsidRPr="00D61C5B">
        <w:rPr>
          <w:u w:val="none"/>
        </w:rPr>
        <w:t xml:space="preserve"> or otherwise utilizing Protocol Tokens, the Company and the other Company Agents shall not owe to </w:t>
      </w:r>
      <w:r w:rsidR="00EC0AD3" w:rsidRPr="00D61C5B">
        <w:rPr>
          <w:u w:val="none"/>
        </w:rPr>
        <w:t>Purchaser</w:t>
      </w:r>
      <w:r w:rsidRPr="00D61C5B">
        <w:rPr>
          <w:u w:val="none"/>
        </w:rPr>
        <w:t>, the Company or one another any fiduciary duties or other duties implied by law or equitable principles or imposed by applicable law (“</w:t>
      </w:r>
      <w:r w:rsidRPr="00D61C5B">
        <w:rPr>
          <w:b/>
          <w:bCs/>
          <w:i/>
          <w:iCs/>
          <w:u w:val="none"/>
        </w:rPr>
        <w:t>Extrinsic Duties</w:t>
      </w:r>
      <w:r w:rsidRPr="00D61C5B">
        <w:rPr>
          <w:u w:val="none"/>
        </w:rPr>
        <w:t xml:space="preserve">”). Subject only to compliance with the provisions of this Agreement and such other written agreements, the Company, </w:t>
      </w:r>
      <w:r w:rsidR="00EC0AD3" w:rsidRPr="00D61C5B">
        <w:rPr>
          <w:u w:val="none"/>
        </w:rPr>
        <w:t>Purchaser</w:t>
      </w:r>
      <w:r w:rsidRPr="00D61C5B">
        <w:rPr>
          <w:u w:val="none"/>
        </w:rPr>
        <w:t xml:space="preserve"> and any other Company Agent may create and vote on DAO proposals in their respective sole discretions, including by voting their Protocol Tokens in favor of DAO proposals that would reasonably be expected to be adverse to the Company, </w:t>
      </w:r>
      <w:r w:rsidR="00EC0AD3" w:rsidRPr="00D61C5B">
        <w:rPr>
          <w:u w:val="none"/>
        </w:rPr>
        <w:t>Purchaser</w:t>
      </w:r>
      <w:r w:rsidRPr="00D61C5B">
        <w:rPr>
          <w:u w:val="none"/>
        </w:rPr>
        <w:t xml:space="preserve"> or other Company Agents in their capacities as such and against DAO proposals that would reasonably be expected to be beneficial to the Company, </w:t>
      </w:r>
      <w:r w:rsidR="00EC0AD3" w:rsidRPr="00D61C5B">
        <w:rPr>
          <w:u w:val="none"/>
        </w:rPr>
        <w:t>Purchaser</w:t>
      </w:r>
      <w:r w:rsidRPr="00D61C5B">
        <w:rPr>
          <w:u w:val="none"/>
        </w:rPr>
        <w:t xml:space="preserve"> or other Company Agents in their capacities as such. </w:t>
      </w:r>
      <w:r w:rsidR="00EC0AD3" w:rsidRPr="00D61C5B">
        <w:rPr>
          <w:u w:val="none"/>
        </w:rPr>
        <w:t>Purchaser</w:t>
      </w:r>
      <w:r w:rsidRPr="00D61C5B">
        <w:rPr>
          <w:u w:val="none"/>
        </w:rPr>
        <w:t xml:space="preserve"> agrees that, to the maximum extent permitted under applicable law after giving effect to the waivers set forth herein, neither the Company nor any Company Agent shall be liable to </w:t>
      </w:r>
      <w:r w:rsidR="00EC0AD3" w:rsidRPr="00D61C5B">
        <w:rPr>
          <w:u w:val="none"/>
        </w:rPr>
        <w:t>Purchaser</w:t>
      </w:r>
      <w:r w:rsidRPr="00D61C5B">
        <w:rPr>
          <w:u w:val="none"/>
        </w:rPr>
        <w:t xml:space="preserve"> for any claim arising out of, or based upon, the Company’s or such Company Agent’s participation in </w:t>
      </w:r>
      <w:r w:rsidR="00972317" w:rsidRPr="00D61C5B">
        <w:rPr>
          <w:u w:val="none"/>
        </w:rPr>
        <w:t>a DAO</w:t>
      </w:r>
      <w:r w:rsidRPr="00D61C5B">
        <w:rPr>
          <w:u w:val="none"/>
        </w:rPr>
        <w:t xml:space="preserve">. To the extent that the foregoing is inconsistent with any Extrinsic Duty, </w:t>
      </w:r>
      <w:r w:rsidR="00EC0AD3" w:rsidRPr="00D61C5B">
        <w:rPr>
          <w:u w:val="none"/>
        </w:rPr>
        <w:t>Purchaser</w:t>
      </w:r>
      <w:r w:rsidRPr="00D61C5B">
        <w:rPr>
          <w:u w:val="none"/>
        </w:rPr>
        <w:t xml:space="preserve"> hereby waives and releases, and agrees not to assert or make any claim based on, such Extrinsic Duty, to the maximum extent permissible with respect to the matters stated herein. The Company hereby makes the same acknowledgements, agreements, waivers and releases to </w:t>
      </w:r>
      <w:r w:rsidR="00EC0AD3" w:rsidRPr="00D61C5B">
        <w:rPr>
          <w:u w:val="none"/>
        </w:rPr>
        <w:t>Purchaser</w:t>
      </w:r>
      <w:r w:rsidRPr="00D61C5B">
        <w:rPr>
          <w:u w:val="none"/>
        </w:rPr>
        <w:t xml:space="preserve">, </w:t>
      </w:r>
      <w:r w:rsidRPr="00D61C5B">
        <w:rPr>
          <w:i/>
          <w:iCs/>
          <w:u w:val="none"/>
        </w:rPr>
        <w:t>mutatis mutandis</w:t>
      </w:r>
      <w:r w:rsidRPr="00D61C5B">
        <w:rPr>
          <w:u w:val="none"/>
        </w:rPr>
        <w:t xml:space="preserve">, and agrees </w:t>
      </w:r>
      <w:r w:rsidRPr="00D61C5B">
        <w:rPr>
          <w:u w:val="none"/>
        </w:rPr>
        <w:lastRenderedPageBreak/>
        <w:t xml:space="preserve">not to direct </w:t>
      </w:r>
      <w:r w:rsidR="00EC0AD3" w:rsidRPr="00D61C5B">
        <w:rPr>
          <w:u w:val="none"/>
        </w:rPr>
        <w:t>Purchaser</w:t>
      </w:r>
      <w:r w:rsidRPr="00D61C5B">
        <w:rPr>
          <w:u w:val="none"/>
        </w:rPr>
        <w:t xml:space="preserve"> to vote specific ways on specific DAO proposals as a condition to or as part of </w:t>
      </w:r>
      <w:r w:rsidR="00EC0AD3" w:rsidRPr="00D61C5B">
        <w:rPr>
          <w:u w:val="none"/>
        </w:rPr>
        <w:t>Purchaser</w:t>
      </w:r>
      <w:r w:rsidRPr="00D61C5B">
        <w:rPr>
          <w:u w:val="none"/>
        </w:rPr>
        <w:t>’s service relationship with the Company</w:t>
      </w:r>
      <w:r w:rsidRPr="00D61C5B">
        <w:rPr>
          <w:i/>
          <w:iCs/>
          <w:u w:val="none"/>
        </w:rPr>
        <w:t>.</w:t>
      </w:r>
      <w:r w:rsidRPr="00C5181E">
        <w:rPr>
          <w:i/>
          <w:iCs/>
          <w:u w:val="none"/>
        </w:rPr>
        <w:t xml:space="preserve"> </w:t>
      </w:r>
    </w:p>
    <w:p w14:paraId="0DEB9B61" w14:textId="717BA4BC" w:rsidR="00937244" w:rsidRPr="00C5181E" w:rsidRDefault="006B375B" w:rsidP="006B375B">
      <w:pPr>
        <w:pStyle w:val="ListParagraph"/>
        <w:widowControl/>
        <w:numPr>
          <w:ilvl w:val="1"/>
          <w:numId w:val="2"/>
        </w:numPr>
        <w:tabs>
          <w:tab w:val="left" w:pos="900"/>
        </w:tabs>
        <w:suppressAutoHyphens/>
        <w:spacing w:before="240" w:after="240"/>
        <w:ind w:left="900" w:right="0" w:hanging="360"/>
        <w:rPr>
          <w:u w:val="none"/>
        </w:rPr>
      </w:pPr>
      <w:bookmarkStart w:id="34" w:name="_Ref80452920"/>
      <w:bookmarkStart w:id="35" w:name="_Ref312221796"/>
      <w:r w:rsidRPr="00D61C5B">
        <w:rPr>
          <w:bCs/>
        </w:rPr>
        <w:t>Escrow of Unvested and Locked Tokens</w:t>
      </w:r>
      <w:r w:rsidRPr="00D61C5B">
        <w:rPr>
          <w:u w:val="none"/>
        </w:rPr>
        <w:t>.</w:t>
      </w:r>
      <w:r w:rsidRPr="00D61C5B">
        <w:rPr>
          <w:b/>
          <w:smallCaps/>
          <w:u w:val="none"/>
        </w:rPr>
        <w:t xml:space="preserve"> </w:t>
      </w:r>
      <w:r w:rsidR="00D766EB" w:rsidRPr="00070108">
        <w:rPr>
          <w:bCs/>
          <w:u w:val="none"/>
        </w:rPr>
        <w:fldChar w:fldCharType="begin"/>
      </w:r>
      <w:r w:rsidR="00D766EB" w:rsidRPr="00070108">
        <w:rPr>
          <w:bCs/>
          <w:u w:val="none"/>
        </w:rPr>
        <w:instrText xml:space="preserve"> IF "TFT&lt;awardType&gt; Type&lt;Open&gt; Format&lt;Freeform&gt; Condition&lt;awardType:EQtokenRestricted&gt; Item&lt;&gt; Column&lt;&gt; Math&lt;&gt; BL&lt;&gt; Offset&lt;&gt; Done&lt;&gt; Ver&lt;03.00&gt; ResetResult&lt;{if:&gt;" &lt;&gt; "x" "{if:" "x" \* MERGEFORMAT </w:instrText>
      </w:r>
      <w:r w:rsidR="00D766EB" w:rsidRPr="00070108">
        <w:rPr>
          <w:bCs/>
          <w:u w:val="none"/>
        </w:rPr>
        <w:fldChar w:fldCharType="separate"/>
      </w:r>
      <w:r w:rsidR="006F5955" w:rsidRPr="00070108">
        <w:rPr>
          <w:bCs/>
          <w:noProof/>
          <w:u w:val="none"/>
        </w:rPr>
        <w:t>{if:</w:t>
      </w:r>
      <w:r w:rsidR="00D766EB" w:rsidRPr="00070108">
        <w:rPr>
          <w:bCs/>
          <w:u w:val="none"/>
        </w:rPr>
        <w:fldChar w:fldCharType="end"/>
      </w:r>
      <w:r w:rsidRPr="00070108">
        <w:rPr>
          <w:bCs/>
          <w:u w:val="none"/>
        </w:rPr>
        <w:t>A</w:t>
      </w:r>
      <w:r w:rsidRPr="00D61C5B">
        <w:rPr>
          <w:u w:val="none"/>
        </w:rPr>
        <w:t xml:space="preserve">s security for </w:t>
      </w:r>
      <w:r w:rsidR="00EC0AD3" w:rsidRPr="00D61C5B">
        <w:rPr>
          <w:u w:val="none"/>
        </w:rPr>
        <w:t>Purchaser</w:t>
      </w:r>
      <w:r w:rsidR="0070397C" w:rsidRPr="00D61C5B">
        <w:rPr>
          <w:u w:val="none"/>
        </w:rPr>
        <w:t>’</w:t>
      </w:r>
      <w:r w:rsidRPr="00D61C5B">
        <w:rPr>
          <w:u w:val="none"/>
        </w:rPr>
        <w:t xml:space="preserve">s faithful performance of the terms of this Agreement, to insure the availability for delivery of </w:t>
      </w:r>
      <w:r w:rsidR="00EC0AD3" w:rsidRPr="00D61C5B">
        <w:rPr>
          <w:u w:val="none"/>
        </w:rPr>
        <w:t>Purchaser</w:t>
      </w:r>
      <w:r w:rsidR="0070397C" w:rsidRPr="00D61C5B">
        <w:rPr>
          <w:u w:val="none"/>
        </w:rPr>
        <w:t>’</w:t>
      </w:r>
      <w:r w:rsidRPr="00D61C5B">
        <w:rPr>
          <w:u w:val="none"/>
        </w:rPr>
        <w:t xml:space="preserve">s Unvested Tokens upon exercise of the Repurchase Option herein provided for and to enforce the Transfer restrictions set forth in </w:t>
      </w:r>
      <w:r w:rsidRPr="00D61C5B">
        <w:t xml:space="preserve">Section </w:t>
      </w:r>
      <w:r w:rsidR="00EA26B4" w:rsidRPr="00D61C5B">
        <w:fldChar w:fldCharType="begin"/>
      </w:r>
      <w:r w:rsidR="00EA26B4" w:rsidRPr="00D61C5B">
        <w:instrText xml:space="preserve"> REF _Ref86670886 \w \h </w:instrText>
      </w:r>
      <w:r w:rsidR="00D61C5B" w:rsidRPr="00D61C5B">
        <w:instrText xml:space="preserve"> \* MERGEFORMAT </w:instrText>
      </w:r>
      <w:r w:rsidR="00EA26B4" w:rsidRPr="00D61C5B">
        <w:fldChar w:fldCharType="separate"/>
      </w:r>
      <w:r w:rsidR="006F5955">
        <w:t>3</w:t>
      </w:r>
      <w:r w:rsidR="00EA26B4" w:rsidRPr="00D61C5B">
        <w:fldChar w:fldCharType="end"/>
      </w:r>
      <w:r w:rsidR="00D216C6" w:rsidRPr="00D61C5B">
        <w:rPr>
          <w:u w:val="none"/>
        </w:rPr>
        <w:t xml:space="preserve"> (‘Transfer Restrictions’)</w:t>
      </w:r>
      <w:r w:rsidRPr="00D61C5B">
        <w:rPr>
          <w:u w:val="none"/>
        </w:rPr>
        <w:t xml:space="preserve">, </w:t>
      </w:r>
      <w:r w:rsidR="00EC0AD3" w:rsidRPr="00D61C5B">
        <w:rPr>
          <w:u w:val="none"/>
        </w:rPr>
        <w:t>Purchaser</w:t>
      </w:r>
      <w:r w:rsidRPr="00D61C5B">
        <w:rPr>
          <w:u w:val="none"/>
        </w:rPr>
        <w:t xml:space="preserve"> agrees that, upon request or action of the Company, the Purchased Tokens shall be deposited into a smart contract on the applicable Blockchain System that has been deployed by or behalf of the Company for the purpose of limiting </w:t>
      </w:r>
      <w:r w:rsidR="00EC0AD3" w:rsidRPr="00D61C5B">
        <w:rPr>
          <w:u w:val="none"/>
        </w:rPr>
        <w:t>Purchaser</w:t>
      </w:r>
      <w:r w:rsidR="0070397C" w:rsidRPr="00D61C5B">
        <w:rPr>
          <w:u w:val="none"/>
        </w:rPr>
        <w:t>’</w:t>
      </w:r>
      <w:r w:rsidRPr="00D61C5B">
        <w:rPr>
          <w:u w:val="none"/>
        </w:rPr>
        <w:t xml:space="preserve">s access to or use of any Purchased Tokens that are Unvested Tokens or Locked Tokens (the </w:t>
      </w:r>
      <w:r w:rsidR="0070397C" w:rsidRPr="00D61C5B">
        <w:rPr>
          <w:u w:val="none"/>
        </w:rPr>
        <w:t>“</w:t>
      </w:r>
      <w:r w:rsidRPr="00D61C5B">
        <w:rPr>
          <w:b/>
          <w:bCs/>
          <w:i/>
          <w:iCs/>
          <w:u w:val="none"/>
        </w:rPr>
        <w:t>Smart Contract Escrow</w:t>
      </w:r>
      <w:r w:rsidR="0070397C" w:rsidRPr="00D61C5B">
        <w:rPr>
          <w:u w:val="none"/>
        </w:rPr>
        <w:t>”</w:t>
      </w:r>
      <w:r w:rsidRPr="00D61C5B">
        <w:rPr>
          <w:u w:val="none"/>
        </w:rPr>
        <w:t xml:space="preserve">). The Company shall ensure that the Smart Contract Escrow automatically makes available to the </w:t>
      </w:r>
      <w:r w:rsidR="00EC0AD3" w:rsidRPr="00D61C5B">
        <w:rPr>
          <w:u w:val="none"/>
        </w:rPr>
        <w:t>Purchaser</w:t>
      </w:r>
      <w:r w:rsidRPr="00D61C5B">
        <w:rPr>
          <w:u w:val="none"/>
        </w:rPr>
        <w:t xml:space="preserve"> any Purchased Tokens that have ceased being Purchased Tokens and Unlocked Tokens. To facilitate the Company</w:t>
      </w:r>
      <w:r w:rsidR="0070397C" w:rsidRPr="00D61C5B">
        <w:rPr>
          <w:u w:val="none"/>
        </w:rPr>
        <w:t>’</w:t>
      </w:r>
      <w:r w:rsidRPr="00D61C5B">
        <w:rPr>
          <w:u w:val="none"/>
        </w:rPr>
        <w:t xml:space="preserve">s exercise of the Repurchase Option, if so instructed by the Company following a Service Termination in connection with which the Company has exercised (or is deemed to exercise) the Repurchase Option, the </w:t>
      </w:r>
      <w:r w:rsidR="00EC0AD3" w:rsidRPr="00D61C5B">
        <w:rPr>
          <w:u w:val="none"/>
        </w:rPr>
        <w:t>Purchaser</w:t>
      </w:r>
      <w:r w:rsidRPr="00D61C5B">
        <w:rPr>
          <w:u w:val="none"/>
        </w:rPr>
        <w:t xml:space="preserve"> shall call or cause to be called any function of the Smart Contract Escrow designated by the Company for stopping the release of Unvested Tokens from the smart contract and enabling the Company to reclaim the Unvested Tokens pursuant to the Repurchase Option (the </w:t>
      </w:r>
      <w:r w:rsidR="0070397C" w:rsidRPr="00D61C5B">
        <w:rPr>
          <w:u w:val="none"/>
        </w:rPr>
        <w:t>“</w:t>
      </w:r>
      <w:r w:rsidRPr="00D61C5B">
        <w:rPr>
          <w:b/>
          <w:bCs/>
          <w:i/>
          <w:iCs/>
          <w:u w:val="none"/>
        </w:rPr>
        <w:t>Repurchase Function</w:t>
      </w:r>
      <w:r w:rsidR="0070397C" w:rsidRPr="00D61C5B">
        <w:rPr>
          <w:u w:val="none"/>
        </w:rPr>
        <w:t>”</w:t>
      </w:r>
      <w:r w:rsidRPr="00D61C5B">
        <w:rPr>
          <w:u w:val="none"/>
        </w:rPr>
        <w:t>).</w:t>
      </w:r>
      <w:bookmarkEnd w:id="34"/>
      <w:r w:rsidR="00D766EB">
        <w:rPr>
          <w:u w:val="none"/>
        </w:rPr>
        <w:fldChar w:fldCharType="begin"/>
      </w:r>
      <w:r w:rsidR="00D766EB">
        <w:rPr>
          <w:u w:val="none"/>
        </w:rPr>
        <w:instrText xml:space="preserve"> IF "TFT Type&lt;Close&gt;" &lt;&gt; "x" "}" "x" \* MERGEFORMAT </w:instrText>
      </w:r>
      <w:r w:rsidR="00D766EB">
        <w:rPr>
          <w:u w:val="none"/>
        </w:rPr>
        <w:fldChar w:fldCharType="separate"/>
      </w:r>
      <w:r w:rsidR="006F5955">
        <w:rPr>
          <w:noProof/>
          <w:u w:val="none"/>
        </w:rPr>
        <w:t>}</w:t>
      </w:r>
      <w:r w:rsidR="00D766EB">
        <w:rPr>
          <w:u w:val="none"/>
        </w:rPr>
        <w:fldChar w:fldCharType="end"/>
      </w:r>
      <w:r w:rsidRPr="00D61C5B">
        <w:rPr>
          <w:u w:val="none"/>
        </w:rPr>
        <w:t xml:space="preserve"> </w:t>
      </w:r>
      <w:bookmarkEnd w:id="35"/>
      <w:r w:rsidR="00473216">
        <w:rPr>
          <w:u w:val="none"/>
        </w:rPr>
        <w:fldChar w:fldCharType="begin"/>
      </w:r>
      <w:r w:rsidR="00473216">
        <w:rPr>
          <w:u w:val="none"/>
        </w:rPr>
        <w:instrText xml:space="preserve"> IF "TFT&lt;awardType&gt; Type&lt;Open&gt; Format&lt;Freeform&gt; Condition&lt;awardType:EQtokenOption&gt; Item&lt;&gt; Column&lt;&gt; Math&lt;&gt; BL&lt;&gt; Offset&lt;&gt; Done&lt;&gt; Ver&lt;03.00&gt; ResetResult&lt;{if:&gt;" &lt;&gt; "x" "{if:" "x" \* MERGEFORMAT </w:instrText>
      </w:r>
      <w:r w:rsidR="00473216">
        <w:rPr>
          <w:u w:val="none"/>
        </w:rPr>
        <w:fldChar w:fldCharType="separate"/>
      </w:r>
      <w:r w:rsidR="006F5955">
        <w:rPr>
          <w:noProof/>
          <w:u w:val="none"/>
        </w:rPr>
        <w:t>{if:</w:t>
      </w:r>
      <w:r w:rsidR="00473216">
        <w:rPr>
          <w:u w:val="none"/>
        </w:rPr>
        <w:fldChar w:fldCharType="end"/>
      </w:r>
      <w:r w:rsidR="00D766EB">
        <w:rPr>
          <w:u w:val="none"/>
        </w:rPr>
        <w:t>The Company shall be entitled to hold and retain custody of: (a) all Unvested Tokens (regardless of whether Locked Tokens or Unlocked Tokens); and (b) all Locked Tokens (regardless of whether Vested Tokens or Unvested Tokens and regardless of any exercise of the Token Option).</w:t>
      </w:r>
      <w:r w:rsidR="00473216">
        <w:rPr>
          <w:u w:val="none"/>
        </w:rPr>
        <w:fldChar w:fldCharType="begin"/>
      </w:r>
      <w:r w:rsidR="00473216">
        <w:rPr>
          <w:u w:val="none"/>
        </w:rPr>
        <w:instrText xml:space="preserve"> IF "TFT Type&lt;Close&gt;" &lt;&gt; "x" "}" "x" \* MERGEFORMAT </w:instrText>
      </w:r>
      <w:r w:rsidR="00473216">
        <w:rPr>
          <w:u w:val="none"/>
        </w:rPr>
        <w:fldChar w:fldCharType="separate"/>
      </w:r>
      <w:r w:rsidR="006F5955">
        <w:rPr>
          <w:noProof/>
          <w:u w:val="none"/>
        </w:rPr>
        <w:t>}</w:t>
      </w:r>
      <w:r w:rsidR="00473216">
        <w:rPr>
          <w:u w:val="none"/>
        </w:rPr>
        <w:fldChar w:fldCharType="end"/>
      </w:r>
    </w:p>
    <w:p w14:paraId="68DDCE02" w14:textId="78A136E9" w:rsidR="00866FBE" w:rsidRPr="00D61C5B" w:rsidRDefault="00A25701" w:rsidP="001C16C3">
      <w:pPr>
        <w:pStyle w:val="ListParagraph"/>
        <w:widowControl/>
        <w:numPr>
          <w:ilvl w:val="1"/>
          <w:numId w:val="2"/>
        </w:numPr>
        <w:tabs>
          <w:tab w:val="left" w:pos="900"/>
        </w:tabs>
        <w:suppressAutoHyphens/>
        <w:spacing w:before="240" w:after="240"/>
        <w:ind w:left="900" w:right="0" w:hanging="360"/>
        <w:rPr>
          <w:u w:val="none"/>
        </w:rPr>
      </w:pPr>
      <w:bookmarkStart w:id="36" w:name="_Ref80533157"/>
      <w:r w:rsidRPr="00D61C5B">
        <w:t>Company Token Policy</w:t>
      </w:r>
      <w:r w:rsidR="00EA1064" w:rsidRPr="00D61C5B">
        <w:rPr>
          <w:u w:val="none"/>
        </w:rPr>
        <w:t xml:space="preserve">. </w:t>
      </w:r>
      <w:r w:rsidR="00866FBE" w:rsidRPr="00D61C5B">
        <w:rPr>
          <w:u w:val="none"/>
        </w:rPr>
        <w:t xml:space="preserve">This Agreement and all </w:t>
      </w:r>
      <w:r w:rsidR="00C97AE1" w:rsidRPr="00D61C5B">
        <w:rPr>
          <w:u w:val="none"/>
        </w:rPr>
        <w:t>Token</w:t>
      </w:r>
      <w:r w:rsidR="00866FBE" w:rsidRPr="00D61C5B">
        <w:rPr>
          <w:u w:val="none"/>
        </w:rPr>
        <w:t xml:space="preserve">s shall be subject to the terms and conditions of any policies established by the Company from time to time relating </w:t>
      </w:r>
      <w:r w:rsidR="005E42E6" w:rsidRPr="00D61C5B">
        <w:rPr>
          <w:u w:val="none"/>
        </w:rPr>
        <w:t xml:space="preserve">Protocol </w:t>
      </w:r>
      <w:r w:rsidR="00866FBE" w:rsidRPr="00D61C5B">
        <w:rPr>
          <w:u w:val="none"/>
        </w:rPr>
        <w:t xml:space="preserve">Token transactions on the part of </w:t>
      </w:r>
      <w:r w:rsidR="005E42E6" w:rsidRPr="00D61C5B">
        <w:rPr>
          <w:u w:val="none"/>
        </w:rPr>
        <w:t xml:space="preserve">Joint Venturers and </w:t>
      </w:r>
      <w:r w:rsidR="00866FBE" w:rsidRPr="00D61C5B">
        <w:rPr>
          <w:u w:val="none"/>
        </w:rPr>
        <w:t xml:space="preserve">service providers to the Company (the </w:t>
      </w:r>
      <w:r w:rsidR="0070397C" w:rsidRPr="00D61C5B">
        <w:rPr>
          <w:u w:val="none"/>
        </w:rPr>
        <w:t>“</w:t>
      </w:r>
      <w:r w:rsidRPr="00D61C5B">
        <w:rPr>
          <w:b/>
          <w:bCs/>
          <w:i/>
          <w:iCs/>
          <w:u w:val="none"/>
        </w:rPr>
        <w:t>Company Token Policy</w:t>
      </w:r>
      <w:r w:rsidR="0070397C" w:rsidRPr="00D61C5B">
        <w:rPr>
          <w:u w:val="none"/>
        </w:rPr>
        <w:t>”</w:t>
      </w:r>
      <w:r w:rsidR="00866FBE" w:rsidRPr="00D61C5B">
        <w:rPr>
          <w:u w:val="none"/>
        </w:rPr>
        <w:t xml:space="preserve">); without limiting the generality of the foregoing, the </w:t>
      </w:r>
      <w:r w:rsidRPr="00D61C5B">
        <w:rPr>
          <w:u w:val="none"/>
        </w:rPr>
        <w:t>Company Token Policy</w:t>
      </w:r>
      <w:r w:rsidR="00866FBE" w:rsidRPr="00D61C5B">
        <w:rPr>
          <w:u w:val="none"/>
        </w:rPr>
        <w:t xml:space="preserve"> currently prohibits </w:t>
      </w:r>
      <w:r w:rsidR="00EC0AD3" w:rsidRPr="00D61C5B">
        <w:rPr>
          <w:u w:val="none"/>
        </w:rPr>
        <w:t>Purchaser</w:t>
      </w:r>
      <w:r w:rsidR="00866FBE" w:rsidRPr="00D61C5B">
        <w:rPr>
          <w:u w:val="none"/>
        </w:rPr>
        <w:t xml:space="preserve"> and all</w:t>
      </w:r>
      <w:r w:rsidR="005E42E6" w:rsidRPr="00D61C5B">
        <w:rPr>
          <w:u w:val="none"/>
        </w:rPr>
        <w:t xml:space="preserve"> Joint Venturers and</w:t>
      </w:r>
      <w:r w:rsidR="00866FBE" w:rsidRPr="00D61C5B">
        <w:rPr>
          <w:u w:val="none"/>
        </w:rPr>
        <w:t xml:space="preserve"> service providers to the Company from: (</w:t>
      </w:r>
      <w:r w:rsidR="00F647A9" w:rsidRPr="00D61C5B">
        <w:rPr>
          <w:u w:val="none"/>
        </w:rPr>
        <w:t>a</w:t>
      </w:r>
      <w:r w:rsidR="00866FBE" w:rsidRPr="00D61C5B">
        <w:rPr>
          <w:u w:val="none"/>
        </w:rPr>
        <w:t xml:space="preserve">) transacting in </w:t>
      </w:r>
      <w:r w:rsidR="00486F8F" w:rsidRPr="00D61C5B">
        <w:rPr>
          <w:u w:val="none"/>
        </w:rPr>
        <w:t>Protocol Token</w:t>
      </w:r>
      <w:r w:rsidR="00866FBE" w:rsidRPr="00D61C5B">
        <w:rPr>
          <w:u w:val="none"/>
        </w:rPr>
        <w:t xml:space="preserve">s </w:t>
      </w:r>
      <w:r w:rsidR="00662667" w:rsidRPr="00D61C5B">
        <w:rPr>
          <w:u w:val="none"/>
        </w:rPr>
        <w:t xml:space="preserve">(including selling, buying, borrowing, lending or hedging Protocol Tokens) </w:t>
      </w:r>
      <w:r w:rsidR="00D069EB" w:rsidRPr="00D61C5B">
        <w:rPr>
          <w:u w:val="none"/>
        </w:rPr>
        <w:t>based on</w:t>
      </w:r>
      <w:r w:rsidR="00866FBE" w:rsidRPr="00D61C5B">
        <w:rPr>
          <w:u w:val="none"/>
        </w:rPr>
        <w:t xml:space="preserve"> relevant material non-public information; (</w:t>
      </w:r>
      <w:r w:rsidR="00F647A9" w:rsidRPr="00D61C5B">
        <w:rPr>
          <w:u w:val="none"/>
        </w:rPr>
        <w:t>b</w:t>
      </w:r>
      <w:r w:rsidR="00866FBE" w:rsidRPr="00D61C5B">
        <w:rPr>
          <w:u w:val="none"/>
        </w:rPr>
        <w:t xml:space="preserve">) engaging in any fraud, deception or participating in any manipulative or deceptive scheme relating to the </w:t>
      </w:r>
      <w:r w:rsidR="00C22C55" w:rsidRPr="00D61C5B">
        <w:rPr>
          <w:u w:val="none"/>
        </w:rPr>
        <w:t xml:space="preserve">Protocol </w:t>
      </w:r>
      <w:r w:rsidR="00866FBE" w:rsidRPr="00D61C5B">
        <w:rPr>
          <w:u w:val="none"/>
        </w:rPr>
        <w:t>Tokens; (</w:t>
      </w:r>
      <w:r w:rsidR="00F647A9" w:rsidRPr="00D61C5B">
        <w:rPr>
          <w:u w:val="none"/>
        </w:rPr>
        <w:t>c</w:t>
      </w:r>
      <w:r w:rsidR="00866FBE" w:rsidRPr="00D61C5B">
        <w:rPr>
          <w:u w:val="none"/>
        </w:rPr>
        <w:t xml:space="preserve">) making public statements, promises, assurances or predictions relating to the price or value of </w:t>
      </w:r>
      <w:r w:rsidR="00486F8F" w:rsidRPr="00D61C5B">
        <w:rPr>
          <w:u w:val="none"/>
        </w:rPr>
        <w:t>Protocol Token</w:t>
      </w:r>
      <w:r w:rsidR="00866FBE" w:rsidRPr="00D61C5B">
        <w:rPr>
          <w:u w:val="none"/>
        </w:rPr>
        <w:t xml:space="preserve">s in a manner could reasonably be expected to create an expectation of profits in </w:t>
      </w:r>
      <w:r w:rsidR="00486F8F" w:rsidRPr="00D61C5B">
        <w:rPr>
          <w:u w:val="none"/>
        </w:rPr>
        <w:t>Protocol Token</w:t>
      </w:r>
      <w:r w:rsidR="00866FBE" w:rsidRPr="00D61C5B">
        <w:rPr>
          <w:u w:val="none"/>
        </w:rPr>
        <w:t>s from the efforts of others</w:t>
      </w:r>
      <w:r w:rsidR="005E42E6" w:rsidRPr="00D61C5B">
        <w:rPr>
          <w:u w:val="none"/>
        </w:rPr>
        <w:t>; and (</w:t>
      </w:r>
      <w:r w:rsidR="00F647A9" w:rsidRPr="00D61C5B">
        <w:rPr>
          <w:u w:val="none"/>
        </w:rPr>
        <w:t>d</w:t>
      </w:r>
      <w:r w:rsidR="005E42E6" w:rsidRPr="00D61C5B">
        <w:rPr>
          <w:u w:val="none"/>
        </w:rPr>
        <w:t xml:space="preserve">) </w:t>
      </w:r>
      <w:r w:rsidR="004404F7" w:rsidRPr="00D61C5B">
        <w:rPr>
          <w:u w:val="none"/>
        </w:rPr>
        <w:t>during the first 12 months</w:t>
      </w:r>
      <w:r w:rsidR="002C6BED" w:rsidRPr="00D61C5B">
        <w:rPr>
          <w:u w:val="none"/>
        </w:rPr>
        <w:t xml:space="preserve"> following the </w:t>
      </w:r>
      <w:r w:rsidR="00161A3D">
        <w:rPr>
          <w:u w:val="none"/>
        </w:rPr>
        <w:t>Protocol Token Launch Date</w:t>
      </w:r>
      <w:r w:rsidR="002C6BED" w:rsidRPr="00D61C5B">
        <w:rPr>
          <w:u w:val="none"/>
        </w:rPr>
        <w:t>,</w:t>
      </w:r>
      <w:r w:rsidR="004404F7" w:rsidRPr="00D61C5B">
        <w:rPr>
          <w:u w:val="none"/>
        </w:rPr>
        <w:t xml:space="preserve"> </w:t>
      </w:r>
      <w:r w:rsidR="005E42E6" w:rsidRPr="00D61C5B">
        <w:rPr>
          <w:u w:val="none"/>
        </w:rPr>
        <w:t xml:space="preserve">participating </w:t>
      </w:r>
      <w:r w:rsidR="004404F7" w:rsidRPr="00D61C5B">
        <w:rPr>
          <w:u w:val="none"/>
        </w:rPr>
        <w:t xml:space="preserve">with any Protocol Tokens (regardless of how they were obtained) </w:t>
      </w:r>
      <w:r w:rsidR="005E42E6" w:rsidRPr="00D61C5B">
        <w:rPr>
          <w:u w:val="none"/>
        </w:rPr>
        <w:t xml:space="preserve">as a </w:t>
      </w:r>
      <w:r w:rsidR="004404F7" w:rsidRPr="00D61C5B">
        <w:rPr>
          <w:u w:val="none"/>
        </w:rPr>
        <w:t xml:space="preserve">market-maker, </w:t>
      </w:r>
      <w:r w:rsidR="005E42E6" w:rsidRPr="00D61C5B">
        <w:rPr>
          <w:u w:val="none"/>
        </w:rPr>
        <w:t>seller</w:t>
      </w:r>
      <w:r w:rsidR="00ED1D45" w:rsidRPr="00D61C5B">
        <w:rPr>
          <w:u w:val="none"/>
        </w:rPr>
        <w:t>,</w:t>
      </w:r>
      <w:r w:rsidR="005E42E6" w:rsidRPr="00D61C5B">
        <w:rPr>
          <w:u w:val="none"/>
        </w:rPr>
        <w:t xml:space="preserve"> liquidity provider</w:t>
      </w:r>
      <w:r w:rsidR="00ED1D45" w:rsidRPr="00D61C5B">
        <w:rPr>
          <w:u w:val="none"/>
        </w:rPr>
        <w:t>, underwriter or similar type of market participant</w:t>
      </w:r>
      <w:r w:rsidR="005E42E6" w:rsidRPr="00D61C5B">
        <w:rPr>
          <w:u w:val="none"/>
        </w:rPr>
        <w:t xml:space="preserve"> in any liquidity bootstrapping </w:t>
      </w:r>
      <w:r w:rsidR="004404F7" w:rsidRPr="00D61C5B">
        <w:rPr>
          <w:u w:val="none"/>
        </w:rPr>
        <w:t xml:space="preserve">AMM </w:t>
      </w:r>
      <w:r w:rsidR="005E42E6" w:rsidRPr="00D61C5B">
        <w:rPr>
          <w:u w:val="none"/>
        </w:rPr>
        <w:t>pool</w:t>
      </w:r>
      <w:r w:rsidR="004404F7" w:rsidRPr="00D61C5B">
        <w:rPr>
          <w:u w:val="none"/>
        </w:rPr>
        <w:t xml:space="preserve"> or other method of </w:t>
      </w:r>
      <w:r w:rsidR="00623094" w:rsidRPr="00D61C5B">
        <w:rPr>
          <w:u w:val="none"/>
        </w:rPr>
        <w:t>selling, distributing or creating, fostering or encouraging a market in Protocol Tokens</w:t>
      </w:r>
      <w:r w:rsidR="00866FBE" w:rsidRPr="00D61C5B">
        <w:rPr>
          <w:u w:val="none"/>
        </w:rPr>
        <w:t>.</w:t>
      </w:r>
      <w:bookmarkEnd w:id="36"/>
    </w:p>
    <w:p w14:paraId="20350AE1" w14:textId="47554938" w:rsidR="00866FBE" w:rsidRPr="00D61C5B" w:rsidRDefault="004B4FC4" w:rsidP="001C16C3">
      <w:pPr>
        <w:pStyle w:val="ListParagraph"/>
        <w:widowControl/>
        <w:numPr>
          <w:ilvl w:val="1"/>
          <w:numId w:val="2"/>
        </w:numPr>
        <w:tabs>
          <w:tab w:val="left" w:pos="900"/>
        </w:tabs>
        <w:suppressAutoHyphens/>
        <w:spacing w:before="240" w:after="240"/>
        <w:ind w:left="900" w:right="0" w:hanging="360"/>
        <w:rPr>
          <w:u w:val="none"/>
        </w:rPr>
      </w:pPr>
      <w:r w:rsidRPr="00D61C5B">
        <w:t>No Company Securities</w:t>
      </w:r>
      <w:r w:rsidRPr="00D61C5B">
        <w:rPr>
          <w:u w:val="none"/>
        </w:rPr>
        <w:t xml:space="preserve">. </w:t>
      </w:r>
      <w:r w:rsidR="00866FBE" w:rsidRPr="00D61C5B">
        <w:rPr>
          <w:u w:val="none"/>
        </w:rPr>
        <w:t>Th</w:t>
      </w:r>
      <w:r w:rsidR="00154206" w:rsidRPr="00D61C5B">
        <w:rPr>
          <w:u w:val="none"/>
        </w:rPr>
        <w:t xml:space="preserve">e Protocol Tokens do not represent and are </w:t>
      </w:r>
      <w:r w:rsidR="00866FBE" w:rsidRPr="00D61C5B">
        <w:rPr>
          <w:u w:val="none"/>
        </w:rPr>
        <w:t>not exercisable for</w:t>
      </w:r>
      <w:r w:rsidR="00154206" w:rsidRPr="00D61C5B">
        <w:rPr>
          <w:u w:val="none"/>
        </w:rPr>
        <w:t>, convertible into or redeemable for</w:t>
      </w:r>
      <w:r w:rsidR="00866FBE" w:rsidRPr="00D61C5B">
        <w:rPr>
          <w:u w:val="none"/>
        </w:rPr>
        <w:t xml:space="preserve"> any capital stock or other equity or voting securities of the Company and do not provide </w:t>
      </w:r>
      <w:r w:rsidR="00EC0AD3" w:rsidRPr="00D61C5B">
        <w:rPr>
          <w:u w:val="none"/>
        </w:rPr>
        <w:t>Purchaser</w:t>
      </w:r>
      <w:r w:rsidR="00866FBE" w:rsidRPr="00D61C5B">
        <w:rPr>
          <w:u w:val="none"/>
        </w:rPr>
        <w:t xml:space="preserve"> with any rights associated with capital stock or equity or voting securities of the Company (such as, without limiting the generality of the foregoing, the right to receive dividends from the Company or vote on the election of directors).</w:t>
      </w:r>
    </w:p>
    <w:p w14:paraId="44B57BF3" w14:textId="33E1E61B" w:rsidR="00A30689" w:rsidRPr="00D61C5B" w:rsidRDefault="00A30689" w:rsidP="00A30689">
      <w:pPr>
        <w:pStyle w:val="ListParagraph"/>
        <w:widowControl/>
        <w:numPr>
          <w:ilvl w:val="1"/>
          <w:numId w:val="2"/>
        </w:numPr>
        <w:tabs>
          <w:tab w:val="left" w:pos="900"/>
        </w:tabs>
        <w:suppressAutoHyphens/>
        <w:spacing w:before="240" w:after="240"/>
        <w:ind w:left="900" w:right="0" w:hanging="360"/>
        <w:rPr>
          <w:u w:val="none"/>
        </w:rPr>
      </w:pPr>
      <w:r w:rsidRPr="00C5181E">
        <w:rPr>
          <w:u w:val="none"/>
        </w:rPr>
        <w:fldChar w:fldCharType="begin"/>
      </w:r>
      <w:r w:rsidR="00AF4206" w:rsidRPr="00C5181E">
        <w:rPr>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C5181E">
        <w:rPr>
          <w:u w:val="none"/>
        </w:rPr>
        <w:fldChar w:fldCharType="separate"/>
      </w:r>
      <w:r w:rsidR="006F5955" w:rsidRPr="00C5181E">
        <w:rPr>
          <w:noProof/>
          <w:u w:val="none"/>
        </w:rPr>
        <w:t>{if:</w:t>
      </w:r>
      <w:r w:rsidRPr="00C5181E">
        <w:rPr>
          <w:u w:val="none"/>
        </w:rPr>
        <w:fldChar w:fldCharType="end"/>
      </w:r>
      <w:r w:rsidRPr="00D61C5B">
        <w:t>No Implication of Future Rewards or General Compensation</w:t>
      </w:r>
      <w:r w:rsidRPr="00D61C5B">
        <w:rPr>
          <w:u w:val="none"/>
        </w:rPr>
        <w:t>. Nothing in this Agreement shall confer or be deemed to confer on Purchaser or deemed to be part of, imply or create any contractual or other right of the Purchaser to future grants of awards, or benefits in lieu of awards, even if awards have been granted repeatedly in the</w:t>
      </w:r>
      <w:r w:rsidRPr="00D61C5B">
        <w:rPr>
          <w:spacing w:val="-1"/>
          <w:u w:val="none"/>
        </w:rPr>
        <w:t xml:space="preserve"> </w:t>
      </w:r>
      <w:r w:rsidRPr="00D61C5B">
        <w:rPr>
          <w:u w:val="none"/>
        </w:rPr>
        <w:t>past. This Agreement is not part of normal or expected compensation or salary for any purpose, including, but not limited to, calculating any severance, resignation, termination, redundancy, end-of-service payments, bonuses, long-service awards, pension or retirement benefits or similar payments.</w:t>
      </w:r>
    </w:p>
    <w:p w14:paraId="6FB4FF71" w14:textId="5A895661" w:rsidR="00A30689" w:rsidRPr="00D61C5B" w:rsidRDefault="00A30689" w:rsidP="00A30689">
      <w:pPr>
        <w:pStyle w:val="ListParagraph"/>
        <w:widowControl/>
        <w:numPr>
          <w:ilvl w:val="1"/>
          <w:numId w:val="2"/>
        </w:numPr>
        <w:tabs>
          <w:tab w:val="left" w:pos="900"/>
        </w:tabs>
        <w:suppressAutoHyphens/>
        <w:spacing w:before="240" w:after="240"/>
        <w:ind w:left="900" w:right="0" w:hanging="360"/>
        <w:rPr>
          <w:u w:val="none"/>
        </w:rPr>
      </w:pPr>
      <w:r w:rsidRPr="00C5181E">
        <w:rPr>
          <w:u w:val="none"/>
        </w:rPr>
        <w:lastRenderedPageBreak/>
        <w:fldChar w:fldCharType="begin"/>
      </w:r>
      <w:r w:rsidR="00AF4206" w:rsidRPr="00C5181E">
        <w:rPr>
          <w:u w:val="none"/>
        </w:rPr>
        <w:instrText xml:space="preserve"> IF "TFT Type&lt;Close&gt;" &lt;&gt; "x" "}" "x" \* MERGEFORMAT </w:instrText>
      </w:r>
      <w:r w:rsidRPr="00C5181E">
        <w:rPr>
          <w:u w:val="none"/>
        </w:rPr>
        <w:fldChar w:fldCharType="separate"/>
      </w:r>
      <w:r w:rsidR="006F5955" w:rsidRPr="00C5181E">
        <w:rPr>
          <w:noProof/>
          <w:u w:val="none"/>
        </w:rPr>
        <w:t>}</w:t>
      </w:r>
      <w:r w:rsidRPr="00C5181E">
        <w:rPr>
          <w:u w:val="none"/>
        </w:rPr>
        <w:fldChar w:fldCharType="end"/>
      </w:r>
      <w:r w:rsidRPr="00C5181E">
        <w:rPr>
          <w:u w:val="none"/>
        </w:rPr>
        <w:fldChar w:fldCharType="begin"/>
      </w:r>
      <w:r w:rsidR="00AF4206" w:rsidRPr="00C5181E">
        <w:rPr>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C5181E">
        <w:rPr>
          <w:u w:val="none"/>
        </w:rPr>
        <w:fldChar w:fldCharType="separate"/>
      </w:r>
      <w:r w:rsidR="006F5955" w:rsidRPr="00C5181E">
        <w:rPr>
          <w:noProof/>
          <w:u w:val="none"/>
        </w:rPr>
        <w:t>{if:</w:t>
      </w:r>
      <w:r w:rsidRPr="00C5181E">
        <w:rPr>
          <w:u w:val="none"/>
        </w:rPr>
        <w:fldChar w:fldCharType="end"/>
      </w:r>
      <w:r w:rsidRPr="00D61C5B">
        <w:t>No Implication of Future Employment</w:t>
      </w:r>
      <w:r w:rsidRPr="00D61C5B">
        <w:rPr>
          <w:u w:val="none"/>
        </w:rPr>
        <w:t>. Nothing in this Agreement shall confer or be deemed to confer on Purchaser any right to continue in the employ of, or to continue any other relationship or Service with, the Company or any other Authorized Service Recipient or limit in any way the right of the Company or any other Authorized Service Recipient to terminate Purchaser’s employment or other Service or relationship at any time, with or without</w:t>
      </w:r>
      <w:r w:rsidRPr="00D61C5B">
        <w:rPr>
          <w:spacing w:val="1"/>
          <w:u w:val="none"/>
        </w:rPr>
        <w:t xml:space="preserve"> </w:t>
      </w:r>
      <w:r w:rsidRPr="00D61C5B">
        <w:rPr>
          <w:u w:val="none"/>
        </w:rPr>
        <w:t>cause.</w:t>
      </w:r>
    </w:p>
    <w:p w14:paraId="21D5878F" w14:textId="1085DF87" w:rsidR="00866FBE" w:rsidRPr="00D61C5B" w:rsidRDefault="00A30689" w:rsidP="00A30689">
      <w:pPr>
        <w:pStyle w:val="ListParagraph"/>
        <w:widowControl/>
        <w:numPr>
          <w:ilvl w:val="1"/>
          <w:numId w:val="2"/>
        </w:numPr>
        <w:tabs>
          <w:tab w:val="left" w:pos="900"/>
        </w:tabs>
        <w:suppressAutoHyphens/>
        <w:spacing w:before="240" w:after="240"/>
        <w:ind w:left="900" w:right="0" w:hanging="360"/>
        <w:rPr>
          <w:u w:val="none"/>
        </w:rPr>
      </w:pPr>
      <w:r w:rsidRPr="00C5181E">
        <w:rPr>
          <w:u w:val="none"/>
        </w:rPr>
        <w:fldChar w:fldCharType="begin"/>
      </w:r>
      <w:r w:rsidR="00AF4206" w:rsidRPr="00C5181E">
        <w:rPr>
          <w:u w:val="none"/>
        </w:rPr>
        <w:instrText xml:space="preserve"> IF "TFT Type&lt;Close&gt;" &lt;&gt; "x" "}" "x" \* MERGEFORMAT </w:instrText>
      </w:r>
      <w:r w:rsidRPr="00C5181E">
        <w:rPr>
          <w:u w:val="none"/>
        </w:rPr>
        <w:fldChar w:fldCharType="separate"/>
      </w:r>
      <w:r w:rsidR="006F5955" w:rsidRPr="00C5181E">
        <w:rPr>
          <w:noProof/>
          <w:u w:val="none"/>
        </w:rPr>
        <w:t>}</w:t>
      </w:r>
      <w:r w:rsidRPr="00C5181E">
        <w:rPr>
          <w:u w:val="none"/>
        </w:rPr>
        <w:fldChar w:fldCharType="end"/>
      </w:r>
      <w:r w:rsidR="00A2753E" w:rsidRPr="00D61C5B">
        <w:t>No Fiduciary Relationship</w:t>
      </w:r>
      <w:r w:rsidR="00A2753E" w:rsidRPr="00D61C5B">
        <w:rPr>
          <w:u w:val="none"/>
        </w:rPr>
        <w:t xml:space="preserve">. </w:t>
      </w:r>
      <w:r w:rsidR="00866FBE" w:rsidRPr="00D61C5B">
        <w:rPr>
          <w:u w:val="none"/>
        </w:rPr>
        <w:t xml:space="preserve">Nothing set forth in this Agreement and no action taken pursuant to any of them shall create or be construed to create a trust of any kind or a fiduciary relationship between </w:t>
      </w:r>
      <w:r w:rsidR="00EC0AD3" w:rsidRPr="00D61C5B">
        <w:rPr>
          <w:u w:val="none"/>
        </w:rPr>
        <w:t>Purchaser</w:t>
      </w:r>
      <w:r w:rsidR="00866FBE" w:rsidRPr="00D61C5B">
        <w:rPr>
          <w:u w:val="none"/>
        </w:rPr>
        <w:t xml:space="preserve"> and the Company or any other person</w:t>
      </w:r>
      <w:r w:rsidR="00A35838" w:rsidRPr="00D61C5B">
        <w:rPr>
          <w:u w:val="none"/>
        </w:rPr>
        <w:t>.</w:t>
      </w:r>
    </w:p>
    <w:p w14:paraId="72F1FD51" w14:textId="45672E47" w:rsidR="00A35838" w:rsidRPr="00D61C5B" w:rsidRDefault="00A35838" w:rsidP="007418D1">
      <w:pPr>
        <w:pStyle w:val="ListParagraph"/>
        <w:widowControl/>
        <w:numPr>
          <w:ilvl w:val="1"/>
          <w:numId w:val="2"/>
        </w:numPr>
        <w:tabs>
          <w:tab w:val="left" w:pos="900"/>
        </w:tabs>
        <w:suppressAutoHyphens/>
        <w:spacing w:before="240" w:after="240"/>
        <w:ind w:left="900" w:right="0" w:hanging="360"/>
        <w:rPr>
          <w:u w:val="none"/>
        </w:rPr>
      </w:pPr>
      <w:r w:rsidRPr="00D61C5B">
        <w:t>Data Privacy Laws</w:t>
      </w:r>
      <w:r w:rsidRPr="00D61C5B">
        <w:rPr>
          <w:u w:val="none"/>
        </w:rPr>
        <w:t xml:space="preserve">. The </w:t>
      </w:r>
      <w:r w:rsidR="00EC0AD3" w:rsidRPr="00D61C5B">
        <w:rPr>
          <w:u w:val="none"/>
        </w:rPr>
        <w:t>Purchaser</w:t>
      </w:r>
      <w:r w:rsidRPr="00D61C5B">
        <w:rPr>
          <w:u w:val="none"/>
        </w:rPr>
        <w:t xml:space="preserve"> hereby acknowledges receipt of the data privacy notice set out in </w:t>
      </w:r>
      <w:r w:rsidRPr="00D61C5B">
        <w:t>Exhibit A</w:t>
      </w:r>
      <w:r w:rsidRPr="00D61C5B">
        <w:rPr>
          <w:u w:val="none"/>
        </w:rPr>
        <w:t xml:space="preserve"> hereto for the purposes of the Cayman Islands Data Protection Act (as amended)</w:t>
      </w:r>
      <w:r w:rsidR="00EE7BE4" w:rsidRPr="00D61C5B">
        <w:rPr>
          <w:u w:val="none"/>
        </w:rPr>
        <w:t xml:space="preserve"> and agrees to be bound thereby</w:t>
      </w:r>
      <w:r w:rsidRPr="00D61C5B">
        <w:rPr>
          <w:u w:val="none"/>
        </w:rPr>
        <w:t>.</w:t>
      </w:r>
    </w:p>
    <w:p w14:paraId="795B3D72" w14:textId="6C2BFFE9" w:rsidR="00137F31" w:rsidRPr="00D61C5B" w:rsidRDefault="00EC3482" w:rsidP="00533981">
      <w:pPr>
        <w:pStyle w:val="Heading4"/>
        <w:keepNext/>
        <w:widowControl/>
        <w:numPr>
          <w:ilvl w:val="0"/>
          <w:numId w:val="2"/>
        </w:numPr>
        <w:tabs>
          <w:tab w:val="left" w:pos="1080"/>
        </w:tabs>
        <w:suppressAutoHyphens/>
        <w:spacing w:before="240" w:after="240"/>
        <w:ind w:left="634" w:hanging="274"/>
        <w:rPr>
          <w:smallCaps/>
        </w:rPr>
      </w:pPr>
      <w:bookmarkStart w:id="37" w:name="_Ref56406525"/>
      <w:r w:rsidRPr="00D61C5B">
        <w:rPr>
          <w:smallCaps/>
        </w:rPr>
        <w:t>R</w:t>
      </w:r>
      <w:r w:rsidR="007D501E" w:rsidRPr="00D61C5B">
        <w:rPr>
          <w:smallCaps/>
        </w:rPr>
        <w:t>epresentations and</w:t>
      </w:r>
      <w:r w:rsidRPr="00D61C5B">
        <w:rPr>
          <w:smallCaps/>
        </w:rPr>
        <w:t xml:space="preserve"> W</w:t>
      </w:r>
      <w:r w:rsidR="007D501E" w:rsidRPr="00D61C5B">
        <w:rPr>
          <w:smallCaps/>
        </w:rPr>
        <w:t>arranties</w:t>
      </w:r>
      <w:r w:rsidRPr="00D61C5B">
        <w:rPr>
          <w:smallCaps/>
        </w:rPr>
        <w:t xml:space="preserve"> </w:t>
      </w:r>
      <w:r w:rsidR="007D501E" w:rsidRPr="00D61C5B">
        <w:rPr>
          <w:smallCaps/>
        </w:rPr>
        <w:t>of</w:t>
      </w:r>
      <w:r w:rsidRPr="00D61C5B">
        <w:rPr>
          <w:smallCaps/>
        </w:rPr>
        <w:t xml:space="preserve"> </w:t>
      </w:r>
      <w:r w:rsidR="00EC0AD3" w:rsidRPr="00D61C5B">
        <w:rPr>
          <w:smallCaps/>
        </w:rPr>
        <w:t>Purchaser</w:t>
      </w:r>
      <w:r w:rsidRPr="00D61C5B">
        <w:rPr>
          <w:smallCaps/>
        </w:rPr>
        <w:t>.</w:t>
      </w:r>
      <w:bookmarkEnd w:id="37"/>
      <w:r w:rsidRPr="00D61C5B">
        <w:rPr>
          <w:smallCaps/>
        </w:rPr>
        <w:t xml:space="preserve"> </w:t>
      </w:r>
    </w:p>
    <w:p w14:paraId="3C513720" w14:textId="1099CBF8" w:rsidR="00AE1717" w:rsidRPr="00D61C5B" w:rsidRDefault="00EC0AD3" w:rsidP="00375E1A">
      <w:pPr>
        <w:pStyle w:val="Heading4"/>
        <w:keepNext/>
        <w:widowControl/>
        <w:tabs>
          <w:tab w:val="left" w:pos="1080"/>
        </w:tabs>
        <w:suppressAutoHyphens/>
        <w:spacing w:before="240" w:after="240"/>
        <w:ind w:left="450"/>
        <w:rPr>
          <w:b w:val="0"/>
          <w:bCs w:val="0"/>
        </w:rPr>
      </w:pPr>
      <w:r w:rsidRPr="00D61C5B">
        <w:rPr>
          <w:b w:val="0"/>
          <w:bCs w:val="0"/>
        </w:rPr>
        <w:t>Purchaser</w:t>
      </w:r>
      <w:r w:rsidR="0091154F" w:rsidRPr="00D61C5B">
        <w:rPr>
          <w:b w:val="0"/>
          <w:bCs w:val="0"/>
        </w:rPr>
        <w:t xml:space="preserve"> hereby represents and warrants, to and for the benefit of the Company</w:t>
      </w:r>
      <w:r w:rsidR="00A30689" w:rsidRPr="00D61C5B">
        <w:rPr>
          <w:b w:val="0"/>
          <w:bCs w:val="0"/>
        </w:rPr>
        <w:fldChar w:fldCharType="begin"/>
      </w:r>
      <w:r w:rsidR="00AF4206">
        <w:rPr>
          <w:b w:val="0"/>
          <w:bCs w:val="0"/>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b w:val="0"/>
          <w:bCs w:val="0"/>
        </w:rPr>
        <w:fldChar w:fldCharType="separate"/>
      </w:r>
      <w:r w:rsidR="006F5955">
        <w:rPr>
          <w:b w:val="0"/>
          <w:bCs w:val="0"/>
          <w:noProof/>
        </w:rPr>
        <w:t>{if:</w:t>
      </w:r>
      <w:r w:rsidR="00A30689" w:rsidRPr="00D61C5B">
        <w:rPr>
          <w:b w:val="0"/>
          <w:bCs w:val="0"/>
        </w:rPr>
        <w:fldChar w:fldCharType="end"/>
      </w:r>
      <w:r w:rsidR="00A30689" w:rsidRPr="00D61C5B">
        <w:rPr>
          <w:b w:val="0"/>
          <w:bCs w:val="0"/>
        </w:rPr>
        <w:t xml:space="preserve"> and each other Authorized Service Recipient</w:t>
      </w:r>
      <w:r w:rsidR="00A30689" w:rsidRPr="00D61C5B">
        <w:rPr>
          <w:b w:val="0"/>
          <w:bCs w:val="0"/>
        </w:rPr>
        <w:fldChar w:fldCharType="begin"/>
      </w:r>
      <w:r w:rsidR="00AF4206">
        <w:rPr>
          <w:b w:val="0"/>
          <w:bCs w:val="0"/>
        </w:rPr>
        <w:instrText xml:space="preserve"> IF "TFT Type&lt;Close&gt;" &lt;&gt; "x" "}" "x" \* MERGEFORMAT </w:instrText>
      </w:r>
      <w:r w:rsidR="00A30689" w:rsidRPr="00D61C5B">
        <w:rPr>
          <w:b w:val="0"/>
          <w:bCs w:val="0"/>
        </w:rPr>
        <w:fldChar w:fldCharType="separate"/>
      </w:r>
      <w:r w:rsidR="006F5955">
        <w:rPr>
          <w:b w:val="0"/>
          <w:bCs w:val="0"/>
          <w:noProof/>
        </w:rPr>
        <w:t>}</w:t>
      </w:r>
      <w:r w:rsidR="00A30689" w:rsidRPr="00D61C5B">
        <w:rPr>
          <w:b w:val="0"/>
          <w:bCs w:val="0"/>
        </w:rPr>
        <w:fldChar w:fldCharType="end"/>
      </w:r>
      <w:r w:rsidR="0091154F" w:rsidRPr="00D61C5B">
        <w:rPr>
          <w:b w:val="0"/>
          <w:bCs w:val="0"/>
        </w:rPr>
        <w:t xml:space="preserve">, as of the </w:t>
      </w:r>
      <w:r w:rsidR="002A177A" w:rsidRPr="00D61C5B">
        <w:rPr>
          <w:b w:val="0"/>
          <w:bCs w:val="0"/>
        </w:rPr>
        <w:t>Purchase Date</w:t>
      </w:r>
      <w:r w:rsidR="0091154F" w:rsidRPr="00D61C5B">
        <w:rPr>
          <w:b w:val="0"/>
          <w:bCs w:val="0"/>
        </w:rPr>
        <w:t xml:space="preserve"> and as of each date on </w:t>
      </w:r>
      <w:r w:rsidR="00B83379" w:rsidRPr="00D61C5B">
        <w:rPr>
          <w:b w:val="0"/>
          <w:bCs w:val="0"/>
        </w:rPr>
        <w:t>which any Purchased Tokens become Vested Tokens or Unlocked Tokens</w:t>
      </w:r>
      <w:r w:rsidR="0091154F" w:rsidRPr="00D61C5B">
        <w:rPr>
          <w:b w:val="0"/>
          <w:bCs w:val="0"/>
        </w:rPr>
        <w:t>, as follows:</w:t>
      </w:r>
    </w:p>
    <w:p w14:paraId="12BC9215" w14:textId="7A1FD927" w:rsidR="00AE1717" w:rsidRPr="00D61C5B" w:rsidRDefault="00AE1717" w:rsidP="001C16C3">
      <w:pPr>
        <w:pStyle w:val="ListParagraph"/>
        <w:widowControl/>
        <w:numPr>
          <w:ilvl w:val="1"/>
          <w:numId w:val="2"/>
        </w:numPr>
        <w:tabs>
          <w:tab w:val="left" w:pos="900"/>
        </w:tabs>
        <w:suppressAutoHyphens/>
        <w:spacing w:before="240" w:after="240"/>
        <w:ind w:left="900" w:right="0" w:hanging="360"/>
        <w:rPr>
          <w:vanish/>
          <w:u w:val="none"/>
        </w:rPr>
      </w:pPr>
      <w:r w:rsidRPr="00D61C5B">
        <w:rPr>
          <w:bCs/>
        </w:rPr>
        <w:t>Authorization</w:t>
      </w:r>
      <w:r w:rsidRPr="00D61C5B">
        <w:rPr>
          <w:bCs/>
          <w:u w:val="none"/>
        </w:rPr>
        <w:t>.</w:t>
      </w:r>
      <w:r w:rsidRPr="00D61C5B">
        <w:rPr>
          <w:u w:val="none"/>
        </w:rPr>
        <w:t xml:space="preserve"> The </w:t>
      </w:r>
      <w:r w:rsidR="00EC0AD3" w:rsidRPr="00D61C5B">
        <w:rPr>
          <w:u w:val="none"/>
        </w:rPr>
        <w:t>Purchaser</w:t>
      </w:r>
      <w:r w:rsidRPr="00D61C5B">
        <w:rPr>
          <w:u w:val="none"/>
        </w:rPr>
        <w:t xml:space="preserve"> has full power</w:t>
      </w:r>
      <w:r w:rsidR="00E01D0E" w:rsidRPr="00D61C5B">
        <w:rPr>
          <w:u w:val="none"/>
        </w:rPr>
        <w:t>, authority and</w:t>
      </w:r>
      <w:r w:rsidR="00C962FC" w:rsidRPr="00D61C5B">
        <w:rPr>
          <w:u w:val="none"/>
        </w:rPr>
        <w:t xml:space="preserve"> </w:t>
      </w:r>
      <w:r w:rsidRPr="00D61C5B">
        <w:rPr>
          <w:u w:val="none"/>
        </w:rPr>
        <w:t xml:space="preserve">capacity to enter into </w:t>
      </w:r>
      <w:r w:rsidR="00CE0A87" w:rsidRPr="00D61C5B">
        <w:rPr>
          <w:u w:val="none"/>
        </w:rPr>
        <w:t>this Agreement</w:t>
      </w:r>
      <w:r w:rsidRPr="00D61C5B">
        <w:rPr>
          <w:u w:val="none"/>
        </w:rPr>
        <w:t xml:space="preserve">. </w:t>
      </w:r>
      <w:r w:rsidR="00CE0A87" w:rsidRPr="00D61C5B">
        <w:rPr>
          <w:u w:val="none"/>
        </w:rPr>
        <w:t>This Agreement</w:t>
      </w:r>
      <w:r w:rsidRPr="00D61C5B">
        <w:rPr>
          <w:u w:val="none"/>
        </w:rPr>
        <w:t xml:space="preserve"> constitute</w:t>
      </w:r>
      <w:r w:rsidR="00E01D0E" w:rsidRPr="00D61C5B">
        <w:rPr>
          <w:u w:val="none"/>
        </w:rPr>
        <w:t>s</w:t>
      </w:r>
      <w:r w:rsidRPr="00D61C5B">
        <w:rPr>
          <w:u w:val="none"/>
        </w:rPr>
        <w:t xml:space="preserve"> valid and legally binding obligations of the </w:t>
      </w:r>
      <w:r w:rsidR="00EC0AD3" w:rsidRPr="00D61C5B">
        <w:rPr>
          <w:u w:val="none"/>
        </w:rPr>
        <w:t>Purchaser</w:t>
      </w:r>
      <w:r w:rsidRPr="00D61C5B">
        <w:rPr>
          <w:u w:val="none"/>
        </w:rPr>
        <w:t>, enforceable in accordance with their terms, except</w:t>
      </w:r>
      <w:r w:rsidR="00E01D0E" w:rsidRPr="00D61C5B">
        <w:rPr>
          <w:u w:val="none"/>
        </w:rPr>
        <w:t xml:space="preserve"> </w:t>
      </w:r>
      <w:r w:rsidRPr="00D61C5B">
        <w:rPr>
          <w:u w:val="none"/>
        </w:rPr>
        <w:t>as limited by applicable bankruptcy, insolvency, reorganization, moratorium, fraudulent conveyance and any other laws of general application affecting enforcement of creditors</w:t>
      </w:r>
      <w:r w:rsidR="0070397C" w:rsidRPr="00D61C5B">
        <w:rPr>
          <w:u w:val="none"/>
        </w:rPr>
        <w:t>’</w:t>
      </w:r>
      <w:r w:rsidRPr="00D61C5B">
        <w:rPr>
          <w:u w:val="none"/>
        </w:rPr>
        <w:t xml:space="preserve"> rights generally, and as limited by laws relating to the availability of specific performance, injunctive relief or other equitable remedies</w:t>
      </w:r>
      <w:bookmarkStart w:id="38" w:name="_Toc384369733"/>
      <w:r w:rsidRPr="00D61C5B">
        <w:rPr>
          <w:u w:val="none"/>
        </w:rPr>
        <w:t>.</w:t>
      </w:r>
    </w:p>
    <w:p w14:paraId="673CDFBB" w14:textId="3430B23A" w:rsidR="00AE1717" w:rsidRPr="00D61C5B" w:rsidRDefault="00AE1717" w:rsidP="001C16C3">
      <w:pPr>
        <w:pStyle w:val="ListParagraph"/>
        <w:widowControl/>
        <w:numPr>
          <w:ilvl w:val="1"/>
          <w:numId w:val="2"/>
        </w:numPr>
        <w:tabs>
          <w:tab w:val="left" w:pos="900"/>
        </w:tabs>
        <w:suppressAutoHyphens/>
        <w:spacing w:before="240" w:after="240"/>
        <w:ind w:left="900" w:right="0" w:hanging="360"/>
        <w:rPr>
          <w:vanish/>
          <w:u w:val="none"/>
        </w:rPr>
      </w:pPr>
      <w:bookmarkStart w:id="39" w:name="_Toc384634251"/>
      <w:r w:rsidRPr="00D61C5B">
        <w:rPr>
          <w:bCs/>
        </w:rPr>
        <w:t>Purchase Entirely for Own Account</w:t>
      </w:r>
      <w:bookmarkEnd w:id="38"/>
      <w:bookmarkEnd w:id="39"/>
      <w:r w:rsidRPr="00D61C5B">
        <w:rPr>
          <w:u w:val="none"/>
        </w:rPr>
        <w:t xml:space="preserve">. </w:t>
      </w:r>
      <w:r w:rsidR="00CE0A87" w:rsidRPr="00D61C5B">
        <w:rPr>
          <w:u w:val="none"/>
        </w:rPr>
        <w:t>This Agreement</w:t>
      </w:r>
      <w:r w:rsidRPr="00D61C5B">
        <w:rPr>
          <w:u w:val="none"/>
        </w:rPr>
        <w:t xml:space="preserve"> is </w:t>
      </w:r>
      <w:r w:rsidR="00E01D0E" w:rsidRPr="00D61C5B">
        <w:rPr>
          <w:u w:val="none"/>
        </w:rPr>
        <w:t xml:space="preserve">being issued to </w:t>
      </w:r>
      <w:r w:rsidR="00EC0AD3" w:rsidRPr="00C5181E">
        <w:rPr>
          <w:u w:val="none"/>
        </w:rPr>
        <w:t>Purchaser</w:t>
      </w:r>
      <w:r w:rsidRPr="00D61C5B">
        <w:rPr>
          <w:u w:val="none"/>
        </w:rPr>
        <w:t xml:space="preserve"> in reliance upon the </w:t>
      </w:r>
      <w:r w:rsidR="00EC0AD3" w:rsidRPr="00D61C5B">
        <w:rPr>
          <w:u w:val="none"/>
        </w:rPr>
        <w:t>Purchaser</w:t>
      </w:r>
      <w:r w:rsidR="0070397C" w:rsidRPr="00D61C5B">
        <w:rPr>
          <w:u w:val="none"/>
        </w:rPr>
        <w:t>’</w:t>
      </w:r>
      <w:r w:rsidRPr="00D61C5B">
        <w:rPr>
          <w:u w:val="none"/>
        </w:rPr>
        <w:t xml:space="preserve">s representation to the Company, which by the </w:t>
      </w:r>
      <w:r w:rsidR="00EC0AD3" w:rsidRPr="00D61C5B">
        <w:rPr>
          <w:u w:val="none"/>
        </w:rPr>
        <w:t>Purchaser</w:t>
      </w:r>
      <w:r w:rsidR="0070397C" w:rsidRPr="00D61C5B">
        <w:rPr>
          <w:u w:val="none"/>
        </w:rPr>
        <w:t>’</w:t>
      </w:r>
      <w:r w:rsidRPr="00D61C5B">
        <w:rPr>
          <w:u w:val="none"/>
        </w:rPr>
        <w:t xml:space="preserve">s execution of </w:t>
      </w:r>
      <w:r w:rsidR="00CE0A87" w:rsidRPr="00D61C5B">
        <w:rPr>
          <w:u w:val="none"/>
        </w:rPr>
        <w:t>this Agreement</w:t>
      </w:r>
      <w:r w:rsidRPr="00D61C5B">
        <w:rPr>
          <w:u w:val="none"/>
        </w:rPr>
        <w:t xml:space="preserve">, the </w:t>
      </w:r>
      <w:r w:rsidR="00EC0AD3" w:rsidRPr="00D61C5B">
        <w:rPr>
          <w:u w:val="none"/>
        </w:rPr>
        <w:t>Purchaser</w:t>
      </w:r>
      <w:r w:rsidRPr="00D61C5B">
        <w:rPr>
          <w:u w:val="none"/>
        </w:rPr>
        <w:t xml:space="preserve"> hereby confirms, that </w:t>
      </w:r>
      <w:r w:rsidR="00CE0A87" w:rsidRPr="00D61C5B">
        <w:rPr>
          <w:u w:val="none"/>
        </w:rPr>
        <w:t>this Agreement</w:t>
      </w:r>
      <w:r w:rsidRPr="00D61C5B">
        <w:rPr>
          <w:u w:val="none"/>
        </w:rPr>
        <w:t xml:space="preserve"> </w:t>
      </w:r>
      <w:r w:rsidR="00E01D0E" w:rsidRPr="00D61C5B">
        <w:rPr>
          <w:u w:val="none"/>
        </w:rPr>
        <w:t>is being</w:t>
      </w:r>
      <w:r w:rsidRPr="00D61C5B">
        <w:rPr>
          <w:u w:val="none"/>
        </w:rPr>
        <w:t xml:space="preserve"> acquired for investment for the </w:t>
      </w:r>
      <w:r w:rsidR="00EC0AD3" w:rsidRPr="00D61C5B">
        <w:rPr>
          <w:u w:val="none"/>
        </w:rPr>
        <w:t>Purchaser</w:t>
      </w:r>
      <w:r w:rsidR="0070397C" w:rsidRPr="00D61C5B">
        <w:rPr>
          <w:u w:val="none"/>
        </w:rPr>
        <w:t>’</w:t>
      </w:r>
      <w:r w:rsidRPr="00D61C5B">
        <w:rPr>
          <w:u w:val="none"/>
        </w:rPr>
        <w:t xml:space="preserve">s own account, not as a nominee or agent, and not with a view to the resale or distribution of any part thereof, and that the </w:t>
      </w:r>
      <w:r w:rsidR="00EC0AD3" w:rsidRPr="00D61C5B">
        <w:rPr>
          <w:u w:val="none"/>
        </w:rPr>
        <w:t>Purchaser</w:t>
      </w:r>
      <w:r w:rsidRPr="00D61C5B">
        <w:rPr>
          <w:u w:val="none"/>
        </w:rPr>
        <w:t xml:space="preserve"> has no present intention of selling, granting any participation in, or otherwise distributing the same or any part thereof. By executing </w:t>
      </w:r>
      <w:r w:rsidR="00CE0A87" w:rsidRPr="00D61C5B">
        <w:rPr>
          <w:u w:val="none"/>
        </w:rPr>
        <w:t>this Agreement</w:t>
      </w:r>
      <w:r w:rsidRPr="00D61C5B">
        <w:rPr>
          <w:u w:val="none"/>
        </w:rPr>
        <w:t xml:space="preserve">, the </w:t>
      </w:r>
      <w:r w:rsidR="00EC0AD3" w:rsidRPr="00D61C5B">
        <w:rPr>
          <w:u w:val="none"/>
        </w:rPr>
        <w:t>Purchaser</w:t>
      </w:r>
      <w:r w:rsidRPr="00D61C5B">
        <w:rPr>
          <w:u w:val="none"/>
        </w:rPr>
        <w:t xml:space="preserve"> further represents that the </w:t>
      </w:r>
      <w:r w:rsidR="00EC0AD3" w:rsidRPr="00D61C5B">
        <w:rPr>
          <w:u w:val="none"/>
        </w:rPr>
        <w:t>Purchaser</w:t>
      </w:r>
      <w:r w:rsidRPr="00D61C5B">
        <w:rPr>
          <w:u w:val="none"/>
        </w:rPr>
        <w:t xml:space="preserve"> does not presently have any contract, undertaking, agreement or arrangement with any Person to </w:t>
      </w:r>
      <w:r w:rsidR="000E58BA" w:rsidRPr="00D61C5B">
        <w:rPr>
          <w:u w:val="none"/>
        </w:rPr>
        <w:t xml:space="preserve">Transfer </w:t>
      </w:r>
      <w:r w:rsidRPr="00D61C5B">
        <w:rPr>
          <w:u w:val="none"/>
        </w:rPr>
        <w:t xml:space="preserve">to such Person or to any third Person, with respect to </w:t>
      </w:r>
      <w:r w:rsidR="00CE0A87" w:rsidRPr="00D61C5B">
        <w:rPr>
          <w:u w:val="none"/>
        </w:rPr>
        <w:t>this Agreement</w:t>
      </w:r>
      <w:r w:rsidRPr="00D61C5B">
        <w:rPr>
          <w:u w:val="none"/>
        </w:rPr>
        <w:t xml:space="preserve"> or any part thereof. </w:t>
      </w:r>
      <w:r w:rsidR="001B355D" w:rsidRPr="00D61C5B">
        <w:rPr>
          <w:u w:val="none"/>
        </w:rPr>
        <w:t xml:space="preserve">If the </w:t>
      </w:r>
      <w:r w:rsidR="00EC0AD3" w:rsidRPr="00D61C5B">
        <w:rPr>
          <w:u w:val="none"/>
        </w:rPr>
        <w:t>Purchaser</w:t>
      </w:r>
      <w:r w:rsidR="001B355D" w:rsidRPr="00D61C5B">
        <w:rPr>
          <w:u w:val="none"/>
        </w:rPr>
        <w:t xml:space="preserve"> is an entity, t</w:t>
      </w:r>
      <w:r w:rsidRPr="00D61C5B">
        <w:rPr>
          <w:u w:val="none"/>
        </w:rPr>
        <w:t xml:space="preserve">he </w:t>
      </w:r>
      <w:r w:rsidR="00EC0AD3" w:rsidRPr="00D61C5B">
        <w:rPr>
          <w:u w:val="none"/>
        </w:rPr>
        <w:t>Purchaser</w:t>
      </w:r>
      <w:r w:rsidRPr="00D61C5B">
        <w:rPr>
          <w:u w:val="none"/>
        </w:rPr>
        <w:t xml:space="preserve"> has not been formed for the specific purpose of acquiring </w:t>
      </w:r>
      <w:r w:rsidR="00F466E2" w:rsidRPr="00D61C5B">
        <w:rPr>
          <w:u w:val="none"/>
        </w:rPr>
        <w:t>this</w:t>
      </w:r>
      <w:r w:rsidR="0048778B" w:rsidRPr="00D61C5B">
        <w:rPr>
          <w:u w:val="none"/>
        </w:rPr>
        <w:t xml:space="preserve"> Agreement</w:t>
      </w:r>
      <w:r w:rsidRPr="00D61C5B">
        <w:rPr>
          <w:u w:val="none"/>
        </w:rPr>
        <w:t>.</w:t>
      </w:r>
      <w:bookmarkStart w:id="40" w:name="_Toc384369734"/>
    </w:p>
    <w:p w14:paraId="255FFA4D" w14:textId="3325F66B" w:rsidR="00AE1717" w:rsidRPr="00D61C5B" w:rsidRDefault="00AE1717" w:rsidP="001C16C3">
      <w:pPr>
        <w:pStyle w:val="ListParagraph"/>
        <w:widowControl/>
        <w:numPr>
          <w:ilvl w:val="1"/>
          <w:numId w:val="2"/>
        </w:numPr>
        <w:tabs>
          <w:tab w:val="left" w:pos="900"/>
        </w:tabs>
        <w:suppressAutoHyphens/>
        <w:spacing w:before="240" w:after="240"/>
        <w:ind w:left="900" w:right="0" w:hanging="360"/>
        <w:rPr>
          <w:vanish/>
          <w:u w:val="none"/>
        </w:rPr>
      </w:pPr>
      <w:bookmarkStart w:id="41" w:name="_Toc384634252"/>
      <w:r w:rsidRPr="00D61C5B">
        <w:rPr>
          <w:bCs/>
        </w:rPr>
        <w:t>Disclosure of Information</w:t>
      </w:r>
      <w:bookmarkEnd w:id="40"/>
      <w:bookmarkEnd w:id="41"/>
      <w:r w:rsidRPr="00D61C5B">
        <w:rPr>
          <w:u w:val="none"/>
        </w:rPr>
        <w:t xml:space="preserve">. The </w:t>
      </w:r>
      <w:r w:rsidR="00EC0AD3" w:rsidRPr="00D61C5B">
        <w:rPr>
          <w:u w:val="none"/>
        </w:rPr>
        <w:t>Purchaser</w:t>
      </w:r>
      <w:r w:rsidRPr="00D61C5B">
        <w:rPr>
          <w:u w:val="none"/>
        </w:rPr>
        <w:t xml:space="preserve"> has had an opportunity to discuss the Company</w:t>
      </w:r>
      <w:r w:rsidR="008E13F4" w:rsidRPr="00D61C5B">
        <w:rPr>
          <w:u w:val="none"/>
        </w:rPr>
        <w:t xml:space="preserve"> and the Protocol Tokens </w:t>
      </w:r>
      <w:r w:rsidRPr="00D61C5B">
        <w:rPr>
          <w:u w:val="none"/>
        </w:rPr>
        <w:t>with the Company</w:t>
      </w:r>
      <w:r w:rsidR="0070397C" w:rsidRPr="00D61C5B">
        <w:rPr>
          <w:u w:val="none"/>
        </w:rPr>
        <w:t>’</w:t>
      </w:r>
      <w:r w:rsidRPr="00D61C5B">
        <w:rPr>
          <w:u w:val="none"/>
        </w:rPr>
        <w:t>s management</w:t>
      </w:r>
      <w:r w:rsidR="00D93D5D" w:rsidRPr="00D61C5B">
        <w:rPr>
          <w:u w:val="none"/>
        </w:rPr>
        <w:t xml:space="preserve"> and review any relevant technologies desired to be reviewed by the Purchaser</w:t>
      </w:r>
      <w:r w:rsidRPr="00D61C5B">
        <w:rPr>
          <w:u w:val="none"/>
        </w:rPr>
        <w:t xml:space="preserve">. </w:t>
      </w:r>
      <w:bookmarkStart w:id="42" w:name="_Toc384369735"/>
      <w:r w:rsidR="006B6AAD">
        <w:rPr>
          <w:u w:val="none"/>
        </w:rPr>
        <w:t xml:space="preserve">[OPTIONAL: </w:t>
      </w:r>
      <w:r w:rsidR="000B3B27" w:rsidRPr="00D61C5B">
        <w:rPr>
          <w:u w:val="none"/>
        </w:rPr>
        <w:t xml:space="preserve">The Purchaser has received from the Company a copy of an ‘F.A.Q.’ relating to the contents of this Agreement and has reviewed and understood such ‘F.A.Q.’; however, the Purchaser acknowledges and agrees that </w:t>
      </w:r>
      <w:r w:rsidR="00B95C03" w:rsidRPr="00D61C5B">
        <w:rPr>
          <w:u w:val="none"/>
        </w:rPr>
        <w:t>the ‘F.A.Q.’ is a non-binding partial summary of certain terms and conditions of this Agreement, which is being provided solely for convenience of reference and as an aid to navigation and review of this Agreement</w:t>
      </w:r>
      <w:r w:rsidR="00907AA8" w:rsidRPr="00D61C5B">
        <w:rPr>
          <w:u w:val="none"/>
        </w:rPr>
        <w:t>, and in the event of any conflict or inconsistency between the ‘F.A.Q.’ and this Agreement, the express terms of this Agreement will be governing, controlling and determinative of all legal outcomes.</w:t>
      </w:r>
      <w:r w:rsidR="006B6AAD">
        <w:rPr>
          <w:u w:val="none"/>
        </w:rPr>
        <w:t>]</w:t>
      </w:r>
      <w:r w:rsidR="00907AA8" w:rsidRPr="00D61C5B">
        <w:rPr>
          <w:u w:val="none"/>
        </w:rPr>
        <w:t xml:space="preserve"> </w:t>
      </w:r>
    </w:p>
    <w:p w14:paraId="6E122EFE" w14:textId="13E386B6" w:rsidR="00AE1717" w:rsidRPr="00D61C5B" w:rsidRDefault="00AE1717" w:rsidP="001C16C3">
      <w:pPr>
        <w:pStyle w:val="ListParagraph"/>
        <w:widowControl/>
        <w:numPr>
          <w:ilvl w:val="1"/>
          <w:numId w:val="2"/>
        </w:numPr>
        <w:tabs>
          <w:tab w:val="left" w:pos="900"/>
        </w:tabs>
        <w:suppressAutoHyphens/>
        <w:spacing w:before="240" w:after="240"/>
        <w:ind w:left="900" w:right="0" w:hanging="360"/>
        <w:rPr>
          <w:vanish/>
          <w:u w:val="none"/>
        </w:rPr>
      </w:pPr>
      <w:bookmarkStart w:id="43" w:name="_Toc384634253"/>
      <w:r w:rsidRPr="00D61C5B">
        <w:rPr>
          <w:bCs/>
        </w:rPr>
        <w:t>Restricted Securities</w:t>
      </w:r>
      <w:bookmarkEnd w:id="42"/>
      <w:bookmarkEnd w:id="43"/>
      <w:r w:rsidRPr="00D61C5B">
        <w:rPr>
          <w:u w:val="none"/>
        </w:rPr>
        <w:t xml:space="preserve">. The </w:t>
      </w:r>
      <w:r w:rsidR="00EC0AD3" w:rsidRPr="00D61C5B">
        <w:rPr>
          <w:u w:val="none"/>
        </w:rPr>
        <w:t>Purchaser</w:t>
      </w:r>
      <w:r w:rsidRPr="00D61C5B">
        <w:rPr>
          <w:u w:val="none"/>
        </w:rPr>
        <w:t xml:space="preserve"> understands that </w:t>
      </w:r>
      <w:r w:rsidR="00CE0A87"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784CF8" w:rsidRPr="00D61C5B">
        <w:rPr>
          <w:u w:val="none"/>
        </w:rPr>
        <w:t xml:space="preserve"> and </w:t>
      </w:r>
      <w:r w:rsidR="00C22C55" w:rsidRPr="00D61C5B">
        <w:rPr>
          <w:u w:val="none"/>
        </w:rPr>
        <w:t>the Protocol Token</w:t>
      </w:r>
      <w:r w:rsidR="00784CF8" w:rsidRPr="00D61C5B">
        <w:rPr>
          <w:u w:val="none"/>
        </w:rPr>
        <w:t>s</w:t>
      </w:r>
      <w:r w:rsidRPr="00D61C5B">
        <w:rPr>
          <w:u w:val="none"/>
        </w:rPr>
        <w:t xml:space="preserve"> have not been, and will not be, registered under the </w:t>
      </w:r>
      <w:r w:rsidR="004F7E28" w:rsidRPr="00D61C5B">
        <w:rPr>
          <w:u w:val="none"/>
        </w:rPr>
        <w:t xml:space="preserve">United States </w:t>
      </w:r>
      <w:r w:rsidR="00074CF8" w:rsidRPr="00D61C5B">
        <w:rPr>
          <w:u w:val="none"/>
        </w:rPr>
        <w:t xml:space="preserve">Securities Act of 1933, as amended (the </w:t>
      </w:r>
      <w:r w:rsidR="0070397C" w:rsidRPr="00D61C5B">
        <w:rPr>
          <w:u w:val="none"/>
        </w:rPr>
        <w:t>“</w:t>
      </w:r>
      <w:r w:rsidR="00074CF8" w:rsidRPr="00D61C5B">
        <w:rPr>
          <w:b/>
          <w:bCs/>
          <w:i/>
          <w:iCs/>
          <w:u w:val="none"/>
        </w:rPr>
        <w:t>Securities Act</w:t>
      </w:r>
      <w:r w:rsidR="0070397C" w:rsidRPr="00D61C5B">
        <w:rPr>
          <w:u w:val="none"/>
        </w:rPr>
        <w:t>”</w:t>
      </w:r>
      <w:r w:rsidR="00074CF8" w:rsidRPr="00D61C5B">
        <w:rPr>
          <w:u w:val="none"/>
        </w:rPr>
        <w:t xml:space="preserve">). </w:t>
      </w:r>
      <w:r w:rsidRPr="00D61C5B">
        <w:rPr>
          <w:u w:val="none"/>
        </w:rPr>
        <w:t xml:space="preserve">To the extent that </w:t>
      </w:r>
      <w:r w:rsidR="00CE0A87"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C22C55" w:rsidRPr="00D61C5B">
        <w:rPr>
          <w:u w:val="none"/>
        </w:rPr>
        <w:t>the Protocol Token</w:t>
      </w:r>
      <w:r w:rsidR="00784CF8" w:rsidRPr="00D61C5B">
        <w:rPr>
          <w:u w:val="none"/>
        </w:rPr>
        <w:t xml:space="preserve">s </w:t>
      </w:r>
      <w:r w:rsidRPr="00D61C5B">
        <w:rPr>
          <w:u w:val="none"/>
        </w:rPr>
        <w:t xml:space="preserve">constitute securities, then such lack of registration shall be by reason of a specific exemption from the registration provisions of the Securities Act </w:t>
      </w:r>
      <w:r w:rsidRPr="00D61C5B">
        <w:rPr>
          <w:u w:val="none"/>
        </w:rPr>
        <w:lastRenderedPageBreak/>
        <w:t xml:space="preserve">which depends upon, among other things, the bona fide nature of the investment intent and the accuracy of the </w:t>
      </w:r>
      <w:r w:rsidR="00EC0AD3" w:rsidRPr="00D61C5B">
        <w:rPr>
          <w:u w:val="none"/>
        </w:rPr>
        <w:t>Purchaser</w:t>
      </w:r>
      <w:r w:rsidR="0070397C" w:rsidRPr="00D61C5B">
        <w:rPr>
          <w:u w:val="none"/>
        </w:rPr>
        <w:t>’</w:t>
      </w:r>
      <w:r w:rsidRPr="00D61C5B">
        <w:rPr>
          <w:u w:val="none"/>
        </w:rPr>
        <w:t xml:space="preserve">s representations as expressed herein. The </w:t>
      </w:r>
      <w:r w:rsidR="00EC0AD3" w:rsidRPr="00D61C5B">
        <w:rPr>
          <w:u w:val="none"/>
        </w:rPr>
        <w:t>Purchaser</w:t>
      </w:r>
      <w:r w:rsidRPr="00D61C5B">
        <w:rPr>
          <w:u w:val="none"/>
        </w:rPr>
        <w:t xml:space="preserve"> understands that </w:t>
      </w:r>
      <w:r w:rsidR="00F466E2" w:rsidRPr="00D61C5B">
        <w:rPr>
          <w:u w:val="none"/>
        </w:rPr>
        <w:t>this</w:t>
      </w:r>
      <w:r w:rsidR="0048778B" w:rsidRPr="00D61C5B">
        <w:rPr>
          <w:u w:val="none"/>
        </w:rPr>
        <w:t xml:space="preserve">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and any </w:t>
      </w:r>
      <w:r w:rsidR="00D10AD0" w:rsidRPr="00D61C5B">
        <w:rPr>
          <w:u w:val="none"/>
        </w:rPr>
        <w:t xml:space="preserve">Protocol </w:t>
      </w:r>
      <w:r w:rsidR="00C97AE1" w:rsidRPr="00D61C5B">
        <w:rPr>
          <w:u w:val="none"/>
        </w:rPr>
        <w:t>Token</w:t>
      </w:r>
      <w:r w:rsidR="00784CF8" w:rsidRPr="00D61C5B">
        <w:rPr>
          <w:u w:val="none"/>
        </w:rPr>
        <w:t>s</w:t>
      </w:r>
      <w:r w:rsidRPr="00D61C5B">
        <w:rPr>
          <w:u w:val="none"/>
        </w:rPr>
        <w:t xml:space="preserve"> may be a </w:t>
      </w:r>
      <w:r w:rsidR="0070397C" w:rsidRPr="00D61C5B">
        <w:rPr>
          <w:u w:val="none"/>
        </w:rPr>
        <w:t>“</w:t>
      </w:r>
      <w:r w:rsidRPr="00D61C5B">
        <w:rPr>
          <w:u w:val="none"/>
        </w:rPr>
        <w:t>restricted security</w:t>
      </w:r>
      <w:r w:rsidR="0070397C" w:rsidRPr="00D61C5B">
        <w:rPr>
          <w:u w:val="none"/>
        </w:rPr>
        <w:t>”</w:t>
      </w:r>
      <w:r w:rsidRPr="00D61C5B">
        <w:rPr>
          <w:u w:val="none"/>
        </w:rPr>
        <w:t xml:space="preserve"> under applicable U.S. federal and state securities laws (such a security, a </w:t>
      </w:r>
      <w:r w:rsidR="0070397C" w:rsidRPr="00D61C5B">
        <w:rPr>
          <w:u w:val="none"/>
        </w:rPr>
        <w:t>“</w:t>
      </w:r>
      <w:r w:rsidRPr="00D61C5B">
        <w:rPr>
          <w:b/>
          <w:bCs/>
          <w:i/>
          <w:iCs/>
          <w:u w:val="none"/>
        </w:rPr>
        <w:t>Restricted Security</w:t>
      </w:r>
      <w:r w:rsidR="0070397C" w:rsidRPr="00D61C5B">
        <w:rPr>
          <w:u w:val="none"/>
        </w:rPr>
        <w:t>”</w:t>
      </w:r>
      <w:r w:rsidRPr="00D61C5B">
        <w:rPr>
          <w:u w:val="none"/>
        </w:rPr>
        <w:t>) and that</w:t>
      </w:r>
      <w:r w:rsidR="00A426A5" w:rsidRPr="00D61C5B">
        <w:rPr>
          <w:u w:val="none"/>
        </w:rPr>
        <w:t>, if securities laws apply</w:t>
      </w:r>
      <w:r w:rsidRPr="00D61C5B">
        <w:rPr>
          <w:u w:val="none"/>
        </w:rPr>
        <w:t xml:space="preserve">, the </w:t>
      </w:r>
      <w:r w:rsidR="00EC0AD3" w:rsidRPr="00D61C5B">
        <w:rPr>
          <w:u w:val="none"/>
        </w:rPr>
        <w:t>Purchaser</w:t>
      </w:r>
      <w:r w:rsidRPr="00D61C5B">
        <w:rPr>
          <w:u w:val="none"/>
        </w:rPr>
        <w:t xml:space="preserve"> must hold </w:t>
      </w:r>
      <w:r w:rsidR="00F466E2" w:rsidRPr="00D61C5B">
        <w:rPr>
          <w:u w:val="none"/>
        </w:rPr>
        <w:t>this</w:t>
      </w:r>
      <w:r w:rsidR="0048778B" w:rsidRPr="00D61C5B">
        <w:rPr>
          <w:u w:val="none"/>
        </w:rPr>
        <w:t xml:space="preserve">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w:t>
      </w:r>
      <w:r w:rsidR="00A426A5" w:rsidRPr="00D61C5B">
        <w:rPr>
          <w:u w:val="none"/>
        </w:rPr>
        <w:t xml:space="preserve">and the Protocol Tokens </w:t>
      </w:r>
      <w:r w:rsidRPr="00D61C5B">
        <w:rPr>
          <w:u w:val="none"/>
        </w:rPr>
        <w:t xml:space="preserve">indefinitely unless </w:t>
      </w:r>
      <w:r w:rsidR="00CE0A87"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w:t>
      </w:r>
      <w:r w:rsidR="00715C4E" w:rsidRPr="00D61C5B">
        <w:rPr>
          <w:u w:val="none"/>
        </w:rPr>
        <w:t xml:space="preserve">or </w:t>
      </w:r>
      <w:r w:rsidR="00C22C55" w:rsidRPr="00D61C5B">
        <w:rPr>
          <w:u w:val="none"/>
        </w:rPr>
        <w:t>the Protocol Token</w:t>
      </w:r>
      <w:r w:rsidR="00715C4E" w:rsidRPr="00D61C5B">
        <w:rPr>
          <w:u w:val="none"/>
        </w:rPr>
        <w:t>s, as the case may be</w:t>
      </w:r>
      <w:r w:rsidRPr="00D61C5B">
        <w:rPr>
          <w:u w:val="none"/>
        </w:rPr>
        <w:t xml:space="preserve"> are registered with the Securities and Exchange Commission and qualified by state authorities, or an exemption from such registration and qualification requirements is available. </w:t>
      </w:r>
      <w:bookmarkStart w:id="44" w:name="_Hlk38681935"/>
      <w:r w:rsidRPr="00D61C5B">
        <w:rPr>
          <w:u w:val="none"/>
        </w:rPr>
        <w:t xml:space="preserve">The </w:t>
      </w:r>
      <w:r w:rsidR="00EC0AD3" w:rsidRPr="00D61C5B">
        <w:rPr>
          <w:u w:val="none"/>
        </w:rPr>
        <w:t>Purchaser</w:t>
      </w:r>
      <w:r w:rsidRPr="00D61C5B">
        <w:rPr>
          <w:u w:val="none"/>
        </w:rPr>
        <w:t xml:space="preserve"> acknowledges that the Company has no obligation to register or qualify for resale </w:t>
      </w:r>
      <w:r w:rsidR="00F466E2" w:rsidRPr="00D61C5B">
        <w:rPr>
          <w:u w:val="none"/>
        </w:rPr>
        <w:t>this</w:t>
      </w:r>
      <w:r w:rsidR="0048778B" w:rsidRPr="00D61C5B">
        <w:rPr>
          <w:u w:val="none"/>
        </w:rPr>
        <w:t xml:space="preserve"> Agreement</w:t>
      </w:r>
      <w:bookmarkEnd w:id="44"/>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C22C55" w:rsidRPr="00D61C5B">
        <w:rPr>
          <w:u w:val="none"/>
        </w:rPr>
        <w:t>the Protocol Token</w:t>
      </w:r>
      <w:r w:rsidRPr="00D61C5B">
        <w:rPr>
          <w:u w:val="none"/>
        </w:rPr>
        <w:t xml:space="preserve">s. The </w:t>
      </w:r>
      <w:r w:rsidR="00EC0AD3" w:rsidRPr="00D61C5B">
        <w:rPr>
          <w:u w:val="none"/>
        </w:rPr>
        <w:t>Purchaser</w:t>
      </w:r>
      <w:r w:rsidRPr="00D61C5B">
        <w:rPr>
          <w:u w:val="none"/>
        </w:rPr>
        <w:t xml:space="preserve"> further acknowledges that if an exemption from registration is available, it may be conditioned on various requirements including, but not limited to, the time and manner of sale, the holding period for </w:t>
      </w:r>
      <w:r w:rsidR="00CE0A87"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C22C55" w:rsidRPr="00D61C5B">
        <w:rPr>
          <w:u w:val="none"/>
        </w:rPr>
        <w:t>the Protocol Token</w:t>
      </w:r>
      <w:r w:rsidRPr="00D61C5B">
        <w:rPr>
          <w:u w:val="none"/>
        </w:rPr>
        <w:t xml:space="preserve">s, and on requirements relating to the Company which are outside of the </w:t>
      </w:r>
      <w:r w:rsidR="00EC0AD3" w:rsidRPr="00D61C5B">
        <w:rPr>
          <w:u w:val="none"/>
        </w:rPr>
        <w:t>Purchaser</w:t>
      </w:r>
      <w:r w:rsidR="0070397C" w:rsidRPr="00D61C5B">
        <w:rPr>
          <w:u w:val="none"/>
        </w:rPr>
        <w:t>’</w:t>
      </w:r>
      <w:r w:rsidRPr="00D61C5B">
        <w:rPr>
          <w:u w:val="none"/>
        </w:rPr>
        <w:t>s control, and which the Company is under no obligation</w:t>
      </w:r>
      <w:r w:rsidRPr="00D61C5B">
        <w:rPr>
          <w:i/>
          <w:u w:val="none"/>
        </w:rPr>
        <w:t xml:space="preserve"> </w:t>
      </w:r>
      <w:r w:rsidRPr="00D61C5B">
        <w:rPr>
          <w:u w:val="none"/>
        </w:rPr>
        <w:t xml:space="preserve">and may not be able to satisfy. </w:t>
      </w:r>
      <w:bookmarkStart w:id="45" w:name="_Toc384369736"/>
    </w:p>
    <w:p w14:paraId="4AA1AA01" w14:textId="364CC469" w:rsidR="00AE1717" w:rsidRPr="00D61C5B" w:rsidRDefault="00AE1717" w:rsidP="001C16C3">
      <w:pPr>
        <w:pStyle w:val="ListParagraph"/>
        <w:widowControl/>
        <w:numPr>
          <w:ilvl w:val="1"/>
          <w:numId w:val="2"/>
        </w:numPr>
        <w:tabs>
          <w:tab w:val="left" w:pos="900"/>
        </w:tabs>
        <w:suppressAutoHyphens/>
        <w:spacing w:before="240" w:after="240"/>
        <w:ind w:left="900" w:right="0" w:hanging="360"/>
        <w:rPr>
          <w:u w:val="none"/>
        </w:rPr>
      </w:pPr>
      <w:r w:rsidRPr="00D61C5B">
        <w:rPr>
          <w:bCs/>
        </w:rPr>
        <w:t>No Public Market</w:t>
      </w:r>
      <w:r w:rsidRPr="00D61C5B">
        <w:rPr>
          <w:u w:val="none"/>
        </w:rPr>
        <w:t xml:space="preserve">. The </w:t>
      </w:r>
      <w:r w:rsidR="00EC0AD3" w:rsidRPr="00D61C5B">
        <w:rPr>
          <w:u w:val="none"/>
        </w:rPr>
        <w:t>Purchaser</w:t>
      </w:r>
      <w:r w:rsidRPr="00D61C5B">
        <w:rPr>
          <w:u w:val="none"/>
        </w:rPr>
        <w:t xml:space="preserve"> understands that no public market now exists for </w:t>
      </w:r>
      <w:r w:rsidR="00F466E2" w:rsidRPr="00D61C5B">
        <w:rPr>
          <w:u w:val="none"/>
        </w:rPr>
        <w:t>this</w:t>
      </w:r>
      <w:r w:rsidR="0048778B" w:rsidRPr="00D61C5B">
        <w:rPr>
          <w:u w:val="none"/>
        </w:rPr>
        <w:t xml:space="preserve">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 xml:space="preserve">s, and that the Company has made no assurances that a public market will ever exist for </w:t>
      </w:r>
      <w:r w:rsidR="00F466E2" w:rsidRPr="00D61C5B">
        <w:rPr>
          <w:u w:val="none"/>
        </w:rPr>
        <w:t>this</w:t>
      </w:r>
      <w:r w:rsidR="0048778B" w:rsidRPr="00D61C5B">
        <w:rPr>
          <w:u w:val="none"/>
        </w:rPr>
        <w:t xml:space="preserve">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s.</w:t>
      </w:r>
    </w:p>
    <w:p w14:paraId="4E0F0E49" w14:textId="5988CF3E" w:rsidR="00AE1717" w:rsidRPr="00D61C5B" w:rsidRDefault="00AE1717" w:rsidP="001C16C3">
      <w:pPr>
        <w:pStyle w:val="ListParagraph"/>
        <w:widowControl/>
        <w:numPr>
          <w:ilvl w:val="1"/>
          <w:numId w:val="2"/>
        </w:numPr>
        <w:tabs>
          <w:tab w:val="left" w:pos="900"/>
        </w:tabs>
        <w:suppressAutoHyphens/>
        <w:spacing w:before="240" w:after="240"/>
        <w:ind w:left="900" w:right="0" w:hanging="360"/>
        <w:rPr>
          <w:u w:val="none"/>
        </w:rPr>
      </w:pPr>
      <w:bookmarkStart w:id="46" w:name="_Toc384634257"/>
      <w:bookmarkStart w:id="47" w:name="_Toc384369742"/>
      <w:bookmarkEnd w:id="45"/>
      <w:r w:rsidRPr="00D61C5B">
        <w:rPr>
          <w:bCs/>
        </w:rPr>
        <w:t>Foreign Investors</w:t>
      </w:r>
      <w:bookmarkEnd w:id="46"/>
      <w:r w:rsidRPr="00D61C5B">
        <w:rPr>
          <w:b/>
          <w:u w:val="none"/>
        </w:rPr>
        <w:t>.</w:t>
      </w:r>
      <w:r w:rsidRPr="00D61C5B">
        <w:rPr>
          <w:u w:val="none"/>
        </w:rPr>
        <w:t xml:space="preserve"> If the </w:t>
      </w:r>
      <w:r w:rsidR="00EC0AD3" w:rsidRPr="00D61C5B">
        <w:rPr>
          <w:u w:val="none"/>
        </w:rPr>
        <w:t>Purchaser</w:t>
      </w:r>
      <w:r w:rsidRPr="00D61C5B">
        <w:rPr>
          <w:u w:val="none"/>
        </w:rPr>
        <w:t xml:space="preserve"> is not a United States person (as defined by Section 7701(a)(30) of the </w:t>
      </w:r>
      <w:r w:rsidR="004B604F" w:rsidRPr="00D61C5B">
        <w:rPr>
          <w:u w:val="none"/>
        </w:rPr>
        <w:t>Code</w:t>
      </w:r>
      <w:r w:rsidRPr="00D61C5B">
        <w:rPr>
          <w:u w:val="none"/>
        </w:rPr>
        <w:t xml:space="preserve">), the </w:t>
      </w:r>
      <w:r w:rsidR="00EC0AD3" w:rsidRPr="00D61C5B">
        <w:rPr>
          <w:u w:val="none"/>
        </w:rPr>
        <w:t>Purchaser</w:t>
      </w:r>
      <w:r w:rsidRPr="00D61C5B">
        <w:rPr>
          <w:u w:val="none"/>
        </w:rPr>
        <w:t xml:space="preserve"> hereby represents that it has satisfied itself as to the full observance of the laws of its jurisdiction in connection with any invitation to subscribe for </w:t>
      </w:r>
      <w:r w:rsidR="002A05BB"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 xml:space="preserve">s or any use of </w:t>
      </w:r>
      <w:r w:rsidR="00CE0A87"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D161C3" w:rsidRPr="00D61C5B">
        <w:rPr>
          <w:u w:val="none"/>
        </w:rPr>
        <w:t xml:space="preserve"> or the Protocol Tokens</w:t>
      </w:r>
      <w:r w:rsidRPr="00D61C5B">
        <w:rPr>
          <w:u w:val="none"/>
        </w:rPr>
        <w:t xml:space="preserve">, including (i) the legal requirements within its jurisdiction for the purchase of </w:t>
      </w:r>
      <w:r w:rsidR="002A05BB"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 xml:space="preserve">s, (ii) any foreign exchange restrictions applicable to such purchase, (iii) any governmental or other consents that may need to be obtained, and (iv) the income tax and other tax consequences, if any, that may be relevant to the purchase, holding, redemption, sale, or </w:t>
      </w:r>
      <w:r w:rsidR="00AA3D3E" w:rsidRPr="00D61C5B">
        <w:rPr>
          <w:u w:val="none"/>
        </w:rPr>
        <w:t>T</w:t>
      </w:r>
      <w:r w:rsidRPr="00D61C5B">
        <w:rPr>
          <w:u w:val="none"/>
        </w:rPr>
        <w:t xml:space="preserve">ransfer of </w:t>
      </w:r>
      <w:r w:rsidR="002A05BB"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 xml:space="preserve">s. The </w:t>
      </w:r>
      <w:r w:rsidR="00EC0AD3" w:rsidRPr="00D61C5B">
        <w:rPr>
          <w:u w:val="none"/>
        </w:rPr>
        <w:t>Purchaser</w:t>
      </w:r>
      <w:r w:rsidR="0070397C" w:rsidRPr="00D61C5B">
        <w:rPr>
          <w:u w:val="none"/>
        </w:rPr>
        <w:t>’</w:t>
      </w:r>
      <w:r w:rsidRPr="00D61C5B">
        <w:rPr>
          <w:u w:val="none"/>
        </w:rPr>
        <w:t xml:space="preserve">s subscription and payment for and continued beneficial ownership of </w:t>
      </w:r>
      <w:r w:rsidR="002A05BB"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Pr="00D61C5B">
        <w:rPr>
          <w:u w:val="none"/>
        </w:rPr>
        <w:t xml:space="preserve"> or </w:t>
      </w:r>
      <w:r w:rsidR="004C0727" w:rsidRPr="00D61C5B">
        <w:rPr>
          <w:u w:val="none"/>
        </w:rPr>
        <w:t>the Protocol Token</w:t>
      </w:r>
      <w:r w:rsidRPr="00D61C5B">
        <w:rPr>
          <w:u w:val="none"/>
        </w:rPr>
        <w:t xml:space="preserve">s will not violate any applicable securities or other laws of the </w:t>
      </w:r>
      <w:r w:rsidR="00EC0AD3" w:rsidRPr="00D61C5B">
        <w:rPr>
          <w:u w:val="none"/>
        </w:rPr>
        <w:t>Purchaser</w:t>
      </w:r>
      <w:r w:rsidR="0070397C" w:rsidRPr="00D61C5B">
        <w:rPr>
          <w:u w:val="none"/>
        </w:rPr>
        <w:t>’</w:t>
      </w:r>
      <w:r w:rsidRPr="00D61C5B">
        <w:rPr>
          <w:u w:val="none"/>
        </w:rPr>
        <w:t>s jurisdiction.</w:t>
      </w:r>
      <w:bookmarkStart w:id="48" w:name="_Toc384369743"/>
      <w:bookmarkEnd w:id="47"/>
    </w:p>
    <w:p w14:paraId="32A3D2DF" w14:textId="75E76FF2" w:rsidR="00AE1717" w:rsidRPr="00D61C5B" w:rsidRDefault="00AE1717" w:rsidP="001C16C3">
      <w:pPr>
        <w:pStyle w:val="ListParagraph"/>
        <w:widowControl/>
        <w:numPr>
          <w:ilvl w:val="1"/>
          <w:numId w:val="2"/>
        </w:numPr>
        <w:tabs>
          <w:tab w:val="left" w:pos="900"/>
        </w:tabs>
        <w:suppressAutoHyphens/>
        <w:spacing w:before="240" w:after="240"/>
        <w:ind w:left="900" w:right="0" w:hanging="360"/>
        <w:rPr>
          <w:vanish/>
          <w:u w:val="none"/>
        </w:rPr>
      </w:pPr>
      <w:bookmarkStart w:id="49" w:name="_Toc384634258"/>
      <w:r w:rsidRPr="00D61C5B">
        <w:rPr>
          <w:bCs/>
        </w:rPr>
        <w:t>No General Solicitation</w:t>
      </w:r>
      <w:bookmarkEnd w:id="49"/>
      <w:r w:rsidRPr="00D61C5B">
        <w:rPr>
          <w:u w:val="none"/>
        </w:rPr>
        <w:t xml:space="preserve">. Neither the </w:t>
      </w:r>
      <w:r w:rsidR="00EC0AD3" w:rsidRPr="00D61C5B">
        <w:rPr>
          <w:u w:val="none"/>
        </w:rPr>
        <w:t>Purchaser</w:t>
      </w:r>
      <w:r w:rsidRPr="00D61C5B">
        <w:rPr>
          <w:u w:val="none"/>
        </w:rPr>
        <w:t xml:space="preserve">, nor any of its officers, directors, employees, agents, stockholders or partners has either directly or indirectly, including, through a broker or finder (a) engaged in any general solicitation, or (b) published any advertisement in connection with the offer and sale of </w:t>
      </w:r>
      <w:r w:rsidR="002A05BB" w:rsidRPr="00D61C5B">
        <w:rPr>
          <w:u w:val="none"/>
        </w:rPr>
        <w:t>this Agreement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the Membership Interests</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527996" w:rsidRPr="00D61C5B">
        <w:rPr>
          <w:u w:val="none"/>
        </w:rPr>
        <w:t xml:space="preserve"> or the Protocol Tokens</w:t>
      </w:r>
      <w:r w:rsidRPr="00D61C5B">
        <w:rPr>
          <w:u w:val="none"/>
        </w:rPr>
        <w:t>.</w:t>
      </w:r>
      <w:bookmarkStart w:id="50" w:name="_Toc384634259"/>
      <w:bookmarkStart w:id="51" w:name="_Toc384369744"/>
      <w:bookmarkEnd w:id="48"/>
    </w:p>
    <w:bookmarkEnd w:id="50"/>
    <w:p w14:paraId="51DD925F" w14:textId="1E9BAEAA" w:rsidR="00AE1717" w:rsidRPr="00D61C5B" w:rsidRDefault="000947B1" w:rsidP="00673182">
      <w:pPr>
        <w:pStyle w:val="ListParagraph"/>
        <w:widowControl/>
        <w:numPr>
          <w:ilvl w:val="1"/>
          <w:numId w:val="2"/>
        </w:numPr>
        <w:tabs>
          <w:tab w:val="left" w:pos="900"/>
        </w:tabs>
        <w:suppressAutoHyphens/>
        <w:spacing w:before="240" w:after="240"/>
        <w:ind w:left="900" w:right="0" w:hanging="360"/>
        <w:rPr>
          <w:u w:val="none"/>
        </w:rPr>
      </w:pPr>
      <w:r w:rsidRPr="00D61C5B">
        <w:rPr>
          <w:bCs/>
        </w:rPr>
        <w:t>Non-Reliance</w:t>
      </w:r>
      <w:r w:rsidR="00AE1717" w:rsidRPr="00D61C5B">
        <w:rPr>
          <w:u w:val="none"/>
        </w:rPr>
        <w:t xml:space="preserve">. The </w:t>
      </w:r>
      <w:r w:rsidR="00EC0AD3" w:rsidRPr="00D61C5B">
        <w:rPr>
          <w:u w:val="none"/>
        </w:rPr>
        <w:t>Purchaser</w:t>
      </w:r>
      <w:r w:rsidR="00AE1717" w:rsidRPr="00D61C5B">
        <w:rPr>
          <w:u w:val="none"/>
        </w:rPr>
        <w:t xml:space="preserve"> acknowledges that it is not relying upon any Person, other than the Company and its officers and directors, in making its investment or decision to</w:t>
      </w:r>
      <w:r w:rsidR="00033B3D" w:rsidRPr="00D61C5B">
        <w:rPr>
          <w:u w:val="none"/>
        </w:rPr>
        <w:t xml:space="preserve"> acquire </w:t>
      </w:r>
      <w:r w:rsidR="00F466E2" w:rsidRPr="00D61C5B">
        <w:rPr>
          <w:u w:val="none"/>
        </w:rPr>
        <w:t>this</w:t>
      </w:r>
      <w:r w:rsidR="0048778B" w:rsidRPr="00D61C5B">
        <w:rPr>
          <w:u w:val="none"/>
        </w:rPr>
        <w:t xml:space="preserve"> Agreement</w:t>
      </w:r>
      <w:r w:rsidR="00033B3D" w:rsidRPr="00D61C5B">
        <w:rPr>
          <w:u w:val="none"/>
        </w:rPr>
        <w:t xml:space="preserve"> or </w:t>
      </w:r>
      <w:r w:rsidR="00C97AE1" w:rsidRPr="00D61C5B">
        <w:rPr>
          <w:u w:val="none"/>
        </w:rPr>
        <w:t>Token</w:t>
      </w:r>
      <w:r w:rsidR="00033B3D" w:rsidRPr="00D61C5B">
        <w:rPr>
          <w:u w:val="none"/>
        </w:rPr>
        <w:t>s</w:t>
      </w:r>
      <w:r w:rsidR="00AE1717" w:rsidRPr="00D61C5B">
        <w:rPr>
          <w:u w:val="none"/>
        </w:rPr>
        <w:t xml:space="preserve">. The </w:t>
      </w:r>
      <w:r w:rsidR="00EC0AD3" w:rsidRPr="00D61C5B">
        <w:rPr>
          <w:u w:val="none"/>
        </w:rPr>
        <w:t>Purchaser</w:t>
      </w:r>
      <w:r w:rsidR="00AE1717" w:rsidRPr="00D61C5B">
        <w:rPr>
          <w:u w:val="none"/>
        </w:rPr>
        <w:t xml:space="preserve"> agrees that neither any </w:t>
      </w:r>
      <w:r w:rsidR="00F04EFA" w:rsidRPr="00D61C5B">
        <w:rPr>
          <w:u w:val="none"/>
        </w:rPr>
        <w:t>other participant in the Plan</w:t>
      </w:r>
      <w:r w:rsidR="00AE1717" w:rsidRPr="00D61C5B">
        <w:rPr>
          <w:u w:val="none"/>
        </w:rPr>
        <w:t xml:space="preserve"> </w:t>
      </w:r>
      <w:r w:rsidR="00033B3D" w:rsidRPr="00D61C5B">
        <w:rPr>
          <w:u w:val="none"/>
        </w:rPr>
        <w:t>nor</w:t>
      </w:r>
      <w:r w:rsidR="00F04EFA" w:rsidRPr="00D61C5B">
        <w:rPr>
          <w:u w:val="none"/>
        </w:rPr>
        <w:t xml:space="preserve"> any stockholder or other</w:t>
      </w:r>
      <w:r w:rsidR="00033B3D" w:rsidRPr="00D61C5B">
        <w:rPr>
          <w:u w:val="none"/>
        </w:rPr>
        <w:t xml:space="preserve"> investor in the Company </w:t>
      </w:r>
      <w:r w:rsidR="00AE1717" w:rsidRPr="00D61C5B">
        <w:rPr>
          <w:u w:val="none"/>
        </w:rPr>
        <w:t>nor the respective controlling Persons, officers, directors, partners, agents, or employees of any</w:t>
      </w:r>
      <w:r w:rsidR="00033B3D" w:rsidRPr="00D61C5B">
        <w:rPr>
          <w:u w:val="none"/>
        </w:rPr>
        <w:t xml:space="preserve"> of the foregoing persons</w:t>
      </w:r>
      <w:r w:rsidR="00AE1717" w:rsidRPr="00D61C5B">
        <w:rPr>
          <w:u w:val="none"/>
        </w:rPr>
        <w:t xml:space="preserve"> shall be liable to </w:t>
      </w:r>
      <w:r w:rsidR="00EC0AD3" w:rsidRPr="00D61C5B">
        <w:rPr>
          <w:u w:val="none"/>
        </w:rPr>
        <w:t>Purchaser</w:t>
      </w:r>
      <w:r w:rsidR="00AE1717" w:rsidRPr="00D61C5B">
        <w:rPr>
          <w:u w:val="none"/>
        </w:rPr>
        <w:t xml:space="preserve"> for any action heretofore taken or omitted to be taken by any of them in connection with </w:t>
      </w:r>
      <w:bookmarkStart w:id="52" w:name="_Toc384369745"/>
      <w:bookmarkEnd w:id="51"/>
      <w:r w:rsidR="00EC0AD3" w:rsidRPr="00D61C5B">
        <w:rPr>
          <w:u w:val="none"/>
        </w:rPr>
        <w:t>Purchaser</w:t>
      </w:r>
      <w:r w:rsidR="0070397C" w:rsidRPr="00D61C5B">
        <w:rPr>
          <w:u w:val="none"/>
        </w:rPr>
        <w:t>’</w:t>
      </w:r>
      <w:r w:rsidR="00F04EFA" w:rsidRPr="00D61C5B">
        <w:rPr>
          <w:u w:val="none"/>
        </w:rPr>
        <w:t xml:space="preserve">s acquisition of </w:t>
      </w:r>
      <w:r w:rsidR="00CE0A87" w:rsidRPr="00D61C5B">
        <w:rPr>
          <w:u w:val="none"/>
        </w:rPr>
        <w:t>this Agreement</w:t>
      </w:r>
      <w:r w:rsidR="00F04EFA" w:rsidRPr="00D61C5B">
        <w:rPr>
          <w:u w:val="none"/>
        </w:rPr>
        <w:t xml:space="preserve"> or the </w:t>
      </w:r>
      <w:r w:rsidR="004C0727" w:rsidRPr="00D61C5B">
        <w:rPr>
          <w:u w:val="none"/>
        </w:rPr>
        <w:t xml:space="preserve">Purchased </w:t>
      </w:r>
      <w:r w:rsidR="00C97AE1" w:rsidRPr="00D61C5B">
        <w:rPr>
          <w:u w:val="none"/>
        </w:rPr>
        <w:t>Token</w:t>
      </w:r>
      <w:r w:rsidR="00F04EFA" w:rsidRPr="00D61C5B">
        <w:rPr>
          <w:u w:val="none"/>
        </w:rPr>
        <w:t>s.</w:t>
      </w:r>
    </w:p>
    <w:p w14:paraId="3C452CCA" w14:textId="7F396DF4" w:rsidR="002A08C1" w:rsidRPr="00D61C5B" w:rsidRDefault="00AE1717" w:rsidP="00673182">
      <w:pPr>
        <w:pStyle w:val="ListParagraph"/>
        <w:widowControl/>
        <w:numPr>
          <w:ilvl w:val="1"/>
          <w:numId w:val="2"/>
        </w:numPr>
        <w:tabs>
          <w:tab w:val="left" w:pos="900"/>
          <w:tab w:val="left" w:pos="990"/>
        </w:tabs>
        <w:suppressAutoHyphens/>
        <w:spacing w:before="240" w:after="240"/>
        <w:ind w:left="900" w:right="0" w:hanging="360"/>
        <w:rPr>
          <w:vanish/>
          <w:u w:val="none"/>
        </w:rPr>
      </w:pPr>
      <w:bookmarkStart w:id="53" w:name="_Toc384634260"/>
      <w:r w:rsidRPr="00D61C5B">
        <w:rPr>
          <w:bCs/>
        </w:rPr>
        <w:t>Residence</w:t>
      </w:r>
      <w:bookmarkEnd w:id="53"/>
      <w:r w:rsidRPr="00D61C5B">
        <w:rPr>
          <w:u w:val="none"/>
        </w:rPr>
        <w:t xml:space="preserve">. If the </w:t>
      </w:r>
      <w:r w:rsidR="00EC0AD3" w:rsidRPr="00D61C5B">
        <w:rPr>
          <w:u w:val="none"/>
        </w:rPr>
        <w:t>Purchaser</w:t>
      </w:r>
      <w:r w:rsidRPr="00D61C5B">
        <w:rPr>
          <w:u w:val="none"/>
        </w:rPr>
        <w:t xml:space="preserve"> is an individual, then the </w:t>
      </w:r>
      <w:r w:rsidR="00EC0AD3" w:rsidRPr="00D61C5B">
        <w:rPr>
          <w:u w:val="none"/>
        </w:rPr>
        <w:t>Purchaser</w:t>
      </w:r>
      <w:r w:rsidRPr="00D61C5B">
        <w:rPr>
          <w:u w:val="none"/>
        </w:rPr>
        <w:t xml:space="preserve"> resides in the state or province identified in the address of the </w:t>
      </w:r>
      <w:r w:rsidR="00EC0AD3" w:rsidRPr="00D61C5B">
        <w:rPr>
          <w:u w:val="none"/>
        </w:rPr>
        <w:t>Purchaser</w:t>
      </w:r>
      <w:r w:rsidRPr="00D61C5B">
        <w:rPr>
          <w:u w:val="none"/>
        </w:rPr>
        <w:t xml:space="preserve"> set forth on </w:t>
      </w:r>
      <w:r w:rsidR="00A22A50" w:rsidRPr="00D61C5B">
        <w:rPr>
          <w:u w:val="none"/>
        </w:rPr>
        <w:t>the signature page hereto.</w:t>
      </w:r>
      <w:r w:rsidRPr="00D61C5B">
        <w:rPr>
          <w:u w:val="none"/>
        </w:rPr>
        <w:t xml:space="preserve"> </w:t>
      </w:r>
      <w:r w:rsidR="00A22A50" w:rsidRPr="00D61C5B">
        <w:rPr>
          <w:u w:val="none"/>
        </w:rPr>
        <w:t>I</w:t>
      </w:r>
      <w:r w:rsidRPr="00D61C5B">
        <w:rPr>
          <w:u w:val="none"/>
        </w:rPr>
        <w:t xml:space="preserve">f the </w:t>
      </w:r>
      <w:r w:rsidR="00EC0AD3" w:rsidRPr="00D61C5B">
        <w:rPr>
          <w:u w:val="none"/>
        </w:rPr>
        <w:t>Purchaser</w:t>
      </w:r>
      <w:r w:rsidRPr="00D61C5B">
        <w:rPr>
          <w:u w:val="none"/>
        </w:rPr>
        <w:t xml:space="preserve"> is a partnership, corporation, limited liability company or other entity, then the office or offices of the </w:t>
      </w:r>
      <w:r w:rsidR="00EC0AD3" w:rsidRPr="00D61C5B">
        <w:rPr>
          <w:u w:val="none"/>
        </w:rPr>
        <w:t>Purchaser</w:t>
      </w:r>
      <w:r w:rsidRPr="00D61C5B">
        <w:rPr>
          <w:u w:val="none"/>
        </w:rPr>
        <w:t xml:space="preserve"> in which its principal place of business is identified in the address or addresses of the </w:t>
      </w:r>
      <w:r w:rsidR="00EC0AD3" w:rsidRPr="00D61C5B">
        <w:rPr>
          <w:u w:val="none"/>
        </w:rPr>
        <w:t>Purchaser</w:t>
      </w:r>
      <w:r w:rsidRPr="00D61C5B">
        <w:rPr>
          <w:u w:val="none"/>
        </w:rPr>
        <w:t xml:space="preserve"> set forth on </w:t>
      </w:r>
      <w:bookmarkEnd w:id="52"/>
      <w:r w:rsidR="00A22A50" w:rsidRPr="00D61C5B">
        <w:rPr>
          <w:u w:val="none"/>
        </w:rPr>
        <w:t>the signature page hereto</w:t>
      </w:r>
      <w:r w:rsidRPr="00D61C5B">
        <w:rPr>
          <w:u w:val="none"/>
        </w:rPr>
        <w:t>.</w:t>
      </w:r>
    </w:p>
    <w:p w14:paraId="53B3FDB3" w14:textId="0CEF1683" w:rsidR="002A08C1" w:rsidRPr="00D61C5B" w:rsidRDefault="002A08C1" w:rsidP="00533981">
      <w:pPr>
        <w:pStyle w:val="Heading4"/>
        <w:keepNext/>
        <w:widowControl/>
        <w:numPr>
          <w:ilvl w:val="0"/>
          <w:numId w:val="2"/>
        </w:numPr>
        <w:tabs>
          <w:tab w:val="left" w:pos="1080"/>
        </w:tabs>
        <w:suppressAutoHyphens/>
        <w:spacing w:before="240" w:after="240"/>
        <w:ind w:left="634" w:hanging="274"/>
        <w:rPr>
          <w:smallCaps/>
        </w:rPr>
      </w:pPr>
      <w:r w:rsidRPr="00D61C5B">
        <w:rPr>
          <w:smallCaps/>
        </w:rPr>
        <w:lastRenderedPageBreak/>
        <w:t>T</w:t>
      </w:r>
      <w:r w:rsidR="00526360" w:rsidRPr="00D61C5B">
        <w:rPr>
          <w:smallCaps/>
        </w:rPr>
        <w:t>ax</w:t>
      </w:r>
      <w:r w:rsidRPr="00D61C5B">
        <w:rPr>
          <w:smallCaps/>
        </w:rPr>
        <w:t xml:space="preserve"> </w:t>
      </w:r>
      <w:r w:rsidR="00197E28" w:rsidRPr="00D61C5B">
        <w:rPr>
          <w:smallCaps/>
        </w:rPr>
        <w:t>Consequences</w:t>
      </w:r>
      <w:r w:rsidRPr="00D61C5B">
        <w:rPr>
          <w:smallCaps/>
        </w:rPr>
        <w:t>.</w:t>
      </w:r>
    </w:p>
    <w:p w14:paraId="17CC0F64" w14:textId="0609037C" w:rsidR="00601523" w:rsidRPr="00D61C5B" w:rsidRDefault="00C666BA" w:rsidP="001C16C3">
      <w:pPr>
        <w:pStyle w:val="ListParagraph"/>
        <w:widowControl/>
        <w:numPr>
          <w:ilvl w:val="1"/>
          <w:numId w:val="2"/>
        </w:numPr>
        <w:tabs>
          <w:tab w:val="left" w:pos="900"/>
        </w:tabs>
        <w:suppressAutoHyphens/>
        <w:spacing w:before="240" w:after="240"/>
        <w:ind w:left="900" w:right="0" w:hanging="360"/>
        <w:rPr>
          <w:vanish/>
          <w:u w:val="none"/>
        </w:rPr>
      </w:pPr>
      <w:bookmarkStart w:id="54" w:name="_Ref56238552"/>
      <w:r w:rsidRPr="00D61C5B">
        <w:rPr>
          <w:bCs/>
        </w:rPr>
        <w:t>Tax Consequences</w:t>
      </w:r>
      <w:r w:rsidRPr="00D61C5B">
        <w:rPr>
          <w:vanish/>
          <w:u w:val="none"/>
        </w:rPr>
        <w:t xml:space="preserve">. </w:t>
      </w:r>
      <w:r w:rsidR="00AF4206" w:rsidRPr="00D61C5B">
        <w:rPr>
          <w:vanish/>
          <w:u w:val="none"/>
        </w:rPr>
        <w:fldChar w:fldCharType="begin"/>
      </w:r>
      <w:r w:rsidR="00AF4206">
        <w:rPr>
          <w:vanish/>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F4206" w:rsidRPr="00D61C5B">
        <w:rPr>
          <w:vanish/>
          <w:u w:val="none"/>
        </w:rPr>
        <w:fldChar w:fldCharType="separate"/>
      </w:r>
      <w:r w:rsidR="006F5955">
        <w:rPr>
          <w:noProof/>
          <w:vanish/>
          <w:u w:val="none"/>
        </w:rPr>
        <w:t>{if:</w:t>
      </w:r>
      <w:r w:rsidR="00AF4206" w:rsidRPr="00D61C5B">
        <w:rPr>
          <w:vanish/>
          <w:u w:val="none"/>
        </w:rPr>
        <w:fldChar w:fldCharType="end"/>
      </w:r>
      <w:r w:rsidR="00AF4206" w:rsidRPr="00D61C5B">
        <w:rPr>
          <w:u w:val="none"/>
        </w:rPr>
        <w:t>Purchaser and the Company agree, to the extent permissible by law in the reasonable judgement of each party, to treat this Agreement as a sale of</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xml:space="preserve"> the Membership Interests</w:t>
      </w:r>
      <w:r w:rsidR="00AF4206">
        <w:rPr>
          <w:u w:val="none"/>
        </w:rPr>
        <w:t xml:space="preserve"> and</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AF4206" w:rsidRPr="00D61C5B">
        <w:rPr>
          <w:u w:val="none"/>
        </w:rPr>
        <w:t xml:space="preserve"> the Purchased Tokens for the Consideration resulting in a transfer (within the meaning of Section 83(a) of the Internal Revenue Code of 1986, as amended) of</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xml:space="preserve"> the Membership Interests</w:t>
      </w:r>
      <w:r w:rsidR="00AF4206">
        <w:rPr>
          <w:u w:val="none"/>
        </w:rPr>
        <w:t xml:space="preserve"> and</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AF4206" w:rsidRPr="00D61C5B">
        <w:rPr>
          <w:u w:val="none"/>
        </w:rPr>
        <w:t xml:space="preserve"> the Purchased Tokens to the Purchaser on the Purchase Date. Within thirty (30) days of the Purchase Date, Purchaser agrees to make a Section 83(b) election for any Unvested Tokens. Notwithstanding such tax </w:t>
      </w:r>
      <w:r w:rsidR="00AF4206">
        <w:rPr>
          <w:u w:val="none"/>
        </w:rPr>
        <w:t>election</w:t>
      </w:r>
      <w:r w:rsidR="00AF4206" w:rsidRPr="00D61C5B">
        <w:rPr>
          <w:u w:val="none"/>
        </w:rPr>
        <w:t>,</w:t>
      </w:r>
      <w:r w:rsidR="00AF4206">
        <w:rPr>
          <w:u w:val="none"/>
        </w:rPr>
        <w:t xml:space="preserve"> </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EC0AD3" w:rsidRPr="00D61C5B">
        <w:rPr>
          <w:u w:val="none"/>
        </w:rPr>
        <w:t>Purchaser</w:t>
      </w:r>
      <w:r w:rsidRPr="00D61C5B">
        <w:rPr>
          <w:u w:val="none"/>
        </w:rPr>
        <w:t xml:space="preserve"> acknowledges and agrees that </w:t>
      </w:r>
      <w:r w:rsidR="00EC0AD3" w:rsidRPr="00D61C5B">
        <w:rPr>
          <w:u w:val="none"/>
        </w:rPr>
        <w:t>Purchaser</w:t>
      </w:r>
      <w:r w:rsidRPr="00D61C5B">
        <w:rPr>
          <w:u w:val="none"/>
        </w:rPr>
        <w:t xml:space="preserve"> may suffer adverse tax consequences as a result of the </w:t>
      </w:r>
      <w:r w:rsidR="0073078A" w:rsidRPr="00D61C5B">
        <w:rPr>
          <w:bCs/>
          <w:u w:val="none"/>
        </w:rPr>
        <w:t xml:space="preserve">transactions contemplated by </w:t>
      </w:r>
      <w:r w:rsidR="00CE0A87" w:rsidRPr="00D61C5B">
        <w:rPr>
          <w:bCs/>
          <w:u w:val="none"/>
        </w:rPr>
        <w:t>this Agreement</w:t>
      </w:r>
      <w:r w:rsidRPr="00D61C5B">
        <w:rPr>
          <w:u w:val="none"/>
        </w:rPr>
        <w:t xml:space="preserve">. </w:t>
      </w:r>
      <w:r w:rsidR="00EC0AD3" w:rsidRPr="00D61C5B">
        <w:rPr>
          <w:u w:val="none"/>
        </w:rPr>
        <w:t>Purchaser</w:t>
      </w:r>
      <w:r w:rsidRPr="00D61C5B">
        <w:rPr>
          <w:u w:val="none"/>
        </w:rPr>
        <w:t xml:space="preserve"> represents and warrants to the Company that </w:t>
      </w:r>
      <w:r w:rsidR="00EC0AD3" w:rsidRPr="00D61C5B">
        <w:rPr>
          <w:u w:val="none"/>
        </w:rPr>
        <w:t>Purchaser</w:t>
      </w:r>
      <w:r w:rsidRPr="00D61C5B">
        <w:rPr>
          <w:u w:val="none"/>
        </w:rPr>
        <w:t xml:space="preserve"> has consulted with any tax consultants </w:t>
      </w:r>
      <w:r w:rsidR="00EC0AD3" w:rsidRPr="00D61C5B">
        <w:rPr>
          <w:u w:val="none"/>
        </w:rPr>
        <w:t>Purchaser</w:t>
      </w:r>
      <w:r w:rsidRPr="00D61C5B">
        <w:rPr>
          <w:u w:val="none"/>
        </w:rPr>
        <w:t xml:space="preserve"> deems advisable in connection with </w:t>
      </w:r>
      <w:r w:rsidR="00CE0A87" w:rsidRPr="00D61C5B">
        <w:rPr>
          <w:u w:val="none"/>
        </w:rPr>
        <w:t>this Agreement</w:t>
      </w:r>
      <w:r w:rsidR="00AB7B19" w:rsidRPr="00D61C5B">
        <w:rPr>
          <w:u w:val="none"/>
        </w:rPr>
        <w:t xml:space="preserve"> </w:t>
      </w:r>
      <w:r w:rsidRPr="00D61C5B">
        <w:rPr>
          <w:u w:val="none"/>
        </w:rPr>
        <w:t xml:space="preserve">and that </w:t>
      </w:r>
      <w:r w:rsidR="00EC0AD3" w:rsidRPr="00D61C5B">
        <w:rPr>
          <w:u w:val="none"/>
        </w:rPr>
        <w:t>Purchaser</w:t>
      </w:r>
      <w:r w:rsidRPr="00D61C5B">
        <w:rPr>
          <w:u w:val="none"/>
        </w:rPr>
        <w:t xml:space="preserve"> is not relying on the Company for any tax advice</w:t>
      </w:r>
      <w:r w:rsidR="00601523" w:rsidRPr="00D61C5B">
        <w:rPr>
          <w:u w:val="none"/>
        </w:rPr>
        <w:t xml:space="preserve">. </w:t>
      </w:r>
    </w:p>
    <w:p w14:paraId="0A772F05" w14:textId="40C1BDEF" w:rsidR="00C666BA" w:rsidRPr="00D61C5B" w:rsidRDefault="007A078C" w:rsidP="001C16C3">
      <w:pPr>
        <w:pStyle w:val="ListParagraph"/>
        <w:widowControl/>
        <w:numPr>
          <w:ilvl w:val="1"/>
          <w:numId w:val="2"/>
        </w:numPr>
        <w:tabs>
          <w:tab w:val="left" w:pos="900"/>
        </w:tabs>
        <w:suppressAutoHyphens/>
        <w:spacing w:before="240" w:after="240"/>
        <w:ind w:left="900" w:right="0" w:hanging="360"/>
        <w:rPr>
          <w:u w:val="none"/>
        </w:rPr>
      </w:pPr>
      <w:r w:rsidRPr="00D61C5B">
        <w:t>No Company Liability</w:t>
      </w:r>
      <w:r w:rsidRPr="00D61C5B">
        <w:rPr>
          <w:u w:val="none"/>
        </w:rPr>
        <w:t xml:space="preserve">. </w:t>
      </w:r>
      <w:r w:rsidR="00EC0AD3" w:rsidRPr="00D61C5B">
        <w:rPr>
          <w:u w:val="none"/>
        </w:rPr>
        <w:t>Purchaser</w:t>
      </w:r>
      <w:r w:rsidR="006607BB" w:rsidRPr="00D61C5B">
        <w:rPr>
          <w:u w:val="none"/>
        </w:rPr>
        <w:t xml:space="preserve"> acknowledges and agrees that the Company shall have no liability to </w:t>
      </w:r>
      <w:r w:rsidR="00EC0AD3" w:rsidRPr="00D61C5B">
        <w:rPr>
          <w:u w:val="none"/>
        </w:rPr>
        <w:t>Purchaser</w:t>
      </w:r>
      <w:r w:rsidR="006607BB" w:rsidRPr="00D61C5B">
        <w:rPr>
          <w:u w:val="none"/>
        </w:rPr>
        <w:t xml:space="preserve"> relating to any </w:t>
      </w:r>
      <w:r w:rsidR="00FD6E42" w:rsidRPr="00D61C5B">
        <w:rPr>
          <w:u w:val="none"/>
        </w:rPr>
        <w:t xml:space="preserve">adverse tax consequences suffered by the </w:t>
      </w:r>
      <w:r w:rsidR="00EC0AD3" w:rsidRPr="00D61C5B">
        <w:rPr>
          <w:u w:val="none"/>
        </w:rPr>
        <w:t>Purchaser</w:t>
      </w:r>
      <w:r w:rsidR="00386261" w:rsidRPr="00D61C5B">
        <w:rPr>
          <w:u w:val="none"/>
        </w:rPr>
        <w:t>, whether arising in connection with this Agreement</w:t>
      </w:r>
      <w:r w:rsidR="006F3547">
        <w:rPr>
          <w:u w:val="none"/>
        </w:rPr>
        <w:t>,</w:t>
      </w:r>
      <w:r w:rsidR="00AF4206">
        <w:rPr>
          <w:u w:val="none"/>
        </w:rPr>
        <w:fldChar w:fldCharType="begin"/>
      </w:r>
      <w:r w:rsidR="00AF4206">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AF4206">
        <w:rPr>
          <w:u w:val="none"/>
        </w:rPr>
        <w:fldChar w:fldCharType="separate"/>
      </w:r>
      <w:r w:rsidR="006F5955">
        <w:rPr>
          <w:noProof/>
          <w:u w:val="none"/>
        </w:rPr>
        <w:t>{if:</w:t>
      </w:r>
      <w:r w:rsidR="00AF4206">
        <w:rPr>
          <w:u w:val="none"/>
        </w:rPr>
        <w:fldChar w:fldCharType="end"/>
      </w:r>
      <w:r w:rsidR="00AF4206" w:rsidRPr="00D61C5B">
        <w:rPr>
          <w:u w:val="none"/>
        </w:rPr>
        <w:t xml:space="preserve"> the Membership Interests</w:t>
      </w:r>
      <w:r w:rsidR="00AF4206">
        <w:rPr>
          <w:u w:val="none"/>
        </w:rPr>
        <w:t xml:space="preserve"> and</w:t>
      </w:r>
      <w:r w:rsidR="00AF4206">
        <w:rPr>
          <w:noProof/>
          <w:u w:val="none"/>
        </w:rPr>
        <w:fldChar w:fldCharType="begin"/>
      </w:r>
      <w:r w:rsidR="00AF4206">
        <w:rPr>
          <w:noProof/>
          <w:u w:val="none"/>
        </w:rPr>
        <w:instrText xml:space="preserve"> IF "TFT Type&lt;Close&gt;" &lt;&gt; "x" "}" "x" \* MERGEFORMAT </w:instrText>
      </w:r>
      <w:r w:rsidR="00AF4206">
        <w:rPr>
          <w:noProof/>
          <w:u w:val="none"/>
        </w:rPr>
        <w:fldChar w:fldCharType="separate"/>
      </w:r>
      <w:r w:rsidR="006F5955">
        <w:rPr>
          <w:noProof/>
          <w:u w:val="none"/>
        </w:rPr>
        <w:t>}</w:t>
      </w:r>
      <w:r w:rsidR="00AF4206">
        <w:rPr>
          <w:noProof/>
          <w:u w:val="none"/>
        </w:rPr>
        <w:fldChar w:fldCharType="end"/>
      </w:r>
      <w:r w:rsidR="00386261" w:rsidRPr="00D61C5B">
        <w:rPr>
          <w:u w:val="none"/>
        </w:rPr>
        <w:t xml:space="preserve"> the Purchased Tokens or otherwise</w:t>
      </w:r>
      <w:r w:rsidR="00386CB4" w:rsidRPr="00D61C5B">
        <w:rPr>
          <w:u w:val="none"/>
        </w:rPr>
        <w:t>.</w:t>
      </w:r>
      <w:r w:rsidR="000865FC" w:rsidRPr="00D61C5B">
        <w:rPr>
          <w:u w:val="none"/>
        </w:rPr>
        <w:t xml:space="preserve"> </w:t>
      </w:r>
    </w:p>
    <w:bookmarkEnd w:id="54"/>
    <w:p w14:paraId="78AD02FF" w14:textId="62283248" w:rsidR="00692E99" w:rsidRPr="00C5181E" w:rsidRDefault="00692E99" w:rsidP="00692E99">
      <w:pPr>
        <w:pStyle w:val="ListParagraph"/>
        <w:widowControl/>
        <w:numPr>
          <w:ilvl w:val="1"/>
          <w:numId w:val="2"/>
        </w:numPr>
        <w:tabs>
          <w:tab w:val="left" w:pos="900"/>
        </w:tabs>
        <w:suppressAutoHyphens/>
        <w:spacing w:before="240" w:after="240"/>
        <w:ind w:left="900" w:right="0" w:hanging="360"/>
        <w:rPr>
          <w:vanish/>
          <w:u w:val="none"/>
        </w:rPr>
      </w:pPr>
      <w:r w:rsidRPr="00D61C5B">
        <w:rPr>
          <w:bCs/>
        </w:rPr>
        <w:t>Company Withholding Obligations</w:t>
      </w:r>
      <w:r w:rsidRPr="00D61C5B">
        <w:rPr>
          <w:u w:val="none"/>
        </w:rPr>
        <w:t xml:space="preserve">. </w:t>
      </w:r>
      <w:r w:rsidRPr="00D61C5B">
        <w:rPr>
          <w:bCs/>
          <w:u w:val="none"/>
        </w:rPr>
        <w:t>The issuance, vesting or exercise of this Agreement may be taxable to Purchaser. In the event that any of such events are taxable and the resulting income to Purchaser is subject to</w:t>
      </w:r>
      <w:r w:rsidRPr="00D61C5B">
        <w:rPr>
          <w:b/>
          <w:u w:val="none"/>
        </w:rPr>
        <w:t xml:space="preserve"> </w:t>
      </w:r>
      <w:r w:rsidRPr="00D61C5B">
        <w:rPr>
          <w:u w:val="none"/>
        </w:rPr>
        <w:t xml:space="preserve">income, employment, social insurance, or payroll withholding taxes, or if Purchaser has not demonstrated to the reasonable satisfaction of the Company that Purchaser is not subject to backup tax withholding, the Company may be obligated to withhold all or a portion of such taxes (the amount required to be withheld by the Company, the </w:t>
      </w:r>
      <w:r w:rsidRPr="00D61C5B">
        <w:rPr>
          <w:i/>
          <w:u w:val="none"/>
        </w:rPr>
        <w:t>“</w:t>
      </w:r>
      <w:r w:rsidRPr="00D61C5B">
        <w:rPr>
          <w:b/>
          <w:bCs/>
          <w:i/>
          <w:u w:val="none"/>
        </w:rPr>
        <w:t>Withholding Amount</w:t>
      </w:r>
      <w:r w:rsidRPr="00D61C5B">
        <w:rPr>
          <w:i/>
          <w:u w:val="none"/>
        </w:rPr>
        <w:t>”</w:t>
      </w:r>
      <w:r w:rsidRPr="00D61C5B">
        <w:rPr>
          <w:u w:val="none"/>
        </w:rPr>
        <w:t>). Prior to each such event, Purchaser shall pay or make adequate arrangements satisfactory to the Company to satisfy the Withholding Amount. In this regard, at the time Purchaser vests in and/or receives Tokens pursuant to this Agreement, or at any other time as reasonably requested by the Company, Purchaser hereby authorizes the withholding of that number of Tokens otherwise deliverable to Purchaser pursuant to this Agreement having a fair market value (in the reasonable judgment of the Company) not in excess of the Withholding Amount determined by the applicable minimum statutory rates. Purchaser shall pay to the Company any amount of the Withholding Amount that the Company may be required to withhold as a result of Purchaser’s receipt of this Agreement or the aforementioned events with respect thereto that cannot be satisfied by the means previously described. Purchaser expressly acknowledges and agrees that the Company may withhold from any compensation paid</w:t>
      </w:r>
      <w:r w:rsidRPr="00D61C5B">
        <w:rPr>
          <w:spacing w:val="42"/>
          <w:u w:val="none"/>
        </w:rPr>
        <w:t xml:space="preserve"> </w:t>
      </w:r>
      <w:r w:rsidRPr="00D61C5B">
        <w:rPr>
          <w:u w:val="none"/>
        </w:rPr>
        <w:t>to Purchaser</w:t>
      </w:r>
      <w:r w:rsidRPr="00D61C5B">
        <w:rPr>
          <w:spacing w:val="41"/>
          <w:u w:val="none"/>
        </w:rPr>
        <w:t xml:space="preserve"> </w:t>
      </w:r>
      <w:r w:rsidRPr="00D61C5B">
        <w:rPr>
          <w:u w:val="none"/>
        </w:rPr>
        <w:t>by</w:t>
      </w:r>
      <w:r w:rsidRPr="00D61C5B">
        <w:rPr>
          <w:spacing w:val="44"/>
          <w:u w:val="none"/>
        </w:rPr>
        <w:t xml:space="preserve"> </w:t>
      </w:r>
      <w:r w:rsidRPr="00D61C5B">
        <w:rPr>
          <w:u w:val="none"/>
        </w:rPr>
        <w:t>the</w:t>
      </w:r>
      <w:r w:rsidRPr="00D61C5B">
        <w:rPr>
          <w:spacing w:val="43"/>
          <w:u w:val="none"/>
        </w:rPr>
        <w:t xml:space="preserve"> </w:t>
      </w:r>
      <w:r w:rsidRPr="00D61C5B">
        <w:rPr>
          <w:u w:val="none"/>
        </w:rPr>
        <w:t>Company</w:t>
      </w:r>
      <w:r w:rsidRPr="00D61C5B">
        <w:rPr>
          <w:spacing w:val="42"/>
          <w:u w:val="none"/>
        </w:rPr>
        <w:t xml:space="preserve"> </w:t>
      </w:r>
      <w:r w:rsidRPr="00D61C5B">
        <w:rPr>
          <w:u w:val="none"/>
        </w:rPr>
        <w:t>in</w:t>
      </w:r>
      <w:r w:rsidRPr="00D61C5B">
        <w:rPr>
          <w:spacing w:val="42"/>
          <w:u w:val="none"/>
        </w:rPr>
        <w:t xml:space="preserve"> </w:t>
      </w:r>
      <w:r w:rsidRPr="00D61C5B">
        <w:rPr>
          <w:u w:val="none"/>
        </w:rPr>
        <w:t>partial</w:t>
      </w:r>
      <w:r w:rsidRPr="00D61C5B">
        <w:rPr>
          <w:spacing w:val="42"/>
          <w:u w:val="none"/>
        </w:rPr>
        <w:t xml:space="preserve"> </w:t>
      </w:r>
      <w:r w:rsidRPr="00D61C5B">
        <w:rPr>
          <w:u w:val="none"/>
        </w:rPr>
        <w:t>or</w:t>
      </w:r>
      <w:r w:rsidRPr="00D61C5B">
        <w:rPr>
          <w:spacing w:val="43"/>
          <w:u w:val="none"/>
        </w:rPr>
        <w:t xml:space="preserve"> </w:t>
      </w:r>
      <w:r w:rsidRPr="00D61C5B">
        <w:rPr>
          <w:u w:val="none"/>
        </w:rPr>
        <w:t>full</w:t>
      </w:r>
      <w:r w:rsidRPr="00D61C5B">
        <w:rPr>
          <w:spacing w:val="41"/>
          <w:u w:val="none"/>
        </w:rPr>
        <w:t xml:space="preserve"> </w:t>
      </w:r>
      <w:r w:rsidRPr="00D61C5B">
        <w:rPr>
          <w:u w:val="none"/>
        </w:rPr>
        <w:t>satisfaction</w:t>
      </w:r>
      <w:r w:rsidRPr="00D61C5B">
        <w:rPr>
          <w:spacing w:val="43"/>
          <w:u w:val="none"/>
        </w:rPr>
        <w:t xml:space="preserve"> </w:t>
      </w:r>
      <w:r w:rsidRPr="00D61C5B">
        <w:rPr>
          <w:u w:val="none"/>
        </w:rPr>
        <w:t>of</w:t>
      </w:r>
      <w:r w:rsidRPr="00D61C5B">
        <w:rPr>
          <w:spacing w:val="42"/>
          <w:u w:val="none"/>
        </w:rPr>
        <w:t xml:space="preserve"> </w:t>
      </w:r>
      <w:r w:rsidRPr="00D61C5B">
        <w:rPr>
          <w:u w:val="none"/>
        </w:rPr>
        <w:t>the</w:t>
      </w:r>
      <w:r w:rsidRPr="00D61C5B">
        <w:rPr>
          <w:spacing w:val="43"/>
          <w:u w:val="none"/>
        </w:rPr>
        <w:t xml:space="preserve"> </w:t>
      </w:r>
      <w:r w:rsidRPr="00D61C5B">
        <w:rPr>
          <w:u w:val="none"/>
        </w:rPr>
        <w:t xml:space="preserve">Withholding Amount. Purchaser acknowledges and agrees that there will be tax consequences upon vesting and/or exercise of this Agreement and/or disposition of the Purchased Tokens received in connection therewith, and that Purchaser should consult a tax adviser regarding Purchaser’s tax obligations prior to such exercise or disposition. </w:t>
      </w:r>
    </w:p>
    <w:p w14:paraId="16AF33CF" w14:textId="34DEC52F" w:rsidR="00A30689" w:rsidRPr="00D61C5B" w:rsidRDefault="00A30689" w:rsidP="00A30689">
      <w:pPr>
        <w:pStyle w:val="ListParagraph"/>
        <w:widowControl/>
        <w:numPr>
          <w:ilvl w:val="1"/>
          <w:numId w:val="2"/>
        </w:numPr>
        <w:tabs>
          <w:tab w:val="left" w:pos="900"/>
        </w:tabs>
        <w:suppressAutoHyphens/>
        <w:spacing w:before="240" w:after="240"/>
        <w:ind w:left="900" w:right="0" w:hanging="360"/>
        <w:rPr>
          <w:vanish/>
          <w:u w:val="none"/>
        </w:rPr>
      </w:pPr>
      <w:r w:rsidRPr="00C5181E">
        <w:rPr>
          <w:bCs/>
          <w:u w:val="none"/>
        </w:rPr>
        <w:fldChar w:fldCharType="begin"/>
      </w:r>
      <w:r w:rsidR="00AF4206" w:rsidRPr="00C5181E">
        <w:rPr>
          <w:bCs/>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C5181E">
        <w:rPr>
          <w:bCs/>
          <w:u w:val="none"/>
        </w:rPr>
        <w:fldChar w:fldCharType="separate"/>
      </w:r>
      <w:r w:rsidR="006F5955" w:rsidRPr="00C5181E">
        <w:rPr>
          <w:bCs/>
          <w:noProof/>
          <w:u w:val="none"/>
        </w:rPr>
        <w:t>{if:</w:t>
      </w:r>
      <w:r w:rsidRPr="00C5181E">
        <w:rPr>
          <w:bCs/>
          <w:u w:val="none"/>
        </w:rPr>
        <w:fldChar w:fldCharType="end"/>
      </w:r>
      <w:r w:rsidRPr="00D61C5B">
        <w:rPr>
          <w:bCs/>
        </w:rPr>
        <w:t>Application of Section 409A</w:t>
      </w:r>
      <w:r w:rsidRPr="00D61C5B">
        <w:rPr>
          <w:u w:val="none"/>
        </w:rPr>
        <w:t xml:space="preserve">. Absent a proper deferral election, it is intended that all of the benefits and payments provided under this Agreement satisfy, to the greatest extent possible, the exemptions from the application of Code Section 409A provided under Treasury Regulations Section 1.409A 1(b)(4), and this Agreement will be construed to the greatest extent possible as consistent with those provisions. To the extent not so exempt, this Agreement and the payments and benefits to be provided hereunder are intended to, and will be construed and implemented so as to, comply in all respects with the applicable provisions of Code Section 409A, and any provisions calling for payments on a termination of employment or other service shall be read to mean a “separation from service” (as defined under Treasury Regulation Section 1.409-1(h) without reference to alternative definitions thereunder). For purposes of Code Section 409A (including, without limitation, for purposes of Treasury Regulation Section 1.409A 2(b)(2)(iii)), any right to receive any installment payments under this Agreement shall be treated as a right to receive a series </w:t>
      </w:r>
      <w:r w:rsidRPr="00D61C5B">
        <w:rPr>
          <w:u w:val="none"/>
        </w:rPr>
        <w:lastRenderedPageBreak/>
        <w:t>of separate payments and, accordingly, each installment payment hereunder shall at all times be considered a separate and distinct payment. Notwithstanding any other provision of this Agreement, to the extent that (i) one or more of the payments or benefits received or to be received by Purchaser upon “separation from service” pursuant to this Plan would constitute deferred compensation subject to the requirements of Code Section 409A, and (ii) Purchaser is a “specified employee” within the meaning of Code Section 409A at the time of separation from service, then to the extent delayed commencement of any portion of such payments or benefits is required in order to avoid a prohibited distribution under Code Section 409A(a)(2)(B)(i) and the related adverse taxation under Section 409A, such payments and benefits shall not be provided to Purchaser prior to the earliest of (i) the expiration of the six-month period measured from the date of separation from service, (ii) the date of Purchaser’s death or (iii) such earlier date as permitted under Section 409A without the imposition of adverse taxation on Purchaser. Upon the first business day following the expiration of such applicable Code Section 409A(a)(2)(B)(i) period, all payments and benefits deferred pursuant to this paragraph shall be paid in a lump sum to Purchaser, and any remaining payments and benefits due shall be paid as otherwise provided</w:t>
      </w:r>
      <w:r w:rsidRPr="00D61C5B">
        <w:rPr>
          <w:spacing w:val="-5"/>
          <w:u w:val="none"/>
        </w:rPr>
        <w:t xml:space="preserve"> </w:t>
      </w:r>
      <w:r w:rsidRPr="00D61C5B">
        <w:rPr>
          <w:u w:val="none"/>
        </w:rPr>
        <w:t xml:space="preserve">herein. </w:t>
      </w:r>
    </w:p>
    <w:p w14:paraId="12EDBE59" w14:textId="385BAA4E" w:rsidR="00A30689" w:rsidRPr="00D61C5B" w:rsidRDefault="00A30689" w:rsidP="00A30689">
      <w:pPr>
        <w:pStyle w:val="ListParagraph"/>
        <w:widowControl/>
        <w:numPr>
          <w:ilvl w:val="1"/>
          <w:numId w:val="2"/>
        </w:numPr>
        <w:tabs>
          <w:tab w:val="left" w:pos="900"/>
        </w:tabs>
        <w:suppressAutoHyphens/>
        <w:spacing w:before="240" w:after="240"/>
        <w:ind w:left="900" w:right="0" w:hanging="360"/>
      </w:pPr>
      <w:r w:rsidRPr="00C5181E">
        <w:rPr>
          <w:bCs/>
          <w:u w:val="none"/>
        </w:rPr>
        <w:fldChar w:fldCharType="begin"/>
      </w:r>
      <w:r w:rsidR="00AF4206" w:rsidRPr="00C5181E">
        <w:rPr>
          <w:bCs/>
          <w:u w:val="none"/>
        </w:rPr>
        <w:instrText xml:space="preserve"> IF "TFT Type&lt;Close&gt;" &lt;&gt; "x" "}" "x" \* MERGEFORMAT </w:instrText>
      </w:r>
      <w:r w:rsidRPr="00C5181E">
        <w:rPr>
          <w:bCs/>
          <w:u w:val="none"/>
        </w:rPr>
        <w:fldChar w:fldCharType="separate"/>
      </w:r>
      <w:r w:rsidR="006F5955" w:rsidRPr="00C5181E">
        <w:rPr>
          <w:bCs/>
          <w:noProof/>
          <w:u w:val="none"/>
        </w:rPr>
        <w:t>}</w:t>
      </w:r>
      <w:r w:rsidRPr="00C5181E">
        <w:rPr>
          <w:bCs/>
          <w:u w:val="none"/>
        </w:rPr>
        <w:fldChar w:fldCharType="end"/>
      </w:r>
      <w:r w:rsidR="0087642E">
        <w:rPr>
          <w:bCs/>
          <w:u w:val="none"/>
        </w:rPr>
        <w:fldChar w:fldCharType="begin"/>
      </w:r>
      <w:r w:rsidR="0087642E">
        <w:rPr>
          <w:bCs/>
          <w:u w:val="none"/>
        </w:rPr>
        <w:instrText xml:space="preserve"> IF "TFT&lt;awardType&gt; Type&lt;Open&gt; Format&lt;Freeform&gt; Condition&lt;awardType:NAtokenOption&gt; Item&lt;&gt; Column&lt;&gt; Math&lt;&gt; BL&lt;&gt; Offset&lt;&gt; Done&lt;&gt; Ver&lt;03.00&gt; ResetResult&lt;{if:&gt;" &lt;&gt; "x" "{if:" "x" \* MERGEFORMAT </w:instrText>
      </w:r>
      <w:r w:rsidR="0087642E">
        <w:rPr>
          <w:bCs/>
          <w:u w:val="none"/>
        </w:rPr>
        <w:fldChar w:fldCharType="separate"/>
      </w:r>
      <w:r w:rsidR="006F5955">
        <w:rPr>
          <w:bCs/>
          <w:noProof/>
          <w:u w:val="none"/>
        </w:rPr>
        <w:t>{if:</w:t>
      </w:r>
      <w:r w:rsidR="0087642E">
        <w:rPr>
          <w:bCs/>
          <w:u w:val="none"/>
        </w:rPr>
        <w:fldChar w:fldCharType="end"/>
      </w:r>
      <w:r w:rsidRPr="00C5181E">
        <w:rPr>
          <w:bCs/>
          <w:u w:val="none"/>
        </w:rPr>
        <w:fldChar w:fldCharType="begin"/>
      </w:r>
      <w:r w:rsidR="0087642E">
        <w:rPr>
          <w:bCs/>
          <w:u w:val="none"/>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C5181E">
        <w:rPr>
          <w:bCs/>
          <w:u w:val="none"/>
        </w:rPr>
        <w:fldChar w:fldCharType="separate"/>
      </w:r>
      <w:r w:rsidR="006F5955">
        <w:rPr>
          <w:bCs/>
          <w:noProof/>
          <w:u w:val="none"/>
        </w:rPr>
        <w:t>{if:</w:t>
      </w:r>
      <w:r w:rsidRPr="00C5181E">
        <w:rPr>
          <w:bCs/>
          <w:u w:val="none"/>
        </w:rPr>
        <w:fldChar w:fldCharType="end"/>
      </w:r>
      <w:r w:rsidRPr="00D61C5B">
        <w:rPr>
          <w:bCs/>
        </w:rPr>
        <w:t>Section 83(b) Election</w:t>
      </w:r>
      <w:r w:rsidRPr="00D61C5B">
        <w:rPr>
          <w:u w:val="none"/>
        </w:rPr>
        <w:t>.</w:t>
      </w:r>
      <w:r w:rsidRPr="00D61C5B">
        <w:rPr>
          <w:b/>
          <w:u w:val="none"/>
        </w:rPr>
        <w:t xml:space="preserve"> </w:t>
      </w:r>
      <w:r w:rsidRPr="00D61C5B">
        <w:rPr>
          <w:b/>
        </w:rPr>
        <w:t>This Section pertains only to Purchasers who are, or may become subject to, U.S. income tax relating to the Purchased Tokens.</w:t>
      </w:r>
      <w:r w:rsidRPr="00D61C5B">
        <w:rPr>
          <w:bCs/>
          <w:u w:val="none"/>
        </w:rPr>
        <w:t xml:space="preserve"> </w:t>
      </w:r>
      <w:r w:rsidRPr="00D61C5B">
        <w:rPr>
          <w:u w:val="none"/>
        </w:rPr>
        <w:t>Purchaser understands that Section 83(a) of the Internal Revenue Code of 1986, as amended (the “</w:t>
      </w:r>
      <w:r w:rsidRPr="00D61C5B">
        <w:rPr>
          <w:b/>
          <w:bCs/>
          <w:i/>
          <w:iCs/>
          <w:u w:val="none"/>
        </w:rPr>
        <w:t>Code</w:t>
      </w:r>
      <w:r w:rsidRPr="00D61C5B">
        <w:rPr>
          <w:u w:val="none"/>
        </w:rPr>
        <w:t>”), taxes as ordinary income the difference between the amount paid for the Unvested Tokens and the fair market value of the Unvested Tokens as of the date any restrictions on the Unvested Tokens lapse. In this context, “restriction” includes the right of the Company to buy back the Unvested Tokens pursuant to the Repurchase Option set forth above. Purchaser understands that Purchaser may elect to be taxed at the time the Unvested Tokens is purchased, rather than when and as the Repurchase Option expires, by filing an election under Section 83(b) (an “</w:t>
      </w:r>
      <w:r w:rsidRPr="00D61C5B">
        <w:rPr>
          <w:b/>
          <w:i/>
          <w:u w:val="none"/>
        </w:rPr>
        <w:t>83(b) Election</w:t>
      </w:r>
      <w:r w:rsidRPr="00D61C5B">
        <w:rPr>
          <w:u w:val="none"/>
        </w:rPr>
        <w:t xml:space="preserve">”) of the Code with the Internal Revenue Service within 30 days from the date of purchase, a form of which is attached to this Agreement. Even if the fair market value of the Unvested Tokens at the time of the execution of this Agreement equals the amount paid for the Unvested Tokens, the 83(b) Election must be made to avoid income resulting from an increase in the fair market value under Section 83(a) in the future. As a condition precedent to receiving the Unvested Tokens, Purchaser agrees to file an 83(b) Election for all Unvested Tokens and to deliver a copy of this 83(b) Election to the Manager within thirty (30) days of the Purchase Date. </w:t>
      </w:r>
      <w:r w:rsidRPr="00D61C5B">
        <w:rPr>
          <w:b/>
          <w:u w:val="none"/>
        </w:rPr>
        <w:t>Purchaser further acknowledges and understands that it is Purchaser’s sole obligation and responsibility to timely file such 83(b) Election, and neither the Company nor the Company’s legal or financial advisors shall have any obligation or responsibility with respect to such filing.</w:t>
      </w:r>
      <w:r w:rsidRPr="00D61C5B">
        <w:rPr>
          <w:u w:val="none"/>
        </w:rPr>
        <w:t xml:space="preserve"> Purchaser acknowledges that the foregoing is only a summary of the effect of United States federal income taxation with respect to purchase of the Unvested Tokens hereunder, and does not purport to be complete. Purchaser further acknowledges that the Company has directed Purchaser to seek independent advice regarding the applicable provisions of the Code, the income tax laws of any municipality, state or foreign country in which Purchaser may reside, and the tax consequences of Purchaser’s death. Purchaser assumes all responsibility for filing an 83(b) Election and paying all taxes resulting from such election or the lapse of the restrictions on the Unvested Tokens. </w:t>
      </w:r>
      <w:r w:rsidRPr="00D61C5B">
        <w:rPr>
          <w:b/>
          <w:bCs/>
        </w:rPr>
        <w:t xml:space="preserve">A form of Section 83(b) election is being provided as Exhibit B to this Agreement. </w:t>
      </w:r>
      <w:r w:rsidR="0087642E">
        <w:rPr>
          <w:b/>
          <w:bCs/>
        </w:rPr>
        <w:fldChar w:fldCharType="begin"/>
      </w:r>
      <w:r w:rsidR="0087642E">
        <w:rPr>
          <w:b/>
          <w:bCs/>
        </w:rPr>
        <w:instrText xml:space="preserve"> IF "TFT Type&lt;Close&gt;" &lt;&gt; "x" "}" "x" \* MERGEFORMAT </w:instrText>
      </w:r>
      <w:r w:rsidR="0087642E">
        <w:rPr>
          <w:b/>
          <w:bCs/>
        </w:rPr>
        <w:fldChar w:fldCharType="separate"/>
      </w:r>
      <w:r w:rsidR="006F5955">
        <w:rPr>
          <w:b/>
          <w:bCs/>
          <w:noProof/>
        </w:rPr>
        <w:t>}</w:t>
      </w:r>
      <w:r w:rsidR="0087642E">
        <w:rPr>
          <w:b/>
          <w:bCs/>
        </w:rPr>
        <w:fldChar w:fldCharType="end"/>
      </w:r>
    </w:p>
    <w:p w14:paraId="63C1BC06" w14:textId="30DA6897" w:rsidR="00057B5B" w:rsidRPr="00D61C5B" w:rsidRDefault="00A30689" w:rsidP="00A30689">
      <w:pPr>
        <w:pStyle w:val="Heading4"/>
        <w:keepNext/>
        <w:widowControl/>
        <w:numPr>
          <w:ilvl w:val="0"/>
          <w:numId w:val="2"/>
        </w:numPr>
        <w:tabs>
          <w:tab w:val="left" w:pos="1080"/>
        </w:tabs>
        <w:suppressAutoHyphens/>
        <w:spacing w:before="240" w:after="240"/>
        <w:ind w:left="634" w:hanging="274"/>
        <w:rPr>
          <w:smallCaps/>
        </w:rPr>
      </w:pPr>
      <w:r w:rsidRPr="00D61C5B">
        <w:rPr>
          <w:smallCaps/>
        </w:rPr>
        <w:fldChar w:fldCharType="begin"/>
      </w:r>
      <w:r w:rsidR="00AF4206">
        <w:rPr>
          <w:smallCaps/>
        </w:rPr>
        <w:instrText xml:space="preserve"> IF "TFT Type&lt;Close&gt;" &lt;&gt; "x" "}" "x" \* MERGEFORMAT </w:instrText>
      </w:r>
      <w:r w:rsidRPr="00D61C5B">
        <w:rPr>
          <w:smallCaps/>
        </w:rPr>
        <w:fldChar w:fldCharType="separate"/>
      </w:r>
      <w:r w:rsidR="006F5955">
        <w:rPr>
          <w:smallCaps/>
          <w:noProof/>
        </w:rPr>
        <w:t>}</w:t>
      </w:r>
      <w:r w:rsidRPr="00D61C5B">
        <w:rPr>
          <w:smallCaps/>
        </w:rPr>
        <w:fldChar w:fldCharType="end"/>
      </w:r>
      <w:r w:rsidR="00EC3482" w:rsidRPr="00D61C5B">
        <w:rPr>
          <w:smallCaps/>
        </w:rPr>
        <w:t>G</w:t>
      </w:r>
      <w:r w:rsidR="00A62B6E" w:rsidRPr="00D61C5B">
        <w:rPr>
          <w:smallCaps/>
        </w:rPr>
        <w:t>eneral</w:t>
      </w:r>
      <w:r w:rsidR="00EC3482" w:rsidRPr="00D61C5B">
        <w:rPr>
          <w:smallCaps/>
        </w:rPr>
        <w:t xml:space="preserve"> P</w:t>
      </w:r>
      <w:r w:rsidR="00A62B6E" w:rsidRPr="00D61C5B">
        <w:rPr>
          <w:smallCaps/>
        </w:rPr>
        <w:t>rovisions</w:t>
      </w:r>
      <w:r w:rsidR="00EC3482" w:rsidRPr="00D61C5B">
        <w:rPr>
          <w:smallCaps/>
        </w:rPr>
        <w:t>.</w:t>
      </w:r>
    </w:p>
    <w:p w14:paraId="1719C907" w14:textId="196F1673" w:rsidR="00057B5B"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r w:rsidRPr="00D61C5B">
        <w:rPr>
          <w:bCs/>
        </w:rPr>
        <w:t>Governing Law</w:t>
      </w:r>
      <w:r w:rsidRPr="00D61C5B">
        <w:rPr>
          <w:b/>
          <w:u w:val="none"/>
        </w:rPr>
        <w:t xml:space="preserve">. </w:t>
      </w:r>
      <w:r w:rsidR="00CE0A87" w:rsidRPr="00D61C5B">
        <w:rPr>
          <w:u w:val="none"/>
        </w:rPr>
        <w:t>This Agreement</w:t>
      </w:r>
      <w:r w:rsidRPr="00D61C5B">
        <w:rPr>
          <w:u w:val="none"/>
        </w:rPr>
        <w:t xml:space="preserve"> shall be governed by and construed under </w:t>
      </w:r>
      <w:r w:rsidRPr="00D61C5B">
        <w:rPr>
          <w:spacing w:val="-2"/>
          <w:u w:val="none"/>
        </w:rPr>
        <w:t xml:space="preserve">the </w:t>
      </w:r>
      <w:r w:rsidRPr="00D61C5B">
        <w:rPr>
          <w:u w:val="none"/>
        </w:rPr>
        <w:t xml:space="preserve">internal laws of the </w:t>
      </w:r>
      <w:r w:rsidR="00FA54FD" w:rsidRPr="00D61C5B">
        <w:rPr>
          <w:u w:val="none"/>
        </w:rPr>
        <w:t>Cayman Islands</w:t>
      </w:r>
      <w:r w:rsidRPr="00D61C5B">
        <w:rPr>
          <w:u w:val="none"/>
        </w:rPr>
        <w:t>, regardless of the laws that might otherwise govern under applicable principles of conflicts of</w:t>
      </w:r>
      <w:r w:rsidRPr="00D61C5B">
        <w:rPr>
          <w:spacing w:val="-26"/>
          <w:u w:val="none"/>
        </w:rPr>
        <w:t xml:space="preserve"> </w:t>
      </w:r>
      <w:r w:rsidRPr="00D61C5B">
        <w:rPr>
          <w:u w:val="none"/>
        </w:rPr>
        <w:t>laws.</w:t>
      </w:r>
    </w:p>
    <w:p w14:paraId="5341D4C1" w14:textId="64279AC7" w:rsidR="003D40FA" w:rsidRPr="00D61C5B" w:rsidRDefault="00EC3482" w:rsidP="001C16C3">
      <w:pPr>
        <w:pStyle w:val="ListParagraph"/>
        <w:widowControl/>
        <w:numPr>
          <w:ilvl w:val="1"/>
          <w:numId w:val="2"/>
        </w:numPr>
        <w:tabs>
          <w:tab w:val="left" w:pos="900"/>
        </w:tabs>
        <w:suppressAutoHyphens/>
        <w:spacing w:before="240" w:after="240"/>
        <w:ind w:left="900" w:right="0" w:hanging="360"/>
        <w:rPr>
          <w:bCs/>
        </w:rPr>
      </w:pPr>
      <w:bookmarkStart w:id="55" w:name="_Ref80453164"/>
      <w:r w:rsidRPr="00D61C5B">
        <w:rPr>
          <w:bCs/>
        </w:rPr>
        <w:t>Dispute Resolution</w:t>
      </w:r>
      <w:bookmarkEnd w:id="55"/>
    </w:p>
    <w:p w14:paraId="7947A793" w14:textId="54B861FB" w:rsidR="00D13996" w:rsidRPr="00D61C5B" w:rsidRDefault="00D13996" w:rsidP="00C350F7">
      <w:pPr>
        <w:pStyle w:val="ListParagraph"/>
        <w:widowControl/>
        <w:numPr>
          <w:ilvl w:val="2"/>
          <w:numId w:val="2"/>
        </w:numPr>
        <w:suppressAutoHyphens/>
        <w:spacing w:before="240" w:after="240"/>
        <w:ind w:left="1260" w:right="0" w:hanging="360"/>
        <w:rPr>
          <w:u w:val="none"/>
        </w:rPr>
      </w:pPr>
      <w:r w:rsidRPr="00D61C5B">
        <w:rPr>
          <w:u w:val="none"/>
        </w:rPr>
        <w:lastRenderedPageBreak/>
        <w:t xml:space="preserve">Subject </w:t>
      </w:r>
      <w:r w:rsidR="00AE0E92" w:rsidRPr="00D61C5B">
        <w:rPr>
          <w:u w:val="none"/>
        </w:rPr>
        <w:t xml:space="preserve">to </w:t>
      </w:r>
      <w:r w:rsidRPr="00D61C5B">
        <w:rPr>
          <w:u w:val="none"/>
        </w:rPr>
        <w:t xml:space="preserve">clause </w:t>
      </w:r>
      <w:r w:rsidR="0070397C" w:rsidRPr="00D61C5B">
        <w:rPr>
          <w:u w:val="none"/>
        </w:rPr>
        <w:t>‘</w:t>
      </w:r>
      <w:r w:rsidR="00C20913" w:rsidRPr="00D61C5B">
        <w:rPr>
          <w:u w:val="none"/>
        </w:rPr>
        <w:fldChar w:fldCharType="begin"/>
      </w:r>
      <w:r w:rsidR="00C20913" w:rsidRPr="00D61C5B">
        <w:rPr>
          <w:u w:val="none"/>
        </w:rPr>
        <w:instrText xml:space="preserve"> REF _Ref80453145 \n \h </w:instrText>
      </w:r>
      <w:r w:rsidR="004D56B0" w:rsidRPr="00D61C5B">
        <w:rPr>
          <w:u w:val="none"/>
        </w:rPr>
        <w:instrText xml:space="preserve"> \* MERGEFORMAT </w:instrText>
      </w:r>
      <w:r w:rsidR="00C20913" w:rsidRPr="00D61C5B">
        <w:rPr>
          <w:u w:val="none"/>
        </w:rPr>
      </w:r>
      <w:r w:rsidR="00C20913" w:rsidRPr="00D61C5B">
        <w:rPr>
          <w:u w:val="none"/>
        </w:rPr>
        <w:fldChar w:fldCharType="separate"/>
      </w:r>
      <w:r w:rsidR="006F5955">
        <w:rPr>
          <w:u w:val="none"/>
        </w:rPr>
        <w:t>(c)</w:t>
      </w:r>
      <w:r w:rsidR="00C20913" w:rsidRPr="00D61C5B">
        <w:rPr>
          <w:u w:val="none"/>
        </w:rPr>
        <w:fldChar w:fldCharType="end"/>
      </w:r>
      <w:r w:rsidR="001238BA" w:rsidRPr="00D61C5B">
        <w:rPr>
          <w:u w:val="none"/>
        </w:rPr>
        <w:t>’</w:t>
      </w:r>
      <w:r w:rsidRPr="00D61C5B">
        <w:rPr>
          <w:u w:val="none"/>
        </w:rPr>
        <w:t xml:space="preserve"> of this </w:t>
      </w:r>
      <w:r w:rsidRPr="00D61C5B">
        <w:t xml:space="preserve">Section </w:t>
      </w:r>
      <w:r w:rsidR="00C20913" w:rsidRPr="00D61C5B">
        <w:fldChar w:fldCharType="begin"/>
      </w:r>
      <w:r w:rsidR="00C20913" w:rsidRPr="00D61C5B">
        <w:instrText xml:space="preserve"> REF _Ref80453164 \n \h </w:instrText>
      </w:r>
      <w:r w:rsidR="00E64F54" w:rsidRPr="00D61C5B">
        <w:instrText xml:space="preserve"> \* MERGEFORMAT </w:instrText>
      </w:r>
      <w:r w:rsidR="00C20913" w:rsidRPr="00D61C5B">
        <w:fldChar w:fldCharType="separate"/>
      </w:r>
      <w:r w:rsidR="006F5955">
        <w:t>7.2</w:t>
      </w:r>
      <w:r w:rsidR="00C20913" w:rsidRPr="00D61C5B">
        <w:fldChar w:fldCharType="end"/>
      </w:r>
      <w:r w:rsidR="008857CF" w:rsidRPr="00D61C5B">
        <w:rPr>
          <w:u w:val="none"/>
        </w:rPr>
        <w:t xml:space="preserve"> (‘Dispute Resolution’)</w:t>
      </w:r>
      <w:r w:rsidRPr="00D61C5B">
        <w:rPr>
          <w:u w:val="none"/>
        </w:rPr>
        <w:t>, the parties (</w:t>
      </w:r>
      <w:r w:rsidR="0043643E" w:rsidRPr="00D61C5B">
        <w:rPr>
          <w:u w:val="none"/>
        </w:rPr>
        <w:t>i</w:t>
      </w:r>
      <w:r w:rsidRPr="00D61C5B">
        <w:rPr>
          <w:u w:val="none"/>
        </w:rPr>
        <w:t xml:space="preserve">) hereby irrevocably and unconditionally submit to the jurisdiction of the Grand Court of the Cayman Islands for the purpose of any dispute, suit, action or other proceeding arising out of or based upon </w:t>
      </w:r>
      <w:r w:rsidR="006261B5" w:rsidRPr="00D61C5B">
        <w:rPr>
          <w:u w:val="none"/>
        </w:rPr>
        <w:t>this Agreement</w:t>
      </w:r>
      <w:r w:rsidRPr="00D61C5B">
        <w:rPr>
          <w:u w:val="none"/>
        </w:rPr>
        <w:t xml:space="preserve"> or the matters contemplated by </w:t>
      </w:r>
      <w:r w:rsidR="006261B5" w:rsidRPr="00D61C5B">
        <w:rPr>
          <w:u w:val="none"/>
        </w:rPr>
        <w:t>this Agreement</w:t>
      </w:r>
      <w:r w:rsidRPr="00D61C5B">
        <w:rPr>
          <w:u w:val="none"/>
        </w:rPr>
        <w:t xml:space="preserve"> (</w:t>
      </w:r>
      <w:r w:rsidR="0070397C" w:rsidRPr="00D61C5B">
        <w:rPr>
          <w:u w:val="none"/>
        </w:rPr>
        <w:t>“</w:t>
      </w:r>
      <w:r w:rsidRPr="00D61C5B">
        <w:rPr>
          <w:b/>
          <w:bCs/>
          <w:i/>
          <w:iCs/>
          <w:u w:val="none"/>
        </w:rPr>
        <w:t>Disputes</w:t>
      </w:r>
      <w:r w:rsidR="0070397C" w:rsidRPr="00D61C5B">
        <w:rPr>
          <w:u w:val="none"/>
        </w:rPr>
        <w:t>”</w:t>
      </w:r>
      <w:r w:rsidRPr="00D61C5B">
        <w:rPr>
          <w:u w:val="none"/>
        </w:rPr>
        <w:t>), (</w:t>
      </w:r>
      <w:r w:rsidR="00E752BD" w:rsidRPr="00D61C5B">
        <w:rPr>
          <w:u w:val="none"/>
        </w:rPr>
        <w:t>ii</w:t>
      </w:r>
      <w:r w:rsidRPr="00D61C5B">
        <w:rPr>
          <w:u w:val="none"/>
        </w:rPr>
        <w:t xml:space="preserve">) in the case of an action by a </w:t>
      </w:r>
      <w:r w:rsidR="00EC0AD3" w:rsidRPr="00D61C5B">
        <w:rPr>
          <w:u w:val="none"/>
        </w:rPr>
        <w:t>Purchaser</w:t>
      </w:r>
      <w:r w:rsidRPr="00D61C5B">
        <w:rPr>
          <w:u w:val="none"/>
        </w:rPr>
        <w:t xml:space="preserve"> against the Company, agree not to commence any suit, action or other proceeding arising in connection with or based upon </w:t>
      </w:r>
      <w:r w:rsidR="006261B5" w:rsidRPr="00D61C5B">
        <w:rPr>
          <w:u w:val="none"/>
        </w:rPr>
        <w:t>this Agreement</w:t>
      </w:r>
      <w:r w:rsidRPr="00D61C5B">
        <w:rPr>
          <w:u w:val="none"/>
        </w:rPr>
        <w:t xml:space="preserve"> or the matters contemplated by </w:t>
      </w:r>
      <w:r w:rsidR="006261B5" w:rsidRPr="00D61C5B">
        <w:rPr>
          <w:u w:val="none"/>
        </w:rPr>
        <w:t>this Agreement</w:t>
      </w:r>
      <w:r w:rsidRPr="00D61C5B">
        <w:rPr>
          <w:u w:val="none"/>
        </w:rPr>
        <w:t xml:space="preserve"> except before </w:t>
      </w:r>
      <w:r w:rsidR="009A2179" w:rsidRPr="00D61C5B">
        <w:rPr>
          <w:u w:val="none"/>
        </w:rPr>
        <w:t>t</w:t>
      </w:r>
      <w:r w:rsidRPr="00D61C5B">
        <w:rPr>
          <w:u w:val="none"/>
        </w:rPr>
        <w:t>he Grand Court of the Cayman Islands, and (</w:t>
      </w:r>
      <w:r w:rsidR="00421912" w:rsidRPr="00D61C5B">
        <w:rPr>
          <w:u w:val="none"/>
        </w:rPr>
        <w:t>iii</w:t>
      </w:r>
      <w:r w:rsidRPr="00D61C5B">
        <w:rPr>
          <w:u w:val="none"/>
        </w:rPr>
        <w:t xml:space="preserve">) hereby waive, and agree not to assert, by way of motion, as a defense, or otherwise, in any such suit, action or proceeding, any claim that it is not subject personally to the jurisdiction of the above-named courts, that its property is exempt or immune from attachment or execution, that the suit, action or proceeding is brought in an inconvenient forum, that the venue of the suit, action or proceeding is improper or that </w:t>
      </w:r>
      <w:r w:rsidR="006261B5" w:rsidRPr="00D61C5B">
        <w:rPr>
          <w:u w:val="none"/>
        </w:rPr>
        <w:t>this Agreement</w:t>
      </w:r>
      <w:r w:rsidRPr="00D61C5B">
        <w:rPr>
          <w:u w:val="none"/>
        </w:rPr>
        <w:t xml:space="preserve"> or the subject matter hereof or thereof may not be enforced in or by such court. </w:t>
      </w:r>
    </w:p>
    <w:p w14:paraId="4CF4B035" w14:textId="1C1D87CF" w:rsidR="00D13996" w:rsidRPr="00D61C5B" w:rsidRDefault="00D13996" w:rsidP="00C350F7">
      <w:pPr>
        <w:pStyle w:val="ListParagraph"/>
        <w:widowControl/>
        <w:numPr>
          <w:ilvl w:val="2"/>
          <w:numId w:val="2"/>
        </w:numPr>
        <w:suppressAutoHyphens/>
        <w:spacing w:before="240" w:after="240"/>
        <w:ind w:left="1260" w:right="0" w:hanging="360"/>
        <w:rPr>
          <w:u w:val="none"/>
        </w:rPr>
      </w:pPr>
      <w:r w:rsidRPr="00D61C5B">
        <w:rPr>
          <w:u w:val="none"/>
        </w:rPr>
        <w:t>Each party will bear its own costs in respect of any Disputes.</w:t>
      </w:r>
    </w:p>
    <w:p w14:paraId="6218BA31" w14:textId="661ED09B" w:rsidR="00D13996" w:rsidRPr="00D61C5B" w:rsidRDefault="00B7233C" w:rsidP="00C350F7">
      <w:pPr>
        <w:pStyle w:val="ListParagraph"/>
        <w:widowControl/>
        <w:numPr>
          <w:ilvl w:val="2"/>
          <w:numId w:val="2"/>
        </w:numPr>
        <w:suppressAutoHyphens/>
        <w:spacing w:before="240" w:after="240"/>
        <w:ind w:left="1260" w:right="0" w:hanging="360"/>
        <w:rPr>
          <w:u w:val="none"/>
        </w:rPr>
      </w:pPr>
      <w:bookmarkStart w:id="56" w:name="_Ref80453145"/>
      <w:r w:rsidRPr="00D61C5B">
        <w:rPr>
          <w:u w:val="none"/>
        </w:rPr>
        <w:t xml:space="preserve">At the Company’s sole option and commencing within a reasonable period from the date of notification to the other party of such Dispute in accordance with </w:t>
      </w:r>
      <w:r w:rsidRPr="00D61C5B">
        <w:t xml:space="preserve">Section </w:t>
      </w:r>
      <w:r w:rsidRPr="00D61C5B">
        <w:fldChar w:fldCharType="begin"/>
      </w:r>
      <w:r w:rsidRPr="00D61C5B">
        <w:instrText xml:space="preserve"> REF _Ref56184446 \r \h </w:instrText>
      </w:r>
      <w:r w:rsidR="00D61C5B" w:rsidRPr="00D61C5B">
        <w:instrText xml:space="preserve"> \* MERGEFORMAT </w:instrText>
      </w:r>
      <w:r w:rsidRPr="00D61C5B">
        <w:fldChar w:fldCharType="separate"/>
      </w:r>
      <w:r w:rsidR="006F5955">
        <w:t>7.4</w:t>
      </w:r>
      <w:r w:rsidRPr="00D61C5B">
        <w:fldChar w:fldCharType="end"/>
      </w:r>
      <w:r w:rsidR="00D5549D" w:rsidRPr="00D61C5B">
        <w:rPr>
          <w:u w:val="none"/>
        </w:rPr>
        <w:t xml:space="preserve"> (‘Notices’)</w:t>
      </w:r>
      <w:r w:rsidR="00D13996" w:rsidRPr="00D61C5B">
        <w:rPr>
          <w:u w:val="none"/>
        </w:rPr>
        <w:t xml:space="preserve">, any Dispute may be resolved by confidential, binding arbitration to be seated in the Cayman Islands and conducted in the English language by a single arbitrator pursuant to the Commercial Arbitration Rules of the American Arbitration Association (the </w:t>
      </w:r>
      <w:r w:rsidR="0070397C" w:rsidRPr="00D61C5B">
        <w:rPr>
          <w:u w:val="none"/>
        </w:rPr>
        <w:t>“</w:t>
      </w:r>
      <w:r w:rsidR="00D13996" w:rsidRPr="00D61C5B">
        <w:rPr>
          <w:b/>
          <w:bCs/>
          <w:i/>
          <w:iCs/>
          <w:u w:val="none"/>
        </w:rPr>
        <w:t>Rules</w:t>
      </w:r>
      <w:r w:rsidR="0070397C" w:rsidRPr="00D61C5B">
        <w:rPr>
          <w:u w:val="none"/>
        </w:rPr>
        <w:t>”</w:t>
      </w:r>
      <w:r w:rsidR="00D13996" w:rsidRPr="00D61C5B">
        <w:rPr>
          <w:u w:val="none"/>
        </w:rPr>
        <w:t xml:space="preserve">). The arbitrator shall be appointed in accordance with the procedures set out in the Rules. The award or decision of the arbitrator shall be final and binding upon the parties and the parties expressly waive any right under the laws of any jurisdiction to appeal or otherwise challenge the award, ruling or decision of the arbitrator. The judgment of any award or decision may be entered in any court having competent jurisdiction to the extent necessary. If the Company elects to have a Dispute resolved by arbitration pursuant to this provision, no party hereto shall (or shall permit its representatives to) commence, continue or pursue any Dispute in any court; provided, however, that the Company shall be entitled to obtain an injunction or injunctions to prevent breaches of this provision and to enforce specifically the terms and provisions thereof, this being in addition to any other remedy to which the Company is entitled at law or in equity, and the parties hereto hereby waive the requirement of any </w:t>
      </w:r>
      <w:r w:rsidRPr="00D61C5B">
        <w:rPr>
          <w:u w:val="none"/>
        </w:rPr>
        <w:t xml:space="preserve">undertaking in damages or </w:t>
      </w:r>
      <w:r w:rsidR="00D13996" w:rsidRPr="00D61C5B">
        <w:rPr>
          <w:u w:val="none"/>
        </w:rPr>
        <w:t>posting of a bond in connection with such injunctive relief or specific performance.</w:t>
      </w:r>
      <w:bookmarkEnd w:id="56"/>
      <w:r w:rsidR="00D13996" w:rsidRPr="00D61C5B">
        <w:rPr>
          <w:u w:val="none"/>
        </w:rPr>
        <w:t xml:space="preserve"> </w:t>
      </w:r>
    </w:p>
    <w:p w14:paraId="2CE80E07" w14:textId="797B7FA0" w:rsidR="002B1625" w:rsidRPr="00D61C5B" w:rsidRDefault="00D13996" w:rsidP="00C350F7">
      <w:pPr>
        <w:pStyle w:val="ListParagraph"/>
        <w:widowControl/>
        <w:numPr>
          <w:ilvl w:val="2"/>
          <w:numId w:val="2"/>
        </w:numPr>
        <w:suppressAutoHyphens/>
        <w:spacing w:before="240" w:after="240"/>
        <w:ind w:left="1260" w:right="0" w:hanging="360"/>
        <w:rPr>
          <w:u w:val="none"/>
        </w:rPr>
      </w:pPr>
      <w:r w:rsidRPr="00D61C5B">
        <w:rPr>
          <w:u w:val="none"/>
        </w:rPr>
        <w:t xml:space="preserve">EACH PARTY HEREBY WAIVES ITS RIGHTS TO A JURY TRIAL OF ANY CLAIM OR CAUSE OF ACTION BASED UPON OR ARISING OUT OF </w:t>
      </w:r>
      <w:r w:rsidR="006261B5" w:rsidRPr="00D61C5B">
        <w:rPr>
          <w:u w:val="none"/>
        </w:rPr>
        <w:t>THIS AGREEMENT</w:t>
      </w:r>
      <w:r w:rsidRPr="00D61C5B">
        <w:rPr>
          <w:u w:val="none"/>
        </w:rPr>
        <w:t xml:space="preserve"> OR THE SUBJECT MATTER HEREOF. THE SCOPE OF THIS WAIVER IS INTENDED TO BE ALL-ENCOMPASSING OF ANY AND ALL DISPUTES THAT MAY BE FILED IN ANY COURT AND THAT RELATE TO THE SUBJECT MATTER OF ANY OF THE TRANSACTIONS CONTEMPLATED BY </w:t>
      </w:r>
      <w:r w:rsidR="006261B5" w:rsidRPr="00D61C5B">
        <w:rPr>
          <w:u w:val="none"/>
        </w:rPr>
        <w:t>THIS AGREEMENT</w:t>
      </w:r>
      <w:r w:rsidRPr="00D61C5B">
        <w:rPr>
          <w:u w:val="none"/>
        </w:rPr>
        <w:t>, INCLUDING, WITHOUT LIMITATION, CONTRACT CLAIMS, TORT CLAIMS (INCLUDING NEGLIGENCE), BREACH OF DUTY CLAIMS, AND ALL OTHER COMMON LAW AND STATUTORY CLAIMS. THIS SECTION HAS BEEN FULLY DISCUSSED BY EACH OF THE PARTIES HERETO AND THESE PROVISIONS WILL NOT BE SUBJECT TO ANY EXCEPTIONS. EACH PARTY HERETO HEREBY FURTHER WARRANTS AND REPRESENTS THAT SUCH PARTY HAS REVIEWED THIS WAIVER WITH ITS LEGAL COUNSEL, AND THAT SUCH PARTY KNOWINGLY AND VOLUNTARILY WAIVES ITS JURY TRIAL RIGHTS FOLLOWING CONSULTATION WITH LEGAL COUNSEL.</w:t>
      </w:r>
    </w:p>
    <w:p w14:paraId="5037E8FC" w14:textId="3075A92E" w:rsidR="00057B5B" w:rsidRPr="00D61C5B" w:rsidRDefault="00EC3482" w:rsidP="002B1625">
      <w:pPr>
        <w:pStyle w:val="ListParagraph"/>
        <w:widowControl/>
        <w:numPr>
          <w:ilvl w:val="1"/>
          <w:numId w:val="2"/>
        </w:numPr>
        <w:tabs>
          <w:tab w:val="left" w:pos="900"/>
        </w:tabs>
        <w:suppressAutoHyphens/>
        <w:spacing w:before="240" w:after="240"/>
        <w:ind w:left="900" w:right="0" w:hanging="360"/>
        <w:rPr>
          <w:u w:val="none"/>
        </w:rPr>
      </w:pPr>
      <w:r w:rsidRPr="00D61C5B">
        <w:rPr>
          <w:bCs/>
        </w:rPr>
        <w:t>Headings</w:t>
      </w:r>
      <w:r w:rsidRPr="00D61C5B">
        <w:rPr>
          <w:bCs/>
          <w:u w:val="none"/>
        </w:rPr>
        <w:t>.</w:t>
      </w:r>
      <w:r w:rsidRPr="00D61C5B">
        <w:rPr>
          <w:b/>
          <w:u w:val="none"/>
        </w:rPr>
        <w:t xml:space="preserve"> </w:t>
      </w:r>
      <w:r w:rsidRPr="00D61C5B">
        <w:rPr>
          <w:u w:val="none"/>
        </w:rPr>
        <w:t xml:space="preserve">The headings and captions used in </w:t>
      </w:r>
      <w:r w:rsidR="00CE0A87" w:rsidRPr="00D61C5B">
        <w:rPr>
          <w:u w:val="none"/>
        </w:rPr>
        <w:t>this Agreement</w:t>
      </w:r>
      <w:r w:rsidRPr="00D61C5B">
        <w:rPr>
          <w:u w:val="none"/>
        </w:rPr>
        <w:t xml:space="preserve"> are used only for convenience and are not to be considered in construing or interpreting </w:t>
      </w:r>
      <w:r w:rsidR="00CE0A87" w:rsidRPr="00D61C5B">
        <w:rPr>
          <w:u w:val="none"/>
        </w:rPr>
        <w:t>this Agreement</w:t>
      </w:r>
      <w:r w:rsidRPr="00D61C5B">
        <w:rPr>
          <w:u w:val="none"/>
        </w:rPr>
        <w:t xml:space="preserve">. All references in </w:t>
      </w:r>
      <w:r w:rsidR="00CE0A87" w:rsidRPr="00D61C5B">
        <w:rPr>
          <w:u w:val="none"/>
        </w:rPr>
        <w:t>this Agreement</w:t>
      </w:r>
      <w:r w:rsidRPr="00D61C5B">
        <w:rPr>
          <w:u w:val="none"/>
        </w:rPr>
        <w:t xml:space="preserve"> to Sections and Exhibits shall, unless otherwise provided, refer to sections hereof and exhibits attached</w:t>
      </w:r>
      <w:r w:rsidRPr="00D61C5B">
        <w:rPr>
          <w:spacing w:val="-5"/>
          <w:u w:val="none"/>
        </w:rPr>
        <w:t xml:space="preserve"> </w:t>
      </w:r>
      <w:r w:rsidRPr="00D61C5B">
        <w:rPr>
          <w:u w:val="none"/>
        </w:rPr>
        <w:t>hereto,</w:t>
      </w:r>
      <w:r w:rsidRPr="00D61C5B">
        <w:rPr>
          <w:spacing w:val="-5"/>
          <w:u w:val="none"/>
        </w:rPr>
        <w:t xml:space="preserve"> </w:t>
      </w:r>
      <w:r w:rsidRPr="00D61C5B">
        <w:rPr>
          <w:u w:val="none"/>
        </w:rPr>
        <w:t>all</w:t>
      </w:r>
      <w:r w:rsidRPr="00D61C5B">
        <w:rPr>
          <w:spacing w:val="-5"/>
          <w:u w:val="none"/>
        </w:rPr>
        <w:t xml:space="preserve"> </w:t>
      </w:r>
      <w:r w:rsidRPr="00D61C5B">
        <w:rPr>
          <w:u w:val="none"/>
        </w:rPr>
        <w:t>of</w:t>
      </w:r>
      <w:r w:rsidRPr="00D61C5B">
        <w:rPr>
          <w:spacing w:val="-5"/>
          <w:u w:val="none"/>
        </w:rPr>
        <w:t xml:space="preserve"> </w:t>
      </w:r>
      <w:r w:rsidRPr="00D61C5B">
        <w:rPr>
          <w:u w:val="none"/>
        </w:rPr>
        <w:t>which</w:t>
      </w:r>
      <w:r w:rsidRPr="00D61C5B">
        <w:rPr>
          <w:spacing w:val="-5"/>
          <w:u w:val="none"/>
        </w:rPr>
        <w:t xml:space="preserve"> </w:t>
      </w:r>
      <w:r w:rsidRPr="00D61C5B">
        <w:rPr>
          <w:u w:val="none"/>
        </w:rPr>
        <w:t>exhibits</w:t>
      </w:r>
      <w:r w:rsidRPr="00D61C5B">
        <w:rPr>
          <w:spacing w:val="-5"/>
          <w:u w:val="none"/>
        </w:rPr>
        <w:t xml:space="preserve"> </w:t>
      </w:r>
      <w:r w:rsidRPr="00D61C5B">
        <w:rPr>
          <w:u w:val="none"/>
        </w:rPr>
        <w:t>are</w:t>
      </w:r>
      <w:r w:rsidRPr="00D61C5B">
        <w:rPr>
          <w:spacing w:val="-5"/>
          <w:u w:val="none"/>
        </w:rPr>
        <w:t xml:space="preserve"> </w:t>
      </w:r>
      <w:r w:rsidRPr="00D61C5B">
        <w:rPr>
          <w:u w:val="none"/>
        </w:rPr>
        <w:t>incorporated</w:t>
      </w:r>
      <w:r w:rsidRPr="00D61C5B">
        <w:rPr>
          <w:spacing w:val="-5"/>
          <w:u w:val="none"/>
        </w:rPr>
        <w:t xml:space="preserve"> </w:t>
      </w:r>
      <w:r w:rsidRPr="00D61C5B">
        <w:rPr>
          <w:u w:val="none"/>
        </w:rPr>
        <w:t>herein</w:t>
      </w:r>
      <w:r w:rsidRPr="00D61C5B">
        <w:rPr>
          <w:spacing w:val="-5"/>
          <w:u w:val="none"/>
        </w:rPr>
        <w:t xml:space="preserve"> </w:t>
      </w:r>
      <w:r w:rsidRPr="00D61C5B">
        <w:rPr>
          <w:u w:val="none"/>
        </w:rPr>
        <w:t>by</w:t>
      </w:r>
      <w:r w:rsidRPr="00D61C5B">
        <w:rPr>
          <w:spacing w:val="-5"/>
          <w:u w:val="none"/>
        </w:rPr>
        <w:t xml:space="preserve"> </w:t>
      </w:r>
      <w:r w:rsidRPr="00D61C5B">
        <w:rPr>
          <w:u w:val="none"/>
        </w:rPr>
        <w:t>this</w:t>
      </w:r>
      <w:r w:rsidRPr="00D61C5B">
        <w:rPr>
          <w:spacing w:val="-5"/>
          <w:u w:val="none"/>
        </w:rPr>
        <w:t xml:space="preserve"> </w:t>
      </w:r>
      <w:r w:rsidRPr="00D61C5B">
        <w:rPr>
          <w:u w:val="none"/>
        </w:rPr>
        <w:t>reference.</w:t>
      </w:r>
    </w:p>
    <w:p w14:paraId="0BF1F62C" w14:textId="75A42127" w:rsidR="00057B5B"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bookmarkStart w:id="57" w:name="_Ref56184446"/>
      <w:r w:rsidRPr="00D61C5B">
        <w:rPr>
          <w:bCs/>
        </w:rPr>
        <w:lastRenderedPageBreak/>
        <w:t>Notices</w:t>
      </w:r>
      <w:r w:rsidRPr="00D61C5B">
        <w:rPr>
          <w:bCs/>
          <w:u w:val="none"/>
        </w:rPr>
        <w:t>.</w:t>
      </w:r>
      <w:r w:rsidRPr="00D61C5B">
        <w:rPr>
          <w:b/>
          <w:u w:val="none"/>
        </w:rPr>
        <w:t xml:space="preserve"> </w:t>
      </w:r>
      <w:r w:rsidRPr="00D61C5B">
        <w:rPr>
          <w:u w:val="none"/>
        </w:rPr>
        <w:t xml:space="preserve">All notices and other communications given or made pursuant to </w:t>
      </w:r>
      <w:r w:rsidR="00CE0A87" w:rsidRPr="00D61C5B">
        <w:rPr>
          <w:u w:val="none"/>
        </w:rPr>
        <w:t>this Agreement</w:t>
      </w:r>
      <w:r w:rsidRPr="00D61C5B">
        <w:rPr>
          <w:u w:val="none"/>
        </w:rPr>
        <w:t xml:space="preserve"> shall be in writing and shall be deemed effectively given upon the earlier of actual receipt or (i) personal delivery to the party to be notified; (ii) when sent, if sent by electronic mail during the recipient</w:t>
      </w:r>
      <w:r w:rsidR="0070397C" w:rsidRPr="00D61C5B">
        <w:rPr>
          <w:u w:val="none"/>
        </w:rPr>
        <w:t>’</w:t>
      </w:r>
      <w:r w:rsidRPr="00D61C5B">
        <w:rPr>
          <w:u w:val="none"/>
        </w:rPr>
        <w:t>s normal business hours, and if not sent during normal business hours, then on the recipient</w:t>
      </w:r>
      <w:r w:rsidR="0070397C" w:rsidRPr="00D61C5B">
        <w:rPr>
          <w:u w:val="none"/>
        </w:rPr>
        <w:t>’</w:t>
      </w:r>
      <w:r w:rsidRPr="00D61C5B">
        <w:rPr>
          <w:u w:val="none"/>
        </w:rPr>
        <w:t xml:space="preserve">s next </w:t>
      </w:r>
      <w:r w:rsidR="006C534D" w:rsidRPr="00D61C5B">
        <w:rPr>
          <w:u w:val="none"/>
        </w:rPr>
        <w:t>b</w:t>
      </w:r>
      <w:r w:rsidRPr="00D61C5B">
        <w:rPr>
          <w:u w:val="none"/>
        </w:rPr>
        <w:t xml:space="preserve">usiness </w:t>
      </w:r>
      <w:r w:rsidR="006C534D" w:rsidRPr="00D61C5B">
        <w:rPr>
          <w:u w:val="none"/>
        </w:rPr>
        <w:t>d</w:t>
      </w:r>
      <w:r w:rsidRPr="00D61C5B">
        <w:rPr>
          <w:u w:val="none"/>
        </w:rPr>
        <w:t xml:space="preserve">ay; (iii) five (5) days after having been sent by registered or certified mail, return receipt requested, postage prepaid; or (iv) one (1) business day after the </w:t>
      </w:r>
      <w:r w:rsidR="006C534D" w:rsidRPr="00D61C5B">
        <w:rPr>
          <w:u w:val="none"/>
        </w:rPr>
        <w:t>b</w:t>
      </w:r>
      <w:r w:rsidRPr="00D61C5B">
        <w:rPr>
          <w:u w:val="none"/>
        </w:rPr>
        <w:t xml:space="preserve">usiness </w:t>
      </w:r>
      <w:r w:rsidR="006C534D" w:rsidRPr="00D61C5B">
        <w:rPr>
          <w:u w:val="none"/>
        </w:rPr>
        <w:t>d</w:t>
      </w:r>
      <w:r w:rsidRPr="00D61C5B">
        <w:rPr>
          <w:u w:val="none"/>
        </w:rPr>
        <w:t>ay of deposit with a nationally recognized overnight courier, freight prepaid, specifying next-day delivery, with written verification of receipt, when addressed to the party to be notified at the electronic or mailing address indicated for such party on the signature page hereto, or at such other address as any party hereto may designate by giving ten (10) days</w:t>
      </w:r>
      <w:r w:rsidR="0070397C" w:rsidRPr="00D61C5B">
        <w:rPr>
          <w:u w:val="none"/>
        </w:rPr>
        <w:t>’</w:t>
      </w:r>
      <w:r w:rsidRPr="00D61C5B">
        <w:rPr>
          <w:u w:val="none"/>
        </w:rPr>
        <w:t xml:space="preserve"> advance written notice to all other parties in accordance with the provisions of this </w:t>
      </w:r>
      <w:r w:rsidRPr="00D61C5B">
        <w:t xml:space="preserve">Section </w:t>
      </w:r>
      <w:r w:rsidR="002B31B6" w:rsidRPr="00D61C5B">
        <w:fldChar w:fldCharType="begin"/>
      </w:r>
      <w:r w:rsidR="002B31B6" w:rsidRPr="00D61C5B">
        <w:instrText xml:space="preserve"> REF _Ref56184446 \w \h </w:instrText>
      </w:r>
      <w:r w:rsidR="000D5EAA" w:rsidRPr="00D61C5B">
        <w:instrText xml:space="preserve"> \* MERGEFORMAT </w:instrText>
      </w:r>
      <w:r w:rsidR="002B31B6" w:rsidRPr="00D61C5B">
        <w:fldChar w:fldCharType="separate"/>
      </w:r>
      <w:r w:rsidR="006F5955">
        <w:t>7.4</w:t>
      </w:r>
      <w:r w:rsidR="002B31B6" w:rsidRPr="00D61C5B">
        <w:fldChar w:fldCharType="end"/>
      </w:r>
      <w:r w:rsidR="00240863" w:rsidRPr="00D61C5B">
        <w:rPr>
          <w:u w:val="none"/>
        </w:rPr>
        <w:t xml:space="preserve"> (‘Notices’)</w:t>
      </w:r>
      <w:r w:rsidRPr="00D61C5B">
        <w:rPr>
          <w:u w:val="none"/>
        </w:rPr>
        <w:t>.</w:t>
      </w:r>
      <w:bookmarkEnd w:id="57"/>
    </w:p>
    <w:p w14:paraId="4C8C75C5" w14:textId="77777777" w:rsidR="00AE6CF4"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bookmarkStart w:id="58" w:name="_Ref86670989"/>
      <w:r w:rsidRPr="00D61C5B">
        <w:rPr>
          <w:bCs/>
        </w:rPr>
        <w:t>Amendment; Waiver</w:t>
      </w:r>
      <w:r w:rsidRPr="00D61C5B">
        <w:rPr>
          <w:bCs/>
          <w:u w:val="none"/>
        </w:rPr>
        <w:t>.</w:t>
      </w:r>
      <w:r w:rsidRPr="00D61C5B">
        <w:rPr>
          <w:b/>
          <w:u w:val="none"/>
        </w:rPr>
        <w:t xml:space="preserve"> </w:t>
      </w:r>
    </w:p>
    <w:p w14:paraId="1CE971FD" w14:textId="54265099" w:rsidR="00AE6CF4" w:rsidRPr="00D61C5B" w:rsidRDefault="00CE0A87" w:rsidP="00AE6CF4">
      <w:pPr>
        <w:pStyle w:val="ListParagraph"/>
        <w:widowControl/>
        <w:numPr>
          <w:ilvl w:val="2"/>
          <w:numId w:val="2"/>
        </w:numPr>
        <w:suppressAutoHyphens/>
        <w:spacing w:before="240" w:after="240"/>
        <w:ind w:left="1260" w:right="0" w:hanging="360"/>
        <w:rPr>
          <w:u w:val="none"/>
        </w:rPr>
      </w:pPr>
      <w:r w:rsidRPr="00D61C5B">
        <w:rPr>
          <w:u w:val="none"/>
        </w:rPr>
        <w:t>This Agreement</w:t>
      </w:r>
      <w:r w:rsidR="00EC3482" w:rsidRPr="00D61C5B">
        <w:rPr>
          <w:u w:val="none"/>
        </w:rPr>
        <w:t xml:space="preserve"> may be amended and provisions may be waived (either generally or in a particular instance and either retroactively or prospectively), only with the written consent of the Company and </w:t>
      </w:r>
      <w:r w:rsidR="0036675A" w:rsidRPr="00D61C5B">
        <w:rPr>
          <w:u w:val="none"/>
        </w:rPr>
        <w:t>either: (</w:t>
      </w:r>
      <w:r w:rsidR="005D600F" w:rsidRPr="00D61C5B">
        <w:rPr>
          <w:u w:val="none"/>
        </w:rPr>
        <w:t>i</w:t>
      </w:r>
      <w:r w:rsidR="0036675A" w:rsidRPr="00D61C5B">
        <w:rPr>
          <w:u w:val="none"/>
        </w:rPr>
        <w:t xml:space="preserve">) the </w:t>
      </w:r>
      <w:r w:rsidR="00EC0AD3" w:rsidRPr="00D61C5B">
        <w:rPr>
          <w:u w:val="none"/>
        </w:rPr>
        <w:t>Purchaser</w:t>
      </w:r>
      <w:r w:rsidR="0036675A" w:rsidRPr="00D61C5B">
        <w:rPr>
          <w:u w:val="none"/>
        </w:rPr>
        <w:t>; or (</w:t>
      </w:r>
      <w:r w:rsidR="005D600F" w:rsidRPr="00D61C5B">
        <w:rPr>
          <w:u w:val="none"/>
        </w:rPr>
        <w:t>ii</w:t>
      </w:r>
      <w:r w:rsidR="0036675A" w:rsidRPr="00D61C5B">
        <w:rPr>
          <w:u w:val="none"/>
        </w:rPr>
        <w:t xml:space="preserve">) </w:t>
      </w:r>
      <w:r w:rsidR="00AF4206" w:rsidRPr="00D61C5B">
        <w:rPr>
          <w:u w:val="none"/>
        </w:rPr>
        <w:fldChar w:fldCharType="begin"/>
      </w:r>
      <w:r w:rsidR="0033352E">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D61C5B">
        <w:rPr>
          <w:u w:val="none"/>
        </w:rPr>
        <w:fldChar w:fldCharType="separate"/>
      </w:r>
      <w:r w:rsidR="006F5955">
        <w:rPr>
          <w:noProof/>
          <w:u w:val="none"/>
        </w:rPr>
        <w:t>{if:</w:t>
      </w:r>
      <w:r w:rsidR="00AF4206" w:rsidRPr="00D61C5B">
        <w:rPr>
          <w:u w:val="none"/>
        </w:rPr>
        <w:fldChar w:fldCharType="end"/>
      </w:r>
      <w:r w:rsidR="00AF4206" w:rsidRPr="00D61C5B">
        <w:rPr>
          <w:u w:val="none"/>
        </w:rPr>
        <w:t xml:space="preserve">(A) to the extent amending or waiving provisions specifically relating to Joint Venturers, the Joint Venturers </w:t>
      </w:r>
      <w:r w:rsidR="000E5EBD">
        <w:rPr>
          <w:u w:val="none"/>
        </w:rPr>
        <w:t xml:space="preserve">then </w:t>
      </w:r>
      <w:r w:rsidR="00AF4206" w:rsidRPr="00D61C5B">
        <w:rPr>
          <w:u w:val="none"/>
        </w:rPr>
        <w:t>holding a majority of the Protocol Tokens received by Joint Venturers from the Company and (B)</w:t>
      </w:r>
      <w:r w:rsidR="00AF4206" w:rsidRPr="00D61C5B">
        <w:rPr>
          <w:u w:val="none"/>
        </w:rPr>
        <w:fldChar w:fldCharType="begin"/>
      </w:r>
      <w:r w:rsidR="00AF4206">
        <w:rPr>
          <w:u w:val="none"/>
        </w:rPr>
        <w:instrText xml:space="preserve"> IF "TFT Type&lt;Close&gt;" &lt;&gt; "x" "}" "x" \* MERGEFORMAT </w:instrText>
      </w:r>
      <w:r w:rsidR="00AF4206" w:rsidRPr="00D61C5B">
        <w:rPr>
          <w:u w:val="none"/>
        </w:rPr>
        <w:fldChar w:fldCharType="separate"/>
      </w:r>
      <w:r w:rsidR="006F5955">
        <w:rPr>
          <w:noProof/>
          <w:u w:val="none"/>
        </w:rPr>
        <w:t>}</w:t>
      </w:r>
      <w:r w:rsidR="00AF4206" w:rsidRPr="00D61C5B">
        <w:rPr>
          <w:u w:val="none"/>
        </w:rPr>
        <w:fldChar w:fldCharType="end"/>
      </w:r>
      <w:r w:rsidR="00EA7F8D">
        <w:rPr>
          <w:u w:val="none"/>
        </w:rPr>
        <w:t>persons</w:t>
      </w:r>
      <w:r w:rsidR="00692E99" w:rsidRPr="00D61C5B">
        <w:rPr>
          <w:u w:val="none"/>
        </w:rPr>
        <w:t xml:space="preserve"> </w:t>
      </w:r>
      <w:r w:rsidR="00AB0558">
        <w:rPr>
          <w:u w:val="none"/>
        </w:rPr>
        <w:t xml:space="preserve">then </w:t>
      </w:r>
      <w:r w:rsidR="00692E99" w:rsidRPr="00D61C5B">
        <w:rPr>
          <w:u w:val="none"/>
        </w:rPr>
        <w:t>holding a majority of the Protocol Tokens received directly from the Company pursuant to a similar agreement</w:t>
      </w:r>
      <w:r w:rsidR="006B6A25" w:rsidRPr="00D61C5B">
        <w:rPr>
          <w:u w:val="none"/>
        </w:rPr>
        <w:t xml:space="preserve">, except that any amendment or waiver under clause </w:t>
      </w:r>
      <w:r w:rsidR="0070397C" w:rsidRPr="00D61C5B">
        <w:rPr>
          <w:u w:val="none"/>
        </w:rPr>
        <w:t>‘</w:t>
      </w:r>
      <w:r w:rsidR="006B6A25" w:rsidRPr="00D61C5B">
        <w:rPr>
          <w:u w:val="none"/>
        </w:rPr>
        <w:t>(</w:t>
      </w:r>
      <w:r w:rsidR="005D600F" w:rsidRPr="00D61C5B">
        <w:rPr>
          <w:u w:val="none"/>
        </w:rPr>
        <w:t>ii</w:t>
      </w:r>
      <w:r w:rsidR="006B6A25" w:rsidRPr="00D61C5B">
        <w:rPr>
          <w:u w:val="none"/>
        </w:rPr>
        <w:t>)</w:t>
      </w:r>
      <w:r w:rsidR="0070397C" w:rsidRPr="00D61C5B">
        <w:rPr>
          <w:u w:val="none"/>
        </w:rPr>
        <w:t>’</w:t>
      </w:r>
      <w:r w:rsidR="006B6A25" w:rsidRPr="00D61C5B">
        <w:rPr>
          <w:u w:val="none"/>
        </w:rPr>
        <w:t xml:space="preserve"> must apply </w:t>
      </w:r>
      <w:r w:rsidR="00CA5DCB" w:rsidRPr="00D61C5B">
        <w:rPr>
          <w:u w:val="none"/>
        </w:rPr>
        <w:t>and affect the</w:t>
      </w:r>
      <w:r w:rsidR="006B6A25" w:rsidRPr="00D61C5B">
        <w:rPr>
          <w:u w:val="none"/>
        </w:rPr>
        <w:t xml:space="preserve"> </w:t>
      </w:r>
      <w:r w:rsidR="00EC0AD3" w:rsidRPr="00D61C5B">
        <w:rPr>
          <w:u w:val="none"/>
        </w:rPr>
        <w:t>Purchaser</w:t>
      </w:r>
      <w:r w:rsidR="004C03B7">
        <w:rPr>
          <w:u w:val="none"/>
        </w:rPr>
        <w:t xml:space="preserve"> (in its capacity as a holder of Purchased Tokens)</w:t>
      </w:r>
      <w:r w:rsidR="001C004A" w:rsidRPr="00D61C5B">
        <w:rPr>
          <w:u w:val="none"/>
        </w:rPr>
        <w:t xml:space="preserve"> </w:t>
      </w:r>
      <w:r w:rsidR="008832EC" w:rsidRPr="00D61C5B">
        <w:rPr>
          <w:u w:val="none"/>
        </w:rPr>
        <w:t xml:space="preserve">substantially </w:t>
      </w:r>
      <w:r w:rsidR="00CA5DCB" w:rsidRPr="00D61C5B">
        <w:rPr>
          <w:u w:val="none"/>
        </w:rPr>
        <w:t>the same way as</w:t>
      </w:r>
      <w:r w:rsidR="006B6A25" w:rsidRPr="00D61C5B">
        <w:rPr>
          <w:u w:val="none"/>
        </w:rPr>
        <w:t xml:space="preserve"> all other such persons</w:t>
      </w:r>
      <w:r w:rsidR="00C81609" w:rsidRPr="00D61C5B">
        <w:rPr>
          <w:u w:val="none"/>
        </w:rPr>
        <w:t xml:space="preserve">. </w:t>
      </w:r>
    </w:p>
    <w:p w14:paraId="5C7DBBAB" w14:textId="54773D20" w:rsidR="00057B5B" w:rsidRPr="00D61C5B" w:rsidRDefault="00D0335E" w:rsidP="00AE6CF4">
      <w:pPr>
        <w:pStyle w:val="ListParagraph"/>
        <w:widowControl/>
        <w:numPr>
          <w:ilvl w:val="2"/>
          <w:numId w:val="2"/>
        </w:numPr>
        <w:suppressAutoHyphens/>
        <w:spacing w:before="240" w:after="240"/>
        <w:ind w:left="1260" w:right="0" w:hanging="360"/>
        <w:rPr>
          <w:u w:val="none"/>
        </w:rPr>
      </w:pPr>
      <w:r w:rsidRPr="00D61C5B">
        <w:rPr>
          <w:u w:val="none"/>
        </w:rPr>
        <w:t xml:space="preserve">The Purchaser hereby irrevocably constitutes and appoints the Company (including its manager or </w:t>
      </w:r>
      <w:r w:rsidR="00527DC7" w:rsidRPr="00D61C5B">
        <w:rPr>
          <w:u w:val="none"/>
        </w:rPr>
        <w:t>authorized</w:t>
      </w:r>
      <w:r w:rsidRPr="00D61C5B">
        <w:rPr>
          <w:u w:val="none"/>
        </w:rPr>
        <w:t xml:space="preserve"> officers), with full power of substitution, the true and lawful attorney-in-fact and agent of such Purchaser, to execute, acknowledge, verify, swear to, deliver, record and file, in its name, place and stead, all in accordance with the terms of this Agreement, any amendments to this Agreement to effect any amendment or modification to this Agreement, provided that such amendment or modification is duly adopted in accordance with the terms of this </w:t>
      </w:r>
      <w:r w:rsidRPr="00D61C5B">
        <w:t xml:space="preserve">Section </w:t>
      </w:r>
      <w:r w:rsidR="00EA26B4" w:rsidRPr="00D61C5B">
        <w:fldChar w:fldCharType="begin"/>
      </w:r>
      <w:r w:rsidR="00EA26B4" w:rsidRPr="00D61C5B">
        <w:instrText xml:space="preserve"> REF _Ref86670989 \w \h </w:instrText>
      </w:r>
      <w:r w:rsidR="00D61C5B" w:rsidRPr="00D61C5B">
        <w:instrText xml:space="preserve"> \* MERGEFORMAT </w:instrText>
      </w:r>
      <w:r w:rsidR="00EA26B4" w:rsidRPr="00D61C5B">
        <w:fldChar w:fldCharType="separate"/>
      </w:r>
      <w:r w:rsidR="006F5955">
        <w:t>7.5</w:t>
      </w:r>
      <w:r w:rsidR="00EA26B4" w:rsidRPr="00D61C5B">
        <w:fldChar w:fldCharType="end"/>
      </w:r>
      <w:r w:rsidR="00851B2C" w:rsidRPr="00D61C5B">
        <w:rPr>
          <w:u w:val="none"/>
        </w:rPr>
        <w:t xml:space="preserve"> (‘Amendment; Waiver’)</w:t>
      </w:r>
      <w:r w:rsidRPr="00D61C5B">
        <w:rPr>
          <w:u w:val="none"/>
        </w:rPr>
        <w:t xml:space="preserve">.  Such attorney-in-fact and agent shall not, however, have the right, power or authority to amend or modify this Agreement when acting in such capacities, except to the extent </w:t>
      </w:r>
      <w:r w:rsidR="00527DC7" w:rsidRPr="00D61C5B">
        <w:rPr>
          <w:u w:val="none"/>
        </w:rPr>
        <w:t>authorized</w:t>
      </w:r>
      <w:r w:rsidRPr="00D61C5B">
        <w:rPr>
          <w:u w:val="none"/>
        </w:rPr>
        <w:t xml:space="preserve"> herein.  This power of attorney granted herein is intended to secure a proprietary interest of the Company and the performance by the Purchaser of its obligations hereunder, shall be irrevocable, shall survive and not be affected by the subsequent dissolution, bankruptcy, insolvency or legal disability of the Purchaser and shall extend to its successors and assigns, and may be exercisable by such attorney-in-fact as agent for </w:t>
      </w:r>
      <w:r w:rsidR="003E6990" w:rsidRPr="00D61C5B">
        <w:rPr>
          <w:u w:val="none"/>
        </w:rPr>
        <w:t xml:space="preserve">Purchaser and all other persons </w:t>
      </w:r>
      <w:r w:rsidRPr="00D61C5B">
        <w:rPr>
          <w:u w:val="none"/>
        </w:rPr>
        <w:t>who receive Protocol Tokens from the Company.  The Purchaser shall not revoke such power of attorney.</w:t>
      </w:r>
      <w:bookmarkEnd w:id="58"/>
    </w:p>
    <w:p w14:paraId="5E95661C" w14:textId="4AFB97FF" w:rsidR="00057B5B"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r w:rsidRPr="00D61C5B">
        <w:rPr>
          <w:bCs/>
        </w:rPr>
        <w:t>Severability</w:t>
      </w:r>
      <w:r w:rsidRPr="00D61C5B">
        <w:rPr>
          <w:bCs/>
          <w:u w:val="none"/>
        </w:rPr>
        <w:t>.</w:t>
      </w:r>
      <w:r w:rsidRPr="00D61C5B">
        <w:rPr>
          <w:b/>
          <w:u w:val="none"/>
        </w:rPr>
        <w:t xml:space="preserve"> </w:t>
      </w:r>
      <w:r w:rsidRPr="00D61C5B">
        <w:rPr>
          <w:u w:val="none"/>
        </w:rPr>
        <w:t xml:space="preserve">If one or more provisions of </w:t>
      </w:r>
      <w:r w:rsidR="00CE0A87" w:rsidRPr="00D61C5B">
        <w:rPr>
          <w:u w:val="none"/>
        </w:rPr>
        <w:t>this Agreement</w:t>
      </w:r>
      <w:r w:rsidR="00D002F5" w:rsidRPr="00D61C5B">
        <w:rPr>
          <w:u w:val="none"/>
        </w:rPr>
        <w:t>, the Company Token Policy</w:t>
      </w:r>
      <w:r w:rsidRPr="00D61C5B">
        <w:rPr>
          <w:u w:val="none"/>
        </w:rPr>
        <w:t xml:space="preserve"> </w:t>
      </w:r>
      <w:r w:rsidR="00A14A92" w:rsidRPr="00D61C5B">
        <w:rPr>
          <w:u w:val="none"/>
        </w:rPr>
        <w:t xml:space="preserve">or any </w:t>
      </w:r>
      <w:r w:rsidR="00D002F5" w:rsidRPr="00D61C5B">
        <w:rPr>
          <w:u w:val="none"/>
        </w:rPr>
        <w:t xml:space="preserve">other </w:t>
      </w:r>
      <w:r w:rsidR="00A14A92" w:rsidRPr="00D61C5B">
        <w:rPr>
          <w:u w:val="none"/>
        </w:rPr>
        <w:t xml:space="preserve">agreement </w:t>
      </w:r>
      <w:r w:rsidR="00BD07D8">
        <w:rPr>
          <w:u w:val="none"/>
        </w:rPr>
        <w:t xml:space="preserve">constituting part of the agreement and understanding of the parties </w:t>
      </w:r>
      <w:r w:rsidR="00C75939">
        <w:rPr>
          <w:u w:val="none"/>
        </w:rPr>
        <w:t xml:space="preserve">with respect to the subject matter hereof </w:t>
      </w:r>
      <w:r w:rsidRPr="00D61C5B">
        <w:rPr>
          <w:u w:val="none"/>
        </w:rPr>
        <w:t xml:space="preserve">are held to be unenforceable under applicable law, then such provision(s) shall be excluded to </w:t>
      </w:r>
      <w:r w:rsidRPr="00D61C5B">
        <w:rPr>
          <w:spacing w:val="-2"/>
          <w:u w:val="none"/>
        </w:rPr>
        <w:t xml:space="preserve">the </w:t>
      </w:r>
      <w:r w:rsidRPr="00D61C5B">
        <w:rPr>
          <w:u w:val="none"/>
        </w:rPr>
        <w:t xml:space="preserve">extent they are unenforceable and the remainder of </w:t>
      </w:r>
      <w:r w:rsidR="00CE0A87" w:rsidRPr="00D61C5B">
        <w:rPr>
          <w:u w:val="none"/>
        </w:rPr>
        <w:t>this Agreement</w:t>
      </w:r>
      <w:r w:rsidRPr="00D61C5B">
        <w:rPr>
          <w:u w:val="none"/>
        </w:rPr>
        <w:t xml:space="preserve"> </w:t>
      </w:r>
      <w:r w:rsidR="00B20AF8" w:rsidRPr="00D61C5B">
        <w:rPr>
          <w:u w:val="none"/>
        </w:rPr>
        <w:t>(</w:t>
      </w:r>
      <w:r w:rsidR="00CC3B56" w:rsidRPr="00D61C5B">
        <w:rPr>
          <w:u w:val="none"/>
        </w:rPr>
        <w:t xml:space="preserve">or the </w:t>
      </w:r>
      <w:r w:rsidR="0048612E" w:rsidRPr="00D61C5B">
        <w:rPr>
          <w:u w:val="none"/>
        </w:rPr>
        <w:t>applicable referenced agreement</w:t>
      </w:r>
      <w:r w:rsidR="00B20AF8" w:rsidRPr="00D61C5B">
        <w:rPr>
          <w:u w:val="none"/>
        </w:rPr>
        <w:t>)</w:t>
      </w:r>
      <w:r w:rsidR="00CC3B56" w:rsidRPr="00D61C5B">
        <w:rPr>
          <w:u w:val="none"/>
        </w:rPr>
        <w:t xml:space="preserve"> </w:t>
      </w:r>
      <w:r w:rsidRPr="00D61C5B">
        <w:rPr>
          <w:u w:val="none"/>
        </w:rPr>
        <w:t>shall be interpreted as if such provision(s)</w:t>
      </w:r>
      <w:r w:rsidRPr="00D61C5B">
        <w:rPr>
          <w:spacing w:val="-4"/>
          <w:u w:val="none"/>
        </w:rPr>
        <w:t xml:space="preserve"> </w:t>
      </w:r>
      <w:r w:rsidRPr="00D61C5B">
        <w:rPr>
          <w:u w:val="none"/>
        </w:rPr>
        <w:t>were</w:t>
      </w:r>
      <w:r w:rsidRPr="00D61C5B">
        <w:rPr>
          <w:spacing w:val="-4"/>
          <w:u w:val="none"/>
        </w:rPr>
        <w:t xml:space="preserve"> </w:t>
      </w:r>
      <w:r w:rsidRPr="00D61C5B">
        <w:rPr>
          <w:u w:val="none"/>
        </w:rPr>
        <w:t>so</w:t>
      </w:r>
      <w:r w:rsidRPr="00D61C5B">
        <w:rPr>
          <w:spacing w:val="-4"/>
          <w:u w:val="none"/>
        </w:rPr>
        <w:t xml:space="preserve"> </w:t>
      </w:r>
      <w:r w:rsidRPr="00D61C5B">
        <w:rPr>
          <w:u w:val="none"/>
        </w:rPr>
        <w:t>excluded</w:t>
      </w:r>
      <w:r w:rsidRPr="00D61C5B">
        <w:rPr>
          <w:spacing w:val="-4"/>
          <w:u w:val="none"/>
        </w:rPr>
        <w:t xml:space="preserve"> </w:t>
      </w:r>
      <w:r w:rsidRPr="00D61C5B">
        <w:rPr>
          <w:u w:val="none"/>
        </w:rPr>
        <w:t>and</w:t>
      </w:r>
      <w:r w:rsidRPr="00D61C5B">
        <w:rPr>
          <w:spacing w:val="-4"/>
          <w:u w:val="none"/>
        </w:rPr>
        <w:t xml:space="preserve"> </w:t>
      </w:r>
      <w:r w:rsidRPr="00D61C5B">
        <w:rPr>
          <w:u w:val="none"/>
        </w:rPr>
        <w:t>shall</w:t>
      </w:r>
      <w:r w:rsidRPr="00D61C5B">
        <w:rPr>
          <w:spacing w:val="-4"/>
          <w:u w:val="none"/>
        </w:rPr>
        <w:t xml:space="preserve"> </w:t>
      </w:r>
      <w:r w:rsidRPr="00D61C5B">
        <w:rPr>
          <w:u w:val="none"/>
        </w:rPr>
        <w:t>be</w:t>
      </w:r>
      <w:r w:rsidRPr="00D61C5B">
        <w:rPr>
          <w:spacing w:val="-4"/>
          <w:u w:val="none"/>
        </w:rPr>
        <w:t xml:space="preserve"> </w:t>
      </w:r>
      <w:r w:rsidRPr="00D61C5B">
        <w:rPr>
          <w:u w:val="none"/>
        </w:rPr>
        <w:t>enforceable</w:t>
      </w:r>
      <w:r w:rsidRPr="00D61C5B">
        <w:rPr>
          <w:spacing w:val="-4"/>
          <w:u w:val="none"/>
        </w:rPr>
        <w:t xml:space="preserve"> </w:t>
      </w:r>
      <w:r w:rsidRPr="00D61C5B">
        <w:rPr>
          <w:u w:val="none"/>
        </w:rPr>
        <w:t>in</w:t>
      </w:r>
      <w:r w:rsidRPr="00D61C5B">
        <w:rPr>
          <w:spacing w:val="-4"/>
          <w:u w:val="none"/>
        </w:rPr>
        <w:t xml:space="preserve"> </w:t>
      </w:r>
      <w:r w:rsidRPr="00D61C5B">
        <w:rPr>
          <w:u w:val="none"/>
        </w:rPr>
        <w:t>accordance</w:t>
      </w:r>
      <w:r w:rsidRPr="00D61C5B">
        <w:rPr>
          <w:spacing w:val="-4"/>
          <w:u w:val="none"/>
        </w:rPr>
        <w:t xml:space="preserve"> </w:t>
      </w:r>
      <w:r w:rsidRPr="00D61C5B">
        <w:rPr>
          <w:u w:val="none"/>
        </w:rPr>
        <w:t>with</w:t>
      </w:r>
      <w:r w:rsidRPr="00D61C5B">
        <w:rPr>
          <w:spacing w:val="-4"/>
          <w:u w:val="none"/>
        </w:rPr>
        <w:t xml:space="preserve"> </w:t>
      </w:r>
      <w:r w:rsidRPr="00D61C5B">
        <w:rPr>
          <w:u w:val="none"/>
        </w:rPr>
        <w:t>its</w:t>
      </w:r>
      <w:r w:rsidRPr="00D61C5B">
        <w:rPr>
          <w:spacing w:val="-4"/>
          <w:u w:val="none"/>
        </w:rPr>
        <w:t xml:space="preserve"> </w:t>
      </w:r>
      <w:r w:rsidRPr="00D61C5B">
        <w:rPr>
          <w:u w:val="none"/>
        </w:rPr>
        <w:t>terms.</w:t>
      </w:r>
    </w:p>
    <w:p w14:paraId="247B3BF5" w14:textId="70FF6E21" w:rsidR="00057B5B"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r w:rsidRPr="00D61C5B">
        <w:rPr>
          <w:bCs/>
        </w:rPr>
        <w:t>Entire Agreement</w:t>
      </w:r>
      <w:r w:rsidRPr="00D61C5B">
        <w:rPr>
          <w:bCs/>
          <w:u w:val="none"/>
        </w:rPr>
        <w:t>.</w:t>
      </w:r>
      <w:r w:rsidRPr="00D61C5B">
        <w:rPr>
          <w:b/>
          <w:u w:val="none"/>
        </w:rPr>
        <w:t xml:space="preserve"> </w:t>
      </w:r>
      <w:r w:rsidR="00CE0A87" w:rsidRPr="00D61C5B">
        <w:rPr>
          <w:u w:val="none"/>
        </w:rPr>
        <w:t>This Agreement</w:t>
      </w:r>
      <w:r w:rsidR="003E593E">
        <w:rPr>
          <w:u w:val="none"/>
        </w:rPr>
        <w:fldChar w:fldCharType="begin"/>
      </w:r>
      <w:r w:rsidR="003E593E">
        <w:rPr>
          <w:u w:val="none"/>
        </w:rPr>
        <w:instrText xml:space="preserve"> IF "TFT&lt;0holderID&gt; Type&lt;Open&gt; Format&lt;Freeform&gt; Condition&lt;(0holderID|'Mars Term Sheet 2$'.participantType:EQjointVenturer)OR(0holderID|'Mars Term Sheet 2$'.participantType:EQhybrid)&gt; Item&lt;&gt; Column&lt;&gt; Math&lt;&gt; BL&lt;&gt; Offset&lt;&gt; Done&lt;&gt; Ver&lt;03.00&gt; ResetResult&lt;{if:&gt;" &lt;&gt; "x" "{if:" "x" \* MERGEFORMAT </w:instrText>
      </w:r>
      <w:r w:rsidR="003E593E">
        <w:rPr>
          <w:u w:val="none"/>
        </w:rPr>
        <w:fldChar w:fldCharType="separate"/>
      </w:r>
      <w:r w:rsidR="006F5955">
        <w:rPr>
          <w:noProof/>
          <w:u w:val="none"/>
        </w:rPr>
        <w:t>{if:</w:t>
      </w:r>
      <w:r w:rsidR="003E593E">
        <w:rPr>
          <w:u w:val="none"/>
        </w:rPr>
        <w:fldChar w:fldCharType="end"/>
      </w:r>
      <w:r w:rsidR="009C1AB0">
        <w:rPr>
          <w:u w:val="none"/>
        </w:rPr>
        <w:t>,</w:t>
      </w:r>
      <w:r w:rsidR="00485471" w:rsidRPr="00D61C5B">
        <w:rPr>
          <w:u w:val="none"/>
        </w:rPr>
        <w:t xml:space="preserve"> </w:t>
      </w:r>
      <w:r w:rsidR="003E593E">
        <w:rPr>
          <w:u w:val="none"/>
        </w:rPr>
        <w:t>the Term Sheet</w:t>
      </w:r>
      <w:r w:rsidR="00181B80">
        <w:rPr>
          <w:u w:val="none"/>
        </w:rPr>
        <w:t xml:space="preserve"> (except to the extent superseded by the LLC Agreement)</w:t>
      </w:r>
      <w:r w:rsidR="009849D6">
        <w:rPr>
          <w:u w:val="none"/>
        </w:rPr>
        <w:t>,</w:t>
      </w:r>
      <w:r w:rsidR="003E593E">
        <w:rPr>
          <w:u w:val="none"/>
        </w:rPr>
        <w:t xml:space="preserve"> the LLC Agreement</w:t>
      </w:r>
      <w:r w:rsidR="00B912DD">
        <w:rPr>
          <w:u w:val="none"/>
        </w:rPr>
        <w:t xml:space="preserve"> (as it may be amended from time to time)</w:t>
      </w:r>
      <w:r w:rsidR="003E593E">
        <w:rPr>
          <w:u w:val="none"/>
        </w:rPr>
        <w:fldChar w:fldCharType="begin"/>
      </w:r>
      <w:r w:rsidR="003E593E">
        <w:rPr>
          <w:u w:val="none"/>
        </w:rPr>
        <w:instrText xml:space="preserve"> IF "TFT Type&lt;Close&gt;" &lt;&gt; "x" "}" "x" \* MERGEFORMAT </w:instrText>
      </w:r>
      <w:r w:rsidR="003E593E">
        <w:rPr>
          <w:u w:val="none"/>
        </w:rPr>
        <w:fldChar w:fldCharType="separate"/>
      </w:r>
      <w:r w:rsidR="006F5955">
        <w:rPr>
          <w:noProof/>
          <w:u w:val="none"/>
        </w:rPr>
        <w:t>}</w:t>
      </w:r>
      <w:r w:rsidR="003E593E">
        <w:rPr>
          <w:u w:val="none"/>
        </w:rPr>
        <w:fldChar w:fldCharType="end"/>
      </w:r>
      <w:r w:rsidR="009C1AB0">
        <w:rPr>
          <w:u w:val="none"/>
        </w:rPr>
        <w:fldChar w:fldCharType="begin"/>
      </w:r>
      <w:r w:rsidR="009C1AB0">
        <w:rPr>
          <w:u w:val="none"/>
        </w:rPr>
        <w:instrText xml:space="preserve"> IF "TFT&lt;0holderID&gt; Type&lt;Open&gt; Format&lt;Freeform&gt; Condition&lt;(0holderID|'Mars Term Sheet 2$'.participantType:EQserviceProvider)OR(0holderID|'Mars Term Sheet 2$'.participantType:EQhybrid)&gt; Item&lt;&gt; Column&lt;&gt; Math&lt;&gt; BL&lt;&gt; Offset&lt;&gt; Done&lt;&gt; Ver&lt;03.00&gt; ResetResult&lt;{if:&gt;" &lt;&gt; "x" "{if:" "x" \* MERGEFORMAT </w:instrText>
      </w:r>
      <w:r w:rsidR="009C1AB0">
        <w:rPr>
          <w:u w:val="none"/>
        </w:rPr>
        <w:fldChar w:fldCharType="separate"/>
      </w:r>
      <w:r w:rsidR="006F5955">
        <w:rPr>
          <w:noProof/>
          <w:u w:val="none"/>
        </w:rPr>
        <w:t>{if:</w:t>
      </w:r>
      <w:r w:rsidR="009C1AB0">
        <w:rPr>
          <w:u w:val="none"/>
        </w:rPr>
        <w:fldChar w:fldCharType="end"/>
      </w:r>
      <w:r w:rsidR="009C1AB0">
        <w:rPr>
          <w:u w:val="none"/>
        </w:rPr>
        <w:t>,</w:t>
      </w:r>
      <w:r w:rsidR="00013B4E">
        <w:rPr>
          <w:u w:val="none"/>
        </w:rPr>
        <w:t xml:space="preserve"> the Services Agreement</w:t>
      </w:r>
      <w:r w:rsidR="009C1AB0">
        <w:rPr>
          <w:u w:val="none"/>
        </w:rPr>
        <w:fldChar w:fldCharType="begin"/>
      </w:r>
      <w:r w:rsidR="009C1AB0">
        <w:rPr>
          <w:u w:val="none"/>
        </w:rPr>
        <w:instrText xml:space="preserve"> IF "TFT Type&lt;Close&gt;" &lt;&gt; "x" "}" "x" \* MERGEFORMAT </w:instrText>
      </w:r>
      <w:r w:rsidR="009C1AB0">
        <w:rPr>
          <w:u w:val="none"/>
        </w:rPr>
        <w:fldChar w:fldCharType="separate"/>
      </w:r>
      <w:r w:rsidR="006F5955">
        <w:rPr>
          <w:noProof/>
          <w:u w:val="none"/>
        </w:rPr>
        <w:t>}</w:t>
      </w:r>
      <w:r w:rsidR="009C1AB0">
        <w:rPr>
          <w:u w:val="none"/>
        </w:rPr>
        <w:fldChar w:fldCharType="end"/>
      </w:r>
      <w:r w:rsidRPr="00D61C5B">
        <w:rPr>
          <w:u w:val="none"/>
        </w:rPr>
        <w:t xml:space="preserve"> </w:t>
      </w:r>
      <w:r w:rsidR="009849D6">
        <w:rPr>
          <w:u w:val="none"/>
        </w:rPr>
        <w:t xml:space="preserve">and </w:t>
      </w:r>
      <w:r w:rsidR="009849D6" w:rsidRPr="00D61C5B">
        <w:rPr>
          <w:u w:val="none"/>
        </w:rPr>
        <w:t>the Company Token Policy</w:t>
      </w:r>
      <w:r w:rsidR="009849D6">
        <w:rPr>
          <w:u w:val="none"/>
        </w:rPr>
        <w:t xml:space="preserve"> (as it may be amended from time to time)</w:t>
      </w:r>
      <w:r w:rsidR="00886669">
        <w:rPr>
          <w:u w:val="none"/>
        </w:rPr>
        <w:t xml:space="preserve"> </w:t>
      </w:r>
      <w:r w:rsidRPr="00D61C5B">
        <w:rPr>
          <w:u w:val="none"/>
        </w:rPr>
        <w:t>constitute the entire agreement and understanding of the parties with respect to the subject matter hereof and supersede any and all prior negotiations, correspondence, warrants, agreements, understandings duties or obligations between</w:t>
      </w:r>
      <w:r w:rsidR="00913BB7">
        <w:rPr>
          <w:u w:val="none"/>
        </w:rPr>
        <w:t xml:space="preserve"> or involving</w:t>
      </w:r>
      <w:r w:rsidRPr="00D61C5B">
        <w:rPr>
          <w:u w:val="none"/>
        </w:rPr>
        <w:t xml:space="preserve"> the parties with respect to the subject matter</w:t>
      </w:r>
      <w:r w:rsidRPr="00D61C5B">
        <w:rPr>
          <w:spacing w:val="-22"/>
          <w:u w:val="none"/>
        </w:rPr>
        <w:t xml:space="preserve"> </w:t>
      </w:r>
      <w:r w:rsidRPr="00D61C5B">
        <w:rPr>
          <w:u w:val="none"/>
        </w:rPr>
        <w:t>hereof</w:t>
      </w:r>
      <w:r w:rsidR="00041918" w:rsidRPr="00D61C5B">
        <w:rPr>
          <w:u w:val="none"/>
        </w:rPr>
        <w:t>.</w:t>
      </w:r>
      <w:r w:rsidR="00910B0E" w:rsidRPr="00D61C5B">
        <w:rPr>
          <w:u w:val="none"/>
        </w:rPr>
        <w:t xml:space="preserve"> </w:t>
      </w:r>
      <w:r w:rsidR="005A116E">
        <w:rPr>
          <w:u w:val="none"/>
        </w:rPr>
        <w:t xml:space="preserve">For </w:t>
      </w:r>
      <w:r w:rsidR="005A116E">
        <w:rPr>
          <w:u w:val="none"/>
        </w:rPr>
        <w:lastRenderedPageBreak/>
        <w:t>the avoidance of doubt, the “Key Terms Summary,” and the “83(b) Election”</w:t>
      </w:r>
      <w:r w:rsidR="0064561F">
        <w:rPr>
          <w:u w:val="none"/>
        </w:rPr>
        <w:t xml:space="preserve"> are for informational or ancillary purposes and</w:t>
      </w:r>
      <w:r w:rsidR="005A116E">
        <w:rPr>
          <w:u w:val="none"/>
        </w:rPr>
        <w:t xml:space="preserve"> do not constitute part of the agreement</w:t>
      </w:r>
      <w:r w:rsidR="00BC68D1">
        <w:rPr>
          <w:u w:val="none"/>
        </w:rPr>
        <w:t xml:space="preserve"> or understanding</w:t>
      </w:r>
      <w:r w:rsidR="005A116E">
        <w:rPr>
          <w:u w:val="none"/>
        </w:rPr>
        <w:t xml:space="preserve"> of the parties. </w:t>
      </w:r>
    </w:p>
    <w:p w14:paraId="26B7DC2E" w14:textId="5D5D038B" w:rsidR="00057B5B" w:rsidRPr="00D61C5B" w:rsidRDefault="00EC3482" w:rsidP="001C16C3">
      <w:pPr>
        <w:pStyle w:val="ListParagraph"/>
        <w:widowControl/>
        <w:numPr>
          <w:ilvl w:val="1"/>
          <w:numId w:val="2"/>
        </w:numPr>
        <w:tabs>
          <w:tab w:val="left" w:pos="900"/>
        </w:tabs>
        <w:suppressAutoHyphens/>
        <w:spacing w:before="240" w:after="240"/>
        <w:ind w:left="900" w:right="0" w:hanging="360"/>
        <w:rPr>
          <w:u w:val="none"/>
        </w:rPr>
      </w:pPr>
      <w:r w:rsidRPr="00D61C5B">
        <w:rPr>
          <w:bCs/>
        </w:rPr>
        <w:t>Further Assurances</w:t>
      </w:r>
      <w:r w:rsidRPr="00D61C5B">
        <w:rPr>
          <w:u w:val="none"/>
        </w:rPr>
        <w:t xml:space="preserve">. At any time or from time to time after the </w:t>
      </w:r>
      <w:r w:rsidR="00881F62" w:rsidRPr="00D61C5B">
        <w:rPr>
          <w:u w:val="none"/>
        </w:rPr>
        <w:t>Purchase Date</w:t>
      </w:r>
      <w:r w:rsidRPr="00D61C5B">
        <w:rPr>
          <w:u w:val="none"/>
        </w:rPr>
        <w:t xml:space="preserve">, </w:t>
      </w:r>
      <w:r w:rsidRPr="00D61C5B">
        <w:rPr>
          <w:spacing w:val="-2"/>
          <w:u w:val="none"/>
        </w:rPr>
        <w:t xml:space="preserve">the </w:t>
      </w:r>
      <w:r w:rsidR="00EC0AD3" w:rsidRPr="00D61C5B">
        <w:rPr>
          <w:u w:val="none"/>
        </w:rPr>
        <w:t>Purchaser</w:t>
      </w:r>
      <w:r w:rsidRPr="00D61C5B">
        <w:rPr>
          <w:u w:val="none"/>
        </w:rPr>
        <w:t xml:space="preserve"> shall cooperate with the </w:t>
      </w:r>
      <w:r w:rsidR="009248D2" w:rsidRPr="00D61C5B">
        <w:rPr>
          <w:u w:val="none"/>
        </w:rPr>
        <w:t>Company</w:t>
      </w:r>
      <w:r w:rsidRPr="00D61C5B">
        <w:rPr>
          <w:u w:val="none"/>
        </w:rPr>
        <w:t xml:space="preserve">, and at the request of the </w:t>
      </w:r>
      <w:r w:rsidR="009248D2" w:rsidRPr="00D61C5B">
        <w:rPr>
          <w:u w:val="none"/>
        </w:rPr>
        <w:t>Company</w:t>
      </w:r>
      <w:r w:rsidRPr="00D61C5B">
        <w:rPr>
          <w:u w:val="none"/>
        </w:rPr>
        <w:t xml:space="preserve">, shall execute and deliver any further instruments or documents and to take all such further actions as the </w:t>
      </w:r>
      <w:r w:rsidR="009248D2" w:rsidRPr="00D61C5B">
        <w:rPr>
          <w:u w:val="none"/>
        </w:rPr>
        <w:t>Company</w:t>
      </w:r>
      <w:r w:rsidRPr="00D61C5B">
        <w:rPr>
          <w:u w:val="none"/>
        </w:rPr>
        <w:t xml:space="preserve"> may reasonably request in order to carry out the intent of </w:t>
      </w:r>
      <w:r w:rsidR="00CE0A87" w:rsidRPr="00D61C5B">
        <w:rPr>
          <w:u w:val="none"/>
        </w:rPr>
        <w:t>this Agreement</w:t>
      </w:r>
      <w:r w:rsidRPr="00D61C5B">
        <w:rPr>
          <w:u w:val="none"/>
        </w:rPr>
        <w:t>.</w:t>
      </w:r>
    </w:p>
    <w:p w14:paraId="450DCF83" w14:textId="77777777" w:rsidR="00766C2A" w:rsidRPr="00D61C5B" w:rsidRDefault="00EC3482" w:rsidP="00766C2A">
      <w:pPr>
        <w:pStyle w:val="ListParagraph"/>
        <w:widowControl/>
        <w:numPr>
          <w:ilvl w:val="1"/>
          <w:numId w:val="2"/>
        </w:numPr>
        <w:tabs>
          <w:tab w:val="left" w:pos="900"/>
        </w:tabs>
        <w:suppressAutoHyphens/>
        <w:spacing w:before="240" w:after="240"/>
        <w:ind w:left="900" w:right="0" w:hanging="360"/>
        <w:rPr>
          <w:u w:val="none"/>
        </w:rPr>
      </w:pPr>
      <w:r w:rsidRPr="00D61C5B">
        <w:rPr>
          <w:bCs/>
        </w:rPr>
        <w:t>Delays or Omissions</w:t>
      </w:r>
      <w:r w:rsidRPr="00D61C5B">
        <w:rPr>
          <w:u w:val="none"/>
        </w:rPr>
        <w:t xml:space="preserve">. No delay or omission to exercise any right, power, or remedy accruing to any party under </w:t>
      </w:r>
      <w:r w:rsidR="00CE0A87" w:rsidRPr="00D61C5B">
        <w:rPr>
          <w:u w:val="none"/>
        </w:rPr>
        <w:t>this Agreement</w:t>
      </w:r>
      <w:r w:rsidRPr="00D61C5B">
        <w:rPr>
          <w:u w:val="none"/>
        </w:rPr>
        <w:t xml:space="preserve">, upon any breach or default of any other party under </w:t>
      </w:r>
      <w:r w:rsidR="00CE0A87" w:rsidRPr="00D61C5B">
        <w:rPr>
          <w:u w:val="none"/>
        </w:rPr>
        <w:t>this Agreement</w:t>
      </w:r>
      <w:r w:rsidRPr="00D61C5B">
        <w:rPr>
          <w:u w:val="none"/>
        </w:rPr>
        <w:t>, shall impair any such right, power, or remedy of such nonbreaching or nondefaulting party, nor shall it be construed to be a waiver of or acquiescence to any such breach or default, or to any similar breach or default thereafter occurring, nor shall any waiver of any single breach or default be deemed a waiver of any other breach or default theretofore or thereafter occurring.</w:t>
      </w:r>
      <w:r w:rsidR="00C962FC" w:rsidRPr="00D61C5B">
        <w:rPr>
          <w:u w:val="none"/>
        </w:rPr>
        <w:t xml:space="preserve"> </w:t>
      </w:r>
      <w:r w:rsidRPr="00D61C5B">
        <w:rPr>
          <w:u w:val="none"/>
        </w:rPr>
        <w:t xml:space="preserve">All remedies, whether under </w:t>
      </w:r>
      <w:r w:rsidR="00CE0A87" w:rsidRPr="00D61C5B">
        <w:rPr>
          <w:u w:val="none"/>
        </w:rPr>
        <w:t>this Agreement</w:t>
      </w:r>
      <w:r w:rsidRPr="00D61C5B">
        <w:rPr>
          <w:u w:val="none"/>
        </w:rPr>
        <w:t xml:space="preserve"> or by law or otherwise afforded to any party, shall be cumulative and not alternative.</w:t>
      </w:r>
    </w:p>
    <w:p w14:paraId="236A0184" w14:textId="2624A886" w:rsidR="001B3AF1" w:rsidRPr="00D61C5B" w:rsidRDefault="00EC3482" w:rsidP="00766C2A">
      <w:pPr>
        <w:pStyle w:val="ListParagraph"/>
        <w:widowControl/>
        <w:numPr>
          <w:ilvl w:val="1"/>
          <w:numId w:val="2"/>
        </w:numPr>
        <w:tabs>
          <w:tab w:val="left" w:pos="900"/>
          <w:tab w:val="left" w:pos="990"/>
          <w:tab w:val="left" w:pos="1080"/>
          <w:tab w:val="left" w:pos="1170"/>
          <w:tab w:val="left" w:pos="1350"/>
          <w:tab w:val="left" w:pos="1530"/>
          <w:tab w:val="left" w:pos="1890"/>
        </w:tabs>
        <w:suppressAutoHyphens/>
        <w:spacing w:before="240" w:after="240"/>
        <w:ind w:left="900" w:right="0" w:hanging="360"/>
        <w:rPr>
          <w:u w:val="none"/>
        </w:rPr>
      </w:pPr>
      <w:r w:rsidRPr="00D61C5B">
        <w:rPr>
          <w:bCs/>
        </w:rPr>
        <w:t>Counterparts</w:t>
      </w:r>
      <w:r w:rsidRPr="00D61C5B">
        <w:rPr>
          <w:bCs/>
          <w:u w:val="none"/>
        </w:rPr>
        <w:t xml:space="preserve">. </w:t>
      </w:r>
      <w:r w:rsidR="00CE0A87" w:rsidRPr="00D61C5B">
        <w:rPr>
          <w:bCs/>
          <w:u w:val="none"/>
        </w:rPr>
        <w:t>This Agreement</w:t>
      </w:r>
      <w:r w:rsidRPr="00D61C5B">
        <w:rPr>
          <w:bCs/>
          <w:u w:val="none"/>
        </w:rPr>
        <w:t xml:space="preserve"> may be executed in two or more counterparts, each of which shall be deemed an original, but all of which together shall constitute one and the same instrument.</w:t>
      </w:r>
      <w:r w:rsidR="00C962FC" w:rsidRPr="00D61C5B">
        <w:rPr>
          <w:bCs/>
          <w:u w:val="none"/>
        </w:rPr>
        <w:t xml:space="preserve"> </w:t>
      </w:r>
      <w:r w:rsidRPr="00D61C5B">
        <w:rPr>
          <w:bCs/>
          <w:u w:val="none"/>
        </w:rPr>
        <w:t>Counterparts may be delivered via facsimile, electronic mail (including pdf or any electronic signature complying with the U.S. federal ESIGN Act of 2000, e.g., www.docusign.com) or other transmission method and any counterpart so delivered shall be deemed to have been duly and validly delivered and be valid and effective for all purposes</w:t>
      </w:r>
      <w:r w:rsidR="002C6163" w:rsidRPr="00D61C5B">
        <w:rPr>
          <w:bCs/>
          <w:u w:val="none"/>
        </w:rPr>
        <w:t>,</w:t>
      </w:r>
      <w:r w:rsidR="00E133A4" w:rsidRPr="00D61C5B">
        <w:rPr>
          <w:bCs/>
          <w:u w:val="none"/>
        </w:rPr>
        <w:t xml:space="preserve"> </w:t>
      </w:r>
      <w:r w:rsidR="002C6163" w:rsidRPr="00D61C5B">
        <w:rPr>
          <w:bCs/>
          <w:u w:val="none"/>
        </w:rPr>
        <w:t>including that the parties shall be entitled to rely on any such electronic signature for the purposes of the Electronic Transactions Act (as amended) of the Cayman Islands</w:t>
      </w:r>
      <w:r w:rsidRPr="00D61C5B">
        <w:rPr>
          <w:bCs/>
          <w:u w:val="none"/>
        </w:rPr>
        <w:t>.</w:t>
      </w:r>
    </w:p>
    <w:p w14:paraId="67C054DF" w14:textId="77777777" w:rsidR="00E12845" w:rsidRPr="00D61C5B" w:rsidRDefault="00EC3482" w:rsidP="009C3DD7">
      <w:pPr>
        <w:widowControl/>
        <w:suppressAutoHyphens/>
        <w:jc w:val="center"/>
        <w:rPr>
          <w:b/>
        </w:rPr>
        <w:sectPr w:rsidR="00E12845" w:rsidRPr="00D61C5B" w:rsidSect="00057B5B">
          <w:headerReference w:type="default" r:id="rId9"/>
          <w:footerReference w:type="default" r:id="rId10"/>
          <w:pgSz w:w="12240" w:h="15840"/>
          <w:pgMar w:top="1360" w:right="1300" w:bottom="280" w:left="1340" w:header="0" w:footer="720" w:gutter="0"/>
          <w:cols w:space="720"/>
          <w:docGrid w:linePitch="299"/>
        </w:sectPr>
      </w:pPr>
      <w:r w:rsidRPr="00D61C5B">
        <w:rPr>
          <w:b/>
        </w:rPr>
        <w:t>[SIGNATURE PAGE FOLLOWS]</w:t>
      </w:r>
    </w:p>
    <w:p w14:paraId="62887265" w14:textId="3416FC62" w:rsidR="00057B5B" w:rsidRPr="00D61C5B" w:rsidRDefault="00EC3482" w:rsidP="00E133A4">
      <w:pPr>
        <w:pStyle w:val="BodyText"/>
        <w:keepLines/>
        <w:widowControl/>
        <w:suppressAutoHyphens/>
        <w:spacing w:before="74"/>
        <w:ind w:left="100" w:firstLine="720"/>
        <w:rPr>
          <w:u w:val="none"/>
        </w:rPr>
      </w:pPr>
      <w:r w:rsidRPr="00D61C5B">
        <w:rPr>
          <w:b/>
          <w:u w:val="none"/>
        </w:rPr>
        <w:lastRenderedPageBreak/>
        <w:t xml:space="preserve">IN WITNESS WHEREOF, </w:t>
      </w:r>
      <w:r w:rsidRPr="00D61C5B">
        <w:rPr>
          <w:u w:val="none"/>
        </w:rPr>
        <w:t>the parties h</w:t>
      </w:r>
      <w:r w:rsidRPr="00FD3A4C">
        <w:rPr>
          <w:u w:val="none"/>
        </w:rPr>
        <w:t xml:space="preserve">ereto have executed this </w:t>
      </w:r>
      <w:r w:rsidR="00AF4206" w:rsidRPr="00FD3A4C">
        <w:rPr>
          <w:u w:val="none"/>
        </w:rPr>
        <w:fldChar w:fldCharType="begin"/>
      </w:r>
      <w:r w:rsidR="00AF4206" w:rsidRPr="00FD3A4C">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FD3A4C">
        <w:rPr>
          <w:u w:val="none"/>
        </w:rPr>
        <w:fldChar w:fldCharType="separate"/>
      </w:r>
      <w:r w:rsidR="006F5955" w:rsidRPr="00FD3A4C">
        <w:rPr>
          <w:noProof/>
          <w:u w:val="none"/>
        </w:rPr>
        <w:t>{if:</w:t>
      </w:r>
      <w:r w:rsidR="00AF4206" w:rsidRPr="00FD3A4C">
        <w:rPr>
          <w:u w:val="none"/>
        </w:rPr>
        <w:fldChar w:fldCharType="end"/>
      </w:r>
      <w:r w:rsidR="00AF4206" w:rsidRPr="00FD3A4C">
        <w:rPr>
          <w:u w:val="none"/>
        </w:rPr>
        <w:t xml:space="preserve">Membership Subscription and </w:t>
      </w:r>
      <w:r w:rsidR="00AF4206" w:rsidRPr="00FD3A4C">
        <w:rPr>
          <w:u w:val="none"/>
        </w:rPr>
        <w:fldChar w:fldCharType="begin"/>
      </w:r>
      <w:r w:rsidR="00AF4206">
        <w:rPr>
          <w:u w:val="none"/>
        </w:rPr>
        <w:instrText xml:space="preserve"> IF "TFT Type&lt;Close&gt;" &lt;&gt; "x" "}" "x" \* MERGEFORMAT </w:instrText>
      </w:r>
      <w:r w:rsidR="00AF4206" w:rsidRPr="00FD3A4C">
        <w:rPr>
          <w:u w:val="none"/>
        </w:rPr>
        <w:fldChar w:fldCharType="separate"/>
      </w:r>
      <w:r w:rsidR="006F5955">
        <w:rPr>
          <w:noProof/>
          <w:u w:val="none"/>
        </w:rPr>
        <w:t>}</w:t>
      </w:r>
      <w:r w:rsidR="00AF4206" w:rsidRPr="00FD3A4C">
        <w:rPr>
          <w:u w:val="none"/>
        </w:rPr>
        <w:fldChar w:fldCharType="end"/>
      </w:r>
      <w:r w:rsidR="00B1606D">
        <w:rPr>
          <w:u w:val="none"/>
        </w:rPr>
        <w:fldChar w:fldCharType="begin"/>
      </w:r>
      <w:r w:rsidR="00B1606D">
        <w:rPr>
          <w:u w:val="none"/>
        </w:rPr>
        <w:instrText xml:space="preserve"> IF "TFT&lt;awardType&gt; Type&lt;Open&gt; Format&lt;Freeform&gt; Condition&lt;awardType:EQtokenRestricted&gt; Item&lt;&gt; Column&lt;&gt; Math&lt;&gt; BL&lt;&gt; Offset&lt;&gt; Done&lt;&gt; Ver&lt;03.00&gt; ResetResult&lt;{if:&gt;" &lt;&gt; "x" "{if:" "x" \* MERGEFORMAT </w:instrText>
      </w:r>
      <w:r w:rsidR="00B1606D">
        <w:rPr>
          <w:u w:val="none"/>
        </w:rPr>
        <w:fldChar w:fldCharType="separate"/>
      </w:r>
      <w:r w:rsidR="006F5955">
        <w:rPr>
          <w:noProof/>
          <w:u w:val="none"/>
        </w:rPr>
        <w:t>{if:</w:t>
      </w:r>
      <w:r w:rsidR="00B1606D">
        <w:rPr>
          <w:u w:val="none"/>
        </w:rPr>
        <w:fldChar w:fldCharType="end"/>
      </w:r>
      <w:r w:rsidR="00104DD4" w:rsidRPr="00FD3A4C">
        <w:rPr>
          <w:u w:val="none"/>
        </w:rPr>
        <w:t>Restricted</w:t>
      </w:r>
      <w:r w:rsidR="00B1606D">
        <w:rPr>
          <w:u w:val="none"/>
        </w:rPr>
        <w:t xml:space="preserve"> </w:t>
      </w:r>
      <w:r w:rsidR="00104DD4" w:rsidRPr="00FD3A4C">
        <w:rPr>
          <w:u w:val="none"/>
        </w:rPr>
        <w:t>Token Purchase</w:t>
      </w:r>
      <w:r w:rsidR="00B1606D">
        <w:rPr>
          <w:u w:val="none"/>
        </w:rPr>
        <w:fldChar w:fldCharType="begin"/>
      </w:r>
      <w:r w:rsidR="00B1606D">
        <w:rPr>
          <w:u w:val="none"/>
        </w:rPr>
        <w:instrText xml:space="preserve"> IF "TFT Type&lt;Close&gt;" &lt;&gt; "x" "}" "x" \* MERGEFORMAT </w:instrText>
      </w:r>
      <w:r w:rsidR="00B1606D">
        <w:rPr>
          <w:u w:val="none"/>
        </w:rPr>
        <w:fldChar w:fldCharType="separate"/>
      </w:r>
      <w:r w:rsidR="006F5955">
        <w:rPr>
          <w:noProof/>
          <w:u w:val="none"/>
        </w:rPr>
        <w:t>}</w:t>
      </w:r>
      <w:r w:rsidR="00B1606D">
        <w:rPr>
          <w:u w:val="none"/>
        </w:rPr>
        <w:fldChar w:fldCharType="end"/>
      </w:r>
      <w:r w:rsidR="00B1606D">
        <w:rPr>
          <w:u w:val="none"/>
        </w:rPr>
        <w:fldChar w:fldCharType="begin"/>
      </w:r>
      <w:r w:rsidR="00B1606D">
        <w:rPr>
          <w:u w:val="none"/>
        </w:rPr>
        <w:instrText xml:space="preserve"> IF "TFT&lt;awardType&gt; Type&lt;Open&gt; Format&lt;Freeform&gt; Condition&lt;awardType:EQtokenOption&gt; Item&lt;&gt; Column&lt;&gt; Math&lt;&gt; BL&lt;&gt; Offset&lt;&gt; Done&lt;&gt; Ver&lt;03.00&gt; ResetResult&lt;{if:&gt;" &lt;&gt; "x" "{if:" "x" \* MERGEFORMAT </w:instrText>
      </w:r>
      <w:r w:rsidR="00B1606D">
        <w:rPr>
          <w:u w:val="none"/>
        </w:rPr>
        <w:fldChar w:fldCharType="separate"/>
      </w:r>
      <w:r w:rsidR="006F5955">
        <w:rPr>
          <w:noProof/>
          <w:u w:val="none"/>
        </w:rPr>
        <w:t>{if:</w:t>
      </w:r>
      <w:r w:rsidR="00B1606D">
        <w:rPr>
          <w:u w:val="none"/>
        </w:rPr>
        <w:fldChar w:fldCharType="end"/>
      </w:r>
      <w:r w:rsidR="00B1606D">
        <w:rPr>
          <w:u w:val="none"/>
        </w:rPr>
        <w:t>Token Option</w:t>
      </w:r>
      <w:r w:rsidR="00B1606D">
        <w:rPr>
          <w:u w:val="none"/>
        </w:rPr>
        <w:fldChar w:fldCharType="begin"/>
      </w:r>
      <w:r w:rsidR="00B1606D">
        <w:rPr>
          <w:u w:val="none"/>
        </w:rPr>
        <w:instrText xml:space="preserve"> IF "TFT Type&lt;Close&gt;" &lt;&gt; "x" "}" "x" \* MERGEFORMAT </w:instrText>
      </w:r>
      <w:r w:rsidR="00B1606D">
        <w:rPr>
          <w:u w:val="none"/>
        </w:rPr>
        <w:fldChar w:fldCharType="separate"/>
      </w:r>
      <w:r w:rsidR="006F5955">
        <w:rPr>
          <w:noProof/>
          <w:u w:val="none"/>
        </w:rPr>
        <w:t>}</w:t>
      </w:r>
      <w:r w:rsidR="00B1606D">
        <w:rPr>
          <w:u w:val="none"/>
        </w:rPr>
        <w:fldChar w:fldCharType="end"/>
      </w:r>
      <w:r w:rsidR="00104DD4" w:rsidRPr="00FD3A4C">
        <w:rPr>
          <w:u w:val="none"/>
        </w:rPr>
        <w:t xml:space="preserve"> Agreement</w:t>
      </w:r>
      <w:r w:rsidRPr="00FD3A4C">
        <w:rPr>
          <w:u w:val="none"/>
        </w:rPr>
        <w:t xml:space="preserve"> </w:t>
      </w:r>
      <w:r w:rsidR="00434901" w:rsidRPr="00FD3A4C">
        <w:rPr>
          <w:u w:val="none"/>
        </w:rPr>
        <w:t>on the</w:t>
      </w:r>
      <w:r w:rsidR="00434901" w:rsidRPr="00D61C5B">
        <w:rPr>
          <w:u w:val="none"/>
        </w:rPr>
        <w:t xml:space="preserve"> Purchase Date</w:t>
      </w:r>
      <w:r w:rsidR="00A57CA9" w:rsidRPr="00D61C5B">
        <w:rPr>
          <w:u w:val="none"/>
        </w:rPr>
        <w:t xml:space="preserve"> as a deed</w:t>
      </w:r>
      <w:r w:rsidRPr="00D61C5B">
        <w:rPr>
          <w:u w:val="none"/>
        </w:rPr>
        <w:t>.</w:t>
      </w:r>
    </w:p>
    <w:p w14:paraId="27998B06" w14:textId="77777777" w:rsidR="00057B5B" w:rsidRPr="00D61C5B" w:rsidRDefault="00057B5B" w:rsidP="00E133A4">
      <w:pPr>
        <w:pStyle w:val="BodyText"/>
        <w:keepLines/>
        <w:widowControl/>
        <w:suppressAutoHyphens/>
        <w:spacing w:before="9"/>
        <w:rPr>
          <w:u w:val="none"/>
        </w:rPr>
      </w:pPr>
    </w:p>
    <w:p w14:paraId="48772219" w14:textId="77777777" w:rsidR="00057B5B" w:rsidRPr="00D61C5B" w:rsidRDefault="00057B5B" w:rsidP="00E133A4">
      <w:pPr>
        <w:pStyle w:val="BodyText"/>
        <w:keepLines/>
        <w:widowControl/>
        <w:suppressAutoHyphens/>
        <w:spacing w:before="2"/>
        <w:ind w:left="720"/>
        <w:rPr>
          <w:b/>
          <w:u w:val="none"/>
        </w:rPr>
      </w:pPr>
    </w:p>
    <w:tbl>
      <w:tblPr>
        <w:tblW w:w="5419" w:type="dxa"/>
        <w:tblInd w:w="4770" w:type="dxa"/>
        <w:tblLayout w:type="fixed"/>
        <w:tblLook w:val="0000" w:firstRow="0" w:lastRow="0" w:firstColumn="0" w:lastColumn="0" w:noHBand="0" w:noVBand="0"/>
      </w:tblPr>
      <w:tblGrid>
        <w:gridCol w:w="5419"/>
      </w:tblGrid>
      <w:tr w:rsidR="00F129EA" w:rsidRPr="00D61C5B" w14:paraId="616DC20C" w14:textId="77777777" w:rsidTr="004048F9">
        <w:tc>
          <w:tcPr>
            <w:tcW w:w="5419" w:type="dxa"/>
          </w:tcPr>
          <w:p w14:paraId="1D63E669" w14:textId="2725EE38" w:rsidR="00BB3928" w:rsidRPr="00D61C5B" w:rsidRDefault="000E02B4" w:rsidP="00E133A4">
            <w:pPr>
              <w:pStyle w:val="Heading4"/>
              <w:keepLines/>
              <w:widowControl/>
              <w:suppressAutoHyphens/>
              <w:spacing w:before="81" w:line="465" w:lineRule="auto"/>
              <w:ind w:left="0"/>
            </w:pPr>
            <w:r w:rsidRPr="00D61C5B">
              <w:fldChar w:fldCharType="begin"/>
            </w:r>
            <w:r w:rsidR="00AF4206">
              <w:instrText xml:space="preserve"> IF "TFT&lt;companyName&gt; Type&lt;Text&gt; Format&lt;Uppercase&gt; Condition&lt;&gt; Item&lt;&gt; Column&lt;&gt; Math&lt;&gt; BL&lt;Y&gt; Offset&lt;&gt; Done&lt;&gt; ResetResult&lt;{COMPANYNAME}&gt;" &lt;&gt; "x" "{COMPANYNAME}" "x" \* MERGEFORMAT </w:instrText>
            </w:r>
            <w:r w:rsidRPr="00D61C5B">
              <w:fldChar w:fldCharType="separate"/>
            </w:r>
            <w:r w:rsidR="006F5955">
              <w:rPr>
                <w:noProof/>
              </w:rPr>
              <w:t>{COMPANYNAME}</w:t>
            </w:r>
            <w:r w:rsidRPr="00D61C5B">
              <w:fldChar w:fldCharType="end"/>
            </w:r>
          </w:p>
          <w:p w14:paraId="1C8B0F02" w14:textId="77777777" w:rsidR="00BB3928" w:rsidRPr="00D61C5B" w:rsidRDefault="00BB3928" w:rsidP="00E133A4">
            <w:pPr>
              <w:keepLines/>
              <w:widowControl/>
              <w:adjustRightInd w:val="0"/>
              <w:jc w:val="both"/>
              <w:rPr>
                <w:b/>
              </w:rPr>
            </w:pPr>
          </w:p>
          <w:p w14:paraId="1DCB706F" w14:textId="77777777" w:rsidR="00BB3928" w:rsidRPr="00D61C5B" w:rsidRDefault="00BB3928" w:rsidP="00E133A4">
            <w:pPr>
              <w:keepLines/>
              <w:widowControl/>
              <w:adjustRightInd w:val="0"/>
              <w:jc w:val="both"/>
              <w:rPr>
                <w:bCs/>
              </w:rPr>
            </w:pPr>
          </w:p>
          <w:p w14:paraId="20A5085A" w14:textId="77777777" w:rsidR="00BB3928" w:rsidRPr="00D61C5B" w:rsidRDefault="00BB3928" w:rsidP="00E133A4">
            <w:pPr>
              <w:keepLines/>
              <w:widowControl/>
              <w:adjustRightInd w:val="0"/>
              <w:jc w:val="both"/>
              <w:rPr>
                <w:bCs/>
              </w:rPr>
            </w:pPr>
            <w:r w:rsidRPr="00D61C5B">
              <w:rPr>
                <w:bCs/>
              </w:rPr>
              <w:t>By: ________________________________</w:t>
            </w:r>
          </w:p>
          <w:p w14:paraId="763E16BF" w14:textId="77777777" w:rsidR="00BB3928" w:rsidRPr="00D61C5B" w:rsidRDefault="00BB3928" w:rsidP="00E133A4">
            <w:pPr>
              <w:keepLines/>
              <w:widowControl/>
              <w:adjustRightInd w:val="0"/>
              <w:jc w:val="both"/>
              <w:rPr>
                <w:bCs/>
              </w:rPr>
            </w:pPr>
          </w:p>
          <w:p w14:paraId="46FB841D" w14:textId="6293011B" w:rsidR="00BB3928" w:rsidRPr="00D61C5B" w:rsidRDefault="00BB3928" w:rsidP="00E133A4">
            <w:pPr>
              <w:keepLines/>
              <w:widowControl/>
              <w:adjustRightInd w:val="0"/>
              <w:jc w:val="both"/>
              <w:rPr>
                <w:bCs/>
              </w:rPr>
            </w:pPr>
            <w:r w:rsidRPr="00D61C5B">
              <w:rPr>
                <w:bCs/>
              </w:rPr>
              <w:t>Name:</w:t>
            </w:r>
            <w:r w:rsidR="00EE04F7" w:rsidRPr="00D61C5B">
              <w:rPr>
                <w:bCs/>
              </w:rPr>
              <w:t xml:space="preserve"> </w:t>
            </w:r>
            <w:r w:rsidR="00EE04F7" w:rsidRPr="00D61C5B">
              <w:rPr>
                <w:bCs/>
              </w:rPr>
              <w:fldChar w:fldCharType="begin"/>
            </w:r>
            <w:r w:rsidR="00AF4206">
              <w:rPr>
                <w:bCs/>
              </w:rPr>
              <w:instrText xml:space="preserve"> IF "TFT&lt;companySignerName&gt; Type&lt;Text&gt; Format&lt;Title case&gt; Condition&lt;&gt; Item&lt;&gt; Column&lt;&gt; Math&lt;&gt; BL&lt;Y&gt; Offset&lt;&gt; Done&lt;&gt; ResetResult&lt;{Companysignername}&gt;" &lt;&gt; "x" "{Companysignername}" "x" \* MERGEFORMAT </w:instrText>
            </w:r>
            <w:r w:rsidR="00EE04F7" w:rsidRPr="00D61C5B">
              <w:rPr>
                <w:bCs/>
              </w:rPr>
              <w:fldChar w:fldCharType="separate"/>
            </w:r>
            <w:r w:rsidR="006F5955">
              <w:rPr>
                <w:bCs/>
                <w:noProof/>
              </w:rPr>
              <w:t>{Companysignername}</w:t>
            </w:r>
            <w:r w:rsidR="00EE04F7" w:rsidRPr="00D61C5B">
              <w:rPr>
                <w:bCs/>
              </w:rPr>
              <w:fldChar w:fldCharType="end"/>
            </w:r>
          </w:p>
          <w:p w14:paraId="3A082793" w14:textId="77777777" w:rsidR="00BB3928" w:rsidRPr="00D61C5B" w:rsidRDefault="00BB3928" w:rsidP="00E133A4">
            <w:pPr>
              <w:keepLines/>
              <w:widowControl/>
              <w:adjustRightInd w:val="0"/>
              <w:jc w:val="both"/>
              <w:rPr>
                <w:bCs/>
              </w:rPr>
            </w:pPr>
          </w:p>
          <w:p w14:paraId="2AFB98BA" w14:textId="73C6E165" w:rsidR="00F976CC" w:rsidRPr="00D61C5B" w:rsidRDefault="00BC1F47" w:rsidP="00E133A4">
            <w:pPr>
              <w:keepLines/>
              <w:widowControl/>
              <w:adjustRightInd w:val="0"/>
              <w:jc w:val="both"/>
              <w:rPr>
                <w:bCs/>
              </w:rPr>
            </w:pPr>
            <w:r w:rsidRPr="00D61C5B">
              <w:rPr>
                <w:bCs/>
              </w:rPr>
              <w:t>Title:</w:t>
            </w:r>
            <w:r w:rsidR="004A3720" w:rsidRPr="00D61C5B">
              <w:rPr>
                <w:bCs/>
              </w:rPr>
              <w:t xml:space="preserve"> </w:t>
            </w:r>
            <w:r w:rsidR="00EE04F7" w:rsidRPr="00D61C5B">
              <w:rPr>
                <w:bCs/>
              </w:rPr>
              <w:fldChar w:fldCharType="begin"/>
            </w:r>
            <w:r w:rsidR="00AF4206">
              <w:rPr>
                <w:bCs/>
              </w:rPr>
              <w:instrText xml:space="preserve"> IF "TFT&lt;companySignerTitle&gt; Type&lt;Text&gt; Format&lt;Title case&gt; Condition&lt;&gt; Item&lt;&gt; Column&lt;&gt; Math&lt;&gt; BL&lt;Y&gt; Offset&lt;&gt; Done&lt;&gt; ResetResult&lt;{Companysignertitle}&gt;" &lt;&gt; "x" "{Companysignertitle}" "x" \* MERGEFORMAT </w:instrText>
            </w:r>
            <w:r w:rsidR="00EE04F7" w:rsidRPr="00D61C5B">
              <w:rPr>
                <w:bCs/>
              </w:rPr>
              <w:fldChar w:fldCharType="separate"/>
            </w:r>
            <w:r w:rsidR="006F5955">
              <w:rPr>
                <w:bCs/>
                <w:noProof/>
              </w:rPr>
              <w:t>{Companysignertitle}</w:t>
            </w:r>
            <w:r w:rsidR="00EE04F7" w:rsidRPr="00D61C5B">
              <w:rPr>
                <w:bCs/>
              </w:rPr>
              <w:fldChar w:fldCharType="end"/>
            </w:r>
          </w:p>
          <w:p w14:paraId="50962C80" w14:textId="77777777" w:rsidR="00BB3928" w:rsidRPr="00D61C5B" w:rsidRDefault="00BB3928" w:rsidP="00E133A4">
            <w:pPr>
              <w:keepLines/>
              <w:widowControl/>
              <w:adjustRightInd w:val="0"/>
              <w:jc w:val="both"/>
              <w:rPr>
                <w:b/>
              </w:rPr>
            </w:pPr>
          </w:p>
          <w:p w14:paraId="10B712DD" w14:textId="52916AF8" w:rsidR="00F976CC" w:rsidRPr="00D61C5B" w:rsidRDefault="00E14B4E" w:rsidP="00E133A4">
            <w:pPr>
              <w:keepLines/>
              <w:widowControl/>
              <w:adjustRightInd w:val="0"/>
              <w:jc w:val="both"/>
              <w:rPr>
                <w:b/>
              </w:rPr>
            </w:pPr>
            <w:r w:rsidRPr="00D61C5B">
              <w:rPr>
                <w:noProof/>
              </w:rPr>
              <w:t xml:space="preserve">Address: </w:t>
            </w:r>
          </w:p>
          <w:p w14:paraId="7DFE97F5" w14:textId="77777777" w:rsidR="00F976CC" w:rsidRPr="00D61C5B" w:rsidRDefault="00F976CC" w:rsidP="00E133A4">
            <w:pPr>
              <w:keepLines/>
              <w:widowControl/>
              <w:adjustRightInd w:val="0"/>
              <w:jc w:val="both"/>
              <w:rPr>
                <w:b/>
              </w:rPr>
            </w:pPr>
          </w:p>
          <w:p w14:paraId="66F320EA" w14:textId="25026189" w:rsidR="00F976CC" w:rsidRPr="00D61C5B" w:rsidRDefault="00D50DA7" w:rsidP="00E133A4">
            <w:pPr>
              <w:keepLines/>
              <w:widowControl/>
              <w:adjustRightInd w:val="0"/>
              <w:rPr>
                <w:bCs/>
              </w:rPr>
            </w:pPr>
            <w:r w:rsidRPr="00D61C5B">
              <w:rPr>
                <w:bCs/>
              </w:rPr>
              <w:fldChar w:fldCharType="begin"/>
            </w:r>
            <w:r w:rsidR="00AF4206">
              <w:rPr>
                <w:bCs/>
              </w:rPr>
              <w:instrText xml:space="preserve"> IF "TFT&lt;companyAddr&gt; Type&lt;Text&gt; Format&lt;Freeform&gt; Condition&lt;&gt; Item&lt;&gt; Column&lt;&gt; Math&lt;&gt; BL&lt;Y&gt; Offset&lt;&gt; Done&lt;&gt; ResetResult&lt;{companyAddr}&gt;" &lt;&gt; "x" "{companyAddr}" "x" \* MERGEFORMAT </w:instrText>
            </w:r>
            <w:r w:rsidRPr="00D61C5B">
              <w:rPr>
                <w:bCs/>
              </w:rPr>
              <w:fldChar w:fldCharType="separate"/>
            </w:r>
            <w:r w:rsidR="006F5955">
              <w:rPr>
                <w:bCs/>
                <w:noProof/>
              </w:rPr>
              <w:t>{companyAddr}</w:t>
            </w:r>
            <w:r w:rsidRPr="00D61C5B">
              <w:rPr>
                <w:bCs/>
              </w:rPr>
              <w:fldChar w:fldCharType="end"/>
            </w:r>
          </w:p>
          <w:p w14:paraId="31903D1D" w14:textId="05855D2D" w:rsidR="00D50DA7" w:rsidRPr="00D61C5B" w:rsidRDefault="00D50DA7" w:rsidP="00E133A4">
            <w:pPr>
              <w:keepLines/>
              <w:widowControl/>
              <w:adjustRightInd w:val="0"/>
              <w:rPr>
                <w:b/>
              </w:rPr>
            </w:pPr>
          </w:p>
          <w:p w14:paraId="68544071" w14:textId="2BF1B617" w:rsidR="00D50DA7" w:rsidRPr="00D61C5B" w:rsidRDefault="008E22CE" w:rsidP="00E133A4">
            <w:pPr>
              <w:keepLines/>
              <w:widowControl/>
              <w:adjustRightInd w:val="0"/>
              <w:jc w:val="both"/>
              <w:rPr>
                <w:b/>
              </w:rPr>
            </w:pPr>
            <w:r w:rsidRPr="00D61C5B">
              <w:rPr>
                <w:b/>
              </w:rPr>
              <w:t>Witness</w:t>
            </w:r>
            <w:r w:rsidR="000606D8" w:rsidRPr="00D61C5B">
              <w:rPr>
                <w:b/>
              </w:rPr>
              <w:t xml:space="preserve"> Signature</w:t>
            </w:r>
            <w:r w:rsidRPr="00D61C5B">
              <w:rPr>
                <w:b/>
              </w:rPr>
              <w:t>: _________________________</w:t>
            </w:r>
          </w:p>
          <w:p w14:paraId="72E34DDE" w14:textId="77777777" w:rsidR="000606D8" w:rsidRPr="00D61C5B" w:rsidRDefault="000606D8" w:rsidP="00E133A4">
            <w:pPr>
              <w:keepLines/>
              <w:widowControl/>
              <w:adjustRightInd w:val="0"/>
              <w:jc w:val="both"/>
              <w:rPr>
                <w:b/>
              </w:rPr>
            </w:pPr>
          </w:p>
          <w:p w14:paraId="6CEBCEC3" w14:textId="5FD38497" w:rsidR="008E22CE" w:rsidRPr="00D61C5B" w:rsidRDefault="008E22CE" w:rsidP="00E133A4">
            <w:pPr>
              <w:keepLines/>
              <w:widowControl/>
              <w:adjustRightInd w:val="0"/>
              <w:jc w:val="both"/>
              <w:rPr>
                <w:b/>
              </w:rPr>
            </w:pPr>
          </w:p>
          <w:p w14:paraId="50928150" w14:textId="5C67C7AF" w:rsidR="008E22CE" w:rsidRPr="00D61C5B" w:rsidRDefault="000606D8" w:rsidP="00E133A4">
            <w:pPr>
              <w:keepLines/>
              <w:widowControl/>
              <w:adjustRightInd w:val="0"/>
              <w:jc w:val="both"/>
              <w:rPr>
                <w:b/>
              </w:rPr>
            </w:pPr>
            <w:r w:rsidRPr="00D61C5B">
              <w:rPr>
                <w:b/>
              </w:rPr>
              <w:t xml:space="preserve">Witness </w:t>
            </w:r>
            <w:r w:rsidR="008E22CE" w:rsidRPr="00D61C5B">
              <w:rPr>
                <w:b/>
              </w:rPr>
              <w:t>Name:</w:t>
            </w:r>
            <w:r w:rsidRPr="00D61C5B">
              <w:rPr>
                <w:b/>
              </w:rPr>
              <w:t xml:space="preserve"> ____________________________</w:t>
            </w:r>
          </w:p>
          <w:p w14:paraId="16F8CA18" w14:textId="2B1886AB" w:rsidR="00BB3928" w:rsidRPr="00D61C5B" w:rsidRDefault="00BB3928" w:rsidP="00E133A4">
            <w:pPr>
              <w:keepLines/>
              <w:widowControl/>
              <w:adjustRightInd w:val="0"/>
              <w:ind w:left="977"/>
              <w:jc w:val="both"/>
              <w:rPr>
                <w:b/>
              </w:rPr>
            </w:pPr>
            <w:r w:rsidRPr="00D61C5B">
              <w:rPr>
                <w:b/>
              </w:rPr>
              <w:t xml:space="preserve"> </w:t>
            </w:r>
          </w:p>
        </w:tc>
      </w:tr>
    </w:tbl>
    <w:p w14:paraId="4ABA4390" w14:textId="3DE96965" w:rsidR="00057B5B" w:rsidRPr="00D61C5B" w:rsidRDefault="00EC3482" w:rsidP="009C3DD7">
      <w:pPr>
        <w:widowControl/>
        <w:suppressAutoHyphens/>
        <w:rPr>
          <w:u w:color="000000"/>
        </w:rPr>
      </w:pPr>
      <w:r w:rsidRPr="00D61C5B">
        <w:br w:type="page"/>
      </w:r>
    </w:p>
    <w:p w14:paraId="66BED928" w14:textId="11B18518" w:rsidR="000A454A" w:rsidRPr="00D61C5B" w:rsidRDefault="000A454A" w:rsidP="00E133A4">
      <w:pPr>
        <w:pStyle w:val="BodyText"/>
        <w:keepLines/>
        <w:widowControl/>
        <w:suppressAutoHyphens/>
        <w:spacing w:before="74"/>
        <w:ind w:left="100" w:firstLine="720"/>
        <w:rPr>
          <w:u w:val="none"/>
        </w:rPr>
      </w:pPr>
      <w:r w:rsidRPr="00D61C5B">
        <w:rPr>
          <w:b/>
          <w:u w:val="none"/>
        </w:rPr>
        <w:lastRenderedPageBreak/>
        <w:t xml:space="preserve">IN WITNESS WHEREOF, </w:t>
      </w:r>
      <w:r w:rsidRPr="00D61C5B">
        <w:rPr>
          <w:u w:val="none"/>
        </w:rPr>
        <w:t>the par</w:t>
      </w:r>
      <w:r w:rsidRPr="00A16150">
        <w:rPr>
          <w:u w:val="none"/>
        </w:rPr>
        <w:t xml:space="preserve">ties hereto have executed this </w:t>
      </w:r>
      <w:r w:rsidR="00AF4206" w:rsidRPr="00A16150">
        <w:rPr>
          <w:u w:val="none"/>
        </w:rPr>
        <w:fldChar w:fldCharType="begin"/>
      </w:r>
      <w:r w:rsidR="00AF4206" w:rsidRPr="00A16150">
        <w:rPr>
          <w:u w:val="none"/>
        </w:rPr>
        <w:instrText xml:space="preserve"> IF "TFT&lt;participantType&gt; Type&lt;Open&gt; Format&lt;Freeform&gt; Condition&lt;(participantType:EQjointVenturer)OR(participantType:EQhybrid)&gt; Item&lt;&gt; Column&lt;&gt; Math&lt;&gt; BL&lt;&gt; Offset&lt;&gt; Done&lt;&gt; Ver&lt;03.00&gt; ResetResult&lt;{if:&gt;" &lt;&gt; "x" "{if:" "x" \* MERGEFORMAT </w:instrText>
      </w:r>
      <w:r w:rsidR="00AF4206" w:rsidRPr="00A16150">
        <w:rPr>
          <w:u w:val="none"/>
        </w:rPr>
        <w:fldChar w:fldCharType="separate"/>
      </w:r>
      <w:r w:rsidR="006F5955" w:rsidRPr="00A16150">
        <w:rPr>
          <w:noProof/>
          <w:u w:val="none"/>
        </w:rPr>
        <w:t>{if:</w:t>
      </w:r>
      <w:r w:rsidR="00AF4206" w:rsidRPr="00A16150">
        <w:rPr>
          <w:u w:val="none"/>
        </w:rPr>
        <w:fldChar w:fldCharType="end"/>
      </w:r>
      <w:r w:rsidR="00AF4206" w:rsidRPr="00A16150">
        <w:rPr>
          <w:u w:val="none"/>
        </w:rPr>
        <w:t xml:space="preserve">Membership Subscription and </w:t>
      </w:r>
      <w:r w:rsidR="00AF4206" w:rsidRPr="00A16150">
        <w:rPr>
          <w:u w:val="none"/>
        </w:rPr>
        <w:fldChar w:fldCharType="begin"/>
      </w:r>
      <w:r w:rsidR="00AF4206">
        <w:rPr>
          <w:u w:val="none"/>
        </w:rPr>
        <w:instrText xml:space="preserve"> IF "TFT Type&lt;Close&gt;" &lt;&gt; "x" "}" "x" \* MERGEFORMAT </w:instrText>
      </w:r>
      <w:r w:rsidR="00AF4206" w:rsidRPr="00A16150">
        <w:rPr>
          <w:u w:val="none"/>
        </w:rPr>
        <w:fldChar w:fldCharType="separate"/>
      </w:r>
      <w:r w:rsidR="006F5955">
        <w:rPr>
          <w:noProof/>
          <w:u w:val="none"/>
        </w:rPr>
        <w:t>}</w:t>
      </w:r>
      <w:r w:rsidR="00AF4206" w:rsidRPr="00A16150">
        <w:rPr>
          <w:u w:val="none"/>
        </w:rPr>
        <w:fldChar w:fldCharType="end"/>
      </w:r>
      <w:r w:rsidR="00EE0CC6">
        <w:rPr>
          <w:u w:val="none"/>
        </w:rPr>
        <w:fldChar w:fldCharType="begin"/>
      </w:r>
      <w:r w:rsidR="00EE0CC6">
        <w:rPr>
          <w:u w:val="none"/>
        </w:rPr>
        <w:instrText xml:space="preserve"> IF "TFT&lt;awardType&gt; Type&lt;Open&gt; Format&lt;Freeform&gt; Condition&lt;awardType:EQtokenRestricted&gt; Item&lt;&gt; Column&lt;&gt; Math&lt;&gt; BL&lt;&gt; Offset&lt;&gt; Done&lt;&gt; Ver&lt;03.00&gt; ResetResult&lt;{if:&gt;" &lt;&gt; "x" "{if:" "x" \* MERGEFORMAT </w:instrText>
      </w:r>
      <w:r w:rsidR="00EE0CC6">
        <w:rPr>
          <w:u w:val="none"/>
        </w:rPr>
        <w:fldChar w:fldCharType="separate"/>
      </w:r>
      <w:r w:rsidR="006F5955">
        <w:rPr>
          <w:noProof/>
          <w:u w:val="none"/>
        </w:rPr>
        <w:t>{if:</w:t>
      </w:r>
      <w:r w:rsidR="00EE0CC6">
        <w:rPr>
          <w:u w:val="none"/>
        </w:rPr>
        <w:fldChar w:fldCharType="end"/>
      </w:r>
      <w:r w:rsidR="00EE0CC6" w:rsidRPr="00FD3A4C">
        <w:rPr>
          <w:u w:val="none"/>
        </w:rPr>
        <w:t>Restricted</w:t>
      </w:r>
      <w:r w:rsidR="00EE0CC6">
        <w:rPr>
          <w:u w:val="none"/>
        </w:rPr>
        <w:t xml:space="preserve"> </w:t>
      </w:r>
      <w:r w:rsidR="00EE0CC6" w:rsidRPr="00FD3A4C">
        <w:rPr>
          <w:u w:val="none"/>
        </w:rPr>
        <w:t>Token Purchase</w:t>
      </w:r>
      <w:r w:rsidR="00EE0CC6">
        <w:rPr>
          <w:u w:val="none"/>
        </w:rPr>
        <w:fldChar w:fldCharType="begin"/>
      </w:r>
      <w:r w:rsidR="00EE0CC6">
        <w:rPr>
          <w:u w:val="none"/>
        </w:rPr>
        <w:instrText xml:space="preserve"> IF "TFT Type&lt;Close&gt;" &lt;&gt; "x" "}" "x" \* MERGEFORMAT </w:instrText>
      </w:r>
      <w:r w:rsidR="00EE0CC6">
        <w:rPr>
          <w:u w:val="none"/>
        </w:rPr>
        <w:fldChar w:fldCharType="separate"/>
      </w:r>
      <w:r w:rsidR="006F5955">
        <w:rPr>
          <w:noProof/>
          <w:u w:val="none"/>
        </w:rPr>
        <w:t>}</w:t>
      </w:r>
      <w:r w:rsidR="00EE0CC6">
        <w:rPr>
          <w:u w:val="none"/>
        </w:rPr>
        <w:fldChar w:fldCharType="end"/>
      </w:r>
      <w:r w:rsidR="00EE0CC6">
        <w:rPr>
          <w:u w:val="none"/>
        </w:rPr>
        <w:fldChar w:fldCharType="begin"/>
      </w:r>
      <w:r w:rsidR="00EE0CC6">
        <w:rPr>
          <w:u w:val="none"/>
        </w:rPr>
        <w:instrText xml:space="preserve"> IF "TFT&lt;awardType&gt; Type&lt;Open&gt; Format&lt;Freeform&gt; Condition&lt;awardType:EQtokenOption&gt; Item&lt;&gt; Column&lt;&gt; Math&lt;&gt; BL&lt;&gt; Offset&lt;&gt; Done&lt;&gt; Ver&lt;03.00&gt; ResetResult&lt;{if:&gt;" &lt;&gt; "x" "{if:" "x" \* MERGEFORMAT </w:instrText>
      </w:r>
      <w:r w:rsidR="00EE0CC6">
        <w:rPr>
          <w:u w:val="none"/>
        </w:rPr>
        <w:fldChar w:fldCharType="separate"/>
      </w:r>
      <w:r w:rsidR="006F5955">
        <w:rPr>
          <w:noProof/>
          <w:u w:val="none"/>
        </w:rPr>
        <w:t>{if:</w:t>
      </w:r>
      <w:r w:rsidR="00EE0CC6">
        <w:rPr>
          <w:u w:val="none"/>
        </w:rPr>
        <w:fldChar w:fldCharType="end"/>
      </w:r>
      <w:r w:rsidR="00EE0CC6">
        <w:rPr>
          <w:u w:val="none"/>
        </w:rPr>
        <w:t>Token Option</w:t>
      </w:r>
      <w:r w:rsidR="00EE0CC6">
        <w:rPr>
          <w:u w:val="none"/>
        </w:rPr>
        <w:fldChar w:fldCharType="begin"/>
      </w:r>
      <w:r w:rsidR="00EE0CC6">
        <w:rPr>
          <w:u w:val="none"/>
        </w:rPr>
        <w:instrText xml:space="preserve"> IF "TFT Type&lt;Close&gt;" &lt;&gt; "x" "}" "x" \* MERGEFORMAT </w:instrText>
      </w:r>
      <w:r w:rsidR="00EE0CC6">
        <w:rPr>
          <w:u w:val="none"/>
        </w:rPr>
        <w:fldChar w:fldCharType="separate"/>
      </w:r>
      <w:r w:rsidR="006F5955">
        <w:rPr>
          <w:noProof/>
          <w:u w:val="none"/>
        </w:rPr>
        <w:t>}</w:t>
      </w:r>
      <w:r w:rsidR="00EE0CC6">
        <w:rPr>
          <w:u w:val="none"/>
        </w:rPr>
        <w:fldChar w:fldCharType="end"/>
      </w:r>
      <w:r w:rsidR="00E85BB0" w:rsidRPr="00A16150">
        <w:rPr>
          <w:u w:val="none"/>
        </w:rPr>
        <w:t xml:space="preserve"> Agreement</w:t>
      </w:r>
      <w:r w:rsidRPr="00D61C5B">
        <w:rPr>
          <w:u w:val="none"/>
        </w:rPr>
        <w:t xml:space="preserve"> </w:t>
      </w:r>
      <w:r w:rsidR="00C76596" w:rsidRPr="00D61C5B">
        <w:rPr>
          <w:u w:val="none"/>
        </w:rPr>
        <w:t>on the Purchase Date</w:t>
      </w:r>
      <w:r w:rsidR="00506F17" w:rsidRPr="00D61C5B">
        <w:rPr>
          <w:u w:val="none"/>
        </w:rPr>
        <w:t xml:space="preserve"> as a deed</w:t>
      </w:r>
      <w:r w:rsidRPr="00D61C5B">
        <w:rPr>
          <w:u w:val="none"/>
        </w:rPr>
        <w:t>.</w:t>
      </w:r>
    </w:p>
    <w:p w14:paraId="429DB84F" w14:textId="77777777" w:rsidR="000A454A" w:rsidRPr="00D61C5B" w:rsidRDefault="000A454A" w:rsidP="00E133A4">
      <w:pPr>
        <w:pStyle w:val="BodyText"/>
        <w:keepLines/>
        <w:widowControl/>
        <w:suppressAutoHyphens/>
        <w:spacing w:before="9"/>
        <w:rPr>
          <w:u w:val="none"/>
        </w:rPr>
      </w:pPr>
    </w:p>
    <w:p w14:paraId="37B4944E" w14:textId="77777777" w:rsidR="000A454A" w:rsidRPr="00D61C5B" w:rsidRDefault="000A454A" w:rsidP="00E133A4">
      <w:pPr>
        <w:pStyle w:val="BodyText"/>
        <w:keepLines/>
        <w:widowControl/>
        <w:tabs>
          <w:tab w:val="left" w:pos="4183"/>
        </w:tabs>
        <w:suppressAutoHyphens/>
        <w:spacing w:before="2"/>
        <w:rPr>
          <w:b/>
          <w:u w:val="none"/>
        </w:rPr>
      </w:pPr>
    </w:p>
    <w:tbl>
      <w:tblPr>
        <w:tblW w:w="5419" w:type="dxa"/>
        <w:tblInd w:w="4770" w:type="dxa"/>
        <w:tblLayout w:type="fixed"/>
        <w:tblLook w:val="0000" w:firstRow="0" w:lastRow="0" w:firstColumn="0" w:lastColumn="0" w:noHBand="0" w:noVBand="0"/>
      </w:tblPr>
      <w:tblGrid>
        <w:gridCol w:w="5419"/>
      </w:tblGrid>
      <w:tr w:rsidR="00F129EA" w:rsidRPr="00D61C5B" w14:paraId="152E91E9" w14:textId="77777777" w:rsidTr="00895E7A">
        <w:tc>
          <w:tcPr>
            <w:tcW w:w="5419" w:type="dxa"/>
          </w:tcPr>
          <w:p w14:paraId="25AA3381" w14:textId="03FAD23A" w:rsidR="00EE7A53" w:rsidRPr="00D61C5B" w:rsidRDefault="00EE7A53" w:rsidP="00E133A4">
            <w:pPr>
              <w:keepLines/>
              <w:widowControl/>
              <w:adjustRightInd w:val="0"/>
              <w:jc w:val="both"/>
              <w:rPr>
                <w:b/>
                <w:noProof/>
              </w:rPr>
            </w:pPr>
            <w:r w:rsidRPr="00D61C5B">
              <w:rPr>
                <w:b/>
              </w:rPr>
              <w:fldChar w:fldCharType="begin"/>
            </w:r>
            <w:r w:rsidR="00AF4206">
              <w:rPr>
                <w:b/>
              </w:rPr>
              <w:instrText xml:space="preserve"> IF "TFT&lt;holderName&gt; Type&lt;Text&gt; Format&lt;Uppercase&gt; Condition&lt;&gt; Item&lt;&gt; Column&lt;&gt; Math&lt;&gt; BL&lt;N&gt; Offset&lt;&gt; Done&lt;&gt; ResetResult&lt;{HOLDERNAME}&gt;" &lt;&gt; "x" "{HOLDERNAME}" "x" \* MERGEFORMAT </w:instrText>
            </w:r>
            <w:r w:rsidRPr="00D61C5B">
              <w:rPr>
                <w:b/>
              </w:rPr>
              <w:fldChar w:fldCharType="separate"/>
            </w:r>
            <w:r w:rsidR="006F5955">
              <w:rPr>
                <w:b/>
                <w:noProof/>
              </w:rPr>
              <w:t>{HOLDERNAME}</w:t>
            </w:r>
            <w:r w:rsidRPr="00D61C5B">
              <w:rPr>
                <w:b/>
              </w:rPr>
              <w:fldChar w:fldCharType="end"/>
            </w:r>
          </w:p>
          <w:p w14:paraId="0D869410" w14:textId="77777777" w:rsidR="00EE7A53" w:rsidRPr="00D61C5B" w:rsidRDefault="00EE7A53" w:rsidP="00E133A4">
            <w:pPr>
              <w:keepLines/>
              <w:widowControl/>
              <w:adjustRightInd w:val="0"/>
              <w:jc w:val="both"/>
              <w:rPr>
                <w:b/>
              </w:rPr>
            </w:pPr>
          </w:p>
          <w:p w14:paraId="7EEAE620" w14:textId="77777777" w:rsidR="00EE7A53" w:rsidRPr="00D61C5B" w:rsidRDefault="00EE7A53" w:rsidP="00E133A4">
            <w:pPr>
              <w:keepLines/>
              <w:widowControl/>
              <w:adjustRightInd w:val="0"/>
              <w:jc w:val="both"/>
              <w:rPr>
                <w:b/>
              </w:rPr>
            </w:pPr>
          </w:p>
          <w:p w14:paraId="47584823" w14:textId="5BE0C88A" w:rsidR="00692E99" w:rsidRPr="00D61C5B" w:rsidRDefault="00692E99" w:rsidP="00692E99">
            <w:pPr>
              <w:keepLines/>
              <w:widowControl/>
              <w:adjustRightInd w:val="0"/>
              <w:jc w:val="both"/>
              <w:rPr>
                <w:bCs/>
              </w:rPr>
            </w:pPr>
            <w:r w:rsidRPr="00D61C5B">
              <w:rPr>
                <w:bCs/>
                <w:noProof/>
              </w:rPr>
              <w:t xml:space="preserve">Signature: </w:t>
            </w:r>
            <w:r w:rsidRPr="00D61C5B">
              <w:rPr>
                <w:bCs/>
              </w:rPr>
              <w:t>________________________________</w:t>
            </w:r>
          </w:p>
          <w:p w14:paraId="20D43B89" w14:textId="77777777" w:rsidR="00692E99" w:rsidRPr="00D61C5B" w:rsidRDefault="00692E99" w:rsidP="00692E99">
            <w:pPr>
              <w:keepLines/>
              <w:widowControl/>
              <w:adjustRightInd w:val="0"/>
              <w:rPr>
                <w:b/>
              </w:rPr>
            </w:pPr>
          </w:p>
          <w:p w14:paraId="05E4BE30" w14:textId="753B5586" w:rsidR="00692E99" w:rsidRPr="00D61C5B" w:rsidRDefault="00692E99" w:rsidP="00692E99">
            <w:pPr>
              <w:keepLines/>
              <w:widowControl/>
              <w:adjustRightInd w:val="0"/>
              <w:jc w:val="both"/>
              <w:rPr>
                <w:bCs/>
              </w:rPr>
            </w:pPr>
            <w:r w:rsidRPr="00D61C5B">
              <w:rPr>
                <w:bCs/>
              </w:rPr>
              <w:t>By: ________________________________</w:t>
            </w:r>
          </w:p>
          <w:p w14:paraId="3360E8BE" w14:textId="77777777" w:rsidR="00692E99" w:rsidRPr="00D61C5B" w:rsidRDefault="00692E99" w:rsidP="00692E99">
            <w:pPr>
              <w:keepLines/>
              <w:widowControl/>
              <w:adjustRightInd w:val="0"/>
              <w:jc w:val="both"/>
              <w:rPr>
                <w:bCs/>
              </w:rPr>
            </w:pPr>
          </w:p>
          <w:p w14:paraId="27CD886F" w14:textId="77777777" w:rsidR="00692E99" w:rsidRPr="00D61C5B" w:rsidRDefault="00692E99" w:rsidP="00692E99">
            <w:pPr>
              <w:keepLines/>
              <w:widowControl/>
              <w:adjustRightInd w:val="0"/>
              <w:jc w:val="both"/>
              <w:rPr>
                <w:bCs/>
              </w:rPr>
            </w:pPr>
            <w:r w:rsidRPr="00D61C5B">
              <w:rPr>
                <w:bCs/>
              </w:rPr>
              <w:t>Name: _________________________________</w:t>
            </w:r>
          </w:p>
          <w:p w14:paraId="12F7C1C6" w14:textId="77777777" w:rsidR="00692E99" w:rsidRPr="00D61C5B" w:rsidRDefault="00692E99" w:rsidP="00692E99">
            <w:pPr>
              <w:keepLines/>
              <w:widowControl/>
              <w:adjustRightInd w:val="0"/>
              <w:jc w:val="both"/>
              <w:rPr>
                <w:bCs/>
              </w:rPr>
            </w:pPr>
          </w:p>
          <w:p w14:paraId="45D18C4A" w14:textId="77777777" w:rsidR="00692E99" w:rsidRPr="00D61C5B" w:rsidRDefault="00692E99" w:rsidP="00692E99">
            <w:pPr>
              <w:keepLines/>
              <w:widowControl/>
              <w:adjustRightInd w:val="0"/>
              <w:jc w:val="both"/>
              <w:rPr>
                <w:bCs/>
              </w:rPr>
            </w:pPr>
            <w:r w:rsidRPr="00D61C5B">
              <w:rPr>
                <w:bCs/>
              </w:rPr>
              <w:t>Title: __________________________________</w:t>
            </w:r>
          </w:p>
          <w:p w14:paraId="6F43F297" w14:textId="45DFC926" w:rsidR="000E6A00" w:rsidRPr="00D61C5B" w:rsidRDefault="000E6A00" w:rsidP="00692E99">
            <w:pPr>
              <w:keepLines/>
              <w:widowControl/>
              <w:adjustRightInd w:val="0"/>
              <w:rPr>
                <w:b/>
              </w:rPr>
            </w:pPr>
          </w:p>
          <w:p w14:paraId="55B7DF67" w14:textId="6F38ACD0" w:rsidR="00EE7A53" w:rsidRPr="00D61C5B" w:rsidRDefault="00EE7A53" w:rsidP="00E133A4">
            <w:pPr>
              <w:keepLines/>
              <w:widowControl/>
              <w:adjustRightInd w:val="0"/>
              <w:rPr>
                <w:bCs/>
              </w:rPr>
            </w:pPr>
            <w:r w:rsidRPr="00D61C5B">
              <w:rPr>
                <w:bCs/>
              </w:rPr>
              <w:fldChar w:fldCharType="begin"/>
            </w:r>
            <w:r w:rsidR="00AF4206">
              <w:rPr>
                <w:bCs/>
              </w:rPr>
              <w:instrText xml:space="preserve"> IF "TFT&lt;holderAddress&gt; Type&lt;Text&gt; Format&lt;Freeform&gt; Condition&lt;&gt; Item&lt;&gt; Column&lt;&gt; Math&lt;&gt; BL&lt;N&gt; Offset&lt;&gt; Done&lt;&gt; ResetResult&lt;{holderAddress}&gt;" &lt;&gt; "x" "{holderAddress}" "x" \* MERGEFORMAT </w:instrText>
            </w:r>
            <w:r w:rsidRPr="00D61C5B">
              <w:rPr>
                <w:bCs/>
              </w:rPr>
              <w:fldChar w:fldCharType="separate"/>
            </w:r>
            <w:r w:rsidR="006F5955">
              <w:rPr>
                <w:bCs/>
                <w:noProof/>
              </w:rPr>
              <w:t>{holderAddress}</w:t>
            </w:r>
            <w:r w:rsidRPr="00D61C5B">
              <w:rPr>
                <w:bCs/>
              </w:rPr>
              <w:fldChar w:fldCharType="end"/>
            </w:r>
          </w:p>
          <w:p w14:paraId="2A58F977" w14:textId="77777777" w:rsidR="008A3F40" w:rsidRPr="00D61C5B" w:rsidRDefault="008A3F40" w:rsidP="00E133A4">
            <w:pPr>
              <w:keepLines/>
              <w:widowControl/>
              <w:adjustRightInd w:val="0"/>
              <w:rPr>
                <w:bCs/>
              </w:rPr>
            </w:pPr>
          </w:p>
          <w:p w14:paraId="05C7F4C8" w14:textId="30222266" w:rsidR="00FF44FC" w:rsidRPr="00D61C5B" w:rsidRDefault="00FF44FC" w:rsidP="00E133A4">
            <w:pPr>
              <w:keepLines/>
              <w:widowControl/>
              <w:adjustRightInd w:val="0"/>
              <w:rPr>
                <w:bCs/>
              </w:rPr>
            </w:pPr>
          </w:p>
          <w:p w14:paraId="187BF699" w14:textId="77777777" w:rsidR="00FF44FC" w:rsidRPr="00D61C5B" w:rsidRDefault="00FF44FC" w:rsidP="00E133A4">
            <w:pPr>
              <w:keepLines/>
              <w:widowControl/>
              <w:adjustRightInd w:val="0"/>
              <w:jc w:val="both"/>
              <w:rPr>
                <w:b/>
              </w:rPr>
            </w:pPr>
            <w:r w:rsidRPr="00D61C5B">
              <w:rPr>
                <w:b/>
              </w:rPr>
              <w:t>Witness Signature: _________________________</w:t>
            </w:r>
          </w:p>
          <w:p w14:paraId="66AFFE02" w14:textId="77777777" w:rsidR="00FF44FC" w:rsidRPr="00D61C5B" w:rsidRDefault="00FF44FC" w:rsidP="00E133A4">
            <w:pPr>
              <w:keepLines/>
              <w:widowControl/>
              <w:adjustRightInd w:val="0"/>
              <w:jc w:val="both"/>
              <w:rPr>
                <w:b/>
              </w:rPr>
            </w:pPr>
          </w:p>
          <w:p w14:paraId="08B075EF" w14:textId="77777777" w:rsidR="00FF44FC" w:rsidRPr="00D61C5B" w:rsidRDefault="00FF44FC" w:rsidP="00E133A4">
            <w:pPr>
              <w:keepLines/>
              <w:widowControl/>
              <w:adjustRightInd w:val="0"/>
              <w:jc w:val="both"/>
              <w:rPr>
                <w:b/>
              </w:rPr>
            </w:pPr>
          </w:p>
          <w:p w14:paraId="74A9182E" w14:textId="77777777" w:rsidR="00FF44FC" w:rsidRPr="00D61C5B" w:rsidRDefault="00FF44FC" w:rsidP="00E133A4">
            <w:pPr>
              <w:keepLines/>
              <w:widowControl/>
              <w:adjustRightInd w:val="0"/>
              <w:jc w:val="both"/>
              <w:rPr>
                <w:b/>
              </w:rPr>
            </w:pPr>
            <w:r w:rsidRPr="00D61C5B">
              <w:rPr>
                <w:b/>
              </w:rPr>
              <w:t>Witness Name: ____________________________</w:t>
            </w:r>
          </w:p>
          <w:p w14:paraId="288E81EA" w14:textId="77777777" w:rsidR="00FF44FC" w:rsidRPr="00D61C5B" w:rsidRDefault="00FF44FC" w:rsidP="00E133A4">
            <w:pPr>
              <w:keepLines/>
              <w:widowControl/>
              <w:adjustRightInd w:val="0"/>
              <w:rPr>
                <w:bCs/>
              </w:rPr>
            </w:pPr>
          </w:p>
          <w:p w14:paraId="0A024C1C" w14:textId="77777777" w:rsidR="00EE7A53" w:rsidRPr="00D61C5B" w:rsidRDefault="00EE7A53" w:rsidP="00E133A4">
            <w:pPr>
              <w:keepLines/>
              <w:widowControl/>
              <w:adjustRightInd w:val="0"/>
              <w:ind w:left="977"/>
              <w:rPr>
                <w:b/>
              </w:rPr>
            </w:pPr>
            <w:r w:rsidRPr="00D61C5B">
              <w:rPr>
                <w:b/>
              </w:rPr>
              <w:t xml:space="preserve"> </w:t>
            </w:r>
          </w:p>
        </w:tc>
      </w:tr>
    </w:tbl>
    <w:p w14:paraId="36A052EA" w14:textId="77777777" w:rsidR="000A454A" w:rsidRPr="00D61C5B" w:rsidRDefault="000A454A" w:rsidP="009C3DD7">
      <w:pPr>
        <w:pStyle w:val="Heading4"/>
        <w:widowControl/>
        <w:suppressAutoHyphens/>
        <w:spacing w:before="78"/>
        <w:ind w:left="0"/>
        <w:jc w:val="center"/>
        <w:sectPr w:rsidR="000A454A" w:rsidRPr="00D61C5B" w:rsidSect="00057B5B">
          <w:footerReference w:type="default" r:id="rId11"/>
          <w:pgSz w:w="12240" w:h="15840"/>
          <w:pgMar w:top="1360" w:right="1300" w:bottom="280" w:left="1340" w:header="0" w:footer="720" w:gutter="0"/>
          <w:cols w:space="720"/>
          <w:docGrid w:linePitch="299"/>
        </w:sectPr>
      </w:pPr>
    </w:p>
    <w:p w14:paraId="3F99A87C" w14:textId="7506991A" w:rsidR="00057B5B" w:rsidRPr="00D61C5B" w:rsidRDefault="00EC3482" w:rsidP="009C3DD7">
      <w:pPr>
        <w:pStyle w:val="Heading4"/>
        <w:widowControl/>
        <w:suppressAutoHyphens/>
        <w:spacing w:before="78"/>
        <w:ind w:left="0"/>
        <w:jc w:val="center"/>
      </w:pPr>
      <w:r w:rsidRPr="00D61C5B">
        <w:lastRenderedPageBreak/>
        <w:t xml:space="preserve">EXHIBIT </w:t>
      </w:r>
      <w:r w:rsidR="00464EA8" w:rsidRPr="00D61C5B">
        <w:t>A</w:t>
      </w:r>
    </w:p>
    <w:p w14:paraId="4FE9DCFB" w14:textId="6DD5A192" w:rsidR="00BF284F" w:rsidRPr="00D61C5B" w:rsidRDefault="00BF284F" w:rsidP="00EF0141">
      <w:pPr>
        <w:widowControl/>
        <w:autoSpaceDE/>
        <w:autoSpaceDN/>
        <w:jc w:val="center"/>
        <w:rPr>
          <w:b/>
          <w:bCs/>
        </w:rPr>
      </w:pPr>
      <w:r w:rsidRPr="00D61C5B">
        <w:br/>
      </w:r>
      <w:r w:rsidRPr="00D61C5B">
        <w:rPr>
          <w:b/>
          <w:bCs/>
        </w:rPr>
        <w:t xml:space="preserve">Data Privacy Notice: </w:t>
      </w:r>
      <w:r w:rsidR="0073035B" w:rsidRPr="00D61C5B">
        <w:rPr>
          <w:b/>
          <w:bCs/>
        </w:rPr>
        <w:fldChar w:fldCharType="begin"/>
      </w:r>
      <w:r w:rsidR="00AF4206">
        <w:rPr>
          <w:b/>
          <w:bCs/>
        </w:rPr>
        <w:instrText xml:space="preserve"> IF "TFT&lt;companyName&gt; Type&lt;Text&gt; Format&lt;Freeform&gt; Condition&lt;&gt; Item&lt;&gt; Column&lt;&gt; Math&lt;&gt; BL&lt;Y&gt; Offset&lt;&gt; Done&lt;&gt; ResetResult&lt;{companyName}&gt;" &lt;&gt; "x" "{companyName}" "x" \* MERGEFORMAT </w:instrText>
      </w:r>
      <w:r w:rsidR="0073035B" w:rsidRPr="00D61C5B">
        <w:rPr>
          <w:b/>
          <w:bCs/>
        </w:rPr>
        <w:fldChar w:fldCharType="separate"/>
      </w:r>
      <w:r w:rsidR="006F5955">
        <w:rPr>
          <w:b/>
          <w:bCs/>
          <w:noProof/>
        </w:rPr>
        <w:t>{companyName}</w:t>
      </w:r>
      <w:r w:rsidR="0073035B" w:rsidRPr="00D61C5B">
        <w:rPr>
          <w:b/>
          <w:bCs/>
        </w:rPr>
        <w:fldChar w:fldCharType="end"/>
      </w:r>
      <w:r w:rsidR="00EF0141" w:rsidRPr="00D61C5B">
        <w:rPr>
          <w:b/>
          <w:bCs/>
        </w:rPr>
        <w:t xml:space="preserve"> </w:t>
      </w:r>
      <w:r w:rsidRPr="00D61C5B">
        <w:rPr>
          <w:b/>
          <w:bCs/>
        </w:rPr>
        <w:t xml:space="preserve">(the </w:t>
      </w:r>
      <w:r w:rsidR="0070397C" w:rsidRPr="00D61C5B">
        <w:rPr>
          <w:b/>
          <w:bCs/>
        </w:rPr>
        <w:t>“</w:t>
      </w:r>
      <w:r w:rsidRPr="00D61C5B">
        <w:rPr>
          <w:b/>
          <w:bCs/>
        </w:rPr>
        <w:t>Company</w:t>
      </w:r>
      <w:r w:rsidR="0070397C" w:rsidRPr="00D61C5B">
        <w:rPr>
          <w:b/>
          <w:bCs/>
        </w:rPr>
        <w:t>”</w:t>
      </w:r>
      <w:r w:rsidRPr="00D61C5B">
        <w:rPr>
          <w:b/>
          <w:bCs/>
        </w:rPr>
        <w:t>)</w:t>
      </w:r>
    </w:p>
    <w:p w14:paraId="2E97E552" w14:textId="77777777" w:rsidR="003B1EE8" w:rsidRPr="00D61C5B" w:rsidRDefault="003B1EE8" w:rsidP="00EF0141">
      <w:pPr>
        <w:widowControl/>
        <w:autoSpaceDE/>
        <w:autoSpaceDN/>
        <w:jc w:val="center"/>
      </w:pPr>
    </w:p>
    <w:p w14:paraId="59CF70E2" w14:textId="4EDEC42F" w:rsidR="00BF284F" w:rsidRPr="00D61C5B" w:rsidRDefault="00BF284F" w:rsidP="00BF284F">
      <w:pPr>
        <w:widowControl/>
        <w:autoSpaceDE/>
        <w:autoSpaceDN/>
        <w:spacing w:after="200"/>
        <w:jc w:val="both"/>
      </w:pPr>
      <w:r w:rsidRPr="00D61C5B">
        <w:t xml:space="preserve">The Company is </w:t>
      </w:r>
      <w:r w:rsidR="007C7B9F" w:rsidRPr="00D61C5B">
        <w:t xml:space="preserve">a </w:t>
      </w:r>
      <w:r w:rsidR="0073035B" w:rsidRPr="00D61C5B">
        <w:fldChar w:fldCharType="begin"/>
      </w:r>
      <w:r w:rsidR="00AF4206">
        <w:instrText xml:space="preserve"> IF "TFT&lt;companyJurisType&gt; Type&lt;Text&gt; Format&lt;Freeform&gt; Condition&lt;&gt; Item&lt;&gt; Column&lt;&gt; Math&lt;&gt; BL&lt;Y&gt; Offset&lt;&gt; Done&lt;&gt; ResetResult&lt;{companyJurisType}&gt;" &lt;&gt; "x" "{companyJurisType}" "x" \* MERGEFORMAT </w:instrText>
      </w:r>
      <w:r w:rsidR="0073035B" w:rsidRPr="00D61C5B">
        <w:fldChar w:fldCharType="separate"/>
      </w:r>
      <w:r w:rsidR="006F5955">
        <w:rPr>
          <w:noProof/>
        </w:rPr>
        <w:t>{companyJurisType}</w:t>
      </w:r>
      <w:r w:rsidR="0073035B" w:rsidRPr="00D61C5B">
        <w:fldChar w:fldCharType="end"/>
      </w:r>
      <w:r w:rsidRPr="00D61C5B">
        <w:t>. </w:t>
      </w:r>
    </w:p>
    <w:p w14:paraId="062A76EE" w14:textId="43F001CD" w:rsidR="00BF284F" w:rsidRPr="00D61C5B" w:rsidRDefault="00BF284F" w:rsidP="00BF284F">
      <w:pPr>
        <w:widowControl/>
        <w:autoSpaceDE/>
        <w:autoSpaceDN/>
        <w:spacing w:after="200"/>
        <w:jc w:val="both"/>
      </w:pPr>
      <w:r w:rsidRPr="00D61C5B">
        <w:t>The purpose of this document is to provide you with information on the Company</w:t>
      </w:r>
      <w:r w:rsidR="0070397C" w:rsidRPr="00D61C5B">
        <w:t>’</w:t>
      </w:r>
      <w:r w:rsidRPr="00D61C5B">
        <w:t xml:space="preserve">s use of your personal data in accordance with the Cayman Islands Data Protection Act, 2017 and, in respect of EU data subjects, the EU General Data Protection Regulation (together, the </w:t>
      </w:r>
      <w:r w:rsidR="0070397C" w:rsidRPr="00D61C5B">
        <w:t>“</w:t>
      </w:r>
      <w:r w:rsidRPr="00D61C5B">
        <w:rPr>
          <w:b/>
          <w:bCs/>
        </w:rPr>
        <w:t>Data Protection Legislation</w:t>
      </w:r>
      <w:r w:rsidR="0070397C" w:rsidRPr="00D61C5B">
        <w:t>”</w:t>
      </w:r>
      <w:r w:rsidRPr="00D61C5B">
        <w:t>).</w:t>
      </w:r>
    </w:p>
    <w:p w14:paraId="2621405C" w14:textId="77777777" w:rsidR="00BF284F" w:rsidRPr="00D61C5B" w:rsidRDefault="00BF284F" w:rsidP="00BF284F">
      <w:pPr>
        <w:widowControl/>
        <w:autoSpaceDE/>
        <w:autoSpaceDN/>
        <w:spacing w:after="240"/>
        <w:jc w:val="both"/>
      </w:pPr>
      <w:r w:rsidRPr="00D61C5B">
        <w:t>If you are an individual tokenholder, this will affect you directly. If you are an institutional tokenholder that provides us with personal data on individuals connected to you for any reason in relation to your purchase of tokens from us, this will be relevant for those individuals and you should transmit this document to such individuals or otherwise advise them of its content.</w:t>
      </w:r>
    </w:p>
    <w:p w14:paraId="64AED03A" w14:textId="4733727E" w:rsidR="00BF284F" w:rsidRPr="00D61C5B" w:rsidRDefault="00BF284F" w:rsidP="00BF284F">
      <w:pPr>
        <w:widowControl/>
        <w:autoSpaceDE/>
        <w:autoSpaceDN/>
        <w:spacing w:after="240"/>
        <w:jc w:val="both"/>
      </w:pPr>
      <w:r w:rsidRPr="00D61C5B">
        <w:t>Your personal data will be processed by the Company, and by persons engaged by the Company.</w:t>
      </w:r>
      <w:r w:rsidR="00E74946" w:rsidRPr="00D61C5B">
        <w:t xml:space="preserve"> </w:t>
      </w:r>
      <w:r w:rsidRPr="00D61C5B">
        <w:t>Under the Data Protection Legislation, you have rights, and the Company has obligations, with respect to your personal data.</w:t>
      </w:r>
      <w:r w:rsidR="00E74946" w:rsidRPr="00D61C5B">
        <w:t xml:space="preserve"> </w:t>
      </w:r>
      <w:r w:rsidRPr="00D61C5B">
        <w:t>The purpose of this notice is to explain how and why the Company, and persons engaged by the Company, will use, store, share and otherwise process your personal data. This notice also sets out your rights under the Data Protection Legislation, and how you may exercise them.</w:t>
      </w:r>
    </w:p>
    <w:p w14:paraId="217733DD" w14:textId="77777777" w:rsidR="00BF284F" w:rsidRPr="00D61C5B" w:rsidRDefault="00BF284F" w:rsidP="00BF284F">
      <w:pPr>
        <w:widowControl/>
        <w:autoSpaceDE/>
        <w:autoSpaceDN/>
        <w:spacing w:after="200"/>
        <w:jc w:val="both"/>
      </w:pPr>
      <w:r w:rsidRPr="00D61C5B">
        <w:rPr>
          <w:b/>
          <w:bCs/>
        </w:rPr>
        <w:t>Your personal data</w:t>
      </w:r>
    </w:p>
    <w:p w14:paraId="750D633F" w14:textId="77777777" w:rsidR="00BF284F" w:rsidRPr="00D61C5B" w:rsidRDefault="00BF284F" w:rsidP="00BF284F">
      <w:pPr>
        <w:widowControl/>
        <w:autoSpaceDE/>
        <w:autoSpaceDN/>
        <w:spacing w:after="200"/>
        <w:jc w:val="both"/>
      </w:pPr>
      <w:r w:rsidRPr="00D61C5B">
        <w:t>By virtue of purchasing tokens from the Company (including the initial purchase and ongoing interactions with the Company and persons engaged by the Company) or by virtue of you otherwise providing us with personal information on individuals connected with you as a tokenholder (for example directors, trustees, employees, representatives, shareholders, investors, clients, beneficial owners or agents), you will provide us with certain personal information which constitutes personal data within the meaning of the Data Protection Legislation. </w:t>
      </w:r>
    </w:p>
    <w:p w14:paraId="1DA57069" w14:textId="77777777" w:rsidR="00BF284F" w:rsidRPr="00D61C5B" w:rsidRDefault="00BF284F" w:rsidP="00BF284F">
      <w:pPr>
        <w:widowControl/>
        <w:autoSpaceDE/>
        <w:autoSpaceDN/>
        <w:spacing w:after="200"/>
        <w:jc w:val="both"/>
      </w:pPr>
      <w:r w:rsidRPr="00D61C5B">
        <w:t>In particular, you will provide us with personal information within the forms and any associated documentation that you complete when subscribing for tokens when you provide it to us or our service providers in correspondence and conversations (including by email); when you make transactions with respect to the Company; and when you provide remittance instructions.</w:t>
      </w:r>
    </w:p>
    <w:p w14:paraId="6ED61DD2" w14:textId="1B24B341" w:rsidR="00BF284F" w:rsidRPr="00D61C5B" w:rsidRDefault="00BF284F" w:rsidP="00BF284F">
      <w:pPr>
        <w:widowControl/>
        <w:autoSpaceDE/>
        <w:autoSpaceDN/>
        <w:spacing w:after="200"/>
        <w:jc w:val="both"/>
      </w:pPr>
      <w:r w:rsidRPr="00D61C5B">
        <w:t>We may also obtain personal data on you from other public</w:t>
      </w:r>
      <w:r w:rsidR="00D97782" w:rsidRPr="00D61C5B">
        <w:t>ly</w:t>
      </w:r>
      <w:r w:rsidRPr="00D61C5B">
        <w:t xml:space="preserve"> accessible directories and sources. These may include websites; bankruptcy registers; tax authorities; governmental agencies and departments, and regulatory authorities, to whom we have regulatory obligations; credit reference agencies; sanctions screening databases; and fraud prevention and detection agencies and organisations, including law enforcement.</w:t>
      </w:r>
    </w:p>
    <w:p w14:paraId="2742EB8A" w14:textId="77777777" w:rsidR="00BF284F" w:rsidRPr="00D61C5B" w:rsidRDefault="00BF284F" w:rsidP="00BF284F">
      <w:pPr>
        <w:widowControl/>
        <w:autoSpaceDE/>
        <w:autoSpaceDN/>
        <w:spacing w:after="200"/>
        <w:jc w:val="both"/>
      </w:pPr>
      <w:r w:rsidRPr="00D61C5B">
        <w:t>This includes information relating to you and/or any individuals connected with you as a tokenholder in the Company such as: name, residential address, email address, contact details, corporate contact information, signature, nationality, place of birth, date of birth, tax identification, credit history, correspondence records, passport number, bank account details, and source of funds details.</w:t>
      </w:r>
    </w:p>
    <w:p w14:paraId="4D52D67D" w14:textId="77777777" w:rsidR="00BF284F" w:rsidRPr="00D61C5B" w:rsidRDefault="00BF284F" w:rsidP="00BF284F">
      <w:pPr>
        <w:widowControl/>
        <w:autoSpaceDE/>
        <w:autoSpaceDN/>
        <w:spacing w:after="200"/>
        <w:jc w:val="both"/>
      </w:pPr>
      <w:r w:rsidRPr="00D61C5B">
        <w:rPr>
          <w:b/>
          <w:bCs/>
        </w:rPr>
        <w:t>How the Company may use your personal data</w:t>
      </w:r>
    </w:p>
    <w:p w14:paraId="7DFB4C94" w14:textId="77777777" w:rsidR="00BF284F" w:rsidRPr="00D61C5B" w:rsidRDefault="00BF284F" w:rsidP="00BF284F">
      <w:pPr>
        <w:widowControl/>
        <w:autoSpaceDE/>
        <w:autoSpaceDN/>
        <w:spacing w:after="200"/>
        <w:jc w:val="both"/>
      </w:pPr>
      <w:r w:rsidRPr="00D61C5B">
        <w:t>The Company, as the data controller, may collect, store and use your personal data for purposes including the following.</w:t>
      </w:r>
    </w:p>
    <w:p w14:paraId="2CB5BB6F" w14:textId="77777777" w:rsidR="00BF284F" w:rsidRPr="00D61C5B" w:rsidRDefault="00BF284F" w:rsidP="00BF284F">
      <w:pPr>
        <w:widowControl/>
        <w:autoSpaceDE/>
        <w:autoSpaceDN/>
        <w:jc w:val="both"/>
      </w:pPr>
      <w:r w:rsidRPr="00D61C5B">
        <w:t>The processing is necessary for the performance of a contract, including:</w:t>
      </w:r>
    </w:p>
    <w:p w14:paraId="52E459EE" w14:textId="77777777" w:rsidR="00BF284F" w:rsidRPr="00D61C5B" w:rsidRDefault="00BF284F" w:rsidP="00BF284F">
      <w:pPr>
        <w:widowControl/>
        <w:numPr>
          <w:ilvl w:val="0"/>
          <w:numId w:val="18"/>
        </w:numPr>
        <w:autoSpaceDE/>
        <w:autoSpaceDN/>
        <w:ind w:left="360"/>
        <w:jc w:val="both"/>
        <w:textAlignment w:val="baseline"/>
      </w:pPr>
      <w:r w:rsidRPr="00D61C5B">
        <w:t>administering or managing the Company;</w:t>
      </w:r>
    </w:p>
    <w:p w14:paraId="1D5AD9AD" w14:textId="77777777" w:rsidR="00BF284F" w:rsidRPr="00D61C5B" w:rsidRDefault="00BF284F" w:rsidP="00BF284F">
      <w:pPr>
        <w:widowControl/>
        <w:numPr>
          <w:ilvl w:val="0"/>
          <w:numId w:val="18"/>
        </w:numPr>
        <w:autoSpaceDE/>
        <w:autoSpaceDN/>
        <w:ind w:left="360"/>
        <w:jc w:val="both"/>
        <w:textAlignment w:val="baseline"/>
      </w:pPr>
      <w:r w:rsidRPr="00D61C5B">
        <w:t>processing your subscription for tokens from the Company; </w:t>
      </w:r>
    </w:p>
    <w:p w14:paraId="415D9000" w14:textId="77777777" w:rsidR="00BF284F" w:rsidRPr="00D61C5B" w:rsidRDefault="00BF284F" w:rsidP="00BF284F">
      <w:pPr>
        <w:widowControl/>
        <w:numPr>
          <w:ilvl w:val="0"/>
          <w:numId w:val="18"/>
        </w:numPr>
        <w:autoSpaceDE/>
        <w:autoSpaceDN/>
        <w:ind w:left="360"/>
        <w:jc w:val="both"/>
        <w:textAlignment w:val="baseline"/>
      </w:pPr>
      <w:r w:rsidRPr="00D61C5B">
        <w:t>sending you statements relating to your tokens; </w:t>
      </w:r>
    </w:p>
    <w:p w14:paraId="3D6A14C9" w14:textId="77777777" w:rsidR="00BF284F" w:rsidRPr="00D61C5B" w:rsidRDefault="00BF284F" w:rsidP="00BF284F">
      <w:pPr>
        <w:widowControl/>
        <w:numPr>
          <w:ilvl w:val="0"/>
          <w:numId w:val="18"/>
        </w:numPr>
        <w:autoSpaceDE/>
        <w:autoSpaceDN/>
        <w:ind w:left="360"/>
        <w:jc w:val="both"/>
        <w:textAlignment w:val="baseline"/>
      </w:pPr>
      <w:r w:rsidRPr="00D61C5B">
        <w:t>facilitating the continuation or termination of the contractual relationship between you and the Company; and</w:t>
      </w:r>
    </w:p>
    <w:p w14:paraId="29AC331F" w14:textId="77777777" w:rsidR="00BF284F" w:rsidRPr="00D61C5B" w:rsidRDefault="00BF284F" w:rsidP="00BF284F">
      <w:pPr>
        <w:widowControl/>
        <w:numPr>
          <w:ilvl w:val="0"/>
          <w:numId w:val="18"/>
        </w:numPr>
        <w:autoSpaceDE/>
        <w:autoSpaceDN/>
        <w:ind w:left="360"/>
        <w:jc w:val="both"/>
        <w:textAlignment w:val="baseline"/>
      </w:pPr>
      <w:r w:rsidRPr="00D61C5B">
        <w:lastRenderedPageBreak/>
        <w:t>facilitating the transfer of funds, and administering and facilitating any other transaction, between you and one or more of the Company.</w:t>
      </w:r>
    </w:p>
    <w:p w14:paraId="4E31E668" w14:textId="77777777" w:rsidR="00BF284F" w:rsidRPr="00D61C5B" w:rsidRDefault="00BF284F" w:rsidP="00BF284F">
      <w:pPr>
        <w:widowControl/>
        <w:autoSpaceDE/>
        <w:autoSpaceDN/>
        <w:spacing w:before="240"/>
        <w:jc w:val="both"/>
      </w:pPr>
      <w:r w:rsidRPr="00D61C5B">
        <w:t>The processing is necessary for compliance with applicable legal or regulatory obligations, including:</w:t>
      </w:r>
    </w:p>
    <w:p w14:paraId="6B60FBD2" w14:textId="7A301DF1" w:rsidR="00BF284F" w:rsidRPr="00D61C5B" w:rsidRDefault="00BF284F" w:rsidP="00BF284F">
      <w:pPr>
        <w:widowControl/>
        <w:numPr>
          <w:ilvl w:val="0"/>
          <w:numId w:val="19"/>
        </w:numPr>
        <w:autoSpaceDE/>
        <w:autoSpaceDN/>
        <w:ind w:left="360"/>
        <w:jc w:val="both"/>
        <w:textAlignment w:val="baseline"/>
      </w:pPr>
      <w:r w:rsidRPr="00D61C5B">
        <w:t xml:space="preserve">undertaking tokenholder due diligence including anti-money laundering and </w:t>
      </w:r>
      <w:r w:rsidR="006D4D73" w:rsidRPr="00D61C5B">
        <w:t>counterterrorist</w:t>
      </w:r>
      <w:r w:rsidRPr="00D61C5B">
        <w:t xml:space="preserve"> financing checks, including verifying the identity and addresses of our tokenholders (and, where applicable, their beneficial owners);</w:t>
      </w:r>
    </w:p>
    <w:p w14:paraId="02A9918B" w14:textId="77777777" w:rsidR="00BF284F" w:rsidRPr="00D61C5B" w:rsidRDefault="00BF284F" w:rsidP="00BF284F">
      <w:pPr>
        <w:widowControl/>
        <w:numPr>
          <w:ilvl w:val="0"/>
          <w:numId w:val="19"/>
        </w:numPr>
        <w:autoSpaceDE/>
        <w:autoSpaceDN/>
        <w:ind w:left="360"/>
        <w:jc w:val="both"/>
        <w:textAlignment w:val="baseline"/>
      </w:pPr>
      <w:r w:rsidRPr="00D61C5B">
        <w:t>sanctions screening and complying with applicable sanctions and embargo legislation;</w:t>
      </w:r>
    </w:p>
    <w:p w14:paraId="3E41247D" w14:textId="77777777" w:rsidR="00BF284F" w:rsidRPr="00D61C5B" w:rsidRDefault="00BF284F" w:rsidP="00BF284F">
      <w:pPr>
        <w:widowControl/>
        <w:numPr>
          <w:ilvl w:val="0"/>
          <w:numId w:val="19"/>
        </w:numPr>
        <w:autoSpaceDE/>
        <w:autoSpaceDN/>
        <w:ind w:left="360"/>
        <w:jc w:val="both"/>
        <w:textAlignment w:val="baseline"/>
      </w:pPr>
      <w:r w:rsidRPr="00D61C5B">
        <w:t>complying with requests from regulatory, governmental, tax and law enforcement authorities;</w:t>
      </w:r>
    </w:p>
    <w:p w14:paraId="6421A295" w14:textId="77777777" w:rsidR="00BF284F" w:rsidRPr="00D61C5B" w:rsidRDefault="00BF284F" w:rsidP="00BF284F">
      <w:pPr>
        <w:widowControl/>
        <w:numPr>
          <w:ilvl w:val="0"/>
          <w:numId w:val="19"/>
        </w:numPr>
        <w:autoSpaceDE/>
        <w:autoSpaceDN/>
        <w:ind w:left="360"/>
        <w:jc w:val="both"/>
        <w:textAlignment w:val="baseline"/>
      </w:pPr>
      <w:r w:rsidRPr="00D61C5B">
        <w:t>surveillance and investigation activities;</w:t>
      </w:r>
    </w:p>
    <w:p w14:paraId="7967106F" w14:textId="77777777" w:rsidR="00BF284F" w:rsidRPr="00D61C5B" w:rsidRDefault="00BF284F" w:rsidP="00BF284F">
      <w:pPr>
        <w:widowControl/>
        <w:numPr>
          <w:ilvl w:val="0"/>
          <w:numId w:val="19"/>
        </w:numPr>
        <w:autoSpaceDE/>
        <w:autoSpaceDN/>
        <w:ind w:left="360"/>
        <w:jc w:val="both"/>
        <w:textAlignment w:val="baseline"/>
      </w:pPr>
      <w:r w:rsidRPr="00D61C5B">
        <w:t>carrying out audit checks, and instructing our auditors;</w:t>
      </w:r>
    </w:p>
    <w:p w14:paraId="01EE5828" w14:textId="77777777" w:rsidR="00BF284F" w:rsidRPr="00D61C5B" w:rsidRDefault="00BF284F" w:rsidP="00BF284F">
      <w:pPr>
        <w:widowControl/>
        <w:numPr>
          <w:ilvl w:val="0"/>
          <w:numId w:val="19"/>
        </w:numPr>
        <w:autoSpaceDE/>
        <w:autoSpaceDN/>
        <w:ind w:left="360"/>
        <w:jc w:val="both"/>
        <w:textAlignment w:val="baseline"/>
      </w:pPr>
      <w:r w:rsidRPr="00D61C5B">
        <w:t>maintaining statutory registers; and</w:t>
      </w:r>
    </w:p>
    <w:p w14:paraId="2FB8A450" w14:textId="77777777" w:rsidR="00BF284F" w:rsidRPr="00D61C5B" w:rsidRDefault="00BF284F" w:rsidP="00BF284F">
      <w:pPr>
        <w:widowControl/>
        <w:numPr>
          <w:ilvl w:val="0"/>
          <w:numId w:val="19"/>
        </w:numPr>
        <w:autoSpaceDE/>
        <w:autoSpaceDN/>
        <w:ind w:left="360"/>
        <w:jc w:val="both"/>
        <w:textAlignment w:val="baseline"/>
      </w:pPr>
      <w:r w:rsidRPr="00D61C5B">
        <w:t>preventing and detecting fraud.</w:t>
      </w:r>
    </w:p>
    <w:p w14:paraId="59846A3A" w14:textId="77777777" w:rsidR="00BF284F" w:rsidRPr="00D61C5B" w:rsidRDefault="00BF284F" w:rsidP="00BF284F">
      <w:pPr>
        <w:widowControl/>
        <w:autoSpaceDE/>
        <w:autoSpaceDN/>
        <w:spacing w:before="240"/>
        <w:jc w:val="both"/>
      </w:pPr>
      <w:r w:rsidRPr="00D61C5B">
        <w:t>In pursuance of our legitimate interests, or those of a third party to whom your personal data are disclosed, including:</w:t>
      </w:r>
    </w:p>
    <w:p w14:paraId="47EC29C2" w14:textId="77777777" w:rsidR="00BF284F" w:rsidRPr="00D61C5B" w:rsidRDefault="00BF284F" w:rsidP="00BF284F">
      <w:pPr>
        <w:widowControl/>
        <w:numPr>
          <w:ilvl w:val="0"/>
          <w:numId w:val="20"/>
        </w:numPr>
        <w:autoSpaceDE/>
        <w:autoSpaceDN/>
        <w:ind w:left="360"/>
        <w:jc w:val="both"/>
        <w:textAlignment w:val="baseline"/>
      </w:pPr>
      <w:r w:rsidRPr="00D61C5B">
        <w:t>complying with a legal, tax, accounting or regulatory obligation to which we or the third party are subject;</w:t>
      </w:r>
    </w:p>
    <w:p w14:paraId="4A0AC687" w14:textId="77777777" w:rsidR="00BF284F" w:rsidRPr="00D61C5B" w:rsidRDefault="00BF284F" w:rsidP="00BF284F">
      <w:pPr>
        <w:widowControl/>
        <w:numPr>
          <w:ilvl w:val="0"/>
          <w:numId w:val="20"/>
        </w:numPr>
        <w:autoSpaceDE/>
        <w:autoSpaceDN/>
        <w:ind w:left="360"/>
        <w:jc w:val="both"/>
        <w:textAlignment w:val="baseline"/>
      </w:pPr>
      <w:r w:rsidRPr="00D61C5B">
        <w:t>assessing and processing requests you make;</w:t>
      </w:r>
    </w:p>
    <w:p w14:paraId="1A6EF4B9" w14:textId="77777777" w:rsidR="00BF284F" w:rsidRPr="00D61C5B" w:rsidRDefault="00BF284F" w:rsidP="00BF284F">
      <w:pPr>
        <w:widowControl/>
        <w:numPr>
          <w:ilvl w:val="0"/>
          <w:numId w:val="20"/>
        </w:numPr>
        <w:autoSpaceDE/>
        <w:autoSpaceDN/>
        <w:ind w:left="360"/>
        <w:jc w:val="both"/>
        <w:textAlignment w:val="baseline"/>
      </w:pPr>
      <w:r w:rsidRPr="00D61C5B">
        <w:t>sending updates, information and notices or otherwise corresponding with you in connection with your purchase of tokens from the Company;</w:t>
      </w:r>
    </w:p>
    <w:p w14:paraId="2DAF2238" w14:textId="77777777" w:rsidR="00BF284F" w:rsidRPr="00D61C5B" w:rsidRDefault="00BF284F" w:rsidP="00BF284F">
      <w:pPr>
        <w:widowControl/>
        <w:numPr>
          <w:ilvl w:val="0"/>
          <w:numId w:val="20"/>
        </w:numPr>
        <w:autoSpaceDE/>
        <w:autoSpaceDN/>
        <w:ind w:left="360"/>
        <w:jc w:val="both"/>
        <w:textAlignment w:val="baseline"/>
      </w:pPr>
      <w:r w:rsidRPr="00D61C5B">
        <w:t>investigating any complaints, or pursuing or defending any claims, proceedings or disputes;</w:t>
      </w:r>
    </w:p>
    <w:p w14:paraId="32C07CFC" w14:textId="77777777" w:rsidR="00BF284F" w:rsidRPr="00D61C5B" w:rsidRDefault="00BF284F" w:rsidP="00BF284F">
      <w:pPr>
        <w:widowControl/>
        <w:numPr>
          <w:ilvl w:val="0"/>
          <w:numId w:val="20"/>
        </w:numPr>
        <w:autoSpaceDE/>
        <w:autoSpaceDN/>
        <w:ind w:left="360"/>
        <w:jc w:val="both"/>
        <w:textAlignment w:val="baseline"/>
      </w:pPr>
      <w:r w:rsidRPr="00D61C5B">
        <w:t>providing you with, and informing you about products and services;</w:t>
      </w:r>
    </w:p>
    <w:p w14:paraId="1D87A3B2" w14:textId="77777777" w:rsidR="00BF284F" w:rsidRPr="00D61C5B" w:rsidRDefault="00BF284F" w:rsidP="00BF284F">
      <w:pPr>
        <w:widowControl/>
        <w:numPr>
          <w:ilvl w:val="0"/>
          <w:numId w:val="20"/>
        </w:numPr>
        <w:autoSpaceDE/>
        <w:autoSpaceDN/>
        <w:ind w:left="360"/>
        <w:jc w:val="both"/>
        <w:textAlignment w:val="baseline"/>
      </w:pPr>
      <w:r w:rsidRPr="00D61C5B">
        <w:t>managing our risk and operations; </w:t>
      </w:r>
    </w:p>
    <w:p w14:paraId="779F9676" w14:textId="77777777" w:rsidR="00BF284F" w:rsidRPr="00D61C5B" w:rsidRDefault="00BF284F" w:rsidP="00BF284F">
      <w:pPr>
        <w:widowControl/>
        <w:numPr>
          <w:ilvl w:val="0"/>
          <w:numId w:val="20"/>
        </w:numPr>
        <w:autoSpaceDE/>
        <w:autoSpaceDN/>
        <w:ind w:left="360"/>
        <w:jc w:val="both"/>
        <w:textAlignment w:val="baseline"/>
      </w:pPr>
      <w:r w:rsidRPr="00D61C5B">
        <w:t>complying with audit requirements;</w:t>
      </w:r>
    </w:p>
    <w:p w14:paraId="405C32EA" w14:textId="77777777" w:rsidR="00BF284F" w:rsidRPr="00D61C5B" w:rsidRDefault="00BF284F" w:rsidP="00BF284F">
      <w:pPr>
        <w:widowControl/>
        <w:numPr>
          <w:ilvl w:val="0"/>
          <w:numId w:val="20"/>
        </w:numPr>
        <w:autoSpaceDE/>
        <w:autoSpaceDN/>
        <w:ind w:left="360"/>
        <w:jc w:val="both"/>
        <w:textAlignment w:val="baseline"/>
      </w:pPr>
      <w:r w:rsidRPr="00D61C5B">
        <w:t>ensuring internal compliance with our policies and procedures;</w:t>
      </w:r>
    </w:p>
    <w:p w14:paraId="2C1A1333" w14:textId="77777777" w:rsidR="00BF284F" w:rsidRPr="00D61C5B" w:rsidRDefault="00BF284F" w:rsidP="00BF284F">
      <w:pPr>
        <w:widowControl/>
        <w:numPr>
          <w:ilvl w:val="0"/>
          <w:numId w:val="20"/>
        </w:numPr>
        <w:autoSpaceDE/>
        <w:autoSpaceDN/>
        <w:ind w:left="360"/>
        <w:jc w:val="both"/>
        <w:textAlignment w:val="baseline"/>
      </w:pPr>
      <w:r w:rsidRPr="00D61C5B">
        <w:t>protecting the Company against fraud, breach of confidence or theft of proprietary materials;</w:t>
      </w:r>
    </w:p>
    <w:p w14:paraId="7F5F5D58" w14:textId="77777777" w:rsidR="00BF284F" w:rsidRPr="00D61C5B" w:rsidRDefault="00BF284F" w:rsidP="00BF284F">
      <w:pPr>
        <w:widowControl/>
        <w:numPr>
          <w:ilvl w:val="0"/>
          <w:numId w:val="20"/>
        </w:numPr>
        <w:autoSpaceDE/>
        <w:autoSpaceDN/>
        <w:ind w:left="360"/>
        <w:jc w:val="both"/>
        <w:textAlignment w:val="baseline"/>
      </w:pPr>
      <w:r w:rsidRPr="00D61C5B">
        <w:t>seeking professional advice, including legal advice;</w:t>
      </w:r>
    </w:p>
    <w:p w14:paraId="088D06A9" w14:textId="77777777" w:rsidR="00BF284F" w:rsidRPr="00D61C5B" w:rsidRDefault="00BF284F" w:rsidP="00BF284F">
      <w:pPr>
        <w:widowControl/>
        <w:numPr>
          <w:ilvl w:val="0"/>
          <w:numId w:val="20"/>
        </w:numPr>
        <w:autoSpaceDE/>
        <w:autoSpaceDN/>
        <w:ind w:left="360"/>
        <w:jc w:val="both"/>
        <w:textAlignment w:val="baseline"/>
      </w:pPr>
      <w:r w:rsidRPr="00D61C5B">
        <w:t>facilitating business asset transactions involving the Company or related entities;</w:t>
      </w:r>
    </w:p>
    <w:p w14:paraId="25454774" w14:textId="77777777" w:rsidR="00BF284F" w:rsidRPr="00D61C5B" w:rsidRDefault="00BF284F" w:rsidP="00BF284F">
      <w:pPr>
        <w:widowControl/>
        <w:numPr>
          <w:ilvl w:val="0"/>
          <w:numId w:val="20"/>
        </w:numPr>
        <w:autoSpaceDE/>
        <w:autoSpaceDN/>
        <w:ind w:left="360"/>
        <w:jc w:val="both"/>
        <w:textAlignment w:val="baseline"/>
      </w:pPr>
      <w:r w:rsidRPr="00D61C5B">
        <w:t>monitoring communications to/from us (where permitted by law); and</w:t>
      </w:r>
    </w:p>
    <w:p w14:paraId="6DD3009C" w14:textId="77777777" w:rsidR="00BF284F" w:rsidRPr="00D61C5B" w:rsidRDefault="00BF284F" w:rsidP="00BF284F">
      <w:pPr>
        <w:widowControl/>
        <w:numPr>
          <w:ilvl w:val="0"/>
          <w:numId w:val="20"/>
        </w:numPr>
        <w:autoSpaceDE/>
        <w:autoSpaceDN/>
        <w:ind w:left="360"/>
        <w:jc w:val="both"/>
        <w:textAlignment w:val="baseline"/>
      </w:pPr>
      <w:r w:rsidRPr="00D61C5B">
        <w:t>protecting the security and integrity of our IT systems.</w:t>
      </w:r>
    </w:p>
    <w:p w14:paraId="52CB47D9" w14:textId="77777777" w:rsidR="00BF284F" w:rsidRPr="00D61C5B" w:rsidRDefault="00BF284F" w:rsidP="00BF284F">
      <w:pPr>
        <w:widowControl/>
        <w:autoSpaceDE/>
        <w:autoSpaceDN/>
        <w:spacing w:before="240" w:after="200"/>
        <w:jc w:val="both"/>
      </w:pPr>
      <w:r w:rsidRPr="00D61C5B">
        <w:t>We will only process your personal data in pursuance of our legitimate interests where we have considered that the processing is necessary and, on balance, our legitimate interests are not overridden by your legitimate interests, rights or freedoms.</w:t>
      </w:r>
    </w:p>
    <w:p w14:paraId="5B902E51" w14:textId="77777777" w:rsidR="00BF284F" w:rsidRPr="00D61C5B" w:rsidRDefault="00BF284F" w:rsidP="00BF284F">
      <w:pPr>
        <w:widowControl/>
        <w:autoSpaceDE/>
        <w:autoSpaceDN/>
        <w:spacing w:after="200"/>
        <w:jc w:val="both"/>
      </w:pPr>
      <w:r w:rsidRPr="00D61C5B">
        <w:rPr>
          <w:b/>
          <w:bCs/>
        </w:rPr>
        <w:t>Sharing your personal data </w:t>
      </w:r>
    </w:p>
    <w:p w14:paraId="454DB523" w14:textId="77777777" w:rsidR="00BF284F" w:rsidRPr="00D61C5B" w:rsidRDefault="00BF284F" w:rsidP="00BF284F">
      <w:pPr>
        <w:widowControl/>
        <w:autoSpaceDE/>
        <w:autoSpaceDN/>
        <w:spacing w:after="200"/>
        <w:jc w:val="both"/>
      </w:pPr>
      <w:r w:rsidRPr="00D61C5B">
        <w:t>We may share your personal data with our affiliates and delegates. In certain circumstances we may be legally obliged to share your personal data and other financial information with respect to your interest in the Company with relevant regulatory authorities such as the Cayman Islands Monetary Authority or the Tax Information Authority. They, in turn, may exchange this information with foreign authorities, including tax authorities and other applicable regulatory authorities.</w:t>
      </w:r>
    </w:p>
    <w:p w14:paraId="512AE624" w14:textId="2D0EFE6A" w:rsidR="00BF284F" w:rsidRPr="00D61C5B" w:rsidRDefault="00BF284F" w:rsidP="00BF284F">
      <w:pPr>
        <w:widowControl/>
        <w:autoSpaceDE/>
        <w:autoSpaceDN/>
        <w:spacing w:after="200"/>
        <w:jc w:val="both"/>
      </w:pPr>
      <w:r w:rsidRPr="00D61C5B">
        <w:t>The Company</w:t>
      </w:r>
      <w:r w:rsidR="0070397C" w:rsidRPr="00D61C5B">
        <w:t>’</w:t>
      </w:r>
      <w:r w:rsidRPr="00D61C5B">
        <w:t>s affiliates and delegates may process your personal data on the Company</w:t>
      </w:r>
      <w:r w:rsidR="0070397C" w:rsidRPr="00D61C5B">
        <w:t>’</w:t>
      </w:r>
      <w:r w:rsidRPr="00D61C5B">
        <w:t>s behalf, including with our banks, accountants, auditors and lawyers which may be data controllers in their own right.</w:t>
      </w:r>
      <w:r w:rsidR="00E74946" w:rsidRPr="00D61C5B">
        <w:t xml:space="preserve"> </w:t>
      </w:r>
      <w:r w:rsidRPr="00D61C5B">
        <w:t>The Company</w:t>
      </w:r>
      <w:r w:rsidR="0070397C" w:rsidRPr="00D61C5B">
        <w:t>’</w:t>
      </w:r>
      <w:r w:rsidRPr="00D61C5B">
        <w:t xml:space="preserve">s services providers, such as the </w:t>
      </w:r>
      <w:r w:rsidR="00EC0AD3" w:rsidRPr="00D61C5B">
        <w:t>Purchaser</w:t>
      </w:r>
      <w:r w:rsidRPr="00D61C5B">
        <w:t>, are generally processors acting on the instructions of the Company. Additionally, a service provider may use your personal data where this is necessary for compliance with a legal obligation to which it is directly subject (for example, to comply with applicable law in the area of anti-money laundering and counter terrorist financing or where mandated by a court order or regulatory sanction). The service provider, in respect of this specific use of personal data, acts as a data controller. </w:t>
      </w:r>
    </w:p>
    <w:p w14:paraId="75CBD887" w14:textId="77777777" w:rsidR="00BF284F" w:rsidRPr="00D61C5B" w:rsidRDefault="00BF284F" w:rsidP="00BF284F">
      <w:pPr>
        <w:widowControl/>
        <w:autoSpaceDE/>
        <w:autoSpaceDN/>
        <w:spacing w:after="200"/>
        <w:jc w:val="both"/>
      </w:pPr>
      <w:r w:rsidRPr="00D61C5B">
        <w:t>In exceptional circumstances, we will share your Personal Data with regulatory, prosecuting and other governmental agencies or departments, and parties to litigation (whether pending or threatened) in any country or territory. </w:t>
      </w:r>
    </w:p>
    <w:p w14:paraId="283EB100" w14:textId="77777777" w:rsidR="00BF284F" w:rsidRPr="00D61C5B" w:rsidRDefault="00BF284F" w:rsidP="00BF284F">
      <w:pPr>
        <w:widowControl/>
        <w:autoSpaceDE/>
        <w:autoSpaceDN/>
        <w:spacing w:after="200"/>
        <w:jc w:val="both"/>
      </w:pPr>
      <w:r w:rsidRPr="00D61C5B">
        <w:rPr>
          <w:b/>
          <w:bCs/>
        </w:rPr>
        <w:lastRenderedPageBreak/>
        <w:t>Sending your personal data internationally </w:t>
      </w:r>
    </w:p>
    <w:p w14:paraId="08190D84" w14:textId="77777777" w:rsidR="00BF284F" w:rsidRPr="00D61C5B" w:rsidRDefault="00BF284F" w:rsidP="00BF284F">
      <w:pPr>
        <w:widowControl/>
        <w:autoSpaceDE/>
        <w:autoSpaceDN/>
        <w:spacing w:after="200"/>
        <w:jc w:val="both"/>
      </w:pPr>
      <w:r w:rsidRPr="00D61C5B">
        <w:t>Due to the international nature of our business, your personal data may be transferred to jurisdictions that do not offer equivalent protection of personal data as under the Data Protection Legislation. In such cases, we will process personal data or procure that it be processed in accordance with the requirements of the Data Protection Legislation, which may include having appropriate contractual undertakings in legal agreements with service providers who process personal data on our behalf. </w:t>
      </w:r>
    </w:p>
    <w:p w14:paraId="4428437D" w14:textId="77777777" w:rsidR="00BF284F" w:rsidRPr="00D61C5B" w:rsidRDefault="00BF284F" w:rsidP="00BF284F">
      <w:pPr>
        <w:widowControl/>
        <w:autoSpaceDE/>
        <w:autoSpaceDN/>
        <w:spacing w:after="200"/>
        <w:jc w:val="both"/>
      </w:pPr>
      <w:r w:rsidRPr="00D61C5B">
        <w:rPr>
          <w:b/>
          <w:bCs/>
        </w:rPr>
        <w:t>Retention and deletion of your personal data</w:t>
      </w:r>
    </w:p>
    <w:p w14:paraId="57B1F7A3" w14:textId="1B2FB2E4" w:rsidR="00BF284F" w:rsidRPr="00D61C5B" w:rsidRDefault="00BF284F" w:rsidP="00BF284F">
      <w:pPr>
        <w:widowControl/>
        <w:autoSpaceDE/>
        <w:autoSpaceDN/>
        <w:spacing w:after="200"/>
        <w:jc w:val="both"/>
      </w:pPr>
      <w:r w:rsidRPr="00D61C5B">
        <w:t>We will keep your personal data for as long as it is required by us. For example, we may require it for our legitimate business purposes, to perform our contractual obligations, or where law or regulation obliges us to. We will generally retain your personal data throughout the lifecycle of the holding of tokens you are involved in. Some personal data will be retained after your relationship with us ends.</w:t>
      </w:r>
      <w:r w:rsidR="00E74946" w:rsidRPr="00D61C5B">
        <w:t xml:space="preserve"> </w:t>
      </w:r>
      <w:r w:rsidRPr="00D61C5B">
        <w:t>We expect to delete your personal data (at the latest) once there is no longer any legal or regulatory requirement or legitimate business purpose for retaining your personal data.</w:t>
      </w:r>
    </w:p>
    <w:p w14:paraId="61761143" w14:textId="77777777" w:rsidR="00BF284F" w:rsidRPr="00D61C5B" w:rsidRDefault="00BF284F" w:rsidP="00BF284F">
      <w:pPr>
        <w:widowControl/>
        <w:autoSpaceDE/>
        <w:autoSpaceDN/>
        <w:spacing w:after="200"/>
        <w:jc w:val="both"/>
      </w:pPr>
      <w:r w:rsidRPr="00D61C5B">
        <w:rPr>
          <w:b/>
          <w:bCs/>
        </w:rPr>
        <w:t>Automated decision-making</w:t>
      </w:r>
    </w:p>
    <w:p w14:paraId="09812A82" w14:textId="77777777" w:rsidR="00BF284F" w:rsidRPr="00D61C5B" w:rsidRDefault="00BF284F" w:rsidP="00BF284F">
      <w:pPr>
        <w:widowControl/>
        <w:autoSpaceDE/>
        <w:autoSpaceDN/>
        <w:spacing w:after="200"/>
        <w:jc w:val="both"/>
      </w:pPr>
      <w:r w:rsidRPr="00D61C5B">
        <w:t>We will not take decisions producing legal effects concerning you, or otherwise significantly affecting you, based solely on automated processing of your personal data, unless we have considered the proposed processing in a particular case and concluded in writing that it meets the applicable requirements under the Data Protection Legislation. </w:t>
      </w:r>
    </w:p>
    <w:p w14:paraId="3B4877AC" w14:textId="77777777" w:rsidR="00BF284F" w:rsidRPr="00D61C5B" w:rsidRDefault="00BF284F" w:rsidP="00BF284F">
      <w:pPr>
        <w:widowControl/>
        <w:autoSpaceDE/>
        <w:autoSpaceDN/>
        <w:spacing w:after="200"/>
        <w:jc w:val="both"/>
      </w:pPr>
      <w:r w:rsidRPr="00D61C5B">
        <w:rPr>
          <w:b/>
          <w:bCs/>
        </w:rPr>
        <w:t>Your rights </w:t>
      </w:r>
    </w:p>
    <w:p w14:paraId="6623CF08" w14:textId="77777777" w:rsidR="00BF284F" w:rsidRPr="00D61C5B" w:rsidRDefault="00BF284F" w:rsidP="00BF284F">
      <w:pPr>
        <w:widowControl/>
        <w:autoSpaceDE/>
        <w:autoSpaceDN/>
        <w:jc w:val="both"/>
      </w:pPr>
      <w:r w:rsidRPr="00D61C5B">
        <w:t>You have certain data protection rights, including the right to:</w:t>
      </w:r>
    </w:p>
    <w:p w14:paraId="06CA660A" w14:textId="77777777" w:rsidR="00BF284F" w:rsidRPr="00D61C5B" w:rsidRDefault="00BF284F" w:rsidP="00BF284F">
      <w:pPr>
        <w:widowControl/>
        <w:numPr>
          <w:ilvl w:val="0"/>
          <w:numId w:val="21"/>
        </w:numPr>
        <w:autoSpaceDE/>
        <w:autoSpaceDN/>
        <w:ind w:left="360"/>
        <w:jc w:val="both"/>
        <w:textAlignment w:val="baseline"/>
      </w:pPr>
      <w:r w:rsidRPr="00D61C5B">
        <w:t>be informed about the purposes for which your personal data are processed;</w:t>
      </w:r>
    </w:p>
    <w:p w14:paraId="1DB931FA" w14:textId="77777777" w:rsidR="00BF284F" w:rsidRPr="00D61C5B" w:rsidRDefault="00BF284F" w:rsidP="00BF284F">
      <w:pPr>
        <w:widowControl/>
        <w:numPr>
          <w:ilvl w:val="0"/>
          <w:numId w:val="21"/>
        </w:numPr>
        <w:autoSpaceDE/>
        <w:autoSpaceDN/>
        <w:ind w:left="360"/>
        <w:jc w:val="both"/>
        <w:textAlignment w:val="baseline"/>
      </w:pPr>
      <w:r w:rsidRPr="00D61C5B">
        <w:t>access your personal data;</w:t>
      </w:r>
    </w:p>
    <w:p w14:paraId="64BEFAF7" w14:textId="77777777" w:rsidR="00BF284F" w:rsidRPr="00D61C5B" w:rsidRDefault="00BF284F" w:rsidP="00BF284F">
      <w:pPr>
        <w:widowControl/>
        <w:numPr>
          <w:ilvl w:val="0"/>
          <w:numId w:val="21"/>
        </w:numPr>
        <w:autoSpaceDE/>
        <w:autoSpaceDN/>
        <w:ind w:left="360"/>
        <w:jc w:val="both"/>
        <w:textAlignment w:val="baseline"/>
      </w:pPr>
      <w:r w:rsidRPr="00D61C5B">
        <w:t>stop direct marketing;</w:t>
      </w:r>
    </w:p>
    <w:p w14:paraId="0DAEC9F3" w14:textId="77777777" w:rsidR="00BF284F" w:rsidRPr="00D61C5B" w:rsidRDefault="00BF284F" w:rsidP="00BF284F">
      <w:pPr>
        <w:widowControl/>
        <w:numPr>
          <w:ilvl w:val="0"/>
          <w:numId w:val="21"/>
        </w:numPr>
        <w:autoSpaceDE/>
        <w:autoSpaceDN/>
        <w:ind w:left="360"/>
        <w:jc w:val="both"/>
        <w:textAlignment w:val="baseline"/>
      </w:pPr>
      <w:r w:rsidRPr="00D61C5B">
        <w:t>restrict the processing of your personal data;</w:t>
      </w:r>
    </w:p>
    <w:p w14:paraId="05861831" w14:textId="77777777" w:rsidR="00BF284F" w:rsidRPr="00D61C5B" w:rsidRDefault="00BF284F" w:rsidP="00BF284F">
      <w:pPr>
        <w:widowControl/>
        <w:numPr>
          <w:ilvl w:val="0"/>
          <w:numId w:val="21"/>
        </w:numPr>
        <w:autoSpaceDE/>
        <w:autoSpaceDN/>
        <w:ind w:left="360"/>
        <w:jc w:val="both"/>
        <w:textAlignment w:val="baseline"/>
      </w:pPr>
      <w:r w:rsidRPr="00D61C5B">
        <w:t>have incomplete or inaccurate personal data corrected;</w:t>
      </w:r>
    </w:p>
    <w:p w14:paraId="045ACA06" w14:textId="77777777" w:rsidR="00BF284F" w:rsidRPr="00D61C5B" w:rsidRDefault="00BF284F" w:rsidP="00BF284F">
      <w:pPr>
        <w:widowControl/>
        <w:numPr>
          <w:ilvl w:val="0"/>
          <w:numId w:val="21"/>
        </w:numPr>
        <w:autoSpaceDE/>
        <w:autoSpaceDN/>
        <w:ind w:left="360"/>
        <w:jc w:val="both"/>
        <w:textAlignment w:val="baseline"/>
      </w:pPr>
      <w:r w:rsidRPr="00D61C5B">
        <w:t>ask us to stop processing your personal data; </w:t>
      </w:r>
    </w:p>
    <w:p w14:paraId="2A0500D4" w14:textId="77777777" w:rsidR="00BF284F" w:rsidRPr="00D61C5B" w:rsidRDefault="00BF284F" w:rsidP="00BF284F">
      <w:pPr>
        <w:widowControl/>
        <w:numPr>
          <w:ilvl w:val="0"/>
          <w:numId w:val="21"/>
        </w:numPr>
        <w:autoSpaceDE/>
        <w:autoSpaceDN/>
        <w:ind w:left="360"/>
        <w:jc w:val="both"/>
        <w:textAlignment w:val="baseline"/>
      </w:pPr>
      <w:r w:rsidRPr="00D61C5B">
        <w:t>be informed of a personal data breach (unless the breach is unlikely to be prejudicial to you);</w:t>
      </w:r>
    </w:p>
    <w:p w14:paraId="1CFD84C8" w14:textId="77777777" w:rsidR="00BF284F" w:rsidRPr="00D61C5B" w:rsidRDefault="00BF284F" w:rsidP="00BF284F">
      <w:pPr>
        <w:widowControl/>
        <w:numPr>
          <w:ilvl w:val="0"/>
          <w:numId w:val="21"/>
        </w:numPr>
        <w:autoSpaceDE/>
        <w:autoSpaceDN/>
        <w:ind w:left="360"/>
        <w:jc w:val="both"/>
        <w:textAlignment w:val="baseline"/>
      </w:pPr>
      <w:r w:rsidRPr="00D61C5B">
        <w:t>complain to the Data Protection Ombudsman; and</w:t>
      </w:r>
    </w:p>
    <w:p w14:paraId="44DBB63C" w14:textId="77777777" w:rsidR="00BF284F" w:rsidRPr="00D61C5B" w:rsidRDefault="00BF284F" w:rsidP="00BF284F">
      <w:pPr>
        <w:widowControl/>
        <w:numPr>
          <w:ilvl w:val="0"/>
          <w:numId w:val="21"/>
        </w:numPr>
        <w:autoSpaceDE/>
        <w:autoSpaceDN/>
        <w:spacing w:after="240"/>
        <w:ind w:left="360"/>
        <w:jc w:val="both"/>
        <w:textAlignment w:val="baseline"/>
      </w:pPr>
      <w:r w:rsidRPr="00D61C5B">
        <w:t>require us to delete your personal data in some limited circumstances.</w:t>
      </w:r>
    </w:p>
    <w:p w14:paraId="3BEB03DF" w14:textId="77777777" w:rsidR="00BF284F" w:rsidRPr="00D61C5B" w:rsidRDefault="00BF284F" w:rsidP="00BF284F">
      <w:pPr>
        <w:widowControl/>
        <w:autoSpaceDE/>
        <w:autoSpaceDN/>
        <w:spacing w:after="200"/>
        <w:jc w:val="both"/>
      </w:pPr>
      <w:r w:rsidRPr="00D61C5B">
        <w:rPr>
          <w:b/>
          <w:bCs/>
        </w:rPr>
        <w:t>Contact us </w:t>
      </w:r>
    </w:p>
    <w:p w14:paraId="57A706B8" w14:textId="5DC16B52" w:rsidR="00722A22" w:rsidRPr="00D61C5B" w:rsidRDefault="00BF284F" w:rsidP="00BF284F">
      <w:pPr>
        <w:widowControl/>
        <w:autoSpaceDE/>
        <w:autoSpaceDN/>
        <w:sectPr w:rsidR="00722A22" w:rsidRPr="00D61C5B" w:rsidSect="00EE6064">
          <w:footerReference w:type="default" r:id="rId12"/>
          <w:pgSz w:w="12240" w:h="15840"/>
          <w:pgMar w:top="1360" w:right="1300" w:bottom="280" w:left="1340" w:header="0" w:footer="467" w:gutter="0"/>
          <w:pgNumType w:start="1"/>
          <w:cols w:space="720"/>
          <w:docGrid w:linePitch="299"/>
        </w:sectPr>
      </w:pPr>
      <w:r w:rsidRPr="00D61C5B">
        <w:t xml:space="preserve">We are committed to processing your personal data lawfully and to respecting your data protection rights. Please contact us if you have any questions about this notice or the personal data we hold about you, marking your communication </w:t>
      </w:r>
      <w:r w:rsidR="0070397C" w:rsidRPr="00D61C5B">
        <w:t>“</w:t>
      </w:r>
      <w:r w:rsidRPr="00D61C5B">
        <w:t>Data Protection Enquiry</w:t>
      </w:r>
      <w:r w:rsidR="0070397C" w:rsidRPr="00D61C5B">
        <w:t>”</w:t>
      </w:r>
      <w:r w:rsidRPr="00D61C5B">
        <w:t xml:space="preserve">. Our contact details </w:t>
      </w:r>
      <w:r w:rsidR="006D4D73" w:rsidRPr="00D61C5B">
        <w:t>are</w:t>
      </w:r>
      <w:r w:rsidRPr="00D61C5B">
        <w:t xml:space="preserve"> as set forth on the signature page to </w:t>
      </w:r>
      <w:r w:rsidR="006261B5" w:rsidRPr="00D61C5B">
        <w:t>this Agreement</w:t>
      </w:r>
      <w:r w:rsidRPr="00D61C5B">
        <w:t>. .</w:t>
      </w:r>
    </w:p>
    <w:p w14:paraId="0EE2A910" w14:textId="3BA91C2A" w:rsidR="00A30689" w:rsidRPr="00D61C5B" w:rsidRDefault="00325AC5" w:rsidP="00A30689">
      <w:pPr>
        <w:widowControl/>
        <w:autoSpaceDE/>
        <w:autoSpaceDN/>
        <w:jc w:val="center"/>
        <w:rPr>
          <w:b/>
          <w:bCs/>
        </w:rPr>
      </w:pPr>
      <w:r>
        <w:rPr>
          <w:b/>
          <w:bCs/>
        </w:rPr>
        <w:lastRenderedPageBreak/>
        <w:fldChar w:fldCharType="begin"/>
      </w:r>
      <w:r>
        <w:rPr>
          <w:b/>
          <w:bCs/>
        </w:rPr>
        <w:instrText xml:space="preserve"> IF "TFT&lt;awardType&gt; Type&lt;Open&gt; Format&lt;Freeform&gt; Condition&lt;awardType:EQtokenRestricted&gt; Item&lt;&gt; Column&lt;&gt; Math&lt;&gt; BL&lt;&gt; Offset&lt;&gt; Done&lt;&gt; Ver&lt;03.00&gt; ResetResult&lt;{if:&gt;" &lt;&gt; "x" "{if:" "x" \* MERGEFORMAT </w:instrText>
      </w:r>
      <w:r>
        <w:rPr>
          <w:b/>
          <w:bCs/>
        </w:rPr>
        <w:fldChar w:fldCharType="separate"/>
      </w:r>
      <w:r w:rsidR="006F5955">
        <w:rPr>
          <w:b/>
          <w:bCs/>
          <w:noProof/>
        </w:rPr>
        <w:t>{if:</w:t>
      </w:r>
      <w:r>
        <w:rPr>
          <w:b/>
          <w:bCs/>
        </w:rPr>
        <w:fldChar w:fldCharType="end"/>
      </w:r>
      <w:r w:rsidR="00A30689" w:rsidRPr="00D61C5B">
        <w:rPr>
          <w:b/>
          <w:bCs/>
        </w:rPr>
        <w:fldChar w:fldCharType="begin"/>
      </w:r>
      <w:r w:rsidR="00AF4206">
        <w:rPr>
          <w:b/>
          <w:bCs/>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b/>
          <w:bCs/>
        </w:rPr>
        <w:fldChar w:fldCharType="separate"/>
      </w:r>
      <w:r w:rsidR="006F5955">
        <w:rPr>
          <w:b/>
          <w:bCs/>
          <w:noProof/>
        </w:rPr>
        <w:t>{if:</w:t>
      </w:r>
      <w:r w:rsidR="00A30689" w:rsidRPr="00D61C5B">
        <w:rPr>
          <w:b/>
          <w:bCs/>
        </w:rPr>
        <w:fldChar w:fldCharType="end"/>
      </w:r>
      <w:r w:rsidR="00A30689" w:rsidRPr="00D61C5B">
        <w:rPr>
          <w:b/>
          <w:bCs/>
        </w:rPr>
        <w:t xml:space="preserve">EXHIBIT B </w:t>
      </w:r>
    </w:p>
    <w:p w14:paraId="287C7AB2" w14:textId="77777777" w:rsidR="00A30689" w:rsidRPr="00D61C5B" w:rsidRDefault="00A30689" w:rsidP="00A30689">
      <w:pPr>
        <w:widowControl/>
        <w:autoSpaceDE/>
        <w:autoSpaceDN/>
        <w:jc w:val="center"/>
        <w:rPr>
          <w:b/>
          <w:bCs/>
        </w:rPr>
      </w:pPr>
    </w:p>
    <w:p w14:paraId="4A7BB4C3" w14:textId="77777777" w:rsidR="00A30689" w:rsidRPr="00D61C5B" w:rsidRDefault="00A30689" w:rsidP="00A30689">
      <w:pPr>
        <w:widowControl/>
        <w:autoSpaceDE/>
        <w:autoSpaceDN/>
        <w:jc w:val="center"/>
        <w:rPr>
          <w:b/>
          <w:bCs/>
        </w:rPr>
      </w:pPr>
      <w:r w:rsidRPr="00D61C5B">
        <w:rPr>
          <w:b/>
          <w:bCs/>
        </w:rPr>
        <w:t>83(B) ELECTION</w:t>
      </w:r>
    </w:p>
    <w:p w14:paraId="06D27C3A" w14:textId="77777777" w:rsidR="00A30689" w:rsidRPr="00D61C5B" w:rsidRDefault="00A30689" w:rsidP="00A30689">
      <w:pPr>
        <w:widowControl/>
        <w:autoSpaceDE/>
        <w:autoSpaceDN/>
        <w:jc w:val="center"/>
        <w:rPr>
          <w:b/>
          <w:bCs/>
        </w:rPr>
      </w:pPr>
    </w:p>
    <w:p w14:paraId="4E68D21D" w14:textId="4620F860" w:rsidR="0007284C" w:rsidRPr="00D61C5B" w:rsidRDefault="00A30689" w:rsidP="00A30689">
      <w:pPr>
        <w:widowControl/>
        <w:autoSpaceDE/>
        <w:autoSpaceDN/>
        <w:jc w:val="center"/>
        <w:rPr>
          <w:b/>
          <w:bCs/>
        </w:rPr>
        <w:sectPr w:rsidR="0007284C" w:rsidRPr="00D61C5B" w:rsidSect="0046475E">
          <w:footerReference w:type="default" r:id="rId13"/>
          <w:pgSz w:w="12240" w:h="15840"/>
          <w:pgMar w:top="1360" w:right="1300" w:bottom="280" w:left="1340" w:header="0" w:footer="720" w:gutter="0"/>
          <w:cols w:space="720"/>
          <w:docGrid w:linePitch="299"/>
        </w:sectPr>
      </w:pPr>
      <w:r w:rsidRPr="00D61C5B">
        <w:rPr>
          <w:b/>
          <w:bCs/>
        </w:rPr>
        <w:t>[</w:t>
      </w:r>
      <w:r w:rsidRPr="00D61C5B">
        <w:rPr>
          <w:i/>
          <w:iCs/>
        </w:rPr>
        <w:t>see next page</w:t>
      </w:r>
      <w:r w:rsidRPr="00D61C5B">
        <w:rPr>
          <w:b/>
          <w:bCs/>
        </w:rPr>
        <w:t>]</w:t>
      </w:r>
      <w:r w:rsidRPr="00D61C5B">
        <w:rPr>
          <w:b/>
          <w:bCs/>
        </w:rPr>
        <w:fldChar w:fldCharType="begin"/>
      </w:r>
      <w:r w:rsidR="00AF4206">
        <w:rPr>
          <w:b/>
          <w:bCs/>
        </w:rPr>
        <w:instrText xml:space="preserve"> IF "TFT Type&lt;Close&gt;" &lt;&gt; "x" "}" "x" \* MERGEFORMAT </w:instrText>
      </w:r>
      <w:r w:rsidRPr="00D61C5B">
        <w:rPr>
          <w:b/>
          <w:bCs/>
        </w:rPr>
        <w:fldChar w:fldCharType="separate"/>
      </w:r>
      <w:r w:rsidR="006F5955">
        <w:rPr>
          <w:b/>
          <w:bCs/>
          <w:noProof/>
        </w:rPr>
        <w:t>}</w:t>
      </w:r>
      <w:r w:rsidRPr="00D61C5B">
        <w:rPr>
          <w:b/>
          <w:bCs/>
        </w:rPr>
        <w:fldChar w:fldCharType="end"/>
      </w:r>
      <w:r w:rsidR="00325AC5">
        <w:rPr>
          <w:b/>
          <w:bCs/>
        </w:rPr>
        <w:fldChar w:fldCharType="begin"/>
      </w:r>
      <w:r w:rsidR="00325AC5">
        <w:rPr>
          <w:b/>
          <w:bCs/>
        </w:rPr>
        <w:instrText xml:space="preserve"> IF "TFT Type&lt;Close&gt;" &lt;&gt; "x" "}" "x" \* MERGEFORMAT </w:instrText>
      </w:r>
      <w:r w:rsidR="00325AC5">
        <w:rPr>
          <w:b/>
          <w:bCs/>
        </w:rPr>
        <w:fldChar w:fldCharType="separate"/>
      </w:r>
      <w:r w:rsidR="006F5955">
        <w:rPr>
          <w:b/>
          <w:bCs/>
          <w:noProof/>
        </w:rPr>
        <w:t>}</w:t>
      </w:r>
      <w:r w:rsidR="00325AC5">
        <w:rPr>
          <w:b/>
          <w:bCs/>
        </w:rPr>
        <w:fldChar w:fldCharType="end"/>
      </w:r>
    </w:p>
    <w:p w14:paraId="7C4A3F7C" w14:textId="73284CEE" w:rsidR="00A30689" w:rsidRPr="00D61C5B" w:rsidRDefault="00325AC5" w:rsidP="00A30689">
      <w:pPr>
        <w:pStyle w:val="DocumentTitle"/>
        <w:rPr>
          <w:rFonts w:cs="Times New Roman"/>
          <w:caps/>
          <w:color w:val="auto"/>
          <w:sz w:val="22"/>
        </w:rPr>
      </w:pPr>
      <w:r>
        <w:rPr>
          <w:rFonts w:cs="Times New Roman"/>
          <w:caps/>
          <w:color w:val="auto"/>
          <w:sz w:val="22"/>
        </w:rPr>
        <w:lastRenderedPageBreak/>
        <w:fldChar w:fldCharType="begin"/>
      </w:r>
      <w:r>
        <w:rPr>
          <w:rFonts w:cs="Times New Roman"/>
          <w:caps/>
          <w:color w:val="auto"/>
          <w:sz w:val="22"/>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aps/>
          <w:color w:val="auto"/>
          <w:sz w:val="22"/>
        </w:rPr>
        <w:fldChar w:fldCharType="separate"/>
      </w:r>
      <w:r w:rsidR="006F5955">
        <w:rPr>
          <w:rFonts w:cs="Times New Roman"/>
          <w:caps/>
          <w:noProof/>
          <w:color w:val="auto"/>
          <w:sz w:val="22"/>
        </w:rPr>
        <w:t>{if:</w:t>
      </w:r>
      <w:r>
        <w:rPr>
          <w:rFonts w:cs="Times New Roman"/>
          <w:caps/>
          <w:color w:val="auto"/>
          <w:sz w:val="22"/>
        </w:rPr>
        <w:fldChar w:fldCharType="end"/>
      </w:r>
      <w:r w:rsidR="00A30689" w:rsidRPr="00D61C5B">
        <w:rPr>
          <w:rFonts w:cs="Times New Roman"/>
          <w:caps/>
          <w:color w:val="auto"/>
          <w:sz w:val="22"/>
        </w:rPr>
        <w:fldChar w:fldCharType="begin"/>
      </w:r>
      <w:r w:rsidR="00AF4206">
        <w:rPr>
          <w:rFonts w:cs="Times New Roman"/>
          <w:caps/>
          <w:color w:val="auto"/>
          <w:sz w:val="22"/>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aps/>
          <w:color w:val="auto"/>
          <w:sz w:val="22"/>
        </w:rPr>
        <w:fldChar w:fldCharType="separate"/>
      </w:r>
      <w:r w:rsidR="006F5955">
        <w:rPr>
          <w:rFonts w:cs="Times New Roman"/>
          <w:caps/>
          <w:noProof/>
          <w:color w:val="auto"/>
          <w:sz w:val="22"/>
        </w:rPr>
        <w:t>{IF:</w:t>
      </w:r>
      <w:r w:rsidR="00A30689" w:rsidRPr="00D61C5B">
        <w:rPr>
          <w:rFonts w:cs="Times New Roman"/>
          <w:caps/>
          <w:color w:val="auto"/>
          <w:sz w:val="22"/>
        </w:rPr>
        <w:fldChar w:fldCharType="end"/>
      </w:r>
      <w:r w:rsidR="00A30689" w:rsidRPr="00D61C5B">
        <w:rPr>
          <w:rFonts w:cs="Times New Roman"/>
          <w:caps/>
          <w:color w:val="auto"/>
          <w:sz w:val="22"/>
        </w:rPr>
        <w:t>Section 83(b) Election Instructions</w:t>
      </w:r>
    </w:p>
    <w:p w14:paraId="47727A59" w14:textId="1A5B9E2B" w:rsidR="00A30689" w:rsidRPr="00D61C5B" w:rsidRDefault="00A30689" w:rsidP="00A30689">
      <w:pPr>
        <w:pStyle w:val="Paragraph"/>
        <w:jc w:val="both"/>
        <w:rPr>
          <w:color w:val="auto"/>
          <w:sz w:val="22"/>
          <w:szCs w:val="22"/>
        </w:rPr>
      </w:pPr>
      <w:r w:rsidRPr="00D61C5B">
        <w:rPr>
          <w:color w:val="auto"/>
          <w:sz w:val="22"/>
          <w:szCs w:val="22"/>
        </w:rPr>
        <w:t>Attached is an Internal Revenue Code Section 83(b) Election Form. To make an election under Section 83(b) of the Internal Revenue Code (a “</w:t>
      </w:r>
      <w:r w:rsidRPr="00D61C5B">
        <w:rPr>
          <w:b/>
          <w:color w:val="auto"/>
          <w:sz w:val="22"/>
          <w:szCs w:val="22"/>
        </w:rPr>
        <w:t>Section 83(b) Election</w:t>
      </w:r>
      <w:r w:rsidRPr="00D61C5B">
        <w:rPr>
          <w:color w:val="auto"/>
          <w:sz w:val="22"/>
          <w:szCs w:val="22"/>
        </w:rPr>
        <w:t xml:space="preserve">”) in connection with your receipt of restricted protocol tokens from </w:t>
      </w:r>
      <w:r w:rsidRPr="00D61C5B">
        <w:rPr>
          <w:color w:val="auto"/>
          <w:sz w:val="22"/>
          <w:szCs w:val="22"/>
        </w:rPr>
        <w:fldChar w:fldCharType="begin"/>
      </w:r>
      <w:r w:rsidR="00AF4206">
        <w:rPr>
          <w:color w:val="auto"/>
          <w:sz w:val="22"/>
          <w:szCs w:val="22"/>
        </w:rPr>
        <w:instrText xml:space="preserve"> IF "TFT&lt;companyName&gt; Type&lt;Text&gt; Format&lt;Freeform&gt; Condition&lt;&gt; Item&lt;&gt; Column&lt;&gt; Math&lt;&gt; BL&lt;Y&gt; Offset&lt;&gt; Done&lt;&gt; ResetResult&lt;{companyName}&gt;" &lt;&gt; "x" "{companyName}" "x" \* MERGEFORMAT </w:instrText>
      </w:r>
      <w:r w:rsidRPr="00D61C5B">
        <w:rPr>
          <w:color w:val="auto"/>
          <w:sz w:val="22"/>
          <w:szCs w:val="22"/>
        </w:rPr>
        <w:fldChar w:fldCharType="separate"/>
      </w:r>
      <w:r w:rsidR="006F5955">
        <w:rPr>
          <w:noProof/>
          <w:color w:val="auto"/>
          <w:sz w:val="22"/>
          <w:szCs w:val="22"/>
        </w:rPr>
        <w:t>{companyName}</w:t>
      </w:r>
      <w:r w:rsidRPr="00D61C5B">
        <w:rPr>
          <w:color w:val="auto"/>
          <w:sz w:val="22"/>
          <w:szCs w:val="22"/>
        </w:rPr>
        <w:fldChar w:fldCharType="end"/>
      </w:r>
      <w:r w:rsidRPr="00D61C5B">
        <w:rPr>
          <w:color w:val="auto"/>
          <w:sz w:val="22"/>
          <w:szCs w:val="22"/>
        </w:rPr>
        <w:t xml:space="preserve">, a </w:t>
      </w:r>
      <w:r w:rsidRPr="00D61C5B">
        <w:rPr>
          <w:color w:val="auto"/>
          <w:sz w:val="22"/>
          <w:szCs w:val="22"/>
        </w:rPr>
        <w:fldChar w:fldCharType="begin"/>
      </w:r>
      <w:r w:rsidR="00AF4206">
        <w:rPr>
          <w:color w:val="auto"/>
          <w:sz w:val="22"/>
          <w:szCs w:val="22"/>
        </w:rPr>
        <w:instrText xml:space="preserve"> IF "TFT&lt;companyJurisType&gt; Type&lt;Text&gt; Format&lt;Freeform&gt; Condition&lt;&gt; Item&lt;&gt; Column&lt;&gt; Math&lt;&gt; BL&lt;Y&gt; Offset&lt;&gt; Done&lt;&gt; ResetResult&lt;{companyJurisType}&gt;" &lt;&gt; "x" "{companyJurisType}" "x" \* MERGEFORMAT </w:instrText>
      </w:r>
      <w:r w:rsidRPr="00D61C5B">
        <w:rPr>
          <w:color w:val="auto"/>
          <w:sz w:val="22"/>
          <w:szCs w:val="22"/>
        </w:rPr>
        <w:fldChar w:fldCharType="separate"/>
      </w:r>
      <w:r w:rsidR="006F5955">
        <w:rPr>
          <w:noProof/>
          <w:color w:val="auto"/>
          <w:sz w:val="22"/>
          <w:szCs w:val="22"/>
        </w:rPr>
        <w:t>{companyJurisType}</w:t>
      </w:r>
      <w:r w:rsidRPr="00D61C5B">
        <w:rPr>
          <w:color w:val="auto"/>
          <w:sz w:val="22"/>
          <w:szCs w:val="22"/>
        </w:rPr>
        <w:fldChar w:fldCharType="end"/>
      </w:r>
      <w:r w:rsidRPr="00D61C5B">
        <w:rPr>
          <w:color w:val="auto"/>
          <w:sz w:val="22"/>
          <w:szCs w:val="22"/>
        </w:rPr>
        <w:t xml:space="preserve"> (the “</w:t>
      </w:r>
      <w:r w:rsidRPr="00D61C5B">
        <w:rPr>
          <w:b/>
          <w:bCs/>
          <w:color w:val="auto"/>
          <w:sz w:val="22"/>
          <w:szCs w:val="22"/>
        </w:rPr>
        <w:t>Company</w:t>
      </w:r>
      <w:r w:rsidRPr="00D61C5B">
        <w:rPr>
          <w:color w:val="auto"/>
          <w:sz w:val="22"/>
          <w:szCs w:val="22"/>
        </w:rPr>
        <w:t>”) you must completely fill out three copies of the enclosed election form and mail or otherwise deliver them as indicated no later than 29 days after the purchase date.</w:t>
      </w:r>
    </w:p>
    <w:p w14:paraId="0DCC7D61" w14:textId="77777777" w:rsidR="00A30689" w:rsidRPr="00D61C5B" w:rsidRDefault="00A30689" w:rsidP="00A30689">
      <w:pPr>
        <w:pStyle w:val="List-NumberedListLevel1"/>
        <w:jc w:val="both"/>
        <w:rPr>
          <w:rFonts w:cs="Times New Roman"/>
          <w:color w:val="auto"/>
        </w:rPr>
      </w:pPr>
      <w:r w:rsidRPr="00D61C5B">
        <w:rPr>
          <w:rFonts w:cs="Times New Roman"/>
          <w:color w:val="auto"/>
        </w:rPr>
        <w:t>One copy of the Section 83(b) Election should be mailed to the Internal Revenue Service (see attached chart for the appropriate Internal Revenue Service center), by certified mail, return receipt requested, using the attached letter. You must date and sign the attached letter and fill in your social security number or other tax identification number.</w:t>
      </w:r>
    </w:p>
    <w:p w14:paraId="78F2ABEE" w14:textId="77777777" w:rsidR="00A30689" w:rsidRPr="00D61C5B" w:rsidRDefault="00A30689" w:rsidP="00A30689">
      <w:pPr>
        <w:pStyle w:val="List-NumberedListLevel1"/>
        <w:jc w:val="both"/>
        <w:rPr>
          <w:rFonts w:cs="Times New Roman"/>
          <w:color w:val="auto"/>
        </w:rPr>
      </w:pPr>
      <w:r w:rsidRPr="00D61C5B">
        <w:rPr>
          <w:rFonts w:cs="Times New Roman"/>
          <w:color w:val="auto"/>
        </w:rPr>
        <w:t>One copy of the Section 83(b) Election should be delivered to the Company electronically using the attached letter, which you must date and sign.</w:t>
      </w:r>
    </w:p>
    <w:p w14:paraId="10BAC46C" w14:textId="77777777" w:rsidR="00A30689" w:rsidRPr="00D61C5B" w:rsidRDefault="00A30689" w:rsidP="00A30689">
      <w:pPr>
        <w:pStyle w:val="List-NumberedListLevel1"/>
        <w:jc w:val="both"/>
        <w:rPr>
          <w:rFonts w:cs="Times New Roman"/>
          <w:color w:val="auto"/>
        </w:rPr>
      </w:pPr>
      <w:r w:rsidRPr="00D61C5B">
        <w:rPr>
          <w:rFonts w:cs="Times New Roman"/>
          <w:color w:val="auto"/>
        </w:rPr>
        <w:t xml:space="preserve">A third copy should be kept for your records. </w:t>
      </w:r>
    </w:p>
    <w:p w14:paraId="335DC591" w14:textId="10A0B399" w:rsidR="0078724E" w:rsidRPr="00D61C5B" w:rsidRDefault="00A30689" w:rsidP="00A30689">
      <w:pPr>
        <w:pStyle w:val="List-NumberedListLevel1"/>
        <w:numPr>
          <w:ilvl w:val="0"/>
          <w:numId w:val="0"/>
        </w:numPr>
        <w:ind w:left="720" w:hanging="432"/>
        <w:jc w:val="both"/>
        <w:rPr>
          <w:rFonts w:cs="Times New Roman"/>
          <w:color w:val="auto"/>
        </w:rPr>
      </w:pPr>
      <w:r w:rsidRPr="00D61C5B">
        <w:rPr>
          <w:rFonts w:cs="Times New Roman"/>
          <w:color w:val="auto"/>
        </w:rPr>
        <w:fldChar w:fldCharType="begin"/>
      </w:r>
      <w:r w:rsidR="00AF4206">
        <w:rPr>
          <w:rFonts w:cs="Times New Roman"/>
          <w:color w:val="auto"/>
        </w:rPr>
        <w:instrText xml:space="preserve"> IF "TFT Type&lt;Close&gt;" &lt;&gt; "x" "}" "x" \* MERGEFORMAT </w:instrText>
      </w:r>
      <w:r w:rsidRPr="00D61C5B">
        <w:rPr>
          <w:rFonts w:cs="Times New Roman"/>
          <w:color w:val="auto"/>
        </w:rPr>
        <w:fldChar w:fldCharType="separate"/>
      </w:r>
      <w:r w:rsidR="006F5955">
        <w:rPr>
          <w:rFonts w:cs="Times New Roman"/>
          <w:noProof/>
          <w:color w:val="auto"/>
        </w:rPr>
        <w:t>}</w:t>
      </w:r>
      <w:r w:rsidRPr="00D61C5B">
        <w:rPr>
          <w:rFonts w:cs="Times New Roman"/>
          <w:color w:val="auto"/>
        </w:rPr>
        <w:fldChar w:fldCharType="end"/>
      </w:r>
      <w:r w:rsidR="00325AC5">
        <w:rPr>
          <w:rFonts w:cs="Times New Roman"/>
          <w:color w:val="auto"/>
        </w:rPr>
        <w:fldChar w:fldCharType="begin"/>
      </w:r>
      <w:r w:rsidR="00325AC5">
        <w:rPr>
          <w:rFonts w:cs="Times New Roman"/>
          <w:color w:val="auto"/>
        </w:rPr>
        <w:instrText xml:space="preserve"> IF "TFT Type&lt;Close&gt;" &lt;&gt; "x" "}" "x" \* MERGEFORMAT </w:instrText>
      </w:r>
      <w:r w:rsidR="00325AC5">
        <w:rPr>
          <w:rFonts w:cs="Times New Roman"/>
          <w:color w:val="auto"/>
        </w:rPr>
        <w:fldChar w:fldCharType="separate"/>
      </w:r>
      <w:r w:rsidR="006F5955">
        <w:rPr>
          <w:rFonts w:cs="Times New Roman"/>
          <w:noProof/>
          <w:color w:val="auto"/>
        </w:rPr>
        <w:t>}</w:t>
      </w:r>
      <w:r w:rsidR="00325AC5">
        <w:rPr>
          <w:rFonts w:cs="Times New Roman"/>
          <w:color w:val="auto"/>
        </w:rPr>
        <w:fldChar w:fldCharType="end"/>
      </w:r>
      <w:r w:rsidR="0078724E" w:rsidRPr="00D61C5B">
        <w:rPr>
          <w:rFonts w:cs="Times New Roman"/>
          <w:color w:val="auto"/>
        </w:rPr>
        <w:br w:type="page"/>
      </w:r>
    </w:p>
    <w:p w14:paraId="5328A27A" w14:textId="40C84911" w:rsidR="00A30689" w:rsidRPr="00D61C5B" w:rsidRDefault="00325AC5" w:rsidP="00A30689">
      <w:pPr>
        <w:pStyle w:val="AttachmentName"/>
        <w:rPr>
          <w:rFonts w:cs="Times New Roman"/>
          <w:color w:val="auto"/>
        </w:rPr>
      </w:pPr>
      <w:r>
        <w:rPr>
          <w:rFonts w:cs="Times New Roman"/>
          <w:color w:val="auto"/>
        </w:rPr>
        <w:lastRenderedPageBreak/>
        <w:fldChar w:fldCharType="begin"/>
      </w:r>
      <w:r>
        <w:rPr>
          <w:rFonts w:cs="Times New Roman"/>
          <w:color w:val="auto"/>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olor w:val="auto"/>
        </w:rPr>
        <w:fldChar w:fldCharType="separate"/>
      </w:r>
      <w:r w:rsidR="006F5955">
        <w:rPr>
          <w:rFonts w:cs="Times New Roman"/>
          <w:noProof/>
          <w:color w:val="auto"/>
        </w:rPr>
        <w:t>{if:</w:t>
      </w:r>
      <w:r>
        <w:rPr>
          <w:rFonts w:cs="Times New Roman"/>
          <w:color w:val="auto"/>
        </w:rPr>
        <w:fldChar w:fldCharType="end"/>
      </w:r>
      <w:r w:rsidR="00A30689" w:rsidRPr="00D61C5B">
        <w:rPr>
          <w:rFonts w:cs="Times New Roman"/>
          <w:color w:val="auto"/>
        </w:rPr>
        <w:fldChar w:fldCharType="begin"/>
      </w:r>
      <w:r w:rsidR="00AF4206">
        <w:rPr>
          <w:rFonts w:cs="Times New Roman"/>
          <w:color w:val="auto"/>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olor w:val="auto"/>
        </w:rPr>
        <w:fldChar w:fldCharType="separate"/>
      </w:r>
      <w:r w:rsidR="006F5955">
        <w:rPr>
          <w:rFonts w:cs="Times New Roman"/>
          <w:noProof/>
          <w:color w:val="auto"/>
        </w:rPr>
        <w:t>{IF:</w:t>
      </w:r>
      <w:r w:rsidR="00A30689" w:rsidRPr="00D61C5B">
        <w:rPr>
          <w:rFonts w:cs="Times New Roman"/>
          <w:color w:val="auto"/>
        </w:rPr>
        <w:fldChar w:fldCharType="end"/>
      </w:r>
      <w:r w:rsidR="00A30689" w:rsidRPr="00D61C5B">
        <w:rPr>
          <w:rFonts w:cs="Times New Roman"/>
          <w:color w:val="auto"/>
        </w:rPr>
        <w:t>IRS SERVICE CENTERS From the Instructions to irs form 1040 for tax year 2021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74"/>
        <w:gridCol w:w="3353"/>
        <w:gridCol w:w="3353"/>
      </w:tblGrid>
      <w:tr w:rsidR="00A30689" w:rsidRPr="00D61C5B" w14:paraId="2023D761"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58EDFB42" w14:textId="77777777" w:rsidR="00A30689" w:rsidRPr="00D61C5B" w:rsidRDefault="00A30689" w:rsidP="00E07FE3"/>
        </w:tc>
        <w:tc>
          <w:tcPr>
            <w:tcW w:w="3500" w:type="pct"/>
            <w:gridSpan w:val="2"/>
            <w:tcBorders>
              <w:top w:val="single" w:sz="8" w:space="0" w:color="000000"/>
              <w:left w:val="single" w:sz="8" w:space="0" w:color="000000"/>
              <w:bottom w:val="single" w:sz="8" w:space="0" w:color="000000"/>
              <w:right w:val="single" w:sz="8" w:space="0" w:color="000000"/>
            </w:tcBorders>
          </w:tcPr>
          <w:p w14:paraId="3CCD041E" w14:textId="77777777" w:rsidR="00A30689" w:rsidRPr="00D61C5B" w:rsidRDefault="00A30689" w:rsidP="00E07FE3">
            <w:pPr>
              <w:pStyle w:val="Paragraph"/>
              <w:jc w:val="center"/>
              <w:rPr>
                <w:b/>
                <w:color w:val="auto"/>
                <w:sz w:val="22"/>
                <w:szCs w:val="22"/>
              </w:rPr>
            </w:pPr>
            <w:r w:rsidRPr="00D61C5B">
              <w:rPr>
                <w:b/>
                <w:color w:val="auto"/>
                <w:sz w:val="22"/>
                <w:szCs w:val="22"/>
              </w:rPr>
              <w:t>THEN use this address:</w:t>
            </w:r>
          </w:p>
        </w:tc>
      </w:tr>
      <w:tr w:rsidR="00A30689" w:rsidRPr="00D61C5B" w14:paraId="2045F666" w14:textId="77777777" w:rsidTr="00E07FE3">
        <w:tc>
          <w:tcPr>
            <w:tcW w:w="1500" w:type="pct"/>
            <w:tcBorders>
              <w:top w:val="single" w:sz="8" w:space="0" w:color="000000"/>
              <w:left w:val="single" w:sz="8" w:space="0" w:color="000000"/>
              <w:bottom w:val="single" w:sz="8" w:space="0" w:color="000000"/>
              <w:right w:val="single" w:sz="8" w:space="0" w:color="000000"/>
            </w:tcBorders>
            <w:vAlign w:val="bottom"/>
          </w:tcPr>
          <w:p w14:paraId="1A0A6DF8" w14:textId="77777777" w:rsidR="00A30689" w:rsidRPr="00D61C5B" w:rsidRDefault="00A30689" w:rsidP="00E07FE3">
            <w:pPr>
              <w:pStyle w:val="Paragraph"/>
              <w:rPr>
                <w:b/>
                <w:color w:val="auto"/>
                <w:sz w:val="22"/>
                <w:szCs w:val="22"/>
              </w:rPr>
            </w:pPr>
            <w:r w:rsidRPr="00D61C5B">
              <w:rPr>
                <w:b/>
                <w:color w:val="auto"/>
                <w:sz w:val="22"/>
                <w:szCs w:val="22"/>
              </w:rPr>
              <w:t>IF you live in:</w:t>
            </w:r>
          </w:p>
        </w:tc>
        <w:tc>
          <w:tcPr>
            <w:tcW w:w="1750" w:type="pct"/>
            <w:tcBorders>
              <w:top w:val="single" w:sz="8" w:space="0" w:color="000000"/>
              <w:left w:val="single" w:sz="8" w:space="0" w:color="000000"/>
              <w:bottom w:val="single" w:sz="8" w:space="0" w:color="000000"/>
              <w:right w:val="single" w:sz="8" w:space="0" w:color="000000"/>
            </w:tcBorders>
          </w:tcPr>
          <w:p w14:paraId="1D2992BF" w14:textId="77777777" w:rsidR="00A30689" w:rsidRPr="00D61C5B" w:rsidRDefault="00A30689" w:rsidP="00E07FE3">
            <w:pPr>
              <w:pStyle w:val="Paragraph"/>
              <w:rPr>
                <w:b/>
                <w:color w:val="auto"/>
                <w:sz w:val="22"/>
                <w:szCs w:val="22"/>
              </w:rPr>
            </w:pPr>
            <w:r w:rsidRPr="00D61C5B">
              <w:rPr>
                <w:b/>
                <w:color w:val="auto"/>
                <w:sz w:val="22"/>
                <w:szCs w:val="22"/>
              </w:rPr>
              <w:t>Are not enclosing a check or money order...</w:t>
            </w:r>
          </w:p>
        </w:tc>
        <w:tc>
          <w:tcPr>
            <w:tcW w:w="1750" w:type="pct"/>
            <w:tcBorders>
              <w:top w:val="single" w:sz="8" w:space="0" w:color="000000"/>
              <w:left w:val="single" w:sz="8" w:space="0" w:color="000000"/>
              <w:bottom w:val="single" w:sz="8" w:space="0" w:color="000000"/>
              <w:right w:val="single" w:sz="8" w:space="0" w:color="000000"/>
            </w:tcBorders>
          </w:tcPr>
          <w:p w14:paraId="5EEF6015" w14:textId="77777777" w:rsidR="00A30689" w:rsidRPr="00D61C5B" w:rsidRDefault="00A30689" w:rsidP="00E07FE3">
            <w:pPr>
              <w:pStyle w:val="Paragraph"/>
              <w:rPr>
                <w:b/>
                <w:color w:val="auto"/>
                <w:sz w:val="22"/>
                <w:szCs w:val="22"/>
              </w:rPr>
            </w:pPr>
            <w:r w:rsidRPr="00D61C5B">
              <w:rPr>
                <w:b/>
                <w:color w:val="auto"/>
                <w:sz w:val="22"/>
                <w:szCs w:val="22"/>
              </w:rPr>
              <w:t>Are enclosing a check or money order...</w:t>
            </w:r>
          </w:p>
        </w:tc>
      </w:tr>
      <w:tr w:rsidR="00A30689" w:rsidRPr="00D61C5B" w14:paraId="064F1CFA"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370A68B1" w14:textId="77777777" w:rsidR="00A30689" w:rsidRPr="00D61C5B" w:rsidRDefault="00A30689" w:rsidP="00E07FE3">
            <w:pPr>
              <w:pStyle w:val="Paragraph"/>
              <w:rPr>
                <w:color w:val="auto"/>
                <w:sz w:val="22"/>
                <w:szCs w:val="22"/>
              </w:rPr>
            </w:pPr>
            <w:r w:rsidRPr="00D61C5B">
              <w:rPr>
                <w:color w:val="auto"/>
                <w:sz w:val="22"/>
                <w:szCs w:val="22"/>
              </w:rPr>
              <w:t>Alabama, Georgia, North Carolina, South Carolina, Tennessee</w:t>
            </w:r>
          </w:p>
        </w:tc>
        <w:tc>
          <w:tcPr>
            <w:tcW w:w="1750" w:type="pct"/>
            <w:tcBorders>
              <w:top w:val="single" w:sz="8" w:space="0" w:color="000000"/>
              <w:left w:val="single" w:sz="8" w:space="0" w:color="000000"/>
              <w:bottom w:val="single" w:sz="8" w:space="0" w:color="000000"/>
              <w:right w:val="single" w:sz="8" w:space="0" w:color="000000"/>
            </w:tcBorders>
          </w:tcPr>
          <w:p w14:paraId="255F2CA3"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4F4036FD"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6D8A7694" w14:textId="77777777" w:rsidR="00A30689" w:rsidRPr="00D61C5B" w:rsidRDefault="00A30689" w:rsidP="00E07FE3">
            <w:pPr>
              <w:pStyle w:val="Paragraph"/>
              <w:rPr>
                <w:color w:val="auto"/>
                <w:sz w:val="22"/>
                <w:szCs w:val="22"/>
              </w:rPr>
            </w:pPr>
            <w:r w:rsidRPr="00D61C5B">
              <w:rPr>
                <w:color w:val="auto"/>
                <w:sz w:val="22"/>
                <w:szCs w:val="22"/>
              </w:rPr>
              <w:t>Kansas City, MO 64999-0002</w:t>
            </w:r>
          </w:p>
        </w:tc>
        <w:tc>
          <w:tcPr>
            <w:tcW w:w="1750" w:type="pct"/>
            <w:tcBorders>
              <w:top w:val="single" w:sz="8" w:space="0" w:color="000000"/>
              <w:left w:val="single" w:sz="8" w:space="0" w:color="000000"/>
              <w:bottom w:val="single" w:sz="8" w:space="0" w:color="000000"/>
              <w:right w:val="single" w:sz="8" w:space="0" w:color="000000"/>
            </w:tcBorders>
          </w:tcPr>
          <w:p w14:paraId="73F3F077"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705D0A3A" w14:textId="77777777" w:rsidR="00A30689" w:rsidRPr="00D61C5B" w:rsidRDefault="00A30689" w:rsidP="00E07FE3">
            <w:pPr>
              <w:pStyle w:val="Paragraph"/>
              <w:rPr>
                <w:color w:val="auto"/>
                <w:sz w:val="22"/>
                <w:szCs w:val="22"/>
              </w:rPr>
            </w:pPr>
            <w:r w:rsidRPr="00D61C5B">
              <w:rPr>
                <w:color w:val="auto"/>
                <w:sz w:val="22"/>
                <w:szCs w:val="22"/>
              </w:rPr>
              <w:t>P.O. Box 1214</w:t>
            </w:r>
          </w:p>
          <w:p w14:paraId="3C5E3CCB" w14:textId="77777777" w:rsidR="00A30689" w:rsidRPr="00D61C5B" w:rsidRDefault="00A30689" w:rsidP="00E07FE3">
            <w:pPr>
              <w:pStyle w:val="Paragraph"/>
              <w:rPr>
                <w:color w:val="auto"/>
                <w:sz w:val="22"/>
                <w:szCs w:val="22"/>
              </w:rPr>
            </w:pPr>
            <w:r w:rsidRPr="00D61C5B">
              <w:rPr>
                <w:color w:val="auto"/>
                <w:sz w:val="22"/>
                <w:szCs w:val="22"/>
              </w:rPr>
              <w:t>Charlotte, NC 28201-1214</w:t>
            </w:r>
          </w:p>
        </w:tc>
      </w:tr>
      <w:tr w:rsidR="00A30689" w:rsidRPr="00D61C5B" w14:paraId="724FBC4A"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24176582" w14:textId="77777777" w:rsidR="00A30689" w:rsidRPr="00D61C5B" w:rsidRDefault="00A30689" w:rsidP="00E07FE3">
            <w:pPr>
              <w:pStyle w:val="Paragraph"/>
              <w:rPr>
                <w:color w:val="auto"/>
                <w:sz w:val="22"/>
                <w:szCs w:val="22"/>
              </w:rPr>
            </w:pPr>
            <w:r w:rsidRPr="00D61C5B">
              <w:rPr>
                <w:color w:val="auto"/>
                <w:sz w:val="22"/>
                <w:szCs w:val="22"/>
              </w:rPr>
              <w:t>Alaska, California, Hawaii, Ohio, Washington</w:t>
            </w:r>
          </w:p>
        </w:tc>
        <w:tc>
          <w:tcPr>
            <w:tcW w:w="1750" w:type="pct"/>
            <w:tcBorders>
              <w:top w:val="single" w:sz="8" w:space="0" w:color="000000"/>
              <w:left w:val="single" w:sz="8" w:space="0" w:color="000000"/>
              <w:bottom w:val="single" w:sz="8" w:space="0" w:color="000000"/>
              <w:right w:val="single" w:sz="8" w:space="0" w:color="000000"/>
            </w:tcBorders>
          </w:tcPr>
          <w:p w14:paraId="309DF908" w14:textId="77777777" w:rsidR="00A30689" w:rsidRPr="00D61C5B" w:rsidRDefault="00A30689" w:rsidP="00E07FE3">
            <w:pPr>
              <w:pStyle w:val="Paragraph"/>
              <w:rPr>
                <w:color w:val="auto"/>
                <w:sz w:val="22"/>
                <w:szCs w:val="22"/>
              </w:rPr>
            </w:pPr>
            <w:r w:rsidRPr="00D61C5B">
              <w:rPr>
                <w:color w:val="auto"/>
                <w:sz w:val="22"/>
                <w:szCs w:val="22"/>
              </w:rPr>
              <w:t xml:space="preserve">Department of the Treasury </w:t>
            </w:r>
          </w:p>
          <w:p w14:paraId="3767625A"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1434E440" w14:textId="77777777" w:rsidR="00A30689" w:rsidRPr="00D61C5B" w:rsidRDefault="00A30689" w:rsidP="00E07FE3">
            <w:pPr>
              <w:pStyle w:val="Paragraph"/>
              <w:rPr>
                <w:color w:val="auto"/>
                <w:sz w:val="22"/>
                <w:szCs w:val="22"/>
              </w:rPr>
            </w:pPr>
            <w:r w:rsidRPr="00D61C5B">
              <w:rPr>
                <w:color w:val="auto"/>
                <w:sz w:val="22"/>
                <w:szCs w:val="22"/>
              </w:rPr>
              <w:t>Ogden, UT 84201-0002</w:t>
            </w:r>
          </w:p>
          <w:p w14:paraId="4C251EA7" w14:textId="77777777" w:rsidR="00A30689" w:rsidRPr="00D61C5B" w:rsidRDefault="00A30689" w:rsidP="00E07FE3">
            <w:pPr>
              <w:pStyle w:val="Paragraph"/>
              <w:rPr>
                <w:color w:val="auto"/>
                <w:sz w:val="22"/>
                <w:szCs w:val="22"/>
              </w:rPr>
            </w:pPr>
          </w:p>
        </w:tc>
        <w:tc>
          <w:tcPr>
            <w:tcW w:w="1750" w:type="pct"/>
            <w:tcBorders>
              <w:top w:val="single" w:sz="8" w:space="0" w:color="000000"/>
              <w:left w:val="single" w:sz="8" w:space="0" w:color="000000"/>
              <w:bottom w:val="single" w:sz="8" w:space="0" w:color="000000"/>
              <w:right w:val="single" w:sz="8" w:space="0" w:color="000000"/>
            </w:tcBorders>
          </w:tcPr>
          <w:p w14:paraId="4715B75F"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27289506" w14:textId="77777777" w:rsidR="00A30689" w:rsidRPr="00D61C5B" w:rsidRDefault="00A30689" w:rsidP="00E07FE3">
            <w:pPr>
              <w:pStyle w:val="Paragraph"/>
              <w:rPr>
                <w:color w:val="auto"/>
                <w:sz w:val="22"/>
                <w:szCs w:val="22"/>
              </w:rPr>
            </w:pPr>
            <w:r w:rsidRPr="00D61C5B">
              <w:rPr>
                <w:color w:val="auto"/>
                <w:sz w:val="22"/>
                <w:szCs w:val="22"/>
              </w:rPr>
              <w:t>P.O. Box 802501</w:t>
            </w:r>
          </w:p>
          <w:p w14:paraId="5AE9D507" w14:textId="77777777" w:rsidR="00A30689" w:rsidRPr="00D61C5B" w:rsidRDefault="00A30689" w:rsidP="00E07FE3">
            <w:pPr>
              <w:pStyle w:val="Paragraph"/>
              <w:rPr>
                <w:color w:val="auto"/>
                <w:sz w:val="22"/>
                <w:szCs w:val="22"/>
              </w:rPr>
            </w:pPr>
            <w:r w:rsidRPr="00D61C5B">
              <w:rPr>
                <w:color w:val="auto"/>
                <w:sz w:val="22"/>
                <w:szCs w:val="22"/>
              </w:rPr>
              <w:t>Cincinnati, OH 45280-2501</w:t>
            </w:r>
          </w:p>
          <w:p w14:paraId="579E632E" w14:textId="77777777" w:rsidR="00A30689" w:rsidRPr="00D61C5B" w:rsidRDefault="00A30689" w:rsidP="00E07FE3">
            <w:pPr>
              <w:pStyle w:val="Paragraph"/>
              <w:rPr>
                <w:color w:val="auto"/>
                <w:sz w:val="22"/>
                <w:szCs w:val="22"/>
              </w:rPr>
            </w:pPr>
          </w:p>
        </w:tc>
      </w:tr>
      <w:tr w:rsidR="00A30689" w:rsidRPr="00D61C5B" w14:paraId="1D6EF6D0"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77F76841" w14:textId="77777777" w:rsidR="00A30689" w:rsidRPr="00D61C5B" w:rsidRDefault="00A30689" w:rsidP="00E07FE3">
            <w:pPr>
              <w:pStyle w:val="Paragraph"/>
              <w:rPr>
                <w:color w:val="auto"/>
                <w:sz w:val="22"/>
                <w:szCs w:val="22"/>
              </w:rPr>
            </w:pPr>
            <w:r w:rsidRPr="00D61C5B">
              <w:rPr>
                <w:color w:val="auto"/>
                <w:sz w:val="22"/>
                <w:szCs w:val="22"/>
              </w:rPr>
              <w:t>Arkansas, Delaware, Illinois, Indiana, Iowa, Kentucky, Maine, Massachusetts, Minnesota, Missouri, New Hampshire, New Jersey, New York, Oklahoma, Vermont, Virginia, Wisconsin</w:t>
            </w:r>
          </w:p>
        </w:tc>
        <w:tc>
          <w:tcPr>
            <w:tcW w:w="1750" w:type="pct"/>
            <w:tcBorders>
              <w:top w:val="single" w:sz="8" w:space="0" w:color="000000"/>
              <w:left w:val="single" w:sz="8" w:space="0" w:color="000000"/>
              <w:bottom w:val="single" w:sz="8" w:space="0" w:color="000000"/>
              <w:right w:val="single" w:sz="8" w:space="0" w:color="000000"/>
            </w:tcBorders>
          </w:tcPr>
          <w:p w14:paraId="69676BBD"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3F9D21AE"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0A21D8E5" w14:textId="77777777" w:rsidR="00A30689" w:rsidRPr="00D61C5B" w:rsidRDefault="00A30689" w:rsidP="00E07FE3">
            <w:pPr>
              <w:pStyle w:val="Paragraph"/>
              <w:rPr>
                <w:color w:val="auto"/>
                <w:sz w:val="22"/>
                <w:szCs w:val="22"/>
              </w:rPr>
            </w:pPr>
            <w:r w:rsidRPr="00D61C5B">
              <w:rPr>
                <w:color w:val="auto"/>
                <w:sz w:val="22"/>
                <w:szCs w:val="22"/>
              </w:rPr>
              <w:t>Kansas City, MO 64999-0002</w:t>
            </w:r>
          </w:p>
        </w:tc>
        <w:tc>
          <w:tcPr>
            <w:tcW w:w="1750" w:type="pct"/>
            <w:tcBorders>
              <w:top w:val="single" w:sz="8" w:space="0" w:color="000000"/>
              <w:left w:val="single" w:sz="8" w:space="0" w:color="000000"/>
              <w:bottom w:val="single" w:sz="8" w:space="0" w:color="000000"/>
              <w:right w:val="single" w:sz="8" w:space="0" w:color="000000"/>
            </w:tcBorders>
          </w:tcPr>
          <w:p w14:paraId="4F8A8402"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0FF7311F" w14:textId="77777777" w:rsidR="00A30689" w:rsidRPr="00D61C5B" w:rsidRDefault="00A30689" w:rsidP="00E07FE3">
            <w:pPr>
              <w:pStyle w:val="Paragraph"/>
              <w:rPr>
                <w:color w:val="auto"/>
                <w:sz w:val="22"/>
                <w:szCs w:val="22"/>
              </w:rPr>
            </w:pPr>
            <w:r w:rsidRPr="00D61C5B">
              <w:rPr>
                <w:color w:val="auto"/>
                <w:sz w:val="22"/>
                <w:szCs w:val="22"/>
              </w:rPr>
              <w:t>P.O. Box 931000</w:t>
            </w:r>
          </w:p>
          <w:p w14:paraId="1924376C" w14:textId="77777777" w:rsidR="00A30689" w:rsidRPr="00D61C5B" w:rsidRDefault="00A30689" w:rsidP="00E07FE3">
            <w:pPr>
              <w:pStyle w:val="Paragraph"/>
              <w:rPr>
                <w:color w:val="auto"/>
                <w:sz w:val="22"/>
                <w:szCs w:val="22"/>
              </w:rPr>
            </w:pPr>
            <w:r w:rsidRPr="00D61C5B">
              <w:rPr>
                <w:color w:val="auto"/>
                <w:sz w:val="22"/>
                <w:szCs w:val="22"/>
              </w:rPr>
              <w:t>Louisville, KY 40293-1000</w:t>
            </w:r>
          </w:p>
        </w:tc>
      </w:tr>
      <w:tr w:rsidR="00A30689" w:rsidRPr="00D61C5B" w14:paraId="7BAC7A28"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44FF5577" w14:textId="77777777" w:rsidR="00A30689" w:rsidRPr="00D61C5B" w:rsidRDefault="00A30689" w:rsidP="00E07FE3">
            <w:pPr>
              <w:pStyle w:val="Paragraph"/>
              <w:rPr>
                <w:color w:val="auto"/>
                <w:sz w:val="22"/>
                <w:szCs w:val="22"/>
              </w:rPr>
            </w:pPr>
            <w:r w:rsidRPr="00D61C5B">
              <w:rPr>
                <w:color w:val="auto"/>
                <w:sz w:val="22"/>
                <w:szCs w:val="22"/>
              </w:rPr>
              <w:t>Arizona, Colorado, Idaho, Kansas, Michigan, Montana, Nebraska, Nevada, New Mexico, North Dakota, Oregon, South Dakota, Utah, Wyoming</w:t>
            </w:r>
          </w:p>
        </w:tc>
        <w:tc>
          <w:tcPr>
            <w:tcW w:w="1750" w:type="pct"/>
            <w:tcBorders>
              <w:top w:val="single" w:sz="8" w:space="0" w:color="000000"/>
              <w:left w:val="single" w:sz="8" w:space="0" w:color="000000"/>
              <w:bottom w:val="single" w:sz="8" w:space="0" w:color="000000"/>
              <w:right w:val="single" w:sz="8" w:space="0" w:color="000000"/>
            </w:tcBorders>
          </w:tcPr>
          <w:p w14:paraId="127E9026"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1C6CB416"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11455EE7" w14:textId="77777777" w:rsidR="00A30689" w:rsidRPr="00D61C5B" w:rsidRDefault="00A30689" w:rsidP="00E07FE3">
            <w:pPr>
              <w:pStyle w:val="Paragraph"/>
              <w:rPr>
                <w:color w:val="auto"/>
                <w:sz w:val="22"/>
                <w:szCs w:val="22"/>
              </w:rPr>
            </w:pPr>
            <w:r w:rsidRPr="00D61C5B">
              <w:rPr>
                <w:color w:val="auto"/>
                <w:sz w:val="22"/>
                <w:szCs w:val="22"/>
              </w:rPr>
              <w:t>Ogden, UT 84201-0002</w:t>
            </w:r>
          </w:p>
        </w:tc>
        <w:tc>
          <w:tcPr>
            <w:tcW w:w="1750" w:type="pct"/>
            <w:tcBorders>
              <w:top w:val="single" w:sz="8" w:space="0" w:color="000000"/>
              <w:left w:val="single" w:sz="8" w:space="0" w:color="000000"/>
              <w:bottom w:val="single" w:sz="8" w:space="0" w:color="000000"/>
              <w:right w:val="single" w:sz="8" w:space="0" w:color="000000"/>
            </w:tcBorders>
          </w:tcPr>
          <w:p w14:paraId="2D566C28"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678002C3" w14:textId="77777777" w:rsidR="00A30689" w:rsidRPr="00D61C5B" w:rsidRDefault="00A30689" w:rsidP="00E07FE3">
            <w:pPr>
              <w:pStyle w:val="Paragraph"/>
              <w:rPr>
                <w:color w:val="auto"/>
                <w:sz w:val="22"/>
                <w:szCs w:val="22"/>
              </w:rPr>
            </w:pPr>
            <w:r w:rsidRPr="00D61C5B">
              <w:rPr>
                <w:color w:val="auto"/>
                <w:sz w:val="22"/>
                <w:szCs w:val="22"/>
              </w:rPr>
              <w:t>P.O. Box 802501</w:t>
            </w:r>
          </w:p>
          <w:p w14:paraId="34F6D093" w14:textId="77777777" w:rsidR="00A30689" w:rsidRPr="00D61C5B" w:rsidRDefault="00A30689" w:rsidP="00E07FE3">
            <w:pPr>
              <w:pStyle w:val="Paragraph"/>
              <w:rPr>
                <w:color w:val="auto"/>
                <w:sz w:val="22"/>
                <w:szCs w:val="22"/>
              </w:rPr>
            </w:pPr>
            <w:r w:rsidRPr="00D61C5B">
              <w:rPr>
                <w:color w:val="auto"/>
                <w:sz w:val="22"/>
                <w:szCs w:val="22"/>
              </w:rPr>
              <w:t>Cincinnati, OH 45280-2501</w:t>
            </w:r>
          </w:p>
        </w:tc>
      </w:tr>
      <w:tr w:rsidR="00A30689" w:rsidRPr="00D61C5B" w14:paraId="63DBDE83"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22D739CF" w14:textId="77777777" w:rsidR="00A30689" w:rsidRPr="00D61C5B" w:rsidRDefault="00A30689" w:rsidP="00E07FE3">
            <w:pPr>
              <w:pStyle w:val="Paragraph"/>
              <w:rPr>
                <w:color w:val="auto"/>
                <w:sz w:val="22"/>
                <w:szCs w:val="22"/>
              </w:rPr>
            </w:pPr>
            <w:r w:rsidRPr="00D61C5B">
              <w:rPr>
                <w:color w:val="auto"/>
                <w:sz w:val="22"/>
                <w:szCs w:val="22"/>
              </w:rPr>
              <w:t>Connecticut, District of Columbia, Maryland, Pennsylvania, Rhode Island, West Virginia</w:t>
            </w:r>
          </w:p>
        </w:tc>
        <w:tc>
          <w:tcPr>
            <w:tcW w:w="1750" w:type="pct"/>
            <w:tcBorders>
              <w:top w:val="single" w:sz="8" w:space="0" w:color="000000"/>
              <w:left w:val="single" w:sz="8" w:space="0" w:color="000000"/>
              <w:bottom w:val="single" w:sz="8" w:space="0" w:color="000000"/>
              <w:right w:val="single" w:sz="8" w:space="0" w:color="000000"/>
            </w:tcBorders>
          </w:tcPr>
          <w:p w14:paraId="35D1759E"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3F9A09D0"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13773B1F" w14:textId="77777777" w:rsidR="00A30689" w:rsidRPr="00D61C5B" w:rsidRDefault="00A30689" w:rsidP="00E07FE3">
            <w:pPr>
              <w:pStyle w:val="Paragraph"/>
              <w:rPr>
                <w:color w:val="auto"/>
                <w:sz w:val="22"/>
                <w:szCs w:val="22"/>
              </w:rPr>
            </w:pPr>
            <w:r w:rsidRPr="00D61C5B">
              <w:rPr>
                <w:color w:val="auto"/>
                <w:sz w:val="22"/>
                <w:szCs w:val="22"/>
              </w:rPr>
              <w:t>Ogden, UT 84201-0002</w:t>
            </w:r>
          </w:p>
        </w:tc>
        <w:tc>
          <w:tcPr>
            <w:tcW w:w="1750" w:type="pct"/>
            <w:tcBorders>
              <w:top w:val="single" w:sz="8" w:space="0" w:color="000000"/>
              <w:left w:val="single" w:sz="8" w:space="0" w:color="000000"/>
              <w:bottom w:val="single" w:sz="8" w:space="0" w:color="000000"/>
              <w:right w:val="single" w:sz="8" w:space="0" w:color="000000"/>
            </w:tcBorders>
          </w:tcPr>
          <w:p w14:paraId="6023BD78"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5628A10C" w14:textId="77777777" w:rsidR="00A30689" w:rsidRPr="00D61C5B" w:rsidRDefault="00A30689" w:rsidP="00E07FE3">
            <w:pPr>
              <w:pStyle w:val="Paragraph"/>
              <w:rPr>
                <w:color w:val="auto"/>
                <w:sz w:val="22"/>
                <w:szCs w:val="22"/>
              </w:rPr>
            </w:pPr>
            <w:r w:rsidRPr="00D61C5B">
              <w:rPr>
                <w:color w:val="auto"/>
                <w:sz w:val="22"/>
                <w:szCs w:val="22"/>
              </w:rPr>
              <w:t>P.O. Box 931000</w:t>
            </w:r>
          </w:p>
          <w:p w14:paraId="6FB73E3F" w14:textId="77777777" w:rsidR="00A30689" w:rsidRPr="00D61C5B" w:rsidRDefault="00A30689" w:rsidP="00E07FE3">
            <w:pPr>
              <w:pStyle w:val="Paragraph"/>
              <w:rPr>
                <w:color w:val="auto"/>
                <w:sz w:val="22"/>
                <w:szCs w:val="22"/>
              </w:rPr>
            </w:pPr>
            <w:r w:rsidRPr="00D61C5B">
              <w:rPr>
                <w:color w:val="auto"/>
                <w:sz w:val="22"/>
                <w:szCs w:val="22"/>
              </w:rPr>
              <w:t>Louisville, KY 40293-1000</w:t>
            </w:r>
          </w:p>
        </w:tc>
      </w:tr>
      <w:tr w:rsidR="00A30689" w:rsidRPr="00D61C5B" w14:paraId="17E4D134"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04F42986" w14:textId="77777777" w:rsidR="00A30689" w:rsidRPr="00D61C5B" w:rsidRDefault="00A30689" w:rsidP="00E07FE3">
            <w:pPr>
              <w:pStyle w:val="Paragraph"/>
              <w:rPr>
                <w:color w:val="auto"/>
                <w:sz w:val="22"/>
                <w:szCs w:val="22"/>
              </w:rPr>
            </w:pPr>
            <w:r w:rsidRPr="00D61C5B">
              <w:rPr>
                <w:color w:val="auto"/>
                <w:sz w:val="22"/>
                <w:szCs w:val="22"/>
              </w:rPr>
              <w:t>Florida, Louisiana, Mississippi, Texas</w:t>
            </w:r>
          </w:p>
        </w:tc>
        <w:tc>
          <w:tcPr>
            <w:tcW w:w="1750" w:type="pct"/>
            <w:tcBorders>
              <w:top w:val="single" w:sz="8" w:space="0" w:color="000000"/>
              <w:left w:val="single" w:sz="8" w:space="0" w:color="000000"/>
              <w:bottom w:val="single" w:sz="8" w:space="0" w:color="000000"/>
              <w:right w:val="single" w:sz="8" w:space="0" w:color="000000"/>
            </w:tcBorders>
          </w:tcPr>
          <w:p w14:paraId="25E9BCAB"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12F7AE70"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42EBA8A6" w14:textId="77777777" w:rsidR="00A30689" w:rsidRPr="00D61C5B" w:rsidRDefault="00A30689" w:rsidP="00E07FE3">
            <w:pPr>
              <w:pStyle w:val="Paragraph"/>
              <w:rPr>
                <w:color w:val="auto"/>
                <w:sz w:val="22"/>
                <w:szCs w:val="22"/>
              </w:rPr>
            </w:pPr>
            <w:r w:rsidRPr="00D61C5B">
              <w:rPr>
                <w:color w:val="auto"/>
                <w:sz w:val="22"/>
                <w:szCs w:val="22"/>
              </w:rPr>
              <w:t>Austin, TX 73301-0002</w:t>
            </w:r>
          </w:p>
        </w:tc>
        <w:tc>
          <w:tcPr>
            <w:tcW w:w="1750" w:type="pct"/>
            <w:tcBorders>
              <w:top w:val="single" w:sz="8" w:space="0" w:color="000000"/>
              <w:left w:val="single" w:sz="8" w:space="0" w:color="000000"/>
              <w:bottom w:val="single" w:sz="8" w:space="0" w:color="000000"/>
              <w:right w:val="single" w:sz="8" w:space="0" w:color="000000"/>
            </w:tcBorders>
          </w:tcPr>
          <w:p w14:paraId="65B1B75A"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6DD3E9BC" w14:textId="77777777" w:rsidR="00A30689" w:rsidRPr="00D61C5B" w:rsidRDefault="00A30689" w:rsidP="00E07FE3">
            <w:pPr>
              <w:pStyle w:val="Paragraph"/>
              <w:rPr>
                <w:color w:val="auto"/>
                <w:sz w:val="22"/>
                <w:szCs w:val="22"/>
              </w:rPr>
            </w:pPr>
            <w:r w:rsidRPr="00D61C5B">
              <w:rPr>
                <w:color w:val="auto"/>
                <w:sz w:val="22"/>
                <w:szCs w:val="22"/>
              </w:rPr>
              <w:t>P.O. Box 1214</w:t>
            </w:r>
          </w:p>
          <w:p w14:paraId="75BABCAB" w14:textId="77777777" w:rsidR="00A30689" w:rsidRPr="00D61C5B" w:rsidRDefault="00A30689" w:rsidP="00E07FE3">
            <w:pPr>
              <w:pStyle w:val="Paragraph"/>
              <w:rPr>
                <w:color w:val="auto"/>
                <w:sz w:val="22"/>
                <w:szCs w:val="22"/>
              </w:rPr>
            </w:pPr>
            <w:r w:rsidRPr="00D61C5B">
              <w:rPr>
                <w:color w:val="auto"/>
                <w:sz w:val="22"/>
                <w:szCs w:val="22"/>
              </w:rPr>
              <w:t>Charlotte, NC 28201-1214</w:t>
            </w:r>
          </w:p>
        </w:tc>
      </w:tr>
      <w:tr w:rsidR="00A30689" w:rsidRPr="00D61C5B" w14:paraId="29F726BC" w14:textId="77777777" w:rsidTr="00E07FE3">
        <w:tc>
          <w:tcPr>
            <w:tcW w:w="1500" w:type="pct"/>
            <w:tcBorders>
              <w:top w:val="single" w:sz="8" w:space="0" w:color="000000"/>
              <w:left w:val="single" w:sz="8" w:space="0" w:color="000000"/>
              <w:bottom w:val="single" w:sz="8" w:space="0" w:color="000000"/>
              <w:right w:val="single" w:sz="8" w:space="0" w:color="000000"/>
            </w:tcBorders>
          </w:tcPr>
          <w:p w14:paraId="403A6CB7" w14:textId="77777777" w:rsidR="00A30689" w:rsidRPr="00D61C5B" w:rsidRDefault="00A30689" w:rsidP="00E07FE3">
            <w:pPr>
              <w:pStyle w:val="Paragraph"/>
              <w:rPr>
                <w:color w:val="auto"/>
                <w:sz w:val="22"/>
                <w:szCs w:val="22"/>
              </w:rPr>
            </w:pPr>
            <w:r w:rsidRPr="00D61C5B">
              <w:rPr>
                <w:color w:val="auto"/>
                <w:sz w:val="22"/>
                <w:szCs w:val="22"/>
              </w:rPr>
              <w:t>A foreign country, U.S. possession or territory*, or use an APO or FPO address, or file Form 2555, 2555-EZ, or 4563, or are a dual-status alien</w:t>
            </w:r>
          </w:p>
        </w:tc>
        <w:tc>
          <w:tcPr>
            <w:tcW w:w="1750" w:type="pct"/>
            <w:tcBorders>
              <w:top w:val="single" w:sz="8" w:space="0" w:color="000000"/>
              <w:left w:val="single" w:sz="8" w:space="0" w:color="000000"/>
              <w:bottom w:val="single" w:sz="8" w:space="0" w:color="000000"/>
              <w:right w:val="single" w:sz="8" w:space="0" w:color="000000"/>
            </w:tcBorders>
          </w:tcPr>
          <w:p w14:paraId="1C69847F" w14:textId="77777777" w:rsidR="00A30689" w:rsidRPr="00D61C5B" w:rsidRDefault="00A30689" w:rsidP="00E07FE3">
            <w:pPr>
              <w:pStyle w:val="Paragraph"/>
              <w:rPr>
                <w:color w:val="auto"/>
                <w:sz w:val="22"/>
                <w:szCs w:val="22"/>
              </w:rPr>
            </w:pPr>
            <w:r w:rsidRPr="00D61C5B">
              <w:rPr>
                <w:color w:val="auto"/>
                <w:sz w:val="22"/>
                <w:szCs w:val="22"/>
              </w:rPr>
              <w:t>Department of the Treasury</w:t>
            </w:r>
          </w:p>
          <w:p w14:paraId="170CB1B7"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5D0A6816" w14:textId="77777777" w:rsidR="00A30689" w:rsidRPr="00D61C5B" w:rsidRDefault="00A30689" w:rsidP="00E07FE3">
            <w:pPr>
              <w:pStyle w:val="Paragraph"/>
              <w:rPr>
                <w:color w:val="auto"/>
                <w:sz w:val="22"/>
                <w:szCs w:val="22"/>
              </w:rPr>
            </w:pPr>
            <w:r w:rsidRPr="00D61C5B">
              <w:rPr>
                <w:color w:val="auto"/>
                <w:sz w:val="22"/>
                <w:szCs w:val="22"/>
              </w:rPr>
              <w:t>Austin, TX 73301-0215</w:t>
            </w:r>
          </w:p>
        </w:tc>
        <w:tc>
          <w:tcPr>
            <w:tcW w:w="1750" w:type="pct"/>
            <w:tcBorders>
              <w:top w:val="single" w:sz="8" w:space="0" w:color="000000"/>
              <w:left w:val="single" w:sz="8" w:space="0" w:color="000000"/>
              <w:bottom w:val="single" w:sz="8" w:space="0" w:color="000000"/>
              <w:right w:val="single" w:sz="8" w:space="0" w:color="000000"/>
            </w:tcBorders>
          </w:tcPr>
          <w:p w14:paraId="7347ED14" w14:textId="77777777" w:rsidR="00A30689" w:rsidRPr="00D61C5B" w:rsidRDefault="00A30689" w:rsidP="00E07FE3">
            <w:pPr>
              <w:pStyle w:val="Paragraph"/>
              <w:rPr>
                <w:color w:val="auto"/>
                <w:sz w:val="22"/>
                <w:szCs w:val="22"/>
              </w:rPr>
            </w:pPr>
            <w:r w:rsidRPr="00D61C5B">
              <w:rPr>
                <w:color w:val="auto"/>
                <w:sz w:val="22"/>
                <w:szCs w:val="22"/>
              </w:rPr>
              <w:t>Internal Revenue Service</w:t>
            </w:r>
          </w:p>
          <w:p w14:paraId="295F1759" w14:textId="77777777" w:rsidR="00A30689" w:rsidRPr="00D61C5B" w:rsidRDefault="00A30689" w:rsidP="00E07FE3">
            <w:pPr>
              <w:pStyle w:val="Paragraph"/>
              <w:rPr>
                <w:color w:val="auto"/>
                <w:sz w:val="22"/>
                <w:szCs w:val="22"/>
              </w:rPr>
            </w:pPr>
            <w:r w:rsidRPr="00D61C5B">
              <w:rPr>
                <w:color w:val="auto"/>
                <w:sz w:val="22"/>
                <w:szCs w:val="22"/>
              </w:rPr>
              <w:t>P.O. Box 1303</w:t>
            </w:r>
          </w:p>
          <w:p w14:paraId="400F6735" w14:textId="77777777" w:rsidR="00A30689" w:rsidRPr="00D61C5B" w:rsidRDefault="00A30689" w:rsidP="00E07FE3">
            <w:pPr>
              <w:pStyle w:val="Paragraph"/>
              <w:rPr>
                <w:color w:val="auto"/>
                <w:sz w:val="22"/>
                <w:szCs w:val="22"/>
              </w:rPr>
            </w:pPr>
            <w:r w:rsidRPr="00D61C5B">
              <w:rPr>
                <w:color w:val="auto"/>
                <w:sz w:val="22"/>
                <w:szCs w:val="22"/>
              </w:rPr>
              <w:t>Charlotte, NC 28201-1303</w:t>
            </w:r>
          </w:p>
        </w:tc>
      </w:tr>
      <w:tr w:rsidR="00A30689" w:rsidRPr="00D61C5B" w14:paraId="5162F222" w14:textId="77777777" w:rsidTr="00E07FE3">
        <w:tc>
          <w:tcPr>
            <w:tcW w:w="5000" w:type="pct"/>
            <w:gridSpan w:val="3"/>
            <w:tcBorders>
              <w:top w:val="single" w:sz="8" w:space="0" w:color="000000"/>
              <w:left w:val="single" w:sz="8" w:space="0" w:color="000000"/>
              <w:bottom w:val="single" w:sz="8" w:space="0" w:color="000000"/>
              <w:right w:val="single" w:sz="8" w:space="0" w:color="000000"/>
            </w:tcBorders>
          </w:tcPr>
          <w:p w14:paraId="0995C2E8" w14:textId="77777777" w:rsidR="00A30689" w:rsidRPr="00D61C5B" w:rsidRDefault="00A30689" w:rsidP="00E07FE3">
            <w:pPr>
              <w:pStyle w:val="Paragraph"/>
              <w:rPr>
                <w:color w:val="auto"/>
                <w:sz w:val="22"/>
                <w:szCs w:val="22"/>
              </w:rPr>
            </w:pPr>
            <w:r w:rsidRPr="00D61C5B">
              <w:rPr>
                <w:color w:val="auto"/>
                <w:sz w:val="22"/>
                <w:szCs w:val="22"/>
              </w:rPr>
              <w:t>*If you live in American Samoa, Puerto Rico, Guam, the U.S. Virgin Islands, or the Northern Mariana Islands, see</w:t>
            </w:r>
            <w:r w:rsidRPr="00D61C5B">
              <w:rPr>
                <w:rStyle w:val="Hyperlink"/>
                <w:color w:val="auto"/>
                <w:sz w:val="22"/>
                <w:szCs w:val="22"/>
              </w:rPr>
              <w:t xml:space="preserve"> IRS Publication 570</w:t>
            </w:r>
            <w:r w:rsidRPr="00D61C5B">
              <w:rPr>
                <w:color w:val="auto"/>
                <w:sz w:val="22"/>
                <w:szCs w:val="22"/>
              </w:rPr>
              <w:t>.</w:t>
            </w:r>
          </w:p>
        </w:tc>
      </w:tr>
    </w:tbl>
    <w:p w14:paraId="4C942BE5" w14:textId="0E2CD15A" w:rsidR="0078724E" w:rsidRPr="00D61C5B" w:rsidRDefault="00A30689" w:rsidP="0078724E">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 Type&lt;Close&gt;" &lt;&gt; "x" "}" "x" \* MERGEFORMAT </w:instrText>
      </w:r>
      <w:r w:rsidRPr="00D61C5B">
        <w:rPr>
          <w:color w:val="auto"/>
          <w:sz w:val="22"/>
          <w:szCs w:val="22"/>
        </w:rPr>
        <w:fldChar w:fldCharType="separate"/>
      </w:r>
      <w:r w:rsidR="006F5955">
        <w:rPr>
          <w:noProof/>
          <w:color w:val="auto"/>
          <w:sz w:val="22"/>
          <w:szCs w:val="22"/>
        </w:rPr>
        <w:t>}</w:t>
      </w:r>
      <w:r w:rsidRPr="00D61C5B">
        <w:rPr>
          <w:color w:val="auto"/>
          <w:sz w:val="22"/>
          <w:szCs w:val="22"/>
        </w:rPr>
        <w:fldChar w:fldCharType="end"/>
      </w:r>
      <w:r w:rsidR="00325AC5">
        <w:rPr>
          <w:color w:val="auto"/>
          <w:sz w:val="22"/>
          <w:szCs w:val="22"/>
        </w:rPr>
        <w:fldChar w:fldCharType="begin"/>
      </w:r>
      <w:r w:rsidR="00325AC5">
        <w:rPr>
          <w:color w:val="auto"/>
          <w:sz w:val="22"/>
          <w:szCs w:val="22"/>
        </w:rPr>
        <w:instrText xml:space="preserve"> IF "TFT Type&lt;Close&gt;" &lt;&gt; "x" "}" "x" \* MERGEFORMAT </w:instrText>
      </w:r>
      <w:r w:rsidR="00325AC5">
        <w:rPr>
          <w:color w:val="auto"/>
          <w:sz w:val="22"/>
          <w:szCs w:val="22"/>
        </w:rPr>
        <w:fldChar w:fldCharType="separate"/>
      </w:r>
      <w:r w:rsidR="006F5955">
        <w:rPr>
          <w:noProof/>
          <w:color w:val="auto"/>
          <w:sz w:val="22"/>
          <w:szCs w:val="22"/>
        </w:rPr>
        <w:t>}</w:t>
      </w:r>
      <w:r w:rsidR="00325AC5">
        <w:rPr>
          <w:color w:val="auto"/>
          <w:sz w:val="22"/>
          <w:szCs w:val="22"/>
        </w:rPr>
        <w:fldChar w:fldCharType="end"/>
      </w:r>
      <w:r w:rsidR="0078724E" w:rsidRPr="00D61C5B">
        <w:rPr>
          <w:color w:val="auto"/>
          <w:sz w:val="22"/>
          <w:szCs w:val="22"/>
        </w:rPr>
        <w:br w:type="page"/>
      </w:r>
    </w:p>
    <w:p w14:paraId="3992D8B6" w14:textId="2A379F15" w:rsidR="00A30689" w:rsidRPr="00D61C5B" w:rsidRDefault="00325AC5" w:rsidP="00A30689">
      <w:pPr>
        <w:pStyle w:val="AttachmentName"/>
        <w:rPr>
          <w:rFonts w:cs="Times New Roman"/>
          <w:color w:val="auto"/>
        </w:rPr>
      </w:pPr>
      <w:r>
        <w:rPr>
          <w:rFonts w:cs="Times New Roman"/>
          <w:color w:val="auto"/>
        </w:rPr>
        <w:lastRenderedPageBreak/>
        <w:fldChar w:fldCharType="begin"/>
      </w:r>
      <w:r>
        <w:rPr>
          <w:rFonts w:cs="Times New Roman"/>
          <w:color w:val="auto"/>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olor w:val="auto"/>
        </w:rPr>
        <w:fldChar w:fldCharType="separate"/>
      </w:r>
      <w:r w:rsidR="006F5955">
        <w:rPr>
          <w:rFonts w:cs="Times New Roman"/>
          <w:noProof/>
          <w:color w:val="auto"/>
        </w:rPr>
        <w:t>{if:</w:t>
      </w:r>
      <w:r>
        <w:rPr>
          <w:rFonts w:cs="Times New Roman"/>
          <w:color w:val="auto"/>
        </w:rPr>
        <w:fldChar w:fldCharType="end"/>
      </w:r>
      <w:r w:rsidR="00A30689" w:rsidRPr="00D61C5B">
        <w:rPr>
          <w:rFonts w:cs="Times New Roman"/>
          <w:color w:val="auto"/>
        </w:rPr>
        <w:fldChar w:fldCharType="begin"/>
      </w:r>
      <w:r w:rsidR="00AF4206">
        <w:rPr>
          <w:rFonts w:cs="Times New Roman"/>
          <w:color w:val="auto"/>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olor w:val="auto"/>
        </w:rPr>
        <w:fldChar w:fldCharType="separate"/>
      </w:r>
      <w:r w:rsidR="006F5955">
        <w:rPr>
          <w:rFonts w:cs="Times New Roman"/>
          <w:noProof/>
          <w:color w:val="auto"/>
        </w:rPr>
        <w:t>{IF:</w:t>
      </w:r>
      <w:r w:rsidR="00A30689" w:rsidRPr="00D61C5B">
        <w:rPr>
          <w:rFonts w:cs="Times New Roman"/>
          <w:color w:val="auto"/>
        </w:rPr>
        <w:fldChar w:fldCharType="end"/>
      </w:r>
      <w:r w:rsidR="00A30689" w:rsidRPr="00D61C5B">
        <w:rPr>
          <w:rFonts w:cs="Times New Roman"/>
          <w:color w:val="auto"/>
        </w:rPr>
        <w:t>IRS COVER LETTER</w:t>
      </w:r>
    </w:p>
    <w:p w14:paraId="094DB62C" w14:textId="7A21CB2F" w:rsidR="00AF4206" w:rsidRPr="00D61C5B" w:rsidRDefault="00AF4206" w:rsidP="00AF4206">
      <w:pPr>
        <w:pStyle w:val="Paragraph"/>
        <w:rPr>
          <w:color w:val="auto"/>
          <w:sz w:val="22"/>
          <w:szCs w:val="22"/>
        </w:rPr>
      </w:pPr>
      <w:r w:rsidRPr="00D61C5B">
        <w:rPr>
          <w:color w:val="auto"/>
          <w:sz w:val="22"/>
          <w:szCs w:val="22"/>
        </w:rPr>
        <w:fldChar w:fldCharType="begin"/>
      </w:r>
      <w:r w:rsidRPr="00D61C5B">
        <w:rPr>
          <w:color w:val="auto"/>
          <w:sz w:val="22"/>
          <w:szCs w:val="22"/>
        </w:rPr>
        <w:instrText xml:space="preserve"> IF "TFT&lt;holderTaxState&gt; Type&lt;Open&gt; Format&lt;Freeform&gt; Condition&lt;(holderTaxState:EQAL)OR(holderTaxState:EQGA)OR(holderTaxState:EQNC)OR(holderTaxState:EQSC)OR(holderTaxState:EQTN)OR(holderTaxState:EQAR)OR(holderTaxState:EQDE)OR(holderTaxState:EQIL)OR(holderTaxState:EQIN)OR(holderTaxState:EQIA)OR(holderTaxState:EQKY)OR(holderTaxState:EQME)OR(holderTaxState:EQMA)OR(holderTaxState:EQMN)OR(holderTaxState:EQMO)OR(holderTaxState:EQNH)OR(holderTaxState:EQNJ)OR(holderTaxState:EQNY)OR(holderTaxState:EQOK)OR(holderTaxState:EQVT)OR(holderTaxState:EQVA)OR(holderTaxState:EQWI)&gt; Item&lt;&gt; Column&lt;&gt; Math&lt;&gt; BL&lt;&gt; Offset&lt;&gt; Done&lt;&gt; Ver&lt;03.00&gt; ResetResult&lt;{if:&gt;" &lt;&gt; "x" "{if:" "x" \* MERGEFORMAT </w:instrText>
      </w:r>
      <w:r w:rsidRPr="00D61C5B">
        <w:rPr>
          <w:color w:val="auto"/>
          <w:sz w:val="22"/>
          <w:szCs w:val="22"/>
        </w:rPr>
        <w:fldChar w:fldCharType="separate"/>
      </w:r>
      <w:r w:rsidR="006F5955" w:rsidRPr="00D61C5B">
        <w:rPr>
          <w:noProof/>
          <w:color w:val="auto"/>
          <w:sz w:val="22"/>
          <w:szCs w:val="22"/>
        </w:rPr>
        <w:t>{if:</w:t>
      </w:r>
      <w:r w:rsidRPr="00D61C5B">
        <w:rPr>
          <w:color w:val="auto"/>
          <w:sz w:val="22"/>
          <w:szCs w:val="22"/>
        </w:rPr>
        <w:fldChar w:fldCharType="end"/>
      </w:r>
      <w:r w:rsidRPr="00D61C5B">
        <w:rPr>
          <w:color w:val="auto"/>
          <w:sz w:val="22"/>
          <w:szCs w:val="22"/>
        </w:rPr>
        <w:t>Department of the Treasury</w:t>
      </w:r>
    </w:p>
    <w:p w14:paraId="05525FA6" w14:textId="77777777" w:rsidR="00AF4206" w:rsidRPr="00D61C5B" w:rsidRDefault="00AF4206" w:rsidP="00AF4206">
      <w:pPr>
        <w:pStyle w:val="Paragraph"/>
        <w:rPr>
          <w:color w:val="auto"/>
          <w:sz w:val="22"/>
          <w:szCs w:val="22"/>
        </w:rPr>
      </w:pPr>
      <w:r w:rsidRPr="00D61C5B">
        <w:rPr>
          <w:color w:val="auto"/>
          <w:sz w:val="22"/>
          <w:szCs w:val="22"/>
        </w:rPr>
        <w:t>Internal Revenue Service</w:t>
      </w:r>
    </w:p>
    <w:p w14:paraId="442C167B" w14:textId="77777777" w:rsidR="00AF4206" w:rsidRPr="00D61C5B" w:rsidRDefault="00AF4206" w:rsidP="00AF4206">
      <w:pPr>
        <w:pStyle w:val="Paragraph"/>
        <w:rPr>
          <w:color w:val="auto"/>
          <w:sz w:val="22"/>
          <w:szCs w:val="22"/>
        </w:rPr>
      </w:pPr>
      <w:r w:rsidRPr="00D61C5B">
        <w:rPr>
          <w:color w:val="auto"/>
          <w:sz w:val="22"/>
          <w:szCs w:val="22"/>
        </w:rPr>
        <w:t>Kansas City, MO 64999-0002</w:t>
      </w:r>
    </w:p>
    <w:p w14:paraId="3520157E" w14:textId="1556CF0E" w:rsidR="00AF4206" w:rsidRPr="00D61C5B" w:rsidRDefault="00AF4206" w:rsidP="00AF4206">
      <w:pPr>
        <w:pStyle w:val="Paragraph"/>
        <w:rPr>
          <w:color w:val="auto"/>
          <w:sz w:val="22"/>
          <w:szCs w:val="22"/>
        </w:rPr>
      </w:pPr>
      <w:r w:rsidRPr="00D61C5B">
        <w:fldChar w:fldCharType="begin"/>
      </w:r>
      <w:r>
        <w:instrText xml:space="preserve"> IF "TFT Type&lt;Close&gt;" &lt;&gt; "x" "}" "x" \* MERGEFORMAT </w:instrText>
      </w:r>
      <w:r w:rsidRPr="00D61C5B">
        <w:fldChar w:fldCharType="separate"/>
      </w:r>
      <w:r w:rsidR="006F5955">
        <w:rPr>
          <w:noProof/>
        </w:rPr>
        <w:t>}</w:t>
      </w:r>
      <w:r w:rsidRPr="00D61C5B">
        <w:fldChar w:fldCharType="end"/>
      </w:r>
      <w:r w:rsidRPr="00D61C5B">
        <w:rPr>
          <w:color w:val="auto"/>
          <w:sz w:val="22"/>
          <w:szCs w:val="22"/>
        </w:rPr>
        <w:fldChar w:fldCharType="begin"/>
      </w:r>
      <w:r w:rsidRPr="00D61C5B">
        <w:rPr>
          <w:color w:val="auto"/>
          <w:sz w:val="22"/>
          <w:szCs w:val="22"/>
        </w:rPr>
        <w:instrText xml:space="preserve"> IF "TFT&lt;holderTaxState&gt; Type&lt;Open&gt; Format&lt;Freeform&gt; Condition&lt;(holderTaxState:EQAK)OR(holderTaxState:EQCA)OR(holderTaxState:EQHI)OR(holderTaxState:EQOH)OR(holderTaxState:EQWA)OR(holderTaxState:EQAZ)OR(holderTaxState:EQCO)OR(holderTaxState:EQID)OR(holderTaxState:EQKS)OR(holderTaxState:EQMI)OR(holderTaxState:EQMT)OR(holderTaxState:EQNE)OR(holderTaxState:EQNV)OR(holderTaxState:EQNM)OR(holderTaxState:EQND)OR(holderTaxState:EQOR)OR(holderTaxState:EQSD)OR(holderTaxState:EQUT)OR(holderTaxState:EQWY)OR(holderTaxState:EQCT)OR(holderTaxState:EQDC)OR(holderTaxState:EQMD)OR(holderTaxState:EQPA)OR(holderTaxState:EQRI)OR(holderTaxState:EQWV)&gt; Item&lt;&gt; Column&lt;&gt; Math&lt;&gt; BL&lt;&gt; Offset&lt;&gt; Done&lt;&gt; Ver&lt;03.00&gt; ResetResult&lt;{if:&gt;" &lt;&gt; "x" "{if:" "x" \* MERGEFORMAT </w:instrText>
      </w:r>
      <w:r w:rsidRPr="00D61C5B">
        <w:rPr>
          <w:color w:val="auto"/>
          <w:sz w:val="22"/>
          <w:szCs w:val="22"/>
        </w:rPr>
        <w:fldChar w:fldCharType="separate"/>
      </w:r>
      <w:r w:rsidR="006F5955" w:rsidRPr="00D61C5B">
        <w:rPr>
          <w:noProof/>
          <w:color w:val="auto"/>
          <w:sz w:val="22"/>
          <w:szCs w:val="22"/>
        </w:rPr>
        <w:t>{if:</w:t>
      </w:r>
      <w:r w:rsidRPr="00D61C5B">
        <w:rPr>
          <w:color w:val="auto"/>
          <w:sz w:val="22"/>
          <w:szCs w:val="22"/>
        </w:rPr>
        <w:fldChar w:fldCharType="end"/>
      </w:r>
      <w:r w:rsidRPr="00D61C5B">
        <w:rPr>
          <w:color w:val="auto"/>
          <w:sz w:val="22"/>
          <w:szCs w:val="22"/>
        </w:rPr>
        <w:t xml:space="preserve">Department of the Treasury </w:t>
      </w:r>
    </w:p>
    <w:p w14:paraId="2AE557F8" w14:textId="77777777" w:rsidR="00AF4206" w:rsidRPr="00D61C5B" w:rsidRDefault="00AF4206" w:rsidP="00AF4206">
      <w:pPr>
        <w:pStyle w:val="Paragraph"/>
        <w:rPr>
          <w:color w:val="auto"/>
          <w:sz w:val="22"/>
          <w:szCs w:val="22"/>
        </w:rPr>
      </w:pPr>
      <w:r w:rsidRPr="00D61C5B">
        <w:rPr>
          <w:color w:val="auto"/>
          <w:sz w:val="22"/>
          <w:szCs w:val="22"/>
        </w:rPr>
        <w:t>Internal Revenue Service</w:t>
      </w:r>
    </w:p>
    <w:p w14:paraId="3B6C8CBA" w14:textId="77777777" w:rsidR="00AF4206" w:rsidRPr="00D61C5B" w:rsidRDefault="00AF4206" w:rsidP="00AF4206">
      <w:pPr>
        <w:pStyle w:val="Paragraph"/>
        <w:rPr>
          <w:color w:val="auto"/>
          <w:sz w:val="22"/>
          <w:szCs w:val="22"/>
        </w:rPr>
      </w:pPr>
      <w:r w:rsidRPr="00D61C5B">
        <w:rPr>
          <w:color w:val="auto"/>
          <w:sz w:val="22"/>
          <w:szCs w:val="22"/>
        </w:rPr>
        <w:t>Ogden, UT 84201-0002</w:t>
      </w:r>
    </w:p>
    <w:p w14:paraId="01A11C6A" w14:textId="3753CC51" w:rsidR="00AF4206" w:rsidRPr="00D61C5B" w:rsidRDefault="00AF4206" w:rsidP="00AF4206">
      <w:pPr>
        <w:pStyle w:val="Paragraph"/>
        <w:rPr>
          <w:color w:val="auto"/>
          <w:sz w:val="22"/>
          <w:szCs w:val="22"/>
        </w:rPr>
      </w:pPr>
      <w:r w:rsidRPr="00D61C5B">
        <w:fldChar w:fldCharType="begin"/>
      </w:r>
      <w:r>
        <w:instrText xml:space="preserve"> IF "TFT Type&lt;Close&gt;" &lt;&gt; "x" "}" "x" \* MERGEFORMAT </w:instrText>
      </w:r>
      <w:r w:rsidRPr="00D61C5B">
        <w:fldChar w:fldCharType="separate"/>
      </w:r>
      <w:r w:rsidR="006F5955">
        <w:rPr>
          <w:noProof/>
        </w:rPr>
        <w:t>}</w:t>
      </w:r>
      <w:r w:rsidRPr="00D61C5B">
        <w:fldChar w:fldCharType="end"/>
      </w:r>
      <w:r w:rsidRPr="00D61C5B">
        <w:rPr>
          <w:color w:val="auto"/>
          <w:sz w:val="22"/>
          <w:szCs w:val="22"/>
        </w:rPr>
        <w:fldChar w:fldCharType="begin"/>
      </w:r>
      <w:r w:rsidRPr="00D61C5B">
        <w:rPr>
          <w:color w:val="auto"/>
          <w:sz w:val="22"/>
          <w:szCs w:val="22"/>
        </w:rPr>
        <w:instrText xml:space="preserve"> IF "TFT&lt;holderTaxState&gt; Type&lt;Open&gt; Format&lt;Freeform&gt; Condition&lt;(holderTaxState:EQFL)OR(holderTaxState:EQLA)OR(holderTaxState:EQMS)OR(holderTaxState:EQTX)OR(holderTaxState:EQPuerto Rico)OR(holderTaxState:EQPR)&gt; Item&lt;&gt; Column&lt;&gt; Math&lt;&gt; BL&lt;&gt; Offset&lt;&gt; Done&lt;&gt; Ver&lt;03.00&gt; ResetResult&lt;{if:&gt;" &lt;&gt; "x" "{if:" "x" \* MERGEFORMAT </w:instrText>
      </w:r>
      <w:r w:rsidRPr="00D61C5B">
        <w:rPr>
          <w:color w:val="auto"/>
          <w:sz w:val="22"/>
          <w:szCs w:val="22"/>
        </w:rPr>
        <w:fldChar w:fldCharType="separate"/>
      </w:r>
      <w:r w:rsidR="006F5955" w:rsidRPr="00D61C5B">
        <w:rPr>
          <w:noProof/>
          <w:color w:val="auto"/>
          <w:sz w:val="22"/>
          <w:szCs w:val="22"/>
        </w:rPr>
        <w:t>{if:</w:t>
      </w:r>
      <w:r w:rsidRPr="00D61C5B">
        <w:rPr>
          <w:color w:val="auto"/>
          <w:sz w:val="22"/>
          <w:szCs w:val="22"/>
        </w:rPr>
        <w:fldChar w:fldCharType="end"/>
      </w:r>
      <w:r w:rsidRPr="00D61C5B">
        <w:rPr>
          <w:color w:val="auto"/>
          <w:sz w:val="22"/>
          <w:szCs w:val="22"/>
        </w:rPr>
        <w:t>Department of the Treasury</w:t>
      </w:r>
    </w:p>
    <w:p w14:paraId="1CCBB58C" w14:textId="77777777" w:rsidR="00AF4206" w:rsidRPr="00D61C5B" w:rsidRDefault="00AF4206" w:rsidP="00AF4206">
      <w:pPr>
        <w:pStyle w:val="Paragraph"/>
        <w:rPr>
          <w:color w:val="auto"/>
          <w:sz w:val="22"/>
          <w:szCs w:val="22"/>
        </w:rPr>
      </w:pPr>
      <w:r w:rsidRPr="00D61C5B">
        <w:rPr>
          <w:color w:val="auto"/>
          <w:sz w:val="22"/>
          <w:szCs w:val="22"/>
        </w:rPr>
        <w:t>Internal Revenue Service</w:t>
      </w:r>
    </w:p>
    <w:p w14:paraId="4E0087B0" w14:textId="77777777" w:rsidR="00AF4206" w:rsidRPr="00D61C5B" w:rsidRDefault="00AF4206" w:rsidP="00AF4206">
      <w:pPr>
        <w:pStyle w:val="Paragraph"/>
        <w:rPr>
          <w:color w:val="auto"/>
          <w:sz w:val="22"/>
          <w:szCs w:val="22"/>
        </w:rPr>
      </w:pPr>
      <w:r w:rsidRPr="00D61C5B">
        <w:rPr>
          <w:color w:val="auto"/>
          <w:sz w:val="22"/>
          <w:szCs w:val="22"/>
        </w:rPr>
        <w:t>Austin, TX 73301-0002</w:t>
      </w:r>
    </w:p>
    <w:p w14:paraId="0EAE5E73" w14:textId="5FF0EC90" w:rsidR="00A30689" w:rsidRPr="00D61C5B" w:rsidRDefault="00AF4206" w:rsidP="00AF4206">
      <w:pPr>
        <w:pStyle w:val="Paragraph"/>
        <w:rPr>
          <w:color w:val="auto"/>
          <w:sz w:val="22"/>
          <w:szCs w:val="22"/>
        </w:rPr>
      </w:pPr>
      <w:r w:rsidRPr="00D61C5B">
        <w:fldChar w:fldCharType="begin"/>
      </w:r>
      <w:r>
        <w:instrText xml:space="preserve"> IF "TFT Type&lt;Close&gt;" &lt;&gt; "x" "}" "x" \* MERGEFORMAT </w:instrText>
      </w:r>
      <w:r w:rsidRPr="00D61C5B">
        <w:fldChar w:fldCharType="separate"/>
      </w:r>
      <w:r w:rsidR="006F5955">
        <w:rPr>
          <w:noProof/>
        </w:rPr>
        <w:t>}</w:t>
      </w:r>
      <w:r w:rsidRPr="00D61C5B">
        <w:fldChar w:fldCharType="end"/>
      </w:r>
      <w:r w:rsidR="00A30689" w:rsidRPr="00D61C5B">
        <w:rPr>
          <w:color w:val="auto"/>
          <w:sz w:val="22"/>
          <w:szCs w:val="22"/>
        </w:rPr>
        <w:t>Re: Section 83(b) Election</w:t>
      </w:r>
    </w:p>
    <w:p w14:paraId="526A1879" w14:textId="0AC403FD" w:rsidR="00A30689" w:rsidRPr="00D61C5B" w:rsidRDefault="00A30689" w:rsidP="00A30689">
      <w:pPr>
        <w:pStyle w:val="Paragraph"/>
        <w:rPr>
          <w:color w:val="auto"/>
          <w:sz w:val="22"/>
          <w:szCs w:val="22"/>
        </w:rPr>
      </w:pPr>
      <w:r w:rsidRPr="00D61C5B">
        <w:rPr>
          <w:color w:val="auto"/>
          <w:sz w:val="22"/>
          <w:szCs w:val="22"/>
        </w:rPr>
        <w:t>Social Security Number or Tax Identification Number:</w:t>
      </w:r>
      <w:r w:rsidRPr="00D61C5B">
        <w:rPr>
          <w:color w:val="auto"/>
          <w:sz w:val="22"/>
          <w:szCs w:val="22"/>
        </w:rPr>
        <w:fldChar w:fldCharType="begin"/>
      </w:r>
      <w:r w:rsidR="00AF4206">
        <w:rPr>
          <w:color w:val="auto"/>
          <w:sz w:val="22"/>
          <w:szCs w:val="22"/>
        </w:rPr>
        <w:instrText xml:space="preserve"> IF "TFT&lt;holderTaxID&gt; Type&lt;Text&gt; Format&lt;Freeform&gt; Condition&lt;&gt; Item&lt;&gt; Column&lt;&gt; Math&lt;&gt; BL&lt;Y&gt; Offset&lt;&gt; Done&lt;&gt; ResetResult&lt;{holderTaxID}&gt;" &lt;&gt; "x" "{holderTaxID}" "x" \* MERGEFORMAT </w:instrText>
      </w:r>
      <w:r w:rsidRPr="00D61C5B">
        <w:rPr>
          <w:color w:val="auto"/>
          <w:sz w:val="22"/>
          <w:szCs w:val="22"/>
        </w:rPr>
        <w:fldChar w:fldCharType="separate"/>
      </w:r>
      <w:r w:rsidR="006F5955">
        <w:rPr>
          <w:noProof/>
          <w:color w:val="auto"/>
          <w:sz w:val="22"/>
          <w:szCs w:val="22"/>
        </w:rPr>
        <w:t>{holderTaxID}</w:t>
      </w:r>
      <w:r w:rsidRPr="00D61C5B">
        <w:rPr>
          <w:color w:val="auto"/>
          <w:sz w:val="22"/>
          <w:szCs w:val="22"/>
        </w:rPr>
        <w:fldChar w:fldCharType="end"/>
      </w:r>
    </w:p>
    <w:p w14:paraId="4B39CAB9" w14:textId="77777777" w:rsidR="00A30689" w:rsidRPr="00D61C5B" w:rsidRDefault="00A30689" w:rsidP="00A30689">
      <w:pPr>
        <w:pStyle w:val="Paragraph"/>
        <w:rPr>
          <w:color w:val="auto"/>
          <w:sz w:val="22"/>
          <w:szCs w:val="22"/>
        </w:rPr>
      </w:pPr>
      <w:r w:rsidRPr="00D61C5B">
        <w:rPr>
          <w:color w:val="auto"/>
          <w:sz w:val="22"/>
          <w:szCs w:val="22"/>
        </w:rPr>
        <w:t>Dear Sir or Madam:</w:t>
      </w:r>
    </w:p>
    <w:p w14:paraId="03230336" w14:textId="77777777" w:rsidR="00A30689" w:rsidRPr="00D61C5B" w:rsidRDefault="00A30689" w:rsidP="00A30689">
      <w:pPr>
        <w:pStyle w:val="Paragraph"/>
        <w:rPr>
          <w:color w:val="auto"/>
          <w:sz w:val="22"/>
          <w:szCs w:val="22"/>
        </w:rPr>
      </w:pPr>
      <w:r w:rsidRPr="00D61C5B">
        <w:rPr>
          <w:color w:val="auto"/>
          <w:sz w:val="22"/>
          <w:szCs w:val="22"/>
        </w:rPr>
        <w:t>Pursuant to Treasury Regulations Section 1.83-2(c) promulgated under Section 83 of the Internal Revenue Code of 1986, as amended (the “</w:t>
      </w:r>
      <w:r w:rsidRPr="00D61C5B">
        <w:rPr>
          <w:b/>
          <w:color w:val="auto"/>
          <w:sz w:val="22"/>
          <w:szCs w:val="22"/>
        </w:rPr>
        <w:t>Code</w:t>
      </w:r>
      <w:r w:rsidRPr="00D61C5B">
        <w:rPr>
          <w:color w:val="auto"/>
          <w:sz w:val="22"/>
          <w:szCs w:val="22"/>
        </w:rPr>
        <w:t>”), enclosed please find a copy of an election under Section 83(b) of the Code.</w:t>
      </w:r>
    </w:p>
    <w:p w14:paraId="713EE696" w14:textId="77777777" w:rsidR="00A30689" w:rsidRPr="00D61C5B" w:rsidRDefault="00A30689" w:rsidP="00A30689">
      <w:pPr>
        <w:pStyle w:val="Paragraph"/>
        <w:rPr>
          <w:color w:val="auto"/>
          <w:sz w:val="22"/>
          <w:szCs w:val="22"/>
        </w:rPr>
      </w:pPr>
      <w:r w:rsidRPr="00D61C5B">
        <w:rPr>
          <w:color w:val="auto"/>
          <w:sz w:val="22"/>
          <w:szCs w:val="22"/>
        </w:rPr>
        <w:t>Sincerely,</w:t>
      </w:r>
    </w:p>
    <w:p w14:paraId="1520FCA3" w14:textId="77777777" w:rsidR="00A30689" w:rsidRPr="00D61C5B" w:rsidRDefault="00A30689" w:rsidP="00A30689">
      <w:pPr>
        <w:pStyle w:val="Paragraph"/>
        <w:rPr>
          <w:color w:val="auto"/>
          <w:sz w:val="22"/>
          <w:szCs w:val="22"/>
        </w:rPr>
      </w:pPr>
      <w:r w:rsidRPr="00D61C5B">
        <w:rPr>
          <w:color w:val="auto"/>
          <w:sz w:val="22"/>
          <w:szCs w:val="22"/>
        </w:rPr>
        <w:t>________________________</w:t>
      </w:r>
    </w:p>
    <w:p w14:paraId="2D88B23D" w14:textId="28ACA74E" w:rsidR="00A30689" w:rsidRPr="00D61C5B" w:rsidRDefault="00A30689" w:rsidP="00A30689">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"TFT&lt;holderName&gt; Type&lt;Text&gt; Format&lt;Title case&gt; Condition&lt;&gt; Item&lt;&gt; Column&lt;&gt; Math&lt;&gt; BL&lt;Y&gt; Offset&lt;&gt; Done&lt;&gt; ResetResult&lt;{Holdername}&gt;" &lt;&gt; "x" "{Holdername}" "x" \* MERGEFORMAT </w:instrText>
      </w:r>
      <w:r w:rsidRPr="00D61C5B">
        <w:rPr>
          <w:color w:val="auto"/>
          <w:sz w:val="22"/>
          <w:szCs w:val="22"/>
        </w:rPr>
        <w:fldChar w:fldCharType="separate"/>
      </w:r>
      <w:r w:rsidR="006F5955">
        <w:rPr>
          <w:noProof/>
          <w:color w:val="auto"/>
          <w:sz w:val="22"/>
          <w:szCs w:val="22"/>
        </w:rPr>
        <w:t>{Holdername}</w:t>
      </w:r>
      <w:r w:rsidRPr="00D61C5B">
        <w:rPr>
          <w:color w:val="auto"/>
          <w:sz w:val="22"/>
          <w:szCs w:val="22"/>
        </w:rPr>
        <w:fldChar w:fldCharType="end"/>
      </w:r>
    </w:p>
    <w:p w14:paraId="702A8A66" w14:textId="77777777" w:rsidR="00A30689" w:rsidRPr="00D61C5B" w:rsidRDefault="00A30689" w:rsidP="00A30689">
      <w:pPr>
        <w:pStyle w:val="Paragraph"/>
        <w:rPr>
          <w:color w:val="auto"/>
          <w:sz w:val="22"/>
          <w:szCs w:val="22"/>
        </w:rPr>
      </w:pPr>
      <w:r w:rsidRPr="00D61C5B">
        <w:rPr>
          <w:color w:val="auto"/>
          <w:sz w:val="22"/>
          <w:szCs w:val="22"/>
        </w:rPr>
        <w:t>Enclosure</w:t>
      </w:r>
    </w:p>
    <w:p w14:paraId="434E84BD" w14:textId="5754A33E" w:rsidR="0001338C" w:rsidRPr="00D61C5B" w:rsidRDefault="00A30689" w:rsidP="00A30689">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 Type&lt;Close&gt;" &lt;&gt; "x" "}" "x" \* MERGEFORMAT </w:instrText>
      </w:r>
      <w:r w:rsidRPr="00D61C5B">
        <w:rPr>
          <w:color w:val="auto"/>
          <w:sz w:val="22"/>
          <w:szCs w:val="22"/>
        </w:rPr>
        <w:fldChar w:fldCharType="separate"/>
      </w:r>
      <w:r w:rsidR="006F5955">
        <w:rPr>
          <w:noProof/>
          <w:color w:val="auto"/>
          <w:sz w:val="22"/>
          <w:szCs w:val="22"/>
        </w:rPr>
        <w:t>}</w:t>
      </w:r>
      <w:r w:rsidRPr="00D61C5B">
        <w:rPr>
          <w:color w:val="auto"/>
          <w:sz w:val="22"/>
          <w:szCs w:val="22"/>
        </w:rPr>
        <w:fldChar w:fldCharType="end"/>
      </w:r>
      <w:r w:rsidR="00325AC5">
        <w:rPr>
          <w:color w:val="auto"/>
          <w:sz w:val="22"/>
          <w:szCs w:val="22"/>
        </w:rPr>
        <w:fldChar w:fldCharType="begin"/>
      </w:r>
      <w:r w:rsidR="00325AC5">
        <w:rPr>
          <w:color w:val="auto"/>
          <w:sz w:val="22"/>
          <w:szCs w:val="22"/>
        </w:rPr>
        <w:instrText xml:space="preserve"> IF "TFT Type&lt;Close&gt;" &lt;&gt; "x" "}" "x" \* MERGEFORMAT </w:instrText>
      </w:r>
      <w:r w:rsidR="00325AC5">
        <w:rPr>
          <w:color w:val="auto"/>
          <w:sz w:val="22"/>
          <w:szCs w:val="22"/>
        </w:rPr>
        <w:fldChar w:fldCharType="separate"/>
      </w:r>
      <w:r w:rsidR="006F5955">
        <w:rPr>
          <w:noProof/>
          <w:color w:val="auto"/>
          <w:sz w:val="22"/>
          <w:szCs w:val="22"/>
        </w:rPr>
        <w:t>}</w:t>
      </w:r>
      <w:r w:rsidR="00325AC5">
        <w:rPr>
          <w:color w:val="auto"/>
          <w:sz w:val="22"/>
          <w:szCs w:val="22"/>
        </w:rPr>
        <w:fldChar w:fldCharType="end"/>
      </w:r>
      <w:r w:rsidR="00F4355A" w:rsidRPr="00D61C5B">
        <w:rPr>
          <w:color w:val="auto"/>
          <w:sz w:val="22"/>
          <w:szCs w:val="22"/>
        </w:rPr>
        <w:br w:type="page"/>
      </w:r>
    </w:p>
    <w:p w14:paraId="7A0F590B" w14:textId="2D0E08E4" w:rsidR="00A30689" w:rsidRPr="00D61C5B" w:rsidRDefault="00156EB3" w:rsidP="00A30689">
      <w:pPr>
        <w:pStyle w:val="AttachmentName"/>
        <w:pageBreakBefore/>
        <w:rPr>
          <w:rFonts w:cs="Times New Roman"/>
          <w:color w:val="auto"/>
        </w:rPr>
      </w:pPr>
      <w:r>
        <w:rPr>
          <w:rFonts w:cs="Times New Roman"/>
          <w:color w:val="auto"/>
        </w:rPr>
        <w:lastRenderedPageBreak/>
        <w:fldChar w:fldCharType="begin"/>
      </w:r>
      <w:r>
        <w:rPr>
          <w:rFonts w:cs="Times New Roman"/>
          <w:color w:val="auto"/>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olor w:val="auto"/>
        </w:rPr>
        <w:fldChar w:fldCharType="separate"/>
      </w:r>
      <w:r w:rsidR="006F5955">
        <w:rPr>
          <w:rFonts w:cs="Times New Roman"/>
          <w:noProof/>
          <w:color w:val="auto"/>
        </w:rPr>
        <w:t>{if:</w:t>
      </w:r>
      <w:r>
        <w:rPr>
          <w:rFonts w:cs="Times New Roman"/>
          <w:color w:val="auto"/>
        </w:rPr>
        <w:fldChar w:fldCharType="end"/>
      </w:r>
      <w:r w:rsidR="00A30689" w:rsidRPr="00D61C5B">
        <w:rPr>
          <w:rFonts w:cs="Times New Roman"/>
          <w:color w:val="auto"/>
        </w:rPr>
        <w:fldChar w:fldCharType="begin"/>
      </w:r>
      <w:r w:rsidR="00AF4206">
        <w:rPr>
          <w:rFonts w:cs="Times New Roman"/>
          <w:color w:val="auto"/>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olor w:val="auto"/>
        </w:rPr>
        <w:fldChar w:fldCharType="separate"/>
      </w:r>
      <w:r w:rsidR="006F5955">
        <w:rPr>
          <w:rFonts w:cs="Times New Roman"/>
          <w:noProof/>
          <w:color w:val="auto"/>
        </w:rPr>
        <w:t>{IF:</w:t>
      </w:r>
      <w:r w:rsidR="00A30689" w:rsidRPr="00D61C5B">
        <w:rPr>
          <w:rFonts w:cs="Times New Roman"/>
          <w:color w:val="auto"/>
        </w:rPr>
        <w:fldChar w:fldCharType="end"/>
      </w:r>
      <w:r w:rsidR="00A30689" w:rsidRPr="00D61C5B">
        <w:rPr>
          <w:rFonts w:cs="Times New Roman"/>
          <w:color w:val="auto"/>
        </w:rPr>
        <w:t>ELECTION PURSUANT TO SECTION 83(B) OF THE INTERNAL REVENUE CODE</w:t>
      </w:r>
    </w:p>
    <w:p w14:paraId="39D7FF52" w14:textId="77777777" w:rsidR="00A30689" w:rsidRPr="00D61C5B" w:rsidRDefault="00A30689" w:rsidP="00A30689">
      <w:pPr>
        <w:pStyle w:val="Paragraph"/>
        <w:jc w:val="both"/>
        <w:rPr>
          <w:color w:val="auto"/>
          <w:sz w:val="22"/>
          <w:szCs w:val="22"/>
        </w:rPr>
      </w:pPr>
      <w:r w:rsidRPr="00D61C5B">
        <w:rPr>
          <w:color w:val="auto"/>
          <w:sz w:val="22"/>
          <w:szCs w:val="22"/>
        </w:rPr>
        <w:t>The undersigned taxpayer hereby makes this election pursuant to Section 83(b) of the Internal Revenue Code of 1986, as amended (the “</w:t>
      </w:r>
      <w:r w:rsidRPr="00D61C5B">
        <w:rPr>
          <w:b/>
          <w:color w:val="auto"/>
          <w:sz w:val="22"/>
          <w:szCs w:val="22"/>
        </w:rPr>
        <w:t>Code</w:t>
      </w:r>
      <w:r w:rsidRPr="00D61C5B">
        <w:rPr>
          <w:color w:val="auto"/>
          <w:sz w:val="22"/>
          <w:szCs w:val="22"/>
        </w:rPr>
        <w:t>”) and Treasury Regulations Section 1.83-2 promulgated thereunder.</w:t>
      </w:r>
    </w:p>
    <w:p w14:paraId="2E6ABE3D" w14:textId="77777777" w:rsidR="00A30689" w:rsidRPr="00D61C5B" w:rsidRDefault="00A30689" w:rsidP="00A30689">
      <w:pPr>
        <w:pStyle w:val="List-NumberedListLevel1"/>
        <w:numPr>
          <w:ilvl w:val="0"/>
          <w:numId w:val="27"/>
        </w:numPr>
        <w:jc w:val="both"/>
        <w:rPr>
          <w:rFonts w:cs="Times New Roman"/>
          <w:color w:val="auto"/>
        </w:rPr>
      </w:pPr>
      <w:r w:rsidRPr="00D61C5B">
        <w:rPr>
          <w:rFonts w:cs="Times New Roman"/>
          <w:color w:val="auto"/>
        </w:rPr>
        <w:t>Taxpayer’s general information:</w:t>
      </w:r>
    </w:p>
    <w:p w14:paraId="5010EEA5" w14:textId="1A8C1EAA" w:rsidR="00A30689" w:rsidRPr="00D61C5B" w:rsidRDefault="00A30689" w:rsidP="00A30689">
      <w:pPr>
        <w:pStyle w:val="BulletList2"/>
        <w:jc w:val="both"/>
        <w:rPr>
          <w:rFonts w:cs="Times New Roman"/>
          <w:color w:val="auto"/>
        </w:rPr>
      </w:pPr>
      <w:r w:rsidRPr="00D61C5B">
        <w:rPr>
          <w:rFonts w:cs="Times New Roman"/>
          <w:color w:val="auto"/>
        </w:rPr>
        <w:t xml:space="preserve">Name: </w:t>
      </w:r>
      <w:r w:rsidRPr="00D61C5B">
        <w:rPr>
          <w:rFonts w:cs="Times New Roman"/>
          <w:color w:val="auto"/>
        </w:rPr>
        <w:fldChar w:fldCharType="begin"/>
      </w:r>
      <w:r w:rsidR="00AF4206">
        <w:rPr>
          <w:rFonts w:cs="Times New Roman"/>
          <w:color w:val="auto"/>
        </w:rPr>
        <w:instrText xml:space="preserve"> IF "TFT&lt;holderName&gt; Type&lt;Text&gt; Format&lt;Title case&gt; Condition&lt;&gt; Item&lt;&gt; Column&lt;&gt; Math&lt;&gt; BL&lt;Y&gt; Offset&lt;&gt; Done&lt;&gt; ResetResult&lt;{Holdername}&gt;" &lt;&gt; "x" "{Holdername}" "x" \* MERGEFORMAT </w:instrText>
      </w:r>
      <w:r w:rsidRPr="00D61C5B">
        <w:rPr>
          <w:rFonts w:cs="Times New Roman"/>
          <w:color w:val="auto"/>
        </w:rPr>
        <w:fldChar w:fldCharType="separate"/>
      </w:r>
      <w:r w:rsidR="006F5955">
        <w:rPr>
          <w:rFonts w:cs="Times New Roman"/>
          <w:noProof/>
          <w:color w:val="auto"/>
        </w:rPr>
        <w:t>{Holdername}</w:t>
      </w:r>
      <w:r w:rsidRPr="00D61C5B">
        <w:rPr>
          <w:rFonts w:cs="Times New Roman"/>
          <w:color w:val="auto"/>
        </w:rPr>
        <w:fldChar w:fldCharType="end"/>
      </w:r>
    </w:p>
    <w:p w14:paraId="34A00A88" w14:textId="77777777" w:rsidR="00A30689" w:rsidRPr="00D61C5B" w:rsidRDefault="00A30689" w:rsidP="00A30689">
      <w:pPr>
        <w:pStyle w:val="BulletList2"/>
        <w:rPr>
          <w:rFonts w:cs="Times New Roman"/>
          <w:color w:val="auto"/>
        </w:rPr>
      </w:pPr>
      <w:r w:rsidRPr="00D61C5B">
        <w:rPr>
          <w:rFonts w:cs="Times New Roman"/>
          <w:color w:val="auto"/>
        </w:rPr>
        <w:t xml:space="preserve">Address: </w:t>
      </w:r>
    </w:p>
    <w:p w14:paraId="7AC0CE08" w14:textId="722FD01F" w:rsidR="00A30689" w:rsidRPr="00D61C5B" w:rsidRDefault="00A30689" w:rsidP="00A30689">
      <w:pPr>
        <w:pStyle w:val="ListParagraphLevel2"/>
        <w:rPr>
          <w:rFonts w:cs="Times New Roman"/>
          <w:color w:val="auto"/>
        </w:rPr>
      </w:pPr>
      <w:r w:rsidRPr="00D61C5B">
        <w:rPr>
          <w:rFonts w:cs="Times New Roman"/>
          <w:color w:val="auto"/>
        </w:rPr>
        <w:fldChar w:fldCharType="begin"/>
      </w:r>
      <w:r w:rsidR="00AF4206">
        <w:rPr>
          <w:rFonts w:cs="Times New Roman"/>
          <w:color w:val="auto"/>
        </w:rPr>
        <w:instrText xml:space="preserve"> IF "TFT&lt;holderAddress&gt; Type&lt;Text&gt; Format&lt;Freeform&gt; Condition&lt;&gt; Item&lt;&gt; Column&lt;&gt; Math&lt;&gt; BL&lt;Y&gt; Offset&lt;&gt; Done&lt;&gt; ResetResult&lt;{holderAddress}&gt;" &lt;&gt; "x" "{holderAddress}" "x" \* MERGEFORMAT </w:instrText>
      </w:r>
      <w:r w:rsidRPr="00D61C5B">
        <w:rPr>
          <w:rFonts w:cs="Times New Roman"/>
          <w:color w:val="auto"/>
        </w:rPr>
        <w:fldChar w:fldCharType="separate"/>
      </w:r>
      <w:r w:rsidR="006F5955">
        <w:rPr>
          <w:rFonts w:cs="Times New Roman"/>
          <w:noProof/>
          <w:color w:val="auto"/>
        </w:rPr>
        <w:t>{holderAddress}</w:t>
      </w:r>
      <w:r w:rsidRPr="00D61C5B">
        <w:rPr>
          <w:rFonts w:cs="Times New Roman"/>
          <w:color w:val="auto"/>
        </w:rPr>
        <w:fldChar w:fldCharType="end"/>
      </w:r>
    </w:p>
    <w:p w14:paraId="51AD05D0" w14:textId="5735AF3A" w:rsidR="00A30689" w:rsidRPr="00D61C5B" w:rsidRDefault="00A30689" w:rsidP="00A30689">
      <w:pPr>
        <w:pStyle w:val="BulletList2"/>
        <w:jc w:val="both"/>
        <w:rPr>
          <w:rFonts w:cs="Times New Roman"/>
          <w:color w:val="auto"/>
        </w:rPr>
      </w:pPr>
      <w:r w:rsidRPr="00D61C5B">
        <w:rPr>
          <w:rFonts w:cs="Times New Roman"/>
          <w:color w:val="auto"/>
        </w:rPr>
        <w:t xml:space="preserve">Social Security # or Taxpayer ID #: </w:t>
      </w:r>
      <w:r w:rsidRPr="00D61C5B">
        <w:rPr>
          <w:rFonts w:cs="Times New Roman"/>
          <w:color w:val="auto"/>
        </w:rPr>
        <w:fldChar w:fldCharType="begin"/>
      </w:r>
      <w:r w:rsidR="00AF4206">
        <w:rPr>
          <w:rFonts w:cs="Times New Roman"/>
          <w:color w:val="auto"/>
        </w:rPr>
        <w:instrText xml:space="preserve"> IF "TFT&lt;holderTaxID&gt; Type&lt;Text&gt; Format&lt;Freeform&gt; Condition&lt;&gt; Item&lt;&gt; Column&lt;&gt; Math&lt;&gt; BL&lt;Y&gt; Offset&lt;&gt; Done&lt;&gt; ResetResult&lt;{holderTaxID}&gt;" &lt;&gt; "x" "{holderTaxID}" "x" \* MERGEFORMAT </w:instrText>
      </w:r>
      <w:r w:rsidRPr="00D61C5B">
        <w:rPr>
          <w:rFonts w:cs="Times New Roman"/>
          <w:color w:val="auto"/>
        </w:rPr>
        <w:fldChar w:fldCharType="separate"/>
      </w:r>
      <w:r w:rsidR="006F5955">
        <w:rPr>
          <w:rFonts w:cs="Times New Roman"/>
          <w:noProof/>
          <w:color w:val="auto"/>
        </w:rPr>
        <w:t>{holderTaxID}</w:t>
      </w:r>
      <w:r w:rsidRPr="00D61C5B">
        <w:rPr>
          <w:rFonts w:cs="Times New Roman"/>
          <w:color w:val="auto"/>
        </w:rPr>
        <w:fldChar w:fldCharType="end"/>
      </w:r>
    </w:p>
    <w:p w14:paraId="75C4CE9B" w14:textId="77777777" w:rsidR="00A30689" w:rsidRPr="00D61C5B" w:rsidRDefault="00A30689" w:rsidP="00A30689">
      <w:pPr>
        <w:pStyle w:val="List-NumberedListLevel1"/>
        <w:jc w:val="both"/>
        <w:rPr>
          <w:rFonts w:cs="Times New Roman"/>
          <w:color w:val="auto"/>
        </w:rPr>
      </w:pPr>
      <w:r w:rsidRPr="00D61C5B">
        <w:rPr>
          <w:rFonts w:cs="Times New Roman"/>
          <w:color w:val="auto"/>
        </w:rPr>
        <w:t>Description of property with respect to which the election is being made:</w:t>
      </w:r>
    </w:p>
    <w:p w14:paraId="1A370C8B" w14:textId="339311FB" w:rsidR="00A30689" w:rsidRPr="00D61C5B" w:rsidRDefault="00A30689" w:rsidP="00A30689">
      <w:pPr>
        <w:pStyle w:val="BulletList2"/>
        <w:jc w:val="both"/>
        <w:rPr>
          <w:rFonts w:cs="Times New Roman"/>
          <w:color w:val="auto"/>
        </w:rPr>
      </w:pPr>
      <w:r w:rsidRPr="00D61C5B">
        <w:rPr>
          <w:rFonts w:cs="Times New Roman"/>
          <w:color w:val="auto"/>
        </w:rPr>
        <w:fldChar w:fldCharType="begin"/>
      </w:r>
      <w:r w:rsidR="00AF4206">
        <w:rPr>
          <w:rFonts w:cs="Times New Roman"/>
          <w:color w:val="auto"/>
        </w:rPr>
        <w:instrText xml:space="preserve"> IF "TFT&lt;anticipatedHolderTokens&gt; Type&lt;Number&gt; Format&lt;###,###,###,##0.##############&gt; Condition&lt;&gt; Item&lt;&gt; Column&lt;&gt; Math&lt;&gt; BL&lt;Y&gt; Offset&lt;&gt; Done&lt;&gt; ResetResult&lt;{anticipatedHolderTokens}&gt;" &lt;&gt; "x" "{anticipatedHolderTokens}" "x" \* MERGEFORMAT </w:instrText>
      </w:r>
      <w:r w:rsidRPr="00D61C5B">
        <w:rPr>
          <w:rFonts w:cs="Times New Roman"/>
          <w:color w:val="auto"/>
        </w:rPr>
        <w:fldChar w:fldCharType="separate"/>
      </w:r>
      <w:r w:rsidR="006F5955">
        <w:rPr>
          <w:rFonts w:cs="Times New Roman"/>
          <w:noProof/>
          <w:color w:val="auto"/>
        </w:rPr>
        <w:t>{anticipatedHolderTokens}</w:t>
      </w:r>
      <w:r w:rsidRPr="00D61C5B">
        <w:rPr>
          <w:rFonts w:cs="Times New Roman"/>
          <w:color w:val="auto"/>
        </w:rPr>
        <w:fldChar w:fldCharType="end"/>
      </w:r>
      <w:r w:rsidRPr="00D61C5B">
        <w:rPr>
          <w:rFonts w:cs="Times New Roman"/>
          <w:color w:val="auto"/>
        </w:rPr>
        <w:t xml:space="preserve"> tokens, purchased from </w:t>
      </w:r>
      <w:r w:rsidRPr="00D61C5B">
        <w:rPr>
          <w:rFonts w:cs="Times New Roman"/>
          <w:color w:val="auto"/>
        </w:rPr>
        <w:fldChar w:fldCharType="begin"/>
      </w:r>
      <w:r w:rsidR="00AF4206">
        <w:rPr>
          <w:rFonts w:cs="Times New Roman"/>
          <w:color w:val="auto"/>
        </w:rPr>
        <w:instrText xml:space="preserve"> IF "TFT&lt;companyName&gt; Type&lt;Text&gt; Format&lt;Freeform&gt; Condition&lt;&gt; Item&lt;&gt; Column&lt;&gt; Math&lt;&gt; BL&lt;Y&gt; Offset&lt;&gt; Done&lt;&gt; ResetResult&lt;{companyName}&gt;" &lt;&gt; "x" "{companyName}" "x" \* MERGEFORMAT </w:instrText>
      </w:r>
      <w:r w:rsidRPr="00D61C5B">
        <w:rPr>
          <w:rFonts w:cs="Times New Roman"/>
          <w:color w:val="auto"/>
        </w:rPr>
        <w:fldChar w:fldCharType="separate"/>
      </w:r>
      <w:r w:rsidR="006F5955">
        <w:rPr>
          <w:rFonts w:cs="Times New Roman"/>
          <w:noProof/>
          <w:color w:val="auto"/>
        </w:rPr>
        <w:t>{companyName}</w:t>
      </w:r>
      <w:r w:rsidRPr="00D61C5B">
        <w:rPr>
          <w:rFonts w:cs="Times New Roman"/>
          <w:color w:val="auto"/>
        </w:rPr>
        <w:fldChar w:fldCharType="end"/>
      </w:r>
      <w:r w:rsidRPr="00D61C5B">
        <w:rPr>
          <w:rFonts w:cs="Times New Roman"/>
          <w:color w:val="auto"/>
        </w:rPr>
        <w:t xml:space="preserve">, a </w:t>
      </w:r>
      <w:r w:rsidRPr="00D61C5B">
        <w:rPr>
          <w:rFonts w:cs="Times New Roman"/>
          <w:color w:val="auto"/>
        </w:rPr>
        <w:fldChar w:fldCharType="begin"/>
      </w:r>
      <w:r w:rsidR="00AF4206">
        <w:rPr>
          <w:rFonts w:cs="Times New Roman"/>
          <w:color w:val="auto"/>
        </w:rPr>
        <w:instrText xml:space="preserve"> IF "TFT&lt;companyJurisType&gt; Type&lt;Text&gt; Format&lt;Freeform&gt; Condition&lt;&gt; Item&lt;&gt; Column&lt;&gt; Math&lt;&gt; BL&lt;Y&gt; Offset&lt;&gt; Done&lt;&gt; ResetResult&lt;{companyJurisType}&gt;" &lt;&gt; "x" "{companyJurisType}" "x" \* MERGEFORMAT </w:instrText>
      </w:r>
      <w:r w:rsidRPr="00D61C5B">
        <w:rPr>
          <w:rFonts w:cs="Times New Roman"/>
          <w:color w:val="auto"/>
        </w:rPr>
        <w:fldChar w:fldCharType="separate"/>
      </w:r>
      <w:r w:rsidR="006F5955">
        <w:rPr>
          <w:rFonts w:cs="Times New Roman"/>
          <w:noProof/>
          <w:color w:val="auto"/>
        </w:rPr>
        <w:t>{companyJurisType}</w:t>
      </w:r>
      <w:r w:rsidRPr="00D61C5B">
        <w:rPr>
          <w:rFonts w:cs="Times New Roman"/>
          <w:color w:val="auto"/>
        </w:rPr>
        <w:fldChar w:fldCharType="end"/>
      </w:r>
      <w:r w:rsidRPr="00D61C5B">
        <w:rPr>
          <w:rFonts w:cs="Times New Roman"/>
          <w:color w:val="auto"/>
        </w:rPr>
        <w:t xml:space="preserve"> (the “</w:t>
      </w:r>
      <w:r w:rsidRPr="00D61C5B">
        <w:rPr>
          <w:rFonts w:cs="Times New Roman"/>
          <w:b/>
          <w:bCs/>
          <w:color w:val="auto"/>
        </w:rPr>
        <w:t>Company</w:t>
      </w:r>
      <w:r w:rsidRPr="00D61C5B">
        <w:rPr>
          <w:rFonts w:cs="Times New Roman"/>
          <w:color w:val="auto"/>
        </w:rPr>
        <w:t xml:space="preserve">”) pursuant to a Restricted Stock Token Purchase Agreement. </w:t>
      </w:r>
    </w:p>
    <w:p w14:paraId="4CE8EA44" w14:textId="0E32EFE3" w:rsidR="00A30689" w:rsidRPr="00D61C5B" w:rsidRDefault="00A30689" w:rsidP="00A30689">
      <w:pPr>
        <w:pStyle w:val="List-NumberedListLevel1"/>
        <w:jc w:val="both"/>
        <w:rPr>
          <w:rFonts w:cs="Times New Roman"/>
          <w:color w:val="auto"/>
        </w:rPr>
      </w:pPr>
      <w:r w:rsidRPr="00D61C5B">
        <w:rPr>
          <w:rFonts w:cs="Times New Roman"/>
          <w:color w:val="auto"/>
        </w:rPr>
        <w:t xml:space="preserve">Date on which the property was transferred: </w:t>
      </w:r>
      <w:r w:rsidRPr="00D61C5B">
        <w:rPr>
          <w:rFonts w:cs="Times New Roman"/>
          <w:color w:val="auto"/>
        </w:rPr>
        <w:fldChar w:fldCharType="begin"/>
      </w:r>
      <w:r w:rsidR="00AF4206">
        <w:rPr>
          <w:rFonts w:cs="Times New Roman"/>
          <w:color w:val="auto"/>
        </w:rPr>
        <w:instrText xml:space="preserve"> IF "TFT&lt;purchaseDate&gt; Type&lt;Date&gt; Format&lt;MMMM d, yyyy&gt; Condition&lt;&gt; Item&lt;&gt; Column&lt;&gt; Math&lt;&gt; BL&lt;Y&gt; Offset&lt;&gt; Done&lt;&gt; ResetResult&lt;{purchaseDate}&gt;" &lt;&gt; "x" "{purchaseDate}" "x" \* MERGEFORMAT </w:instrText>
      </w:r>
      <w:r w:rsidRPr="00D61C5B">
        <w:rPr>
          <w:rFonts w:cs="Times New Roman"/>
          <w:color w:val="auto"/>
        </w:rPr>
        <w:fldChar w:fldCharType="separate"/>
      </w:r>
      <w:r w:rsidR="006F5955">
        <w:rPr>
          <w:rFonts w:cs="Times New Roman"/>
          <w:noProof/>
          <w:color w:val="auto"/>
        </w:rPr>
        <w:t>{purchaseDate}</w:t>
      </w:r>
      <w:r w:rsidRPr="00D61C5B">
        <w:rPr>
          <w:rFonts w:cs="Times New Roman"/>
          <w:color w:val="auto"/>
        </w:rPr>
        <w:fldChar w:fldCharType="end"/>
      </w:r>
    </w:p>
    <w:p w14:paraId="1E700E45" w14:textId="07076EF9" w:rsidR="00A30689" w:rsidRPr="00D61C5B" w:rsidRDefault="00A30689" w:rsidP="00A30689">
      <w:pPr>
        <w:pStyle w:val="List-NumberedListLevel1"/>
        <w:jc w:val="both"/>
        <w:rPr>
          <w:rFonts w:cs="Times New Roman"/>
          <w:color w:val="auto"/>
        </w:rPr>
      </w:pPr>
      <w:r w:rsidRPr="00D61C5B">
        <w:rPr>
          <w:rFonts w:cs="Times New Roman"/>
          <w:color w:val="auto"/>
        </w:rPr>
        <w:t xml:space="preserve">Taxable year for which the election is being made: </w:t>
      </w:r>
      <w:r w:rsidRPr="00D61C5B">
        <w:rPr>
          <w:rFonts w:cs="Times New Roman"/>
          <w:color w:val="auto"/>
        </w:rPr>
        <w:fldChar w:fldCharType="begin"/>
      </w:r>
      <w:r w:rsidR="00AF4206">
        <w:rPr>
          <w:rFonts w:cs="Times New Roman"/>
          <w:color w:val="auto"/>
        </w:rPr>
        <w:instrText xml:space="preserve"> IF "TFT&lt;purchaseYear&gt; Type&lt;Text&gt; Format&lt;Freeform&gt; Condition&lt;&gt; Item&lt;&gt; Column&lt;&gt; Math&lt;&gt; BL&lt;Y&gt; Offset&lt;&gt; Done&lt;&gt; ResetResult&lt;{purchaseYear}&gt;" &lt;&gt; "x" "{purchaseYear}" "x" \* MERGEFORMAT </w:instrText>
      </w:r>
      <w:r w:rsidRPr="00D61C5B">
        <w:rPr>
          <w:rFonts w:cs="Times New Roman"/>
          <w:color w:val="auto"/>
        </w:rPr>
        <w:fldChar w:fldCharType="separate"/>
      </w:r>
      <w:r w:rsidR="006F5955">
        <w:rPr>
          <w:rFonts w:cs="Times New Roman"/>
          <w:noProof/>
          <w:color w:val="auto"/>
        </w:rPr>
        <w:t>{purchaseYear}</w:t>
      </w:r>
      <w:r w:rsidRPr="00D61C5B">
        <w:rPr>
          <w:rFonts w:cs="Times New Roman"/>
          <w:color w:val="auto"/>
        </w:rPr>
        <w:fldChar w:fldCharType="end"/>
      </w:r>
    </w:p>
    <w:p w14:paraId="4BE01F31" w14:textId="77777777" w:rsidR="00A30689" w:rsidRPr="00D61C5B" w:rsidRDefault="00A30689" w:rsidP="00A30689">
      <w:pPr>
        <w:pStyle w:val="List-NumberedListLevel1"/>
        <w:jc w:val="both"/>
        <w:rPr>
          <w:rFonts w:cs="Times New Roman"/>
          <w:color w:val="auto"/>
        </w:rPr>
      </w:pPr>
      <w:r w:rsidRPr="00D61C5B">
        <w:rPr>
          <w:rFonts w:cs="Times New Roman"/>
          <w:color w:val="auto"/>
        </w:rPr>
        <w:t>Nature of restriction or restrictions to which the property is subject:</w:t>
      </w:r>
    </w:p>
    <w:p w14:paraId="7019887E" w14:textId="4E217B68" w:rsidR="00A30689" w:rsidRPr="00D61C5B" w:rsidRDefault="00A30689" w:rsidP="00A30689">
      <w:pPr>
        <w:pStyle w:val="BulletList2"/>
        <w:jc w:val="both"/>
        <w:rPr>
          <w:rFonts w:cs="Times New Roman"/>
          <w:color w:val="auto"/>
        </w:rPr>
      </w:pPr>
      <w:r w:rsidRPr="00D61C5B">
        <w:rPr>
          <w:rFonts w:cs="Times New Roman"/>
          <w:color w:val="auto"/>
        </w:rPr>
        <w:t xml:space="preserve">The restricted tokens may be repurchased by the Company at the original fair market value upon termination of service that occurs before </w:t>
      </w:r>
      <w:r w:rsidRPr="00D61C5B">
        <w:rPr>
          <w:rFonts w:cs="Times New Roman"/>
          <w:color w:val="auto"/>
        </w:rPr>
        <w:fldChar w:fldCharType="begin"/>
      </w:r>
      <w:r w:rsidR="00AF4206">
        <w:rPr>
          <w:rFonts w:cs="Times New Roman"/>
          <w:color w:val="auto"/>
        </w:rPr>
        <w:instrText xml:space="preserve"> IF "TFT&lt;vestingEndDate&gt; Type&lt;Date&gt; Format&lt;MMMM d, yyyy&gt; Condition&lt;&gt; Item&lt;&gt; Column&lt;&gt; Math&lt;&gt; BL&lt;Y&gt; Offset&lt;&gt; Done&lt;&gt; ResetResult&lt;{vestingEndDate}&gt;" &lt;&gt; "x" "{vestingEndDate}" "x" \* MERGEFORMAT </w:instrText>
      </w:r>
      <w:r w:rsidRPr="00D61C5B">
        <w:rPr>
          <w:rFonts w:cs="Times New Roman"/>
          <w:color w:val="auto"/>
        </w:rPr>
        <w:fldChar w:fldCharType="separate"/>
      </w:r>
      <w:r w:rsidR="006F5955">
        <w:rPr>
          <w:rFonts w:cs="Times New Roman"/>
          <w:noProof/>
          <w:color w:val="auto"/>
        </w:rPr>
        <w:t>{vestingEndDate}</w:t>
      </w:r>
      <w:r w:rsidRPr="00D61C5B">
        <w:rPr>
          <w:rFonts w:cs="Times New Roman"/>
          <w:color w:val="auto"/>
        </w:rPr>
        <w:fldChar w:fldCharType="end"/>
      </w:r>
      <w:r w:rsidRPr="00D61C5B">
        <w:rPr>
          <w:rFonts w:cs="Times New Roman"/>
          <w:color w:val="auto"/>
        </w:rPr>
        <w:t xml:space="preserve">. The restricted tokens may not be directly or indirectly sold, exchanged, transferred, pledged, assigned or otherwise disposed of except to the extent unlocked. Unlocking begins one year from the first public distribution of the tokens. </w:t>
      </w:r>
    </w:p>
    <w:p w14:paraId="1E9646FB" w14:textId="006E2F8E" w:rsidR="00A30689" w:rsidRPr="00D61C5B" w:rsidRDefault="00A30689" w:rsidP="00A30689">
      <w:pPr>
        <w:pStyle w:val="List-NumberedListLevel1"/>
        <w:jc w:val="both"/>
        <w:rPr>
          <w:rFonts w:cs="Times New Roman"/>
          <w:color w:val="auto"/>
        </w:rPr>
      </w:pPr>
      <w:r w:rsidRPr="00D61C5B">
        <w:rPr>
          <w:rFonts w:cs="Times New Roman"/>
          <w:color w:val="auto"/>
        </w:rPr>
        <w:t>The fair market value of the property at the time of transfer (determined without regard to any restriction other than a restriction which by its terms will never lapse): $</w:t>
      </w:r>
      <w:r w:rsidRPr="00D61C5B">
        <w:rPr>
          <w:rFonts w:cs="Times New Roman"/>
          <w:color w:val="auto"/>
        </w:rPr>
        <w:fldChar w:fldCharType="begin"/>
      </w:r>
      <w:r w:rsidR="00AF4206">
        <w:rPr>
          <w:rFonts w:cs="Times New Roman"/>
          <w:color w:val="auto"/>
        </w:rPr>
        <w:instrText xml:space="preserve"> IF "TFT&lt;tokenFMV&gt; Type&lt;Number&gt; Format&lt;###,###,###,##0.##############&gt; Condition&lt;&gt; Item&lt;&gt; Column&lt;&gt; Math&lt;&gt; BL&lt;Y&gt; Offset&lt;&gt; Done&lt;&gt; ResetResult&lt;{tokenFMV}&gt;" &lt;&gt; "x" "{tokenFMV}" "x" \* MERGEFORMAT </w:instrText>
      </w:r>
      <w:r w:rsidRPr="00D61C5B">
        <w:rPr>
          <w:rFonts w:cs="Times New Roman"/>
          <w:color w:val="auto"/>
        </w:rPr>
        <w:fldChar w:fldCharType="separate"/>
      </w:r>
      <w:r w:rsidR="006F5955">
        <w:rPr>
          <w:rFonts w:cs="Times New Roman"/>
          <w:noProof/>
          <w:color w:val="auto"/>
        </w:rPr>
        <w:t>{tokenFMV}</w:t>
      </w:r>
      <w:r w:rsidRPr="00D61C5B">
        <w:rPr>
          <w:rFonts w:cs="Times New Roman"/>
          <w:color w:val="auto"/>
        </w:rPr>
        <w:fldChar w:fldCharType="end"/>
      </w:r>
      <w:r w:rsidRPr="00D61C5B">
        <w:rPr>
          <w:rFonts w:cs="Times New Roman"/>
          <w:color w:val="auto"/>
        </w:rPr>
        <w:t xml:space="preserve"> per token x </w:t>
      </w:r>
      <w:r w:rsidRPr="00D61C5B">
        <w:rPr>
          <w:rFonts w:cs="Times New Roman"/>
          <w:color w:val="auto"/>
        </w:rPr>
        <w:fldChar w:fldCharType="begin"/>
      </w:r>
      <w:r w:rsidR="00AF4206">
        <w:rPr>
          <w:rFonts w:cs="Times New Roman"/>
          <w:color w:val="auto"/>
        </w:rPr>
        <w:instrText xml:space="preserve"> IF "TFT&lt;anticipatedHolderTokens&gt; Type&lt;Number&gt; Format&lt;###,###,###,##0.##############&gt; Condition&lt;&gt; Item&lt;&gt; Column&lt;&gt; Math&lt;&gt; BL&lt;Y&gt; Offset&lt;&gt; Done&lt;&gt; ResetResult&lt;{anticipatedHolderTokens}&gt;" &lt;&gt; "x" "{anticipatedHolderTokens}" "x" \* MERGEFORMAT </w:instrText>
      </w:r>
      <w:r w:rsidRPr="00D61C5B">
        <w:rPr>
          <w:rFonts w:cs="Times New Roman"/>
          <w:color w:val="auto"/>
        </w:rPr>
        <w:fldChar w:fldCharType="separate"/>
      </w:r>
      <w:r w:rsidR="006F5955">
        <w:rPr>
          <w:rFonts w:cs="Times New Roman"/>
          <w:noProof/>
          <w:color w:val="auto"/>
        </w:rPr>
        <w:t>{anticipatedHolderTokens}</w:t>
      </w:r>
      <w:r w:rsidRPr="00D61C5B">
        <w:rPr>
          <w:rFonts w:cs="Times New Roman"/>
          <w:color w:val="auto"/>
        </w:rPr>
        <w:fldChar w:fldCharType="end"/>
      </w:r>
      <w:r w:rsidRPr="00D61C5B">
        <w:rPr>
          <w:rFonts w:cs="Times New Roman"/>
          <w:color w:val="auto"/>
        </w:rPr>
        <w:t xml:space="preserve"> tokens = $</w:t>
      </w:r>
      <w:r w:rsidRPr="00D61C5B">
        <w:rPr>
          <w:rFonts w:cs="Times New Roman"/>
          <w:color w:val="auto"/>
        </w:rPr>
        <w:fldChar w:fldCharType="begin"/>
      </w:r>
      <w:r w:rsidR="00AF4206">
        <w:rPr>
          <w:rFonts w:cs="Times New Roman"/>
          <w:color w:val="auto"/>
        </w:rPr>
        <w:instrText xml:space="preserve"> IF "TFT&lt;impledAggValueTokens&gt; Type&lt;Number&gt; Format&lt;###,###,###,##0.##############&gt; Condition&lt;&gt; Item&lt;&gt; Column&lt;&gt; Math&lt;&gt; BL&lt;Y&gt; Offset&lt;&gt; Done&lt;&gt; ResetResult&lt;{impledAggValueTokens}&gt;" &lt;&gt; "x" "{impledAggValueTokens}" "x" \* MERGEFORMAT </w:instrText>
      </w:r>
      <w:r w:rsidRPr="00D61C5B">
        <w:rPr>
          <w:rFonts w:cs="Times New Roman"/>
          <w:color w:val="auto"/>
        </w:rPr>
        <w:fldChar w:fldCharType="separate"/>
      </w:r>
      <w:r w:rsidR="006F5955">
        <w:rPr>
          <w:rFonts w:cs="Times New Roman"/>
          <w:noProof/>
          <w:color w:val="auto"/>
        </w:rPr>
        <w:t>{impledAggValueTokens}</w:t>
      </w:r>
      <w:r w:rsidRPr="00D61C5B">
        <w:rPr>
          <w:rFonts w:cs="Times New Roman"/>
          <w:color w:val="auto"/>
        </w:rPr>
        <w:fldChar w:fldCharType="end"/>
      </w:r>
      <w:r w:rsidRPr="00D61C5B">
        <w:rPr>
          <w:rFonts w:cs="Times New Roman"/>
          <w:color w:val="auto"/>
        </w:rPr>
        <w:t>.</w:t>
      </w:r>
    </w:p>
    <w:p w14:paraId="062DD2BE" w14:textId="5DB27A01" w:rsidR="00A30689" w:rsidRPr="00D61C5B" w:rsidRDefault="00A30689" w:rsidP="00A30689">
      <w:pPr>
        <w:pStyle w:val="List-NumberedListLevel1"/>
        <w:jc w:val="both"/>
        <w:rPr>
          <w:rFonts w:cs="Times New Roman"/>
          <w:color w:val="auto"/>
        </w:rPr>
      </w:pPr>
      <w:r w:rsidRPr="00D61C5B">
        <w:rPr>
          <w:rFonts w:cs="Times New Roman"/>
          <w:color w:val="auto"/>
        </w:rPr>
        <w:t>The amount (if any) paid for the property: $</w:t>
      </w:r>
      <w:r w:rsidRPr="00D61C5B">
        <w:rPr>
          <w:rFonts w:cs="Times New Roman"/>
          <w:color w:val="auto"/>
        </w:rPr>
        <w:fldChar w:fldCharType="begin"/>
      </w:r>
      <w:r w:rsidR="00AF4206">
        <w:rPr>
          <w:rFonts w:cs="Times New Roman"/>
          <w:color w:val="auto"/>
        </w:rPr>
        <w:instrText xml:space="preserve"> IF "TFT&lt;valuePaid&gt; Type&lt;Number&gt; Format&lt;###,###,###,##0.##############&gt; Condition&lt;&gt; Item&lt;&gt; Column&lt;&gt; Math&lt;&gt; BL&lt;Y&gt; Offset&lt;&gt; Done&lt;&gt; ResetResult&lt;{valuePaid}&gt;" &lt;&gt; "x" "{valuePaid}" "x" \* MERGEFORMAT </w:instrText>
      </w:r>
      <w:r w:rsidRPr="00D61C5B">
        <w:rPr>
          <w:rFonts w:cs="Times New Roman"/>
          <w:color w:val="auto"/>
        </w:rPr>
        <w:fldChar w:fldCharType="separate"/>
      </w:r>
      <w:r w:rsidR="006F5955">
        <w:rPr>
          <w:rFonts w:cs="Times New Roman"/>
          <w:noProof/>
          <w:color w:val="auto"/>
        </w:rPr>
        <w:t>{valuePaid}</w:t>
      </w:r>
      <w:r w:rsidRPr="00D61C5B">
        <w:rPr>
          <w:rFonts w:cs="Times New Roman"/>
          <w:color w:val="auto"/>
        </w:rPr>
        <w:fldChar w:fldCharType="end"/>
      </w:r>
      <w:r w:rsidRPr="00D61C5B">
        <w:rPr>
          <w:rFonts w:cs="Times New Roman"/>
          <w:color w:val="auto"/>
        </w:rPr>
        <w:t>.</w:t>
      </w:r>
    </w:p>
    <w:p w14:paraId="26FA8869" w14:textId="36538EAA" w:rsidR="00A30689" w:rsidRPr="00D61C5B" w:rsidRDefault="00A30689" w:rsidP="00A30689">
      <w:pPr>
        <w:pStyle w:val="List-NumberedListLevel1"/>
        <w:jc w:val="both"/>
        <w:rPr>
          <w:rFonts w:cs="Times New Roman"/>
          <w:color w:val="auto"/>
        </w:rPr>
      </w:pPr>
      <w:r w:rsidRPr="00D61C5B">
        <w:rPr>
          <w:rFonts w:cs="Times New Roman"/>
          <w:color w:val="auto"/>
        </w:rPr>
        <w:t>The amount to include in gross income is $</w:t>
      </w:r>
      <w:r w:rsidRPr="00D61C5B">
        <w:rPr>
          <w:rFonts w:cs="Times New Roman"/>
          <w:color w:val="auto"/>
        </w:rPr>
        <w:fldChar w:fldCharType="begin"/>
      </w:r>
      <w:r w:rsidR="00AF4206">
        <w:rPr>
          <w:rFonts w:cs="Times New Roman"/>
          <w:color w:val="auto"/>
        </w:rPr>
        <w:instrText xml:space="preserve"> IF "TFT&lt;Income&gt; Type&lt;Number&gt; Format&lt;###,###,###,##0.##############&gt; Condition&lt;&gt; Item&lt;&gt; Column&lt;&gt; Math&lt;&gt; BL&lt;Y&gt; Offset&lt;&gt; Done&lt;&gt; ResetResult&lt;{Income}&gt;" &lt;&gt; "x" "{Income}" "x" \* MERGEFORMAT </w:instrText>
      </w:r>
      <w:r w:rsidRPr="00D61C5B">
        <w:rPr>
          <w:rFonts w:cs="Times New Roman"/>
          <w:color w:val="auto"/>
        </w:rPr>
        <w:fldChar w:fldCharType="separate"/>
      </w:r>
      <w:r w:rsidR="006F5955">
        <w:rPr>
          <w:rFonts w:cs="Times New Roman"/>
          <w:noProof/>
          <w:color w:val="auto"/>
        </w:rPr>
        <w:t>{Income}</w:t>
      </w:r>
      <w:r w:rsidRPr="00D61C5B">
        <w:rPr>
          <w:rFonts w:cs="Times New Roman"/>
          <w:color w:val="auto"/>
        </w:rPr>
        <w:fldChar w:fldCharType="end"/>
      </w:r>
      <w:r w:rsidRPr="00D61C5B">
        <w:rPr>
          <w:rFonts w:cs="Times New Roman"/>
          <w:color w:val="auto"/>
        </w:rPr>
        <w:t>. (The result of the amount reported in Item 6 minus the amount reported in Item 7.)</w:t>
      </w:r>
    </w:p>
    <w:p w14:paraId="744FDF43" w14:textId="77777777" w:rsidR="00A30689" w:rsidRPr="00D61C5B" w:rsidRDefault="00A30689" w:rsidP="00A30689">
      <w:pPr>
        <w:pStyle w:val="Paragraph"/>
        <w:jc w:val="both"/>
        <w:rPr>
          <w:color w:val="auto"/>
          <w:sz w:val="22"/>
          <w:szCs w:val="22"/>
        </w:rPr>
      </w:pPr>
      <w:r w:rsidRPr="00D61C5B">
        <w:rPr>
          <w:color w:val="auto"/>
          <w:sz w:val="22"/>
          <w:szCs w:val="22"/>
        </w:rPr>
        <w:t>The undersigned taxpayer will file this election with the Internal Revenue Service office with which the taxpayer files his or her annual income tax return not later than 30 days after the date of the transfer of the property. A copy of the election also will be furnished to the Issuer. The undersigned is the person performing the services in connection with which the property was transferred.</w:t>
      </w:r>
    </w:p>
    <w:p w14:paraId="3734F33E" w14:textId="77777777" w:rsidR="00A30689" w:rsidRPr="00D61C5B" w:rsidRDefault="00A30689" w:rsidP="00A30689">
      <w:pPr>
        <w:pStyle w:val="Paragraph"/>
        <w:jc w:val="both"/>
        <w:rPr>
          <w:color w:val="auto"/>
          <w:sz w:val="22"/>
          <w:szCs w:val="22"/>
        </w:rPr>
      </w:pPr>
      <w:r w:rsidRPr="00D61C5B">
        <w:rPr>
          <w:color w:val="auto"/>
          <w:sz w:val="22"/>
          <w:szCs w:val="22"/>
        </w:rPr>
        <w:t>The undersigned understands that the foregoing election may not be revoked except with the consent of the Internal Revenue Commissioner.</w:t>
      </w:r>
    </w:p>
    <w:p w14:paraId="05646C91" w14:textId="77777777" w:rsidR="00A30689" w:rsidRPr="00D61C5B" w:rsidRDefault="00A30689" w:rsidP="00A30689">
      <w:pPr>
        <w:pStyle w:val="Paragraph"/>
        <w:rPr>
          <w:color w:val="auto"/>
          <w:sz w:val="22"/>
          <w:szCs w:val="22"/>
        </w:rPr>
      </w:pPr>
    </w:p>
    <w:p w14:paraId="78A59E62" w14:textId="77777777" w:rsidR="00A30689" w:rsidRPr="00D61C5B" w:rsidRDefault="00A30689" w:rsidP="00A30689">
      <w:pPr>
        <w:pStyle w:val="Paragraph"/>
        <w:rPr>
          <w:color w:val="auto"/>
          <w:sz w:val="22"/>
          <w:szCs w:val="22"/>
        </w:rPr>
      </w:pPr>
      <w:r w:rsidRPr="00D61C5B">
        <w:rPr>
          <w:color w:val="auto"/>
          <w:sz w:val="22"/>
          <w:szCs w:val="22"/>
        </w:rPr>
        <w:t>Signature: __________________________</w:t>
      </w:r>
    </w:p>
    <w:p w14:paraId="04BA2026" w14:textId="3F22FEA2" w:rsidR="00A30689" w:rsidRPr="00D61C5B" w:rsidRDefault="00A30689" w:rsidP="00A30689">
      <w:pPr>
        <w:pStyle w:val="Paragraph"/>
        <w:rPr>
          <w:color w:val="auto"/>
          <w:sz w:val="22"/>
          <w:szCs w:val="22"/>
        </w:rPr>
      </w:pPr>
      <w:r w:rsidRPr="00D61C5B">
        <w:rPr>
          <w:color w:val="auto"/>
          <w:sz w:val="22"/>
          <w:szCs w:val="22"/>
        </w:rPr>
        <w:t xml:space="preserve">Print Taxpayer Name: </w:t>
      </w:r>
      <w:r w:rsidRPr="00D61C5B">
        <w:rPr>
          <w:color w:val="auto"/>
          <w:sz w:val="22"/>
          <w:szCs w:val="22"/>
        </w:rPr>
        <w:fldChar w:fldCharType="begin"/>
      </w:r>
      <w:r w:rsidR="00AF4206">
        <w:rPr>
          <w:color w:val="auto"/>
          <w:sz w:val="22"/>
          <w:szCs w:val="22"/>
        </w:rPr>
        <w:instrText xml:space="preserve"> IF "TFT&lt;holderName&gt; Type&lt;Text&gt; Format&lt;Title case&gt; Condition&lt;&gt; Item&lt;&gt; Column&lt;&gt; Math&lt;&gt; BL&lt;Y&gt; Offset&lt;&gt; Done&lt;&gt; ResetResult&lt;{Holdername}&gt;" &lt;&gt; "x" "{Holdername}" "x" \* MERGEFORMAT </w:instrText>
      </w:r>
      <w:r w:rsidRPr="00D61C5B">
        <w:rPr>
          <w:color w:val="auto"/>
          <w:sz w:val="22"/>
          <w:szCs w:val="22"/>
        </w:rPr>
        <w:fldChar w:fldCharType="separate"/>
      </w:r>
      <w:r w:rsidR="006F5955">
        <w:rPr>
          <w:noProof/>
          <w:color w:val="auto"/>
          <w:sz w:val="22"/>
          <w:szCs w:val="22"/>
        </w:rPr>
        <w:t>{Holdername}</w:t>
      </w:r>
      <w:r w:rsidRPr="00D61C5B">
        <w:rPr>
          <w:color w:val="auto"/>
          <w:sz w:val="22"/>
          <w:szCs w:val="22"/>
        </w:rPr>
        <w:fldChar w:fldCharType="end"/>
      </w:r>
    </w:p>
    <w:p w14:paraId="736FFFBC" w14:textId="22CA9FC5" w:rsidR="00A30689" w:rsidRPr="00D61C5B" w:rsidRDefault="00A30689" w:rsidP="00A30689">
      <w:pPr>
        <w:pStyle w:val="Paragraph"/>
        <w:rPr>
          <w:color w:val="auto"/>
          <w:sz w:val="22"/>
          <w:szCs w:val="22"/>
        </w:rPr>
      </w:pPr>
      <w:r w:rsidRPr="00D61C5B">
        <w:rPr>
          <w:color w:val="auto"/>
          <w:sz w:val="22"/>
          <w:szCs w:val="22"/>
        </w:rPr>
        <w:t xml:space="preserve">Dated: </w:t>
      </w:r>
      <w:r w:rsidRPr="00D61C5B">
        <w:rPr>
          <w:color w:val="auto"/>
          <w:sz w:val="22"/>
          <w:szCs w:val="22"/>
        </w:rPr>
        <w:fldChar w:fldCharType="begin"/>
      </w:r>
      <w:r w:rsidR="00AF4206">
        <w:rPr>
          <w:color w:val="auto"/>
          <w:sz w:val="22"/>
          <w:szCs w:val="22"/>
        </w:rPr>
        <w:instrText xml:space="preserve"> IF "TFT&lt;purchaseDate&gt; Type&lt;Date&gt; Format&lt;MMMM d, yyyy&gt; Condition&lt;&gt; Item&lt;&gt; Column&lt;&gt; Math&lt;&gt; BL&lt;Y&gt; Offset&lt;&gt; Done&lt;&gt; ResetResult&lt;{purchaseDate}&gt;" &lt;&gt; "x" "{purchaseDate}" "x" \* MERGEFORMAT </w:instrText>
      </w:r>
      <w:r w:rsidRPr="00D61C5B">
        <w:rPr>
          <w:color w:val="auto"/>
          <w:sz w:val="22"/>
          <w:szCs w:val="22"/>
        </w:rPr>
        <w:fldChar w:fldCharType="separate"/>
      </w:r>
      <w:r w:rsidR="006F5955">
        <w:rPr>
          <w:noProof/>
          <w:color w:val="auto"/>
          <w:sz w:val="22"/>
          <w:szCs w:val="22"/>
        </w:rPr>
        <w:t>{purchaseDate}</w:t>
      </w:r>
      <w:r w:rsidRPr="00D61C5B">
        <w:rPr>
          <w:color w:val="auto"/>
          <w:sz w:val="22"/>
          <w:szCs w:val="22"/>
        </w:rPr>
        <w:fldChar w:fldCharType="end"/>
      </w:r>
    </w:p>
    <w:p w14:paraId="0CAF8B4E" w14:textId="2126F767" w:rsidR="00970462" w:rsidRPr="00D61C5B" w:rsidRDefault="00A30689" w:rsidP="00A30689">
      <w:pPr>
        <w:pStyle w:val="AttachmentName"/>
        <w:rPr>
          <w:rFonts w:cs="Times New Roman"/>
          <w:color w:val="auto"/>
        </w:rPr>
      </w:pPr>
      <w:r w:rsidRPr="00D61C5B">
        <w:rPr>
          <w:rFonts w:cs="Times New Roman"/>
          <w:color w:val="auto"/>
        </w:rPr>
        <w:fldChar w:fldCharType="begin"/>
      </w:r>
      <w:r w:rsidR="00AF4206">
        <w:rPr>
          <w:rFonts w:cs="Times New Roman"/>
          <w:color w:val="auto"/>
        </w:rPr>
        <w:instrText xml:space="preserve"> IF "TFT TYPE&lt;CLOSE&gt;" &lt;&gt; "X" "}" "X" \* MERGEFORMAT </w:instrText>
      </w:r>
      <w:r w:rsidRPr="00D61C5B">
        <w:rPr>
          <w:rFonts w:cs="Times New Roman"/>
          <w:color w:val="auto"/>
        </w:rPr>
        <w:fldChar w:fldCharType="separate"/>
      </w:r>
      <w:r w:rsidR="006F5955">
        <w:rPr>
          <w:rFonts w:cs="Times New Roman"/>
          <w:noProof/>
          <w:color w:val="auto"/>
        </w:rPr>
        <w:t>}</w:t>
      </w:r>
      <w:r w:rsidRPr="00D61C5B">
        <w:rPr>
          <w:rFonts w:cs="Times New Roman"/>
          <w:color w:val="auto"/>
        </w:rPr>
        <w:fldChar w:fldCharType="end"/>
      </w:r>
      <w:r w:rsidR="00156EB3">
        <w:rPr>
          <w:rFonts w:cs="Times New Roman"/>
          <w:color w:val="auto"/>
        </w:rPr>
        <w:fldChar w:fldCharType="begin"/>
      </w:r>
      <w:r w:rsidR="00156EB3">
        <w:rPr>
          <w:rFonts w:cs="Times New Roman"/>
          <w:color w:val="auto"/>
        </w:rPr>
        <w:instrText xml:space="preserve"> IF "TFT Type&lt;Close&gt;" &lt;&gt; "x" "}" "x" \* MERGEFORMAT </w:instrText>
      </w:r>
      <w:r w:rsidR="00156EB3">
        <w:rPr>
          <w:rFonts w:cs="Times New Roman"/>
          <w:color w:val="auto"/>
        </w:rPr>
        <w:fldChar w:fldCharType="separate"/>
      </w:r>
      <w:r w:rsidR="006F5955">
        <w:rPr>
          <w:rFonts w:cs="Times New Roman"/>
          <w:noProof/>
          <w:color w:val="auto"/>
        </w:rPr>
        <w:t>}</w:t>
      </w:r>
      <w:r w:rsidR="00156EB3">
        <w:rPr>
          <w:rFonts w:cs="Times New Roman"/>
          <w:color w:val="auto"/>
        </w:rPr>
        <w:fldChar w:fldCharType="end"/>
      </w:r>
      <w:r w:rsidR="00970462" w:rsidRPr="00D61C5B">
        <w:rPr>
          <w:rFonts w:cs="Times New Roman"/>
          <w:color w:val="auto"/>
        </w:rPr>
        <w:br w:type="page"/>
      </w:r>
    </w:p>
    <w:p w14:paraId="2DF2AE48" w14:textId="353C6FB9" w:rsidR="00A30689" w:rsidRPr="00D61C5B" w:rsidRDefault="00156EB3" w:rsidP="00A30689">
      <w:pPr>
        <w:pStyle w:val="AttachmentName"/>
        <w:rPr>
          <w:rFonts w:cs="Times New Roman"/>
          <w:color w:val="auto"/>
        </w:rPr>
      </w:pPr>
      <w:r>
        <w:rPr>
          <w:rFonts w:cs="Times New Roman"/>
          <w:color w:val="auto"/>
        </w:rPr>
        <w:lastRenderedPageBreak/>
        <w:fldChar w:fldCharType="begin"/>
      </w:r>
      <w:r>
        <w:rPr>
          <w:rFonts w:cs="Times New Roman"/>
          <w:color w:val="auto"/>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olor w:val="auto"/>
        </w:rPr>
        <w:fldChar w:fldCharType="separate"/>
      </w:r>
      <w:r w:rsidR="006F5955">
        <w:rPr>
          <w:rFonts w:cs="Times New Roman"/>
          <w:noProof/>
          <w:color w:val="auto"/>
        </w:rPr>
        <w:t>{if:</w:t>
      </w:r>
      <w:r>
        <w:rPr>
          <w:rFonts w:cs="Times New Roman"/>
          <w:color w:val="auto"/>
        </w:rPr>
        <w:fldChar w:fldCharType="end"/>
      </w:r>
      <w:r w:rsidR="00A30689" w:rsidRPr="00D61C5B">
        <w:rPr>
          <w:rFonts w:cs="Times New Roman"/>
          <w:color w:val="auto"/>
        </w:rPr>
        <w:fldChar w:fldCharType="begin"/>
      </w:r>
      <w:r w:rsidR="00AF4206">
        <w:rPr>
          <w:rFonts w:cs="Times New Roman"/>
          <w:color w:val="auto"/>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olor w:val="auto"/>
        </w:rPr>
        <w:fldChar w:fldCharType="separate"/>
      </w:r>
      <w:r w:rsidR="006F5955">
        <w:rPr>
          <w:rFonts w:cs="Times New Roman"/>
          <w:noProof/>
          <w:color w:val="auto"/>
        </w:rPr>
        <w:t>{IF:</w:t>
      </w:r>
      <w:r w:rsidR="00A30689" w:rsidRPr="00D61C5B">
        <w:rPr>
          <w:rFonts w:cs="Times New Roman"/>
          <w:color w:val="auto"/>
        </w:rPr>
        <w:fldChar w:fldCharType="end"/>
      </w:r>
      <w:r w:rsidR="00A30689" w:rsidRPr="00D61C5B">
        <w:rPr>
          <w:rFonts w:cs="Times New Roman"/>
          <w:color w:val="auto"/>
        </w:rPr>
        <w:t>EMPLOYER COVER LETTER</w:t>
      </w:r>
    </w:p>
    <w:p w14:paraId="5214C7B6" w14:textId="0180F2E8" w:rsidR="00A30689" w:rsidRPr="00D61C5B" w:rsidRDefault="00A30689" w:rsidP="00A30689">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"TFT&lt;companyName&gt; Type&lt;Text&gt; Format&lt;Freeform&gt; Condition&lt;&gt; Item&lt;&gt; Column&lt;&gt; Math&lt;&gt; BL&lt;Y&gt; Offset&lt;&gt; Done&lt;&gt; ResetResult&lt;{companyName}&gt;" &lt;&gt; "x" "{companyName}" "x" \* MERGEFORMAT </w:instrText>
      </w:r>
      <w:r w:rsidRPr="00D61C5B">
        <w:rPr>
          <w:color w:val="auto"/>
          <w:sz w:val="22"/>
          <w:szCs w:val="22"/>
        </w:rPr>
        <w:fldChar w:fldCharType="separate"/>
      </w:r>
      <w:r w:rsidR="006F5955">
        <w:rPr>
          <w:noProof/>
          <w:color w:val="auto"/>
          <w:sz w:val="22"/>
          <w:szCs w:val="22"/>
        </w:rPr>
        <w:t>{companyName}</w:t>
      </w:r>
      <w:r w:rsidRPr="00D61C5B">
        <w:rPr>
          <w:color w:val="auto"/>
          <w:sz w:val="22"/>
          <w:szCs w:val="22"/>
        </w:rPr>
        <w:fldChar w:fldCharType="end"/>
      </w:r>
    </w:p>
    <w:p w14:paraId="023E7CDE" w14:textId="5144DB84" w:rsidR="00A30689" w:rsidRPr="00D61C5B" w:rsidRDefault="00A30689" w:rsidP="00A30689">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"TFT&lt;companyAddr&gt; Type&lt;Text&gt; Format&lt;Freeform&gt; Condition&lt;&gt; Item&lt;&gt; Column&lt;&gt; Math&lt;&gt; BL&lt;Y&gt; Offset&lt;&gt; Done&lt;&gt; ResetResult&lt;{companyAddr}&gt;" &lt;&gt; "x" "{companyAddr}" "x" \* MERGEFORMAT </w:instrText>
      </w:r>
      <w:r w:rsidRPr="00D61C5B">
        <w:rPr>
          <w:color w:val="auto"/>
          <w:sz w:val="22"/>
          <w:szCs w:val="22"/>
        </w:rPr>
        <w:fldChar w:fldCharType="separate"/>
      </w:r>
      <w:r w:rsidR="006F5955">
        <w:rPr>
          <w:noProof/>
          <w:color w:val="auto"/>
          <w:sz w:val="22"/>
          <w:szCs w:val="22"/>
        </w:rPr>
        <w:t>{companyAddr}</w:t>
      </w:r>
      <w:r w:rsidRPr="00D61C5B">
        <w:rPr>
          <w:color w:val="auto"/>
          <w:sz w:val="22"/>
          <w:szCs w:val="22"/>
        </w:rPr>
        <w:fldChar w:fldCharType="end"/>
      </w:r>
    </w:p>
    <w:p w14:paraId="32490BC5" w14:textId="77777777" w:rsidR="00A30689" w:rsidRPr="00D61C5B" w:rsidRDefault="00A30689" w:rsidP="00A30689">
      <w:pPr>
        <w:pStyle w:val="Paragraph"/>
        <w:rPr>
          <w:color w:val="auto"/>
          <w:sz w:val="22"/>
          <w:szCs w:val="22"/>
        </w:rPr>
      </w:pPr>
      <w:r w:rsidRPr="00D61C5B">
        <w:rPr>
          <w:color w:val="auto"/>
          <w:sz w:val="22"/>
          <w:szCs w:val="22"/>
        </w:rPr>
        <w:t>Re: Section 83(b) Election</w:t>
      </w:r>
    </w:p>
    <w:p w14:paraId="3755441C" w14:textId="17D335CC" w:rsidR="00A30689" w:rsidRPr="00D61C5B" w:rsidRDefault="00A30689" w:rsidP="00A30689">
      <w:pPr>
        <w:pStyle w:val="Paragraph"/>
        <w:rPr>
          <w:color w:val="auto"/>
          <w:sz w:val="22"/>
          <w:szCs w:val="22"/>
        </w:rPr>
      </w:pPr>
      <w:r w:rsidRPr="00D61C5B">
        <w:rPr>
          <w:color w:val="auto"/>
          <w:sz w:val="22"/>
          <w:szCs w:val="22"/>
        </w:rPr>
        <w:t xml:space="preserve">Social Security Number or Tax Identification Number: </w:t>
      </w:r>
      <w:r w:rsidRPr="00D61C5B">
        <w:rPr>
          <w:color w:val="auto"/>
          <w:sz w:val="22"/>
          <w:szCs w:val="22"/>
        </w:rPr>
        <w:fldChar w:fldCharType="begin"/>
      </w:r>
      <w:r w:rsidR="00AF4206">
        <w:rPr>
          <w:color w:val="auto"/>
          <w:sz w:val="22"/>
          <w:szCs w:val="22"/>
        </w:rPr>
        <w:instrText xml:space="preserve"> IF "TFT&lt;holderTaxID&gt; Type&lt;Text&gt; Format&lt;Freeform&gt; Condition&lt;&gt; Item&lt;&gt; Column&lt;&gt; Math&lt;&gt; BL&lt;Y&gt; Offset&lt;&gt; Done&lt;&gt; ResetResult&lt;{holderTaxID}&gt;" &lt;&gt; "x" "{holderTaxID}" "x" \* MERGEFORMAT </w:instrText>
      </w:r>
      <w:r w:rsidRPr="00D61C5B">
        <w:rPr>
          <w:color w:val="auto"/>
          <w:sz w:val="22"/>
          <w:szCs w:val="22"/>
        </w:rPr>
        <w:fldChar w:fldCharType="separate"/>
      </w:r>
      <w:r w:rsidR="006F5955">
        <w:rPr>
          <w:noProof/>
          <w:color w:val="auto"/>
          <w:sz w:val="22"/>
          <w:szCs w:val="22"/>
        </w:rPr>
        <w:t>{holderTaxID}</w:t>
      </w:r>
      <w:r w:rsidRPr="00D61C5B">
        <w:rPr>
          <w:color w:val="auto"/>
          <w:sz w:val="22"/>
          <w:szCs w:val="22"/>
        </w:rPr>
        <w:fldChar w:fldCharType="end"/>
      </w:r>
    </w:p>
    <w:p w14:paraId="5D22B1D9" w14:textId="77777777" w:rsidR="00A30689" w:rsidRPr="00D61C5B" w:rsidRDefault="00A30689" w:rsidP="00A30689">
      <w:pPr>
        <w:pStyle w:val="Paragraph"/>
        <w:rPr>
          <w:color w:val="auto"/>
          <w:sz w:val="22"/>
          <w:szCs w:val="22"/>
        </w:rPr>
      </w:pPr>
      <w:r w:rsidRPr="00D61C5B">
        <w:rPr>
          <w:color w:val="auto"/>
          <w:sz w:val="22"/>
          <w:szCs w:val="22"/>
        </w:rPr>
        <w:t>To Whom It May Concern:</w:t>
      </w:r>
    </w:p>
    <w:p w14:paraId="170DBD35" w14:textId="77777777" w:rsidR="00A30689" w:rsidRPr="00D61C5B" w:rsidRDefault="00A30689" w:rsidP="00A30689">
      <w:pPr>
        <w:pStyle w:val="Paragraph"/>
        <w:rPr>
          <w:color w:val="auto"/>
          <w:sz w:val="22"/>
          <w:szCs w:val="22"/>
        </w:rPr>
      </w:pPr>
      <w:r w:rsidRPr="00D61C5B">
        <w:rPr>
          <w:color w:val="auto"/>
          <w:sz w:val="22"/>
          <w:szCs w:val="22"/>
        </w:rPr>
        <w:t>Pursuant to Treasury Regulations Section 1.83-2(c) promulgated under Section 83 of the Internal Revenue Code of 1986, as amended (the “</w:t>
      </w:r>
      <w:r w:rsidRPr="00D61C5B">
        <w:rPr>
          <w:b/>
          <w:color w:val="auto"/>
          <w:sz w:val="22"/>
          <w:szCs w:val="22"/>
        </w:rPr>
        <w:t>Code</w:t>
      </w:r>
      <w:r w:rsidRPr="00D61C5B">
        <w:rPr>
          <w:color w:val="auto"/>
          <w:sz w:val="22"/>
          <w:szCs w:val="22"/>
        </w:rPr>
        <w:t>”), enclosed please find a copy of an election under Section 83(b) of the Code.</w:t>
      </w:r>
    </w:p>
    <w:p w14:paraId="052058E6" w14:textId="77777777" w:rsidR="00A30689" w:rsidRPr="00D61C5B" w:rsidRDefault="00A30689" w:rsidP="00A30689">
      <w:pPr>
        <w:pStyle w:val="Paragraph"/>
        <w:rPr>
          <w:color w:val="auto"/>
          <w:sz w:val="22"/>
          <w:szCs w:val="22"/>
        </w:rPr>
      </w:pPr>
      <w:r w:rsidRPr="00D61C5B">
        <w:rPr>
          <w:color w:val="auto"/>
          <w:sz w:val="22"/>
          <w:szCs w:val="22"/>
        </w:rPr>
        <w:t>Sincerely,</w:t>
      </w:r>
    </w:p>
    <w:p w14:paraId="44FF1D56" w14:textId="77777777" w:rsidR="00A30689" w:rsidRPr="00D61C5B" w:rsidRDefault="00A30689" w:rsidP="00A30689">
      <w:pPr>
        <w:pStyle w:val="Paragraph"/>
        <w:rPr>
          <w:color w:val="auto"/>
          <w:sz w:val="22"/>
          <w:szCs w:val="22"/>
        </w:rPr>
      </w:pPr>
      <w:r w:rsidRPr="00D61C5B">
        <w:rPr>
          <w:color w:val="auto"/>
          <w:sz w:val="22"/>
          <w:szCs w:val="22"/>
        </w:rPr>
        <w:t>________________________</w:t>
      </w:r>
    </w:p>
    <w:p w14:paraId="0A154569" w14:textId="5F4F53BE" w:rsidR="00A30689" w:rsidRPr="00D61C5B" w:rsidRDefault="00A30689" w:rsidP="00A30689">
      <w:pPr>
        <w:pStyle w:val="Paragraph"/>
        <w:rPr>
          <w:color w:val="auto"/>
          <w:sz w:val="22"/>
          <w:szCs w:val="22"/>
        </w:rPr>
      </w:pPr>
      <w:r w:rsidRPr="00D61C5B">
        <w:rPr>
          <w:color w:val="auto"/>
          <w:sz w:val="22"/>
          <w:szCs w:val="22"/>
        </w:rPr>
        <w:fldChar w:fldCharType="begin"/>
      </w:r>
      <w:r w:rsidR="00AF4206">
        <w:rPr>
          <w:color w:val="auto"/>
          <w:sz w:val="22"/>
          <w:szCs w:val="22"/>
        </w:rPr>
        <w:instrText xml:space="preserve"> IF "TFT&lt;holderName&gt; Type&lt;Text&gt; Format&lt;Title case&gt; Condition&lt;&gt; Item&lt;&gt; Column&lt;&gt; Math&lt;&gt; BL&lt;Y&gt; Offset&lt;&gt; Done&lt;&gt; ResetResult&lt;{Holdername}&gt;" &lt;&gt; "x" "{Holdername}" "x" \* MERGEFORMAT </w:instrText>
      </w:r>
      <w:r w:rsidRPr="00D61C5B">
        <w:rPr>
          <w:color w:val="auto"/>
          <w:sz w:val="22"/>
          <w:szCs w:val="22"/>
        </w:rPr>
        <w:fldChar w:fldCharType="separate"/>
      </w:r>
      <w:r w:rsidR="006F5955">
        <w:rPr>
          <w:noProof/>
          <w:color w:val="auto"/>
          <w:sz w:val="22"/>
          <w:szCs w:val="22"/>
        </w:rPr>
        <w:t>{Holdername}</w:t>
      </w:r>
      <w:r w:rsidRPr="00D61C5B">
        <w:rPr>
          <w:color w:val="auto"/>
          <w:sz w:val="22"/>
          <w:szCs w:val="22"/>
        </w:rPr>
        <w:fldChar w:fldCharType="end"/>
      </w:r>
    </w:p>
    <w:p w14:paraId="14181D8A" w14:textId="246807F7" w:rsidR="00F22B3A" w:rsidRPr="00D61C5B" w:rsidRDefault="00A30689" w:rsidP="00A30689">
      <w:pPr>
        <w:widowControl/>
        <w:autoSpaceDE/>
        <w:autoSpaceDN/>
      </w:pPr>
      <w:r w:rsidRPr="00D61C5B">
        <w:fldChar w:fldCharType="begin"/>
      </w:r>
      <w:r w:rsidR="00AF4206">
        <w:instrText xml:space="preserve"> IF "TFT Type&lt;Close&gt;" &lt;&gt; "x" "}" "x" \* MERGEFORMAT </w:instrText>
      </w:r>
      <w:r w:rsidRPr="00D61C5B">
        <w:fldChar w:fldCharType="separate"/>
      </w:r>
      <w:r w:rsidR="006F5955">
        <w:rPr>
          <w:noProof/>
        </w:rPr>
        <w:t>}</w:t>
      </w:r>
      <w:r w:rsidRPr="00D61C5B">
        <w:fldChar w:fldCharType="end"/>
      </w:r>
      <w:r w:rsidR="00156EB3">
        <w:fldChar w:fldCharType="begin"/>
      </w:r>
      <w:r w:rsidR="00156EB3">
        <w:instrText xml:space="preserve"> IF "TFT Type&lt;Close&gt;" &lt;&gt; "x" "}" "x" \* MERGEFORMAT </w:instrText>
      </w:r>
      <w:r w:rsidR="00156EB3">
        <w:fldChar w:fldCharType="separate"/>
      </w:r>
      <w:r w:rsidR="006F5955">
        <w:rPr>
          <w:noProof/>
        </w:rPr>
        <w:t>}</w:t>
      </w:r>
      <w:r w:rsidR="00156EB3">
        <w:fldChar w:fldCharType="end"/>
      </w:r>
      <w:r w:rsidR="00F22B3A" w:rsidRPr="00D61C5B">
        <w:br w:type="page"/>
      </w:r>
    </w:p>
    <w:p w14:paraId="4A946BCC" w14:textId="5D650B08" w:rsidR="00A30689" w:rsidRPr="00D61C5B" w:rsidRDefault="00156EB3" w:rsidP="00A30689">
      <w:pPr>
        <w:pStyle w:val="AttachmentName"/>
        <w:pageBreakBefore/>
        <w:rPr>
          <w:rFonts w:cs="Times New Roman"/>
          <w:color w:val="auto"/>
        </w:rPr>
      </w:pPr>
      <w:r>
        <w:rPr>
          <w:rFonts w:cs="Times New Roman"/>
          <w:color w:val="auto"/>
        </w:rPr>
        <w:lastRenderedPageBreak/>
        <w:fldChar w:fldCharType="begin"/>
      </w:r>
      <w:r>
        <w:rPr>
          <w:rFonts w:cs="Times New Roman"/>
          <w:color w:val="auto"/>
        </w:rPr>
        <w:instrText xml:space="preserve"> IF "TFT&lt;AWARDTYPE&gt; TYPE&lt;OPEN&gt; FORMAT&lt;FREEFORM&gt; CONDITION&lt;AWARDTYPE:EQTOKENRESTRICTED&gt; ITEM&lt;&gt; COLUMN&lt;&gt; MATH&lt;&gt; BL&lt;&gt; OFFSET&lt;&gt; DONE&lt;&gt; VER&lt;03.00&gt; RESETRESULT&lt;{IF:&gt;" &lt;&gt; "X" "{if:" "X" \* MERGEFORMAT </w:instrText>
      </w:r>
      <w:r>
        <w:rPr>
          <w:rFonts w:cs="Times New Roman"/>
          <w:color w:val="auto"/>
        </w:rPr>
        <w:fldChar w:fldCharType="separate"/>
      </w:r>
      <w:r w:rsidR="006F5955">
        <w:rPr>
          <w:rFonts w:cs="Times New Roman"/>
          <w:noProof/>
          <w:color w:val="auto"/>
        </w:rPr>
        <w:t>{if:</w:t>
      </w:r>
      <w:r>
        <w:rPr>
          <w:rFonts w:cs="Times New Roman"/>
          <w:color w:val="auto"/>
        </w:rPr>
        <w:fldChar w:fldCharType="end"/>
      </w:r>
      <w:r w:rsidR="00A30689" w:rsidRPr="00D61C5B">
        <w:rPr>
          <w:rFonts w:cs="Times New Roman"/>
          <w:color w:val="auto"/>
        </w:rPr>
        <w:fldChar w:fldCharType="begin"/>
      </w:r>
      <w:r w:rsidR="00AF4206">
        <w:rPr>
          <w:rFonts w:cs="Times New Roman"/>
          <w:color w:val="auto"/>
        </w:rPr>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00A30689" w:rsidRPr="00D61C5B">
        <w:rPr>
          <w:rFonts w:cs="Times New Roman"/>
          <w:color w:val="auto"/>
        </w:rPr>
        <w:fldChar w:fldCharType="separate"/>
      </w:r>
      <w:r w:rsidR="006F5955">
        <w:rPr>
          <w:rFonts w:cs="Times New Roman"/>
          <w:noProof/>
          <w:color w:val="auto"/>
        </w:rPr>
        <w:t>{IF:</w:t>
      </w:r>
      <w:r w:rsidR="00A30689" w:rsidRPr="00D61C5B">
        <w:rPr>
          <w:rFonts w:cs="Times New Roman"/>
          <w:color w:val="auto"/>
        </w:rPr>
        <w:fldChar w:fldCharType="end"/>
      </w:r>
      <w:r w:rsidR="00A30689" w:rsidRPr="00D61C5B">
        <w:rPr>
          <w:rFonts w:cs="Times New Roman"/>
          <w:color w:val="auto"/>
        </w:rPr>
        <w:t>ELECTION PURSUANT TO SECTION 83(B) OF THE INTERNAL REVENUE CODE</w:t>
      </w:r>
    </w:p>
    <w:p w14:paraId="3AF84EB2" w14:textId="77777777" w:rsidR="00A30689" w:rsidRPr="00D61C5B" w:rsidRDefault="00A30689" w:rsidP="00A30689">
      <w:pPr>
        <w:pStyle w:val="Paragraph"/>
        <w:jc w:val="both"/>
        <w:rPr>
          <w:color w:val="auto"/>
          <w:sz w:val="22"/>
          <w:szCs w:val="22"/>
        </w:rPr>
      </w:pPr>
      <w:r w:rsidRPr="00D61C5B">
        <w:rPr>
          <w:color w:val="auto"/>
          <w:sz w:val="22"/>
          <w:szCs w:val="22"/>
        </w:rPr>
        <w:t>The undersigned taxpayer hereby makes this election pursuant to Section 83(b) of the Internal Revenue Code of 1986, as amended (the “</w:t>
      </w:r>
      <w:r w:rsidRPr="00D61C5B">
        <w:rPr>
          <w:b/>
          <w:color w:val="auto"/>
          <w:sz w:val="22"/>
          <w:szCs w:val="22"/>
        </w:rPr>
        <w:t>Code</w:t>
      </w:r>
      <w:r w:rsidRPr="00D61C5B">
        <w:rPr>
          <w:color w:val="auto"/>
          <w:sz w:val="22"/>
          <w:szCs w:val="22"/>
        </w:rPr>
        <w:t>”) and Treasury Regulations Section 1.83-2 promulgated thereunder.</w:t>
      </w:r>
    </w:p>
    <w:p w14:paraId="62EFD77B" w14:textId="77777777" w:rsidR="00A30689" w:rsidRPr="00D61C5B" w:rsidRDefault="00A30689" w:rsidP="00A30689">
      <w:pPr>
        <w:pStyle w:val="List-NumberedListLevel1"/>
        <w:numPr>
          <w:ilvl w:val="0"/>
          <w:numId w:val="29"/>
        </w:numPr>
        <w:jc w:val="both"/>
        <w:rPr>
          <w:rFonts w:cs="Times New Roman"/>
          <w:color w:val="auto"/>
        </w:rPr>
      </w:pPr>
      <w:r w:rsidRPr="00D61C5B">
        <w:rPr>
          <w:rFonts w:cs="Times New Roman"/>
          <w:color w:val="auto"/>
        </w:rPr>
        <w:t>Taxpayer’s general information:</w:t>
      </w:r>
    </w:p>
    <w:p w14:paraId="262A7B34" w14:textId="5BAF5AE2" w:rsidR="00A30689" w:rsidRPr="00D61C5B" w:rsidRDefault="00A30689" w:rsidP="00A30689">
      <w:pPr>
        <w:pStyle w:val="BulletList2"/>
        <w:jc w:val="both"/>
        <w:rPr>
          <w:rFonts w:cs="Times New Roman"/>
          <w:color w:val="auto"/>
        </w:rPr>
      </w:pPr>
      <w:r w:rsidRPr="00D61C5B">
        <w:rPr>
          <w:rFonts w:cs="Times New Roman"/>
          <w:color w:val="auto"/>
        </w:rPr>
        <w:t xml:space="preserve">Name: </w:t>
      </w:r>
      <w:r w:rsidRPr="00D61C5B">
        <w:rPr>
          <w:rFonts w:cs="Times New Roman"/>
          <w:color w:val="auto"/>
        </w:rPr>
        <w:fldChar w:fldCharType="begin"/>
      </w:r>
      <w:r w:rsidR="00AF4206">
        <w:rPr>
          <w:rFonts w:cs="Times New Roman"/>
          <w:color w:val="auto"/>
        </w:rPr>
        <w:instrText xml:space="preserve"> IF "TFT&lt;holderName&gt; Type&lt;Text&gt; Format&lt;Title case&gt; Condition&lt;&gt; Item&lt;&gt; Column&lt;&gt; Math&lt;&gt; BL&lt;Y&gt; Offset&lt;&gt; Done&lt;&gt; ResetResult&lt;{Holdername}&gt;" &lt;&gt; "x" "{Holdername}" "x" \* MERGEFORMAT </w:instrText>
      </w:r>
      <w:r w:rsidRPr="00D61C5B">
        <w:rPr>
          <w:rFonts w:cs="Times New Roman"/>
          <w:color w:val="auto"/>
        </w:rPr>
        <w:fldChar w:fldCharType="separate"/>
      </w:r>
      <w:r w:rsidR="006F5955">
        <w:rPr>
          <w:rFonts w:cs="Times New Roman"/>
          <w:noProof/>
          <w:color w:val="auto"/>
        </w:rPr>
        <w:t>{Holdername}</w:t>
      </w:r>
      <w:r w:rsidRPr="00D61C5B">
        <w:rPr>
          <w:rFonts w:cs="Times New Roman"/>
          <w:color w:val="auto"/>
        </w:rPr>
        <w:fldChar w:fldCharType="end"/>
      </w:r>
    </w:p>
    <w:p w14:paraId="46C5347C" w14:textId="77777777" w:rsidR="00A30689" w:rsidRPr="00D61C5B" w:rsidRDefault="00A30689" w:rsidP="00A30689">
      <w:pPr>
        <w:pStyle w:val="BulletList2"/>
        <w:jc w:val="both"/>
        <w:rPr>
          <w:rFonts w:cs="Times New Roman"/>
          <w:color w:val="auto"/>
        </w:rPr>
      </w:pPr>
      <w:r w:rsidRPr="00D61C5B">
        <w:rPr>
          <w:rFonts w:cs="Times New Roman"/>
          <w:color w:val="auto"/>
        </w:rPr>
        <w:t xml:space="preserve">Address: </w:t>
      </w:r>
    </w:p>
    <w:p w14:paraId="167B548A" w14:textId="33527941" w:rsidR="00A30689" w:rsidRPr="00D61C5B" w:rsidRDefault="00A30689" w:rsidP="00A30689">
      <w:pPr>
        <w:pStyle w:val="ListParagraphLevel2"/>
        <w:rPr>
          <w:rFonts w:cs="Times New Roman"/>
          <w:color w:val="auto"/>
        </w:rPr>
      </w:pPr>
      <w:r w:rsidRPr="00D61C5B">
        <w:rPr>
          <w:rFonts w:cs="Times New Roman"/>
          <w:color w:val="auto"/>
        </w:rPr>
        <w:fldChar w:fldCharType="begin"/>
      </w:r>
      <w:r w:rsidR="00AF4206">
        <w:rPr>
          <w:rFonts w:cs="Times New Roman"/>
          <w:color w:val="auto"/>
        </w:rPr>
        <w:instrText xml:space="preserve"> IF "TFT&lt;holderAddress&gt; Type&lt;Text&gt; Format&lt;Freeform&gt; Condition&lt;&gt; Item&lt;&gt; Column&lt;&gt; Math&lt;&gt; BL&lt;Y&gt; Offset&lt;&gt; Done&lt;&gt; ResetResult&lt;{holderAddress}&gt;" &lt;&gt; "x" "{holderAddress}" "x" \* MERGEFORMAT </w:instrText>
      </w:r>
      <w:r w:rsidRPr="00D61C5B">
        <w:rPr>
          <w:rFonts w:cs="Times New Roman"/>
          <w:color w:val="auto"/>
        </w:rPr>
        <w:fldChar w:fldCharType="separate"/>
      </w:r>
      <w:r w:rsidR="006F5955">
        <w:rPr>
          <w:rFonts w:cs="Times New Roman"/>
          <w:noProof/>
          <w:color w:val="auto"/>
        </w:rPr>
        <w:t>{holderAddress}</w:t>
      </w:r>
      <w:r w:rsidRPr="00D61C5B">
        <w:rPr>
          <w:rFonts w:cs="Times New Roman"/>
          <w:color w:val="auto"/>
        </w:rPr>
        <w:fldChar w:fldCharType="end"/>
      </w:r>
    </w:p>
    <w:p w14:paraId="1466DD4B" w14:textId="47BC1F36" w:rsidR="00A30689" w:rsidRPr="00D61C5B" w:rsidRDefault="00A30689" w:rsidP="00A30689">
      <w:pPr>
        <w:pStyle w:val="BulletList2"/>
        <w:jc w:val="both"/>
        <w:rPr>
          <w:rFonts w:cs="Times New Roman"/>
          <w:color w:val="auto"/>
        </w:rPr>
      </w:pPr>
      <w:r w:rsidRPr="00D61C5B">
        <w:rPr>
          <w:rFonts w:cs="Times New Roman"/>
          <w:color w:val="auto"/>
        </w:rPr>
        <w:t xml:space="preserve">Social Security # or Taxpayer ID #: </w:t>
      </w:r>
      <w:r w:rsidRPr="00D61C5B">
        <w:rPr>
          <w:rFonts w:cs="Times New Roman"/>
          <w:color w:val="auto"/>
        </w:rPr>
        <w:fldChar w:fldCharType="begin"/>
      </w:r>
      <w:r w:rsidR="00AF4206">
        <w:rPr>
          <w:rFonts w:cs="Times New Roman"/>
          <w:color w:val="auto"/>
        </w:rPr>
        <w:instrText xml:space="preserve"> IF "TFT&lt;holderTaxID&gt; Type&lt;Text&gt; Format&lt;Freeform&gt; Condition&lt;&gt; Item&lt;&gt; Column&lt;&gt; Math&lt;&gt; BL&lt;Y&gt; Offset&lt;&gt; Done&lt;&gt; ResetResult&lt;{holderTaxID}&gt;" &lt;&gt; "x" "{holderTaxID}" "x" \* MERGEFORMAT </w:instrText>
      </w:r>
      <w:r w:rsidRPr="00D61C5B">
        <w:rPr>
          <w:rFonts w:cs="Times New Roman"/>
          <w:color w:val="auto"/>
        </w:rPr>
        <w:fldChar w:fldCharType="separate"/>
      </w:r>
      <w:r w:rsidR="006F5955">
        <w:rPr>
          <w:rFonts w:cs="Times New Roman"/>
          <w:noProof/>
          <w:color w:val="auto"/>
        </w:rPr>
        <w:t>{holderTaxID}</w:t>
      </w:r>
      <w:r w:rsidRPr="00D61C5B">
        <w:rPr>
          <w:rFonts w:cs="Times New Roman"/>
          <w:color w:val="auto"/>
        </w:rPr>
        <w:fldChar w:fldCharType="end"/>
      </w:r>
    </w:p>
    <w:p w14:paraId="494451B3" w14:textId="77777777" w:rsidR="00A30689" w:rsidRPr="00D61C5B" w:rsidRDefault="00A30689" w:rsidP="00A30689">
      <w:pPr>
        <w:pStyle w:val="List-NumberedListLevel1"/>
        <w:jc w:val="both"/>
        <w:rPr>
          <w:rFonts w:cs="Times New Roman"/>
          <w:color w:val="auto"/>
        </w:rPr>
      </w:pPr>
      <w:r w:rsidRPr="00D61C5B">
        <w:rPr>
          <w:rFonts w:cs="Times New Roman"/>
          <w:color w:val="auto"/>
        </w:rPr>
        <w:t>Description of property with respect to which the election is being made:</w:t>
      </w:r>
    </w:p>
    <w:p w14:paraId="5CFF167E" w14:textId="139246AE" w:rsidR="00A30689" w:rsidRPr="00D61C5B" w:rsidRDefault="00A30689" w:rsidP="00A30689">
      <w:pPr>
        <w:pStyle w:val="BulletList2"/>
        <w:jc w:val="both"/>
        <w:rPr>
          <w:rFonts w:cs="Times New Roman"/>
          <w:color w:val="auto"/>
        </w:rPr>
      </w:pPr>
      <w:r w:rsidRPr="00D61C5B">
        <w:rPr>
          <w:rFonts w:cs="Times New Roman"/>
          <w:color w:val="auto"/>
        </w:rPr>
        <w:fldChar w:fldCharType="begin"/>
      </w:r>
      <w:r w:rsidR="00AF4206">
        <w:rPr>
          <w:rFonts w:cs="Times New Roman"/>
          <w:color w:val="auto"/>
        </w:rPr>
        <w:instrText xml:space="preserve"> IF "TFT&lt;anticipatedHolderTokens&gt; Type&lt;Number&gt; Format&lt;###,###,###,##0.##############&gt; Condition&lt;&gt; Item&lt;&gt; Column&lt;&gt; Math&lt;&gt; BL&lt;Y&gt; Offset&lt;&gt; Done&lt;&gt; ResetResult&lt;{anticipatedHolderTokens}&gt;" &lt;&gt; "x" "{anticipatedHolderTokens}" "x" \* MERGEFORMAT </w:instrText>
      </w:r>
      <w:r w:rsidRPr="00D61C5B">
        <w:rPr>
          <w:rFonts w:cs="Times New Roman"/>
          <w:color w:val="auto"/>
        </w:rPr>
        <w:fldChar w:fldCharType="separate"/>
      </w:r>
      <w:r w:rsidR="006F5955">
        <w:rPr>
          <w:rFonts w:cs="Times New Roman"/>
          <w:noProof/>
          <w:color w:val="auto"/>
        </w:rPr>
        <w:t>{anticipatedHolderTokens}</w:t>
      </w:r>
      <w:r w:rsidRPr="00D61C5B">
        <w:rPr>
          <w:rFonts w:cs="Times New Roman"/>
          <w:color w:val="auto"/>
        </w:rPr>
        <w:fldChar w:fldCharType="end"/>
      </w:r>
      <w:r w:rsidRPr="00D61C5B">
        <w:rPr>
          <w:rFonts w:cs="Times New Roman"/>
          <w:color w:val="auto"/>
        </w:rPr>
        <w:t xml:space="preserve"> tokens, purchased from </w:t>
      </w:r>
      <w:r w:rsidRPr="00D61C5B">
        <w:rPr>
          <w:rFonts w:cs="Times New Roman"/>
          <w:color w:val="auto"/>
        </w:rPr>
        <w:fldChar w:fldCharType="begin"/>
      </w:r>
      <w:r w:rsidR="00AF4206">
        <w:rPr>
          <w:rFonts w:cs="Times New Roman"/>
          <w:color w:val="auto"/>
        </w:rPr>
        <w:instrText xml:space="preserve"> IF "TFT&lt;companyName&gt; Type&lt;Text&gt; Format&lt;Freeform&gt; Condition&lt;&gt; Item&lt;&gt; Column&lt;&gt; Math&lt;&gt; BL&lt;Y&gt; Offset&lt;&gt; Done&lt;&gt; ResetResult&lt;{companyName}&gt;" &lt;&gt; "x" "{companyName}" "x" \* MERGEFORMAT </w:instrText>
      </w:r>
      <w:r w:rsidRPr="00D61C5B">
        <w:rPr>
          <w:rFonts w:cs="Times New Roman"/>
          <w:color w:val="auto"/>
        </w:rPr>
        <w:fldChar w:fldCharType="separate"/>
      </w:r>
      <w:r w:rsidR="006F5955">
        <w:rPr>
          <w:rFonts w:cs="Times New Roman"/>
          <w:noProof/>
          <w:color w:val="auto"/>
        </w:rPr>
        <w:t>{companyName}</w:t>
      </w:r>
      <w:r w:rsidRPr="00D61C5B">
        <w:rPr>
          <w:rFonts w:cs="Times New Roman"/>
          <w:color w:val="auto"/>
        </w:rPr>
        <w:fldChar w:fldCharType="end"/>
      </w:r>
      <w:r w:rsidRPr="00D61C5B">
        <w:rPr>
          <w:rFonts w:cs="Times New Roman"/>
          <w:color w:val="auto"/>
        </w:rPr>
        <w:t xml:space="preserve">, a </w:t>
      </w:r>
      <w:r w:rsidRPr="00D61C5B">
        <w:rPr>
          <w:rFonts w:cs="Times New Roman"/>
          <w:color w:val="auto"/>
        </w:rPr>
        <w:fldChar w:fldCharType="begin"/>
      </w:r>
      <w:r w:rsidR="00AF4206">
        <w:rPr>
          <w:rFonts w:cs="Times New Roman"/>
          <w:color w:val="auto"/>
        </w:rPr>
        <w:instrText xml:space="preserve"> IF "TFT&lt;companyJurisType&gt; Type&lt;Text&gt; Format&lt;Freeform&gt; Condition&lt;&gt; Item&lt;&gt; Column&lt;&gt; Math&lt;&gt; BL&lt;Y&gt; Offset&lt;&gt; Done&lt;&gt; ResetResult&lt;{companyJurisType}&gt;" &lt;&gt; "x" "{companyJurisType}" "x" \* MERGEFORMAT </w:instrText>
      </w:r>
      <w:r w:rsidRPr="00D61C5B">
        <w:rPr>
          <w:rFonts w:cs="Times New Roman"/>
          <w:color w:val="auto"/>
        </w:rPr>
        <w:fldChar w:fldCharType="separate"/>
      </w:r>
      <w:r w:rsidR="006F5955">
        <w:rPr>
          <w:rFonts w:cs="Times New Roman"/>
          <w:noProof/>
          <w:color w:val="auto"/>
        </w:rPr>
        <w:t>{companyJurisType}</w:t>
      </w:r>
      <w:r w:rsidRPr="00D61C5B">
        <w:rPr>
          <w:rFonts w:cs="Times New Roman"/>
          <w:color w:val="auto"/>
        </w:rPr>
        <w:fldChar w:fldCharType="end"/>
      </w:r>
      <w:r w:rsidRPr="00D61C5B">
        <w:rPr>
          <w:rFonts w:cs="Times New Roman"/>
          <w:color w:val="auto"/>
        </w:rPr>
        <w:t xml:space="preserve"> (the “</w:t>
      </w:r>
      <w:r w:rsidRPr="00D61C5B">
        <w:rPr>
          <w:rFonts w:cs="Times New Roman"/>
          <w:b/>
          <w:bCs/>
          <w:color w:val="auto"/>
        </w:rPr>
        <w:t>Company</w:t>
      </w:r>
      <w:r w:rsidRPr="00D61C5B">
        <w:rPr>
          <w:rFonts w:cs="Times New Roman"/>
          <w:color w:val="auto"/>
        </w:rPr>
        <w:t xml:space="preserve">”) pursuant to a Restricted Stock Token Purchase Agreement. </w:t>
      </w:r>
    </w:p>
    <w:p w14:paraId="410ED124" w14:textId="2B983958" w:rsidR="00A30689" w:rsidRPr="00D61C5B" w:rsidRDefault="00A30689" w:rsidP="00A30689">
      <w:pPr>
        <w:pStyle w:val="List-NumberedListLevel1"/>
        <w:jc w:val="both"/>
        <w:rPr>
          <w:rFonts w:cs="Times New Roman"/>
          <w:color w:val="auto"/>
        </w:rPr>
      </w:pPr>
      <w:r w:rsidRPr="00D61C5B">
        <w:rPr>
          <w:rFonts w:cs="Times New Roman"/>
          <w:color w:val="auto"/>
        </w:rPr>
        <w:t xml:space="preserve">Date on which the property was transferred: </w:t>
      </w:r>
      <w:r w:rsidRPr="00D61C5B">
        <w:rPr>
          <w:rFonts w:cs="Times New Roman"/>
          <w:color w:val="auto"/>
        </w:rPr>
        <w:fldChar w:fldCharType="begin"/>
      </w:r>
      <w:r w:rsidR="00AF4206">
        <w:rPr>
          <w:rFonts w:cs="Times New Roman"/>
          <w:color w:val="auto"/>
        </w:rPr>
        <w:instrText xml:space="preserve"> IF "TFT&lt;purchaseDate&gt; Type&lt;Date&gt; Format&lt;MMMM d, yyyy&gt; Condition&lt;&gt; Item&lt;&gt; Column&lt;&gt; Math&lt;&gt; BL&lt;Y&gt; Offset&lt;&gt; Done&lt;&gt; ResetResult&lt;{purchaseDate}&gt;" &lt;&gt; "x" "{purchaseDate}" "x" \* MERGEFORMAT </w:instrText>
      </w:r>
      <w:r w:rsidRPr="00D61C5B">
        <w:rPr>
          <w:rFonts w:cs="Times New Roman"/>
          <w:color w:val="auto"/>
        </w:rPr>
        <w:fldChar w:fldCharType="separate"/>
      </w:r>
      <w:r w:rsidR="006F5955">
        <w:rPr>
          <w:rFonts w:cs="Times New Roman"/>
          <w:noProof/>
          <w:color w:val="auto"/>
        </w:rPr>
        <w:t>{purchaseDate}</w:t>
      </w:r>
      <w:r w:rsidRPr="00D61C5B">
        <w:rPr>
          <w:rFonts w:cs="Times New Roman"/>
          <w:color w:val="auto"/>
        </w:rPr>
        <w:fldChar w:fldCharType="end"/>
      </w:r>
    </w:p>
    <w:p w14:paraId="707A2519" w14:textId="64391D75" w:rsidR="00A30689" w:rsidRPr="00D61C5B" w:rsidRDefault="00A30689" w:rsidP="00A30689">
      <w:pPr>
        <w:pStyle w:val="List-NumberedListLevel1"/>
        <w:jc w:val="both"/>
        <w:rPr>
          <w:rFonts w:cs="Times New Roman"/>
          <w:color w:val="auto"/>
        </w:rPr>
      </w:pPr>
      <w:r w:rsidRPr="00D61C5B">
        <w:rPr>
          <w:rFonts w:cs="Times New Roman"/>
          <w:color w:val="auto"/>
        </w:rPr>
        <w:t xml:space="preserve">Taxable year for which the election is being made: </w:t>
      </w:r>
      <w:r w:rsidRPr="00D61C5B">
        <w:rPr>
          <w:rFonts w:cs="Times New Roman"/>
          <w:color w:val="auto"/>
        </w:rPr>
        <w:fldChar w:fldCharType="begin"/>
      </w:r>
      <w:r w:rsidR="00AF4206">
        <w:rPr>
          <w:rFonts w:cs="Times New Roman"/>
          <w:color w:val="auto"/>
        </w:rPr>
        <w:instrText xml:space="preserve"> IF "TFT&lt;purchaseYear&gt; Type&lt;Text&gt; Format&lt;Freeform&gt; Condition&lt;&gt; Item&lt;&gt; Column&lt;&gt; Math&lt;&gt; BL&lt;Y&gt; Offset&lt;&gt; Done&lt;&gt; ResetResult&lt;{purchaseYear}&gt;" &lt;&gt; "x" "{purchaseYear}" "x" \* MERGEFORMAT </w:instrText>
      </w:r>
      <w:r w:rsidRPr="00D61C5B">
        <w:rPr>
          <w:rFonts w:cs="Times New Roman"/>
          <w:color w:val="auto"/>
        </w:rPr>
        <w:fldChar w:fldCharType="separate"/>
      </w:r>
      <w:r w:rsidR="006F5955">
        <w:rPr>
          <w:rFonts w:cs="Times New Roman"/>
          <w:noProof/>
          <w:color w:val="auto"/>
        </w:rPr>
        <w:t>{purchaseYear}</w:t>
      </w:r>
      <w:r w:rsidRPr="00D61C5B">
        <w:rPr>
          <w:rFonts w:cs="Times New Roman"/>
          <w:color w:val="auto"/>
        </w:rPr>
        <w:fldChar w:fldCharType="end"/>
      </w:r>
    </w:p>
    <w:p w14:paraId="18EE13D0" w14:textId="77777777" w:rsidR="00A30689" w:rsidRPr="00D61C5B" w:rsidRDefault="00A30689" w:rsidP="00A30689">
      <w:pPr>
        <w:pStyle w:val="List-NumberedListLevel1"/>
        <w:jc w:val="both"/>
        <w:rPr>
          <w:rFonts w:cs="Times New Roman"/>
          <w:color w:val="auto"/>
        </w:rPr>
      </w:pPr>
      <w:r w:rsidRPr="00D61C5B">
        <w:rPr>
          <w:rFonts w:cs="Times New Roman"/>
          <w:color w:val="auto"/>
        </w:rPr>
        <w:t>Nature of restriction or restrictions to which the property is subject:</w:t>
      </w:r>
    </w:p>
    <w:p w14:paraId="007AE36A" w14:textId="17CDD914" w:rsidR="00A30689" w:rsidRPr="00D61C5B" w:rsidRDefault="00A30689" w:rsidP="00A30689">
      <w:pPr>
        <w:pStyle w:val="BulletList2"/>
        <w:jc w:val="both"/>
        <w:rPr>
          <w:rFonts w:cs="Times New Roman"/>
          <w:color w:val="auto"/>
        </w:rPr>
      </w:pPr>
      <w:r w:rsidRPr="00D61C5B">
        <w:rPr>
          <w:rFonts w:cs="Times New Roman"/>
          <w:color w:val="auto"/>
        </w:rPr>
        <w:t xml:space="preserve">The restricted tokens may be repurchased by the Company at the original fair market value upon termination of service that occurs before </w:t>
      </w:r>
      <w:r w:rsidRPr="00D61C5B">
        <w:rPr>
          <w:rFonts w:cs="Times New Roman"/>
          <w:color w:val="auto"/>
        </w:rPr>
        <w:fldChar w:fldCharType="begin"/>
      </w:r>
      <w:r w:rsidR="00AF4206">
        <w:rPr>
          <w:rFonts w:cs="Times New Roman"/>
          <w:color w:val="auto"/>
        </w:rPr>
        <w:instrText xml:space="preserve"> IF "TFT&lt;vestingEndDate&gt; Type&lt;Date&gt; Format&lt;MMMM d, yyyy&gt; Condition&lt;&gt; Item&lt;&gt; Column&lt;&gt; Math&lt;&gt; BL&lt;Y&gt; Offset&lt;&gt; Done&lt;&gt; ResetResult&lt;{vestingEndDate}&gt;" &lt;&gt; "x" "{vestingEndDate}" "x" \* MERGEFORMAT </w:instrText>
      </w:r>
      <w:r w:rsidRPr="00D61C5B">
        <w:rPr>
          <w:rFonts w:cs="Times New Roman"/>
          <w:color w:val="auto"/>
        </w:rPr>
        <w:fldChar w:fldCharType="separate"/>
      </w:r>
      <w:r w:rsidR="006F5955">
        <w:rPr>
          <w:rFonts w:cs="Times New Roman"/>
          <w:noProof/>
          <w:color w:val="auto"/>
        </w:rPr>
        <w:t>{vestingEndDate}</w:t>
      </w:r>
      <w:r w:rsidRPr="00D61C5B">
        <w:rPr>
          <w:rFonts w:cs="Times New Roman"/>
          <w:color w:val="auto"/>
        </w:rPr>
        <w:fldChar w:fldCharType="end"/>
      </w:r>
      <w:r w:rsidRPr="00D61C5B">
        <w:rPr>
          <w:rFonts w:cs="Times New Roman"/>
          <w:color w:val="auto"/>
        </w:rPr>
        <w:t xml:space="preserve">. The restricted tokens may not be directly or indirectly sold, exchanged, transferred, pledged, assigned or otherwise disposed of except to the extent unlocked. Unlocking begins one year from the first public distribution of the tokens. </w:t>
      </w:r>
    </w:p>
    <w:p w14:paraId="05730C9D" w14:textId="5EAAF226" w:rsidR="00A30689" w:rsidRPr="00D61C5B" w:rsidRDefault="00A30689" w:rsidP="00A30689">
      <w:pPr>
        <w:pStyle w:val="List-NumberedListLevel1"/>
        <w:jc w:val="both"/>
        <w:rPr>
          <w:rFonts w:cs="Times New Roman"/>
          <w:color w:val="auto"/>
        </w:rPr>
      </w:pPr>
      <w:r w:rsidRPr="00D61C5B">
        <w:rPr>
          <w:rFonts w:cs="Times New Roman"/>
          <w:color w:val="auto"/>
        </w:rPr>
        <w:t>The fair market value of the property at the time of transfer (determined without regard to any restriction other than a restriction which by its terms will never lapse): $</w:t>
      </w:r>
      <w:r w:rsidRPr="00D61C5B">
        <w:rPr>
          <w:rFonts w:cs="Times New Roman"/>
          <w:color w:val="auto"/>
        </w:rPr>
        <w:fldChar w:fldCharType="begin"/>
      </w:r>
      <w:r w:rsidR="00AF4206">
        <w:rPr>
          <w:rFonts w:cs="Times New Roman"/>
          <w:color w:val="auto"/>
        </w:rPr>
        <w:instrText xml:space="preserve"> IF "TFT&lt;tokenFMV&gt; Type&lt;Number&gt; Format&lt;###,###,###,##0.##############&gt; Condition&lt;&gt; Item&lt;&gt; Column&lt;&gt; Math&lt;&gt; BL&lt;Y&gt; Offset&lt;&gt; Done&lt;&gt; ResetResult&lt;{tokenFMV}&gt;" &lt;&gt; "x" "{tokenFMV}" "x" \* MERGEFORMAT </w:instrText>
      </w:r>
      <w:r w:rsidRPr="00D61C5B">
        <w:rPr>
          <w:rFonts w:cs="Times New Roman"/>
          <w:color w:val="auto"/>
        </w:rPr>
        <w:fldChar w:fldCharType="separate"/>
      </w:r>
      <w:r w:rsidR="006F5955">
        <w:rPr>
          <w:rFonts w:cs="Times New Roman"/>
          <w:noProof/>
          <w:color w:val="auto"/>
        </w:rPr>
        <w:t>{tokenFMV}</w:t>
      </w:r>
      <w:r w:rsidRPr="00D61C5B">
        <w:rPr>
          <w:rFonts w:cs="Times New Roman"/>
          <w:color w:val="auto"/>
        </w:rPr>
        <w:fldChar w:fldCharType="end"/>
      </w:r>
      <w:r w:rsidRPr="00D61C5B">
        <w:rPr>
          <w:rFonts w:cs="Times New Roman"/>
          <w:color w:val="auto"/>
        </w:rPr>
        <w:t xml:space="preserve"> per token x </w:t>
      </w:r>
      <w:r w:rsidRPr="00D61C5B">
        <w:rPr>
          <w:rFonts w:cs="Times New Roman"/>
          <w:color w:val="auto"/>
        </w:rPr>
        <w:fldChar w:fldCharType="begin"/>
      </w:r>
      <w:r w:rsidR="00AF4206">
        <w:rPr>
          <w:rFonts w:cs="Times New Roman"/>
          <w:color w:val="auto"/>
        </w:rPr>
        <w:instrText xml:space="preserve"> IF "TFT&lt;anticipatedHolderTokens&gt; Type&lt;Number&gt; Format&lt;###,###,###,##0.##############&gt; Condition&lt;&gt; Item&lt;&gt; Column&lt;&gt; Math&lt;&gt; BL&lt;Y&gt; Offset&lt;&gt; Done&lt;&gt; ResetResult&lt;{anticipatedHolderTokens}&gt;" &lt;&gt; "x" "{anticipatedHolderTokens}" "x" \* MERGEFORMAT </w:instrText>
      </w:r>
      <w:r w:rsidRPr="00D61C5B">
        <w:rPr>
          <w:rFonts w:cs="Times New Roman"/>
          <w:color w:val="auto"/>
        </w:rPr>
        <w:fldChar w:fldCharType="separate"/>
      </w:r>
      <w:r w:rsidR="006F5955">
        <w:rPr>
          <w:rFonts w:cs="Times New Roman"/>
          <w:noProof/>
          <w:color w:val="auto"/>
        </w:rPr>
        <w:t>{anticipatedHolderTokens}</w:t>
      </w:r>
      <w:r w:rsidRPr="00D61C5B">
        <w:rPr>
          <w:rFonts w:cs="Times New Roman"/>
          <w:color w:val="auto"/>
        </w:rPr>
        <w:fldChar w:fldCharType="end"/>
      </w:r>
      <w:r w:rsidRPr="00D61C5B">
        <w:rPr>
          <w:rFonts w:cs="Times New Roman"/>
          <w:color w:val="auto"/>
        </w:rPr>
        <w:t xml:space="preserve"> tokens = $</w:t>
      </w:r>
      <w:r w:rsidRPr="00D61C5B">
        <w:rPr>
          <w:rFonts w:cs="Times New Roman"/>
          <w:color w:val="auto"/>
        </w:rPr>
        <w:fldChar w:fldCharType="begin"/>
      </w:r>
      <w:r w:rsidR="00AF4206">
        <w:rPr>
          <w:rFonts w:cs="Times New Roman"/>
          <w:color w:val="auto"/>
        </w:rPr>
        <w:instrText xml:space="preserve"> IF "TFT&lt;impledAggValueTokens&gt; Type&lt;Number&gt; Format&lt;###,###,###,##0.##############&gt; Condition&lt;&gt; Item&lt;&gt; Column&lt;&gt; Math&lt;&gt; BL&lt;Y&gt; Offset&lt;&gt; Done&lt;&gt; ResetResult&lt;{impledAggValueTokens}&gt;" &lt;&gt; "x" "{impledAggValueTokens}" "x" \* MERGEFORMAT </w:instrText>
      </w:r>
      <w:r w:rsidRPr="00D61C5B">
        <w:rPr>
          <w:rFonts w:cs="Times New Roman"/>
          <w:color w:val="auto"/>
        </w:rPr>
        <w:fldChar w:fldCharType="separate"/>
      </w:r>
      <w:r w:rsidR="006F5955">
        <w:rPr>
          <w:rFonts w:cs="Times New Roman"/>
          <w:noProof/>
          <w:color w:val="auto"/>
        </w:rPr>
        <w:t>{impledAggValueTokens}</w:t>
      </w:r>
      <w:r w:rsidRPr="00D61C5B">
        <w:rPr>
          <w:rFonts w:cs="Times New Roman"/>
          <w:color w:val="auto"/>
        </w:rPr>
        <w:fldChar w:fldCharType="end"/>
      </w:r>
      <w:r w:rsidRPr="00D61C5B">
        <w:rPr>
          <w:rFonts w:cs="Times New Roman"/>
          <w:color w:val="auto"/>
        </w:rPr>
        <w:t>.</w:t>
      </w:r>
    </w:p>
    <w:p w14:paraId="29B791DE" w14:textId="785FEE46" w:rsidR="00A30689" w:rsidRPr="00D61C5B" w:rsidRDefault="00A30689" w:rsidP="00A30689">
      <w:pPr>
        <w:pStyle w:val="List-NumberedListLevel1"/>
        <w:jc w:val="both"/>
        <w:rPr>
          <w:rFonts w:cs="Times New Roman"/>
          <w:color w:val="auto"/>
        </w:rPr>
      </w:pPr>
      <w:r w:rsidRPr="00D61C5B">
        <w:rPr>
          <w:rFonts w:cs="Times New Roman"/>
          <w:color w:val="auto"/>
        </w:rPr>
        <w:t>The amount (if any) paid for the property: $</w:t>
      </w:r>
      <w:r w:rsidRPr="00D61C5B">
        <w:rPr>
          <w:rFonts w:cs="Times New Roman"/>
          <w:color w:val="auto"/>
        </w:rPr>
        <w:fldChar w:fldCharType="begin"/>
      </w:r>
      <w:r w:rsidR="00AF4206">
        <w:rPr>
          <w:rFonts w:cs="Times New Roman"/>
          <w:color w:val="auto"/>
        </w:rPr>
        <w:instrText xml:space="preserve"> IF "TFT&lt;valuePaid&gt; Type&lt;Number&gt; Format&lt;###,###,###,##0.##############&gt; Condition&lt;&gt; Item&lt;&gt; Column&lt;&gt; Math&lt;&gt; BL&lt;Y&gt; Offset&lt;&gt; Done&lt;&gt; ResetResult&lt;{valuePaid}&gt;" &lt;&gt; "x" "{valuePaid}" "x" \* MERGEFORMAT </w:instrText>
      </w:r>
      <w:r w:rsidRPr="00D61C5B">
        <w:rPr>
          <w:rFonts w:cs="Times New Roman"/>
          <w:color w:val="auto"/>
        </w:rPr>
        <w:fldChar w:fldCharType="separate"/>
      </w:r>
      <w:r w:rsidR="006F5955">
        <w:rPr>
          <w:rFonts w:cs="Times New Roman"/>
          <w:noProof/>
          <w:color w:val="auto"/>
        </w:rPr>
        <w:t>{valuePaid}</w:t>
      </w:r>
      <w:r w:rsidRPr="00D61C5B">
        <w:rPr>
          <w:rFonts w:cs="Times New Roman"/>
          <w:color w:val="auto"/>
        </w:rPr>
        <w:fldChar w:fldCharType="end"/>
      </w:r>
      <w:r w:rsidRPr="00D61C5B">
        <w:rPr>
          <w:rFonts w:cs="Times New Roman"/>
          <w:color w:val="auto"/>
        </w:rPr>
        <w:t>.</w:t>
      </w:r>
    </w:p>
    <w:p w14:paraId="0263C4C8" w14:textId="2FE23526" w:rsidR="00A30689" w:rsidRPr="00D61C5B" w:rsidRDefault="00A30689" w:rsidP="00A30689">
      <w:pPr>
        <w:pStyle w:val="List-NumberedListLevel1"/>
        <w:jc w:val="both"/>
        <w:rPr>
          <w:rFonts w:cs="Times New Roman"/>
          <w:color w:val="auto"/>
        </w:rPr>
      </w:pPr>
      <w:r w:rsidRPr="00D61C5B">
        <w:rPr>
          <w:rFonts w:cs="Times New Roman"/>
          <w:color w:val="auto"/>
        </w:rPr>
        <w:t>The amount to include in gross income is $</w:t>
      </w:r>
      <w:r w:rsidRPr="00D61C5B">
        <w:rPr>
          <w:rFonts w:cs="Times New Roman"/>
          <w:color w:val="auto"/>
        </w:rPr>
        <w:fldChar w:fldCharType="begin"/>
      </w:r>
      <w:r w:rsidR="00AF4206">
        <w:rPr>
          <w:rFonts w:cs="Times New Roman"/>
          <w:color w:val="auto"/>
        </w:rPr>
        <w:instrText xml:space="preserve"> IF "TFT&lt;Income&gt; Type&lt;Number&gt; Format&lt;###,###,###,##0&gt; Condition&lt;&gt; Item&lt;&gt; Column&lt;&gt; Math&lt;&gt; BL&lt;Y&gt; Offset&lt;&gt; Done&lt;&gt; ResetResult&lt;{Income}&gt;" &lt;&gt; "x" "{Income}" "x" \* MERGEFORMAT </w:instrText>
      </w:r>
      <w:r w:rsidRPr="00D61C5B">
        <w:rPr>
          <w:rFonts w:cs="Times New Roman"/>
          <w:color w:val="auto"/>
        </w:rPr>
        <w:fldChar w:fldCharType="separate"/>
      </w:r>
      <w:r w:rsidR="006F5955">
        <w:rPr>
          <w:rFonts w:cs="Times New Roman"/>
          <w:noProof/>
          <w:color w:val="auto"/>
        </w:rPr>
        <w:t>{Income}</w:t>
      </w:r>
      <w:r w:rsidRPr="00D61C5B">
        <w:rPr>
          <w:rFonts w:cs="Times New Roman"/>
          <w:color w:val="auto"/>
        </w:rPr>
        <w:fldChar w:fldCharType="end"/>
      </w:r>
      <w:r w:rsidRPr="00D61C5B">
        <w:rPr>
          <w:rFonts w:cs="Times New Roman"/>
          <w:color w:val="auto"/>
        </w:rPr>
        <w:t>. (The result of the amount reported in Item 6 minus the amount reported in Item 7.)</w:t>
      </w:r>
    </w:p>
    <w:p w14:paraId="4880D9A7" w14:textId="77777777" w:rsidR="00A30689" w:rsidRPr="00D61C5B" w:rsidRDefault="00A30689" w:rsidP="00A30689">
      <w:pPr>
        <w:pStyle w:val="Paragraph"/>
        <w:jc w:val="both"/>
        <w:rPr>
          <w:color w:val="auto"/>
          <w:sz w:val="22"/>
          <w:szCs w:val="22"/>
        </w:rPr>
      </w:pPr>
      <w:r w:rsidRPr="00D61C5B">
        <w:rPr>
          <w:color w:val="auto"/>
          <w:sz w:val="22"/>
          <w:szCs w:val="22"/>
        </w:rPr>
        <w:t>The undersigned taxpayer will file this election with the Internal Revenue Service office with which the taxpayer files his or her annual income tax return not later than 30 days after the date of the transfer of the property. A copy of the election also will be furnished to the Issuer. The undersigned is the person performing the services in connection with which the property was transferred.</w:t>
      </w:r>
    </w:p>
    <w:p w14:paraId="122AA537" w14:textId="77777777" w:rsidR="00A30689" w:rsidRPr="00D61C5B" w:rsidRDefault="00A30689" w:rsidP="00A30689">
      <w:pPr>
        <w:pStyle w:val="Paragraph"/>
        <w:jc w:val="both"/>
        <w:rPr>
          <w:color w:val="auto"/>
          <w:sz w:val="22"/>
          <w:szCs w:val="22"/>
        </w:rPr>
      </w:pPr>
      <w:r w:rsidRPr="00D61C5B">
        <w:rPr>
          <w:color w:val="auto"/>
          <w:sz w:val="22"/>
          <w:szCs w:val="22"/>
        </w:rPr>
        <w:t>The undersigned understands that the foregoing election may not be revoked except with the consent of the Internal Revenue Commissioner.</w:t>
      </w:r>
    </w:p>
    <w:p w14:paraId="0910F0FF" w14:textId="77777777" w:rsidR="00A30689" w:rsidRPr="00D61C5B" w:rsidRDefault="00A30689" w:rsidP="00A30689">
      <w:pPr>
        <w:pStyle w:val="Paragraph"/>
        <w:rPr>
          <w:color w:val="auto"/>
          <w:sz w:val="22"/>
          <w:szCs w:val="22"/>
        </w:rPr>
      </w:pPr>
    </w:p>
    <w:p w14:paraId="69FA1B16" w14:textId="77777777" w:rsidR="00A30689" w:rsidRPr="00D61C5B" w:rsidRDefault="00A30689" w:rsidP="00A30689">
      <w:pPr>
        <w:pStyle w:val="Paragraph"/>
        <w:rPr>
          <w:color w:val="auto"/>
          <w:sz w:val="22"/>
          <w:szCs w:val="22"/>
        </w:rPr>
      </w:pPr>
      <w:r w:rsidRPr="00D61C5B">
        <w:rPr>
          <w:color w:val="auto"/>
          <w:sz w:val="22"/>
          <w:szCs w:val="22"/>
        </w:rPr>
        <w:t>Signature: __________________________</w:t>
      </w:r>
    </w:p>
    <w:p w14:paraId="3AEDFA87" w14:textId="47C65912" w:rsidR="00A30689" w:rsidRPr="00D61C5B" w:rsidRDefault="00A30689" w:rsidP="00A30689">
      <w:pPr>
        <w:pStyle w:val="Paragraph"/>
        <w:rPr>
          <w:color w:val="auto"/>
          <w:sz w:val="22"/>
          <w:szCs w:val="22"/>
        </w:rPr>
      </w:pPr>
      <w:r w:rsidRPr="00D61C5B">
        <w:rPr>
          <w:color w:val="auto"/>
          <w:sz w:val="22"/>
          <w:szCs w:val="22"/>
        </w:rPr>
        <w:t xml:space="preserve">Print Taxpayer Name: </w:t>
      </w:r>
      <w:r w:rsidRPr="00D61C5B">
        <w:rPr>
          <w:color w:val="auto"/>
          <w:sz w:val="22"/>
          <w:szCs w:val="22"/>
        </w:rPr>
        <w:fldChar w:fldCharType="begin"/>
      </w:r>
      <w:r w:rsidR="00AF4206">
        <w:rPr>
          <w:color w:val="auto"/>
          <w:sz w:val="22"/>
          <w:szCs w:val="22"/>
        </w:rPr>
        <w:instrText xml:space="preserve"> IF "TFT&lt;holderName&gt; Type&lt;Text&gt; Format&lt;Title case&gt; Condition&lt;&gt; Item&lt;&gt; Column&lt;&gt; Math&lt;&gt; BL&lt;Y&gt; Offset&lt;&gt; Done&lt;&gt; ResetResult&lt;{Holdername}&gt;" &lt;&gt; "x" "{Holdername}" "x" \* MERGEFORMAT </w:instrText>
      </w:r>
      <w:r w:rsidRPr="00D61C5B">
        <w:rPr>
          <w:color w:val="auto"/>
          <w:sz w:val="22"/>
          <w:szCs w:val="22"/>
        </w:rPr>
        <w:fldChar w:fldCharType="separate"/>
      </w:r>
      <w:r w:rsidR="006F5955">
        <w:rPr>
          <w:noProof/>
          <w:color w:val="auto"/>
          <w:sz w:val="22"/>
          <w:szCs w:val="22"/>
        </w:rPr>
        <w:t>{Holdername}</w:t>
      </w:r>
      <w:r w:rsidRPr="00D61C5B">
        <w:rPr>
          <w:color w:val="auto"/>
          <w:sz w:val="22"/>
          <w:szCs w:val="22"/>
        </w:rPr>
        <w:fldChar w:fldCharType="end"/>
      </w:r>
    </w:p>
    <w:p w14:paraId="56B0D739" w14:textId="354218DC" w:rsidR="00A30689" w:rsidRPr="00D61C5B" w:rsidRDefault="00A30689" w:rsidP="00A30689">
      <w:pPr>
        <w:pStyle w:val="Paragraph"/>
        <w:rPr>
          <w:color w:val="auto"/>
          <w:sz w:val="22"/>
          <w:szCs w:val="22"/>
        </w:rPr>
      </w:pPr>
      <w:r w:rsidRPr="00D61C5B">
        <w:rPr>
          <w:color w:val="auto"/>
          <w:sz w:val="22"/>
          <w:szCs w:val="22"/>
        </w:rPr>
        <w:t xml:space="preserve">Dated: </w:t>
      </w:r>
      <w:r w:rsidRPr="00D61C5B">
        <w:rPr>
          <w:color w:val="auto"/>
          <w:sz w:val="22"/>
          <w:szCs w:val="22"/>
        </w:rPr>
        <w:fldChar w:fldCharType="begin"/>
      </w:r>
      <w:r w:rsidR="00AF4206">
        <w:rPr>
          <w:color w:val="auto"/>
          <w:sz w:val="22"/>
          <w:szCs w:val="22"/>
        </w:rPr>
        <w:instrText xml:space="preserve"> IF "TFT&lt;purchaseDate&gt; Type&lt;Date&gt; Format&lt;MMMM d, yyyy&gt; Condition&lt;&gt; Item&lt;&gt; Column&lt;&gt; Math&lt;&gt; BL&lt;Y&gt; Offset&lt;&gt; Done&lt;&gt; ResetResult&lt;{purchaseDate}&gt;" &lt;&gt; "x" "{purchaseDate}" "x" \* MERGEFORMAT </w:instrText>
      </w:r>
      <w:r w:rsidRPr="00D61C5B">
        <w:rPr>
          <w:color w:val="auto"/>
          <w:sz w:val="22"/>
          <w:szCs w:val="22"/>
        </w:rPr>
        <w:fldChar w:fldCharType="separate"/>
      </w:r>
      <w:r w:rsidR="006F5955">
        <w:rPr>
          <w:noProof/>
          <w:color w:val="auto"/>
          <w:sz w:val="22"/>
          <w:szCs w:val="22"/>
        </w:rPr>
        <w:t>{purchaseDate}</w:t>
      </w:r>
      <w:r w:rsidRPr="00D61C5B">
        <w:rPr>
          <w:color w:val="auto"/>
          <w:sz w:val="22"/>
          <w:szCs w:val="22"/>
        </w:rPr>
        <w:fldChar w:fldCharType="end"/>
      </w:r>
    </w:p>
    <w:p w14:paraId="1BC0C8F4" w14:textId="1EAC3985" w:rsidR="005C6762" w:rsidRPr="00D61C5B" w:rsidRDefault="00A30689" w:rsidP="00A30689">
      <w:pPr>
        <w:widowControl/>
        <w:suppressAutoHyphens/>
        <w:spacing w:line="247" w:lineRule="exact"/>
        <w:sectPr w:rsidR="005C6762" w:rsidRPr="00D61C5B" w:rsidSect="0046475E">
          <w:pgSz w:w="12240" w:h="15840"/>
          <w:pgMar w:top="1360" w:right="1300" w:bottom="280" w:left="1340" w:header="0" w:footer="720" w:gutter="0"/>
          <w:cols w:space="720"/>
          <w:docGrid w:linePitch="299"/>
        </w:sectPr>
      </w:pPr>
      <w:r w:rsidRPr="00D61C5B">
        <w:fldChar w:fldCharType="begin"/>
      </w:r>
      <w:r w:rsidR="00AF4206">
        <w:instrText xml:space="preserve"> IF "TFT Type&lt;Close&gt;" &lt;&gt; "x" "}" "x" \* MERGEFORMAT </w:instrText>
      </w:r>
      <w:r w:rsidRPr="00D61C5B">
        <w:fldChar w:fldCharType="separate"/>
      </w:r>
      <w:r w:rsidR="006F5955">
        <w:rPr>
          <w:noProof/>
        </w:rPr>
        <w:t>}</w:t>
      </w:r>
      <w:r w:rsidRPr="00D61C5B">
        <w:fldChar w:fldCharType="end"/>
      </w:r>
      <w:r w:rsidR="00156EB3">
        <w:fldChar w:fldCharType="begin"/>
      </w:r>
      <w:r w:rsidR="00156EB3">
        <w:instrText xml:space="preserve"> IF "TFT Type&lt;Close&gt;" &lt;&gt; "x" "}" "x" \* MERGEFORMAT </w:instrText>
      </w:r>
      <w:r w:rsidR="00156EB3">
        <w:fldChar w:fldCharType="separate"/>
      </w:r>
      <w:r w:rsidR="006F5955">
        <w:rPr>
          <w:noProof/>
        </w:rPr>
        <w:t>}</w:t>
      </w:r>
      <w:r w:rsidR="00156EB3">
        <w:fldChar w:fldCharType="end"/>
      </w:r>
    </w:p>
    <w:p w14:paraId="069B1B5A" w14:textId="3F236E1A" w:rsidR="00A30689" w:rsidRPr="00D61C5B" w:rsidRDefault="00A30689" w:rsidP="00A30689">
      <w:pPr>
        <w:pStyle w:val="O-TITLECENTEREDB"/>
        <w:rPr>
          <w:rFonts w:hAnsi="Times New Roman"/>
          <w:sz w:val="22"/>
          <w:szCs w:val="22"/>
        </w:rPr>
      </w:pPr>
      <w:r w:rsidRPr="00D61C5B">
        <w:lastRenderedPageBreak/>
        <w:fldChar w:fldCharType="begin"/>
      </w:r>
      <w:r w:rsidR="00AF4206">
        <w:instrText xml:space="preserve"> IF "TFT&lt;PARTICIPANTTYPE&gt; TYPE&lt;OPEN&gt; FORMAT&lt;FREEFORM&gt; CONDITION&lt;(PARTICIPANTTYPE:EQSERVICEPROVIDER)OR(PARTICIPANTTYPE:EQHYBRID)&gt; ITEM&lt;&gt; COLUMN&lt;&gt; MATH&lt;&gt; BL&lt;&gt; OFFSET&lt;&gt; DONE&lt;&gt; VER&lt;03.00&gt; RESETRESULT&lt;{IF:&gt;" &lt;&gt; "X" "{IF:" "X" \* MERGEFORMAT </w:instrText>
      </w:r>
      <w:r w:rsidRPr="00D61C5B">
        <w:fldChar w:fldCharType="separate"/>
      </w:r>
      <w:r w:rsidR="006F5955">
        <w:rPr>
          <w:noProof/>
        </w:rPr>
        <w:t>{IF:</w:t>
      </w:r>
      <w:r w:rsidRPr="00D61C5B">
        <w:fldChar w:fldCharType="end"/>
      </w:r>
      <w:r w:rsidRPr="00D61C5B">
        <w:rPr>
          <w:rFonts w:hAnsi="Times New Roman"/>
          <w:sz w:val="22"/>
          <w:szCs w:val="22"/>
        </w:rPr>
        <w:t>SERVICES AGREEMENT</w:t>
      </w:r>
    </w:p>
    <w:p w14:paraId="077511C2" w14:textId="73DBACC0" w:rsidR="00A30689" w:rsidRPr="00D61C5B" w:rsidRDefault="00A30689" w:rsidP="00A30689">
      <w:pPr>
        <w:jc w:val="center"/>
      </w:pPr>
      <w:r w:rsidRPr="00D61C5B">
        <w:t xml:space="preserve">Agreement Date: </w:t>
      </w:r>
      <w:r w:rsidRPr="00D61C5B">
        <w:fldChar w:fldCharType="begin"/>
      </w:r>
      <w:r w:rsidR="00AF4206">
        <w:instrText xml:space="preserve"> IF "TFT&lt;purchaseDate&gt; Type&lt;Date&gt; Format&lt;MMMM d, yyyy&gt; Condition&lt;&gt; Item&lt;&gt; Column&lt;&gt; Math&lt;&gt; BL&lt;Y&gt; Offset&lt;&gt; Done&lt;&gt; ResetResult&lt;{purchaseDate}&gt;" &lt;&gt; "x" "{purchaseDate}" "x" \* MERGEFORMAT </w:instrText>
      </w:r>
      <w:r w:rsidRPr="00D61C5B">
        <w:fldChar w:fldCharType="separate"/>
      </w:r>
      <w:r w:rsidR="006F5955">
        <w:rPr>
          <w:noProof/>
        </w:rPr>
        <w:t>{purchaseDate}</w:t>
      </w:r>
      <w:r w:rsidRPr="00D61C5B">
        <w:fldChar w:fldCharType="end"/>
      </w:r>
    </w:p>
    <w:p w14:paraId="3136F815" w14:textId="77777777" w:rsidR="00A30689" w:rsidRPr="00D61C5B" w:rsidRDefault="00A30689" w:rsidP="00A30689">
      <w:pPr>
        <w:jc w:val="center"/>
      </w:pPr>
    </w:p>
    <w:p w14:paraId="24D80578" w14:textId="37FC3EC1" w:rsidR="00A30689" w:rsidRPr="00D61C5B" w:rsidRDefault="00A30689" w:rsidP="00A30689">
      <w:pPr>
        <w:pStyle w:val="O-BodyText5"/>
        <w:jc w:val="both"/>
        <w:rPr>
          <w:sz w:val="22"/>
          <w:szCs w:val="22"/>
        </w:rPr>
      </w:pPr>
      <w:r w:rsidRPr="00D61C5B">
        <w:rPr>
          <w:sz w:val="22"/>
          <w:szCs w:val="22"/>
        </w:rPr>
        <w:t xml:space="preserve">As a condition of my becoming or remaining a service provider of </w:t>
      </w:r>
      <w:r w:rsidRPr="00D61C5B">
        <w:rPr>
          <w:sz w:val="22"/>
          <w:szCs w:val="22"/>
        </w:rPr>
        <w:fldChar w:fldCharType="begin"/>
      </w:r>
      <w:r w:rsidR="00AF4206">
        <w:rPr>
          <w:sz w:val="22"/>
          <w:szCs w:val="22"/>
        </w:rPr>
        <w:instrText xml:space="preserve"> IF "TFT&lt;companyName&gt; Type&lt;Text&gt; Format&lt;Freeform&gt; Condition&lt;&gt; Item&lt;&gt; Column&lt;&gt; Math&lt;&gt; BL&lt;Y&gt; Offset&lt;&gt; Done&lt;&gt; ResetResult&lt;{companyName}&gt;" &lt;&gt; "x" "{companyName}" "x" \* MERGEFORMAT </w:instrText>
      </w:r>
      <w:r w:rsidRPr="00D61C5B">
        <w:rPr>
          <w:sz w:val="22"/>
          <w:szCs w:val="22"/>
        </w:rPr>
        <w:fldChar w:fldCharType="separate"/>
      </w:r>
      <w:r w:rsidR="006F5955">
        <w:rPr>
          <w:noProof/>
          <w:sz w:val="22"/>
          <w:szCs w:val="22"/>
        </w:rPr>
        <w:t>{companyName}</w:t>
      </w:r>
      <w:r w:rsidRPr="00D61C5B">
        <w:rPr>
          <w:sz w:val="22"/>
          <w:szCs w:val="22"/>
        </w:rPr>
        <w:fldChar w:fldCharType="end"/>
      </w:r>
      <w:r w:rsidRPr="00D61C5B">
        <w:rPr>
          <w:sz w:val="22"/>
          <w:szCs w:val="22"/>
        </w:rPr>
        <w:t xml:space="preserve">, a </w:t>
      </w:r>
      <w:r w:rsidRPr="00D61C5B">
        <w:rPr>
          <w:sz w:val="22"/>
          <w:szCs w:val="22"/>
        </w:rPr>
        <w:fldChar w:fldCharType="begin"/>
      </w:r>
      <w:r w:rsidR="00AF4206">
        <w:rPr>
          <w:sz w:val="22"/>
          <w:szCs w:val="22"/>
        </w:rPr>
        <w:instrText xml:space="preserve"> IF "TFT&lt;companyJurisType&gt; Type&lt;Text&gt; Format&lt;Freeform&gt; Condition&lt;&gt; Item&lt;&gt; Column&lt;&gt; Math&lt;&gt; BL&lt;Y&gt; Offset&lt;&gt; Done&lt;&gt; ResetResult&lt;{companyJurisType}&gt;" &lt;&gt; "x" "{companyJurisType}" "x" \* MERGEFORMAT </w:instrText>
      </w:r>
      <w:r w:rsidRPr="00D61C5B">
        <w:rPr>
          <w:sz w:val="22"/>
          <w:szCs w:val="22"/>
        </w:rPr>
        <w:fldChar w:fldCharType="separate"/>
      </w:r>
      <w:r w:rsidR="006F5955">
        <w:rPr>
          <w:noProof/>
          <w:sz w:val="22"/>
          <w:szCs w:val="22"/>
        </w:rPr>
        <w:t>{companyJurisType}</w:t>
      </w:r>
      <w:r w:rsidRPr="00D61C5B">
        <w:rPr>
          <w:sz w:val="22"/>
          <w:szCs w:val="22"/>
        </w:rPr>
        <w:fldChar w:fldCharType="end"/>
      </w:r>
      <w:r w:rsidRPr="00D61C5B">
        <w:rPr>
          <w:sz w:val="22"/>
          <w:szCs w:val="22"/>
        </w:rPr>
        <w:t>, or any of its current or future subsidiaries, affiliates, successors or assigns (collectively, the “</w:t>
      </w:r>
      <w:r w:rsidRPr="00D61C5B">
        <w:rPr>
          <w:sz w:val="22"/>
          <w:szCs w:val="22"/>
          <w:u w:val="single"/>
        </w:rPr>
        <w:t>Company</w:t>
      </w:r>
      <w:r w:rsidRPr="00D61C5B">
        <w:rPr>
          <w:sz w:val="22"/>
          <w:szCs w:val="22"/>
        </w:rPr>
        <w:t>”) and in consideration of my receipt of the compensation now and hereafter paid to me by the Company, my receipt of Confidential Information (as defined below) while associated with the Company, my receipt of Protocol Tokens under that certain Restricted Token Purchase Agreement being entered into by me and the Company in connection herewith (the “</w:t>
      </w:r>
      <w:r w:rsidRPr="00D61C5B">
        <w:rPr>
          <w:sz w:val="22"/>
          <w:szCs w:val="22"/>
          <w:u w:val="single"/>
        </w:rPr>
        <w:t>Restricted Token Purchase Agreement</w:t>
      </w:r>
      <w:r w:rsidRPr="00D61C5B">
        <w:rPr>
          <w:sz w:val="22"/>
          <w:szCs w:val="22"/>
        </w:rPr>
        <w:t>”), and for other good and valuable consideration, the receipt and sufficiency of which are hereby acknowledged, I agree to the following:</w:t>
      </w:r>
    </w:p>
    <w:p w14:paraId="0E568F5C" w14:textId="77777777" w:rsidR="00A30689" w:rsidRPr="00D61C5B" w:rsidRDefault="00A30689" w:rsidP="00A30689">
      <w:pPr>
        <w:pStyle w:val="TabbedL1"/>
        <w:numPr>
          <w:ilvl w:val="0"/>
          <w:numId w:val="33"/>
        </w:numPr>
        <w:jc w:val="both"/>
        <w:rPr>
          <w:sz w:val="22"/>
          <w:szCs w:val="22"/>
        </w:rPr>
      </w:pPr>
      <w:r w:rsidRPr="00D61C5B">
        <w:rPr>
          <w:rStyle w:val="StyleTabbedL1BoldUnderlineCharChar"/>
          <w:sz w:val="22"/>
          <w:szCs w:val="22"/>
        </w:rPr>
        <w:t>Relationship</w:t>
      </w:r>
      <w:r w:rsidRPr="00D61C5B">
        <w:rPr>
          <w:b/>
          <w:sz w:val="22"/>
          <w:szCs w:val="22"/>
        </w:rPr>
        <w:t>.</w:t>
      </w:r>
      <w:r w:rsidRPr="00D61C5B">
        <w:rPr>
          <w:sz w:val="22"/>
          <w:szCs w:val="22"/>
        </w:rPr>
        <w:t xml:space="preserve"> This Services Agreement (this “</w:t>
      </w:r>
      <w:r w:rsidRPr="00D61C5B">
        <w:rPr>
          <w:sz w:val="22"/>
          <w:szCs w:val="22"/>
          <w:u w:val="single"/>
        </w:rPr>
        <w:t>Agreement</w:t>
      </w:r>
      <w:r w:rsidRPr="00D61C5B">
        <w:rPr>
          <w:sz w:val="22"/>
          <w:szCs w:val="22"/>
        </w:rPr>
        <w:t>”) will apply to my service relationship with the Company. Any such service relationship between the parties hereto, whether commenced prior to, upon or after the date of this Agreement, is referred to herein as the “</w:t>
      </w:r>
      <w:r w:rsidRPr="00D61C5B">
        <w:rPr>
          <w:sz w:val="22"/>
          <w:szCs w:val="22"/>
          <w:u w:val="single"/>
        </w:rPr>
        <w:t>Relationship</w:t>
      </w:r>
      <w:r w:rsidRPr="00D61C5B">
        <w:rPr>
          <w:sz w:val="22"/>
          <w:szCs w:val="22"/>
        </w:rPr>
        <w:t xml:space="preserve">.” The other terms and conditions of the Relationship, including my compensation, duties and responsibilities, shall be determined from time to time by agreement between me and the Company. </w:t>
      </w:r>
    </w:p>
    <w:p w14:paraId="29C669D5" w14:textId="77777777" w:rsidR="00A30689" w:rsidRPr="00D61C5B" w:rsidRDefault="00A30689" w:rsidP="00A30689">
      <w:pPr>
        <w:pStyle w:val="TabbedL1"/>
        <w:keepNext/>
        <w:numPr>
          <w:ilvl w:val="0"/>
          <w:numId w:val="33"/>
        </w:numPr>
        <w:jc w:val="both"/>
        <w:rPr>
          <w:sz w:val="22"/>
          <w:szCs w:val="22"/>
        </w:rPr>
      </w:pPr>
      <w:bookmarkStart w:id="59" w:name="ConfidentialInformation"/>
      <w:bookmarkEnd w:id="59"/>
      <w:r w:rsidRPr="00D61C5B">
        <w:rPr>
          <w:rStyle w:val="StyleTabbedL1BoldUnderlineCharChar"/>
          <w:sz w:val="22"/>
          <w:szCs w:val="22"/>
        </w:rPr>
        <w:t>Confidential Information</w:t>
      </w:r>
      <w:r w:rsidRPr="00D61C5B">
        <w:rPr>
          <w:b/>
          <w:sz w:val="22"/>
          <w:szCs w:val="22"/>
        </w:rPr>
        <w:t>.</w:t>
      </w:r>
    </w:p>
    <w:p w14:paraId="3BD6C6B4" w14:textId="77777777" w:rsidR="00A30689" w:rsidRPr="00D61C5B" w:rsidRDefault="00A30689" w:rsidP="00A30689">
      <w:pPr>
        <w:pStyle w:val="TabbedL2"/>
        <w:numPr>
          <w:ilvl w:val="1"/>
          <w:numId w:val="33"/>
        </w:numPr>
        <w:jc w:val="both"/>
        <w:rPr>
          <w:sz w:val="22"/>
          <w:szCs w:val="22"/>
        </w:rPr>
      </w:pPr>
      <w:r w:rsidRPr="00D61C5B">
        <w:rPr>
          <w:b/>
          <w:sz w:val="22"/>
          <w:szCs w:val="22"/>
          <w:u w:val="single"/>
        </w:rPr>
        <w:t>Protection of Information</w:t>
      </w:r>
      <w:r w:rsidRPr="00D61C5B">
        <w:rPr>
          <w:b/>
          <w:sz w:val="22"/>
          <w:szCs w:val="22"/>
        </w:rPr>
        <w:t>.</w:t>
      </w:r>
      <w:r w:rsidRPr="00D61C5B">
        <w:rPr>
          <w:sz w:val="22"/>
          <w:szCs w:val="22"/>
        </w:rPr>
        <w:t xml:space="preserve"> I understand that during the Relationship, the Company intends to provide me with information, including Confidential Information (as defined below), without which I would not be able to perform my duties to the Company. I agree, at all times during the term of the Relationship and thereafter, to hold in strictest confidence, and not to use, except for the benefit of the Company to the extent necessary to perform my obligations to the Company under the Relationship, and not to disclose to any person, firm, corporation or other entity, without written authorization from the Company in each instance, any Confidential Information that I obtain, access or create during the term of the Relationship, whether or not during working hours, until such Confidential Information becomes publicly and widely known and made generally available through no wrongful act of mine or of others who were under confidentiality obligations as to the item or items involved. I further agree not to make copies of such Confidential Information except as authorized by the Company.</w:t>
      </w:r>
    </w:p>
    <w:p w14:paraId="3991B551" w14:textId="77777777" w:rsidR="00A30689" w:rsidRPr="00D61C5B" w:rsidRDefault="00A30689" w:rsidP="00A30689">
      <w:pPr>
        <w:pStyle w:val="TabbedL2"/>
        <w:numPr>
          <w:ilvl w:val="1"/>
          <w:numId w:val="33"/>
        </w:numPr>
        <w:jc w:val="both"/>
        <w:rPr>
          <w:sz w:val="22"/>
          <w:szCs w:val="22"/>
        </w:rPr>
      </w:pPr>
      <w:r w:rsidRPr="00D61C5B">
        <w:rPr>
          <w:b/>
          <w:bCs/>
          <w:sz w:val="22"/>
          <w:szCs w:val="22"/>
          <w:u w:val="single"/>
        </w:rPr>
        <w:t>Confidential Information</w:t>
      </w:r>
      <w:r w:rsidRPr="00D61C5B">
        <w:rPr>
          <w:b/>
          <w:bCs/>
          <w:sz w:val="22"/>
          <w:szCs w:val="22"/>
        </w:rPr>
        <w:t>.</w:t>
      </w:r>
      <w:r w:rsidRPr="00D61C5B">
        <w:rPr>
          <w:sz w:val="22"/>
          <w:szCs w:val="22"/>
        </w:rPr>
        <w:t xml:space="preserve"> I understand that “</w:t>
      </w:r>
      <w:r w:rsidRPr="00D61C5B">
        <w:rPr>
          <w:sz w:val="22"/>
          <w:szCs w:val="22"/>
          <w:u w:val="single"/>
        </w:rPr>
        <w:t>Confidential Information</w:t>
      </w:r>
      <w:r w:rsidRPr="00D61C5B">
        <w:rPr>
          <w:sz w:val="22"/>
          <w:szCs w:val="22"/>
        </w:rPr>
        <w:t>” means information and physical material not generally known or available outside the Company and information and physical material entrusted to the Company in confidence by third parties. Confidential Information includes, without limitation: (i) Company Inventions (as defined below); and (ii) technical data, trade secrets, know-how, research, product or service ideas or plans, software codes and designs, algorithms, developments, inventions, patent applications, laboratory notebooks, processes, formulas, techniques, biological materials, mask works, engineering designs and drawings, hardware configuration information, agreements with third parties, lists of, or information relating to, employees and consultants of the Company (including, but not limited to, the names, contact information, jobs, compensation, and expertise of such employees and consultants), lists of, or information relating to, suppliers and customers (including, but not limited to, customers of the Company on whom I called or with whom I became acquainted during the Relationship), price lists, pricing methodologies, cost data, market share data, marketing plans, licenses, contract information, business plans, financial forecasts, historical financial data, budgets or other business information disclosed to me by the Company either directly or indirectly, whether in writing, electronically, orally, or by observation.</w:t>
      </w:r>
    </w:p>
    <w:p w14:paraId="25E5BAAC" w14:textId="77777777" w:rsidR="00A30689" w:rsidRPr="00D61C5B" w:rsidRDefault="00A30689" w:rsidP="00A30689">
      <w:pPr>
        <w:pStyle w:val="TabbedL2"/>
        <w:numPr>
          <w:ilvl w:val="1"/>
          <w:numId w:val="33"/>
        </w:numPr>
        <w:tabs>
          <w:tab w:val="clear" w:pos="2160"/>
        </w:tabs>
        <w:jc w:val="both"/>
        <w:rPr>
          <w:sz w:val="22"/>
          <w:szCs w:val="22"/>
        </w:rPr>
      </w:pPr>
      <w:r w:rsidRPr="00D61C5B">
        <w:rPr>
          <w:b/>
          <w:bCs/>
          <w:sz w:val="22"/>
          <w:szCs w:val="22"/>
          <w:u w:val="single"/>
        </w:rPr>
        <w:lastRenderedPageBreak/>
        <w:t>Third Party Information</w:t>
      </w:r>
      <w:r w:rsidRPr="00D61C5B">
        <w:rPr>
          <w:b/>
          <w:bCs/>
          <w:sz w:val="22"/>
          <w:szCs w:val="22"/>
        </w:rPr>
        <w:t>.</w:t>
      </w:r>
      <w:r w:rsidRPr="00D61C5B">
        <w:rPr>
          <w:sz w:val="22"/>
          <w:szCs w:val="22"/>
        </w:rPr>
        <w:t xml:space="preserve"> My agreements in this </w:t>
      </w:r>
      <w:r w:rsidRPr="00DD1A92">
        <w:rPr>
          <w:sz w:val="22"/>
          <w:szCs w:val="22"/>
        </w:rPr>
        <w:t xml:space="preserve">section </w:t>
      </w:r>
      <w:r w:rsidRPr="00D61C5B">
        <w:rPr>
          <w:sz w:val="22"/>
          <w:szCs w:val="22"/>
        </w:rPr>
        <w:t xml:space="preserve">are intended to be for the benefit of the Company and any third party that has entrusted information or physical material to the Company in confidence. I further agree that, during the term of the Relationship and thereafter, I will not improperly use or disclose to the Company any confidential, proprietary or secret information of my former employer(s) or any other person, and I agree not to bring any such information onto the Company’s property or place of business. Except as expressly provided in this Clause 2(c), </w:t>
      </w:r>
      <w:r w:rsidRPr="00D61C5B">
        <w:rPr>
          <w:sz w:val="22"/>
          <w:szCs w:val="22"/>
          <w:lang w:val="en-GB"/>
        </w:rPr>
        <w:t>a person who is not a party to this Agreement shall not have any rights under the Contracts (Rights of Third Parties) Act (as amended) to enforce any term of this Agreement. Notwithstanding any term of this Agreement, the consent of or notice to any person who is not a party to this Agreement shall not be required for any termination, rescission or agreement to any variation, waiver, assignment, novation, release or settlement under this Agreement at any time.</w:t>
      </w:r>
    </w:p>
    <w:p w14:paraId="79370E94" w14:textId="77777777" w:rsidR="00A30689" w:rsidRPr="00D61C5B" w:rsidRDefault="00A30689" w:rsidP="00A30689">
      <w:pPr>
        <w:pStyle w:val="TabbedL2"/>
        <w:numPr>
          <w:ilvl w:val="1"/>
          <w:numId w:val="33"/>
        </w:numPr>
        <w:jc w:val="both"/>
        <w:rPr>
          <w:sz w:val="22"/>
          <w:szCs w:val="22"/>
        </w:rPr>
      </w:pPr>
      <w:r w:rsidRPr="00D61C5B">
        <w:rPr>
          <w:b/>
          <w:bCs/>
          <w:sz w:val="22"/>
          <w:szCs w:val="22"/>
          <w:u w:val="single"/>
        </w:rPr>
        <w:t>Other Rights</w:t>
      </w:r>
      <w:r w:rsidRPr="00D61C5B">
        <w:rPr>
          <w:b/>
          <w:bCs/>
          <w:sz w:val="22"/>
          <w:szCs w:val="22"/>
        </w:rPr>
        <w:t>.</w:t>
      </w:r>
      <w:r w:rsidRPr="00D61C5B">
        <w:rPr>
          <w:sz w:val="22"/>
          <w:szCs w:val="22"/>
        </w:rPr>
        <w:t xml:space="preserve"> This Agreement is intended to supplement, and not to supersede, any rights the Company may have in law or equity with respect to the protection of trade secrets or confidential or proprietary information.</w:t>
      </w:r>
    </w:p>
    <w:p w14:paraId="50374983" w14:textId="77777777" w:rsidR="00A30689" w:rsidRPr="00D61C5B" w:rsidRDefault="00A30689" w:rsidP="00A30689">
      <w:pPr>
        <w:pStyle w:val="TabbedL2"/>
        <w:numPr>
          <w:ilvl w:val="1"/>
          <w:numId w:val="33"/>
        </w:numPr>
        <w:jc w:val="both"/>
        <w:rPr>
          <w:sz w:val="22"/>
          <w:szCs w:val="22"/>
        </w:rPr>
      </w:pPr>
      <w:r w:rsidRPr="00D61C5B">
        <w:rPr>
          <w:b/>
          <w:bCs/>
          <w:sz w:val="22"/>
          <w:szCs w:val="22"/>
          <w:u w:val="single"/>
        </w:rPr>
        <w:t>U.S. Defend Trade Secrets Act</w:t>
      </w:r>
      <w:r w:rsidRPr="00D61C5B">
        <w:rPr>
          <w:b/>
          <w:bCs/>
          <w:sz w:val="22"/>
          <w:szCs w:val="22"/>
        </w:rPr>
        <w:t>.</w:t>
      </w:r>
      <w:r w:rsidRPr="00D61C5B">
        <w:rPr>
          <w:sz w:val="22"/>
          <w:szCs w:val="22"/>
        </w:rPr>
        <w:t xml:space="preserve"> Notwithstanding the foregoing, the U.S. Defend Trade Secrets Act of 2016 (“</w:t>
      </w:r>
      <w:r w:rsidRPr="00D61C5B">
        <w:rPr>
          <w:sz w:val="22"/>
          <w:szCs w:val="22"/>
          <w:u w:val="single"/>
        </w:rPr>
        <w:t>DTSA</w:t>
      </w:r>
      <w:r w:rsidRPr="00D61C5B">
        <w:rPr>
          <w:sz w:val="22"/>
          <w:szCs w:val="22"/>
        </w:rPr>
        <w:t>”) provides that an individual shall not be held criminally or civilly liable under any federal or state trade secret law for the disclosure of a trade secret that is made (i) in confidence to a federal, state, or local government official, either directly or indirectly, or to an attorney; and (ii) solely for the purpose of reporting or investigating a suspected violation of law; or (iii) in a complaint or other document filed in a lawsuit or other proceeding, if such filing is made under seal. In addition, DTSA provides that an individual who files a lawsuit for retaliation by an employer for reporting a suspected violation of law may disclose the trade secret to the attorney of the individual and use the trade secret information in the court proceeding, if the individual (A) files any document containing the trade secret under seal; and (B) does not disclose the trade secret, except pursuant to court order.</w:t>
      </w:r>
    </w:p>
    <w:p w14:paraId="740C0944" w14:textId="77777777" w:rsidR="00A30689" w:rsidRPr="00D61C5B" w:rsidRDefault="00A30689" w:rsidP="00A30689">
      <w:pPr>
        <w:pStyle w:val="TabbedL1"/>
        <w:keepNext/>
        <w:numPr>
          <w:ilvl w:val="0"/>
          <w:numId w:val="33"/>
        </w:numPr>
        <w:jc w:val="both"/>
        <w:rPr>
          <w:sz w:val="22"/>
          <w:szCs w:val="22"/>
        </w:rPr>
      </w:pPr>
      <w:r w:rsidRPr="00D61C5B">
        <w:rPr>
          <w:rStyle w:val="StyleTabbedL1BoldUnderlineCharChar"/>
          <w:sz w:val="22"/>
          <w:szCs w:val="22"/>
        </w:rPr>
        <w:t>License of Inventions</w:t>
      </w:r>
      <w:r w:rsidRPr="00D61C5B">
        <w:rPr>
          <w:b/>
          <w:sz w:val="22"/>
          <w:szCs w:val="22"/>
        </w:rPr>
        <w:t>.</w:t>
      </w:r>
    </w:p>
    <w:p w14:paraId="0CCC7E60" w14:textId="77777777" w:rsidR="00A30689" w:rsidRPr="00D61C5B" w:rsidRDefault="00A30689" w:rsidP="00A30689">
      <w:pPr>
        <w:pStyle w:val="TabbedL2"/>
        <w:numPr>
          <w:ilvl w:val="1"/>
          <w:numId w:val="33"/>
        </w:numPr>
        <w:jc w:val="both"/>
        <w:rPr>
          <w:sz w:val="22"/>
          <w:szCs w:val="22"/>
        </w:rPr>
      </w:pPr>
      <w:bookmarkStart w:id="60" w:name="InventionsRetained"/>
      <w:bookmarkEnd w:id="60"/>
      <w:r w:rsidRPr="00D61C5B">
        <w:rPr>
          <w:b/>
          <w:sz w:val="22"/>
          <w:szCs w:val="22"/>
          <w:u w:val="single"/>
        </w:rPr>
        <w:t>License</w:t>
      </w:r>
      <w:r w:rsidRPr="00D61C5B">
        <w:rPr>
          <w:b/>
          <w:sz w:val="22"/>
          <w:szCs w:val="22"/>
        </w:rPr>
        <w:t>.</w:t>
      </w:r>
      <w:r w:rsidRPr="00D61C5B">
        <w:rPr>
          <w:sz w:val="22"/>
          <w:szCs w:val="22"/>
        </w:rPr>
        <w:t xml:space="preserve"> I hereby irrevocably grant to the Company a nonexclusive, fully paid-up, royalty-free, assumable, perpetual, worldwide license, with right to transfer and to sublicense, to practice and exploit all Inventions that: (i) (A) I have or will solely or jointly author, discover, develop, conceive, or reduce to practice or (B) in which I otherwise have an ownership or other proprietary interest, whether solely or jointly with others; and (ii) (A) relate in any material respect to the Joint Venture, the Protocol or any Protocol Instance (each as defined in the Token Purchase Agreement); or (B) I authored, discovered, developed, conceived, or reduced to practice in connection with the Relationship. </w:t>
      </w:r>
    </w:p>
    <w:p w14:paraId="1C18E857" w14:textId="77777777" w:rsidR="00A30689" w:rsidRPr="00D61C5B" w:rsidRDefault="00A30689" w:rsidP="00A30689">
      <w:pPr>
        <w:pStyle w:val="TabbedL2"/>
        <w:numPr>
          <w:ilvl w:val="1"/>
          <w:numId w:val="33"/>
        </w:numPr>
        <w:jc w:val="both"/>
        <w:rPr>
          <w:sz w:val="22"/>
          <w:szCs w:val="22"/>
        </w:rPr>
      </w:pPr>
      <w:r w:rsidRPr="00D61C5B">
        <w:rPr>
          <w:b/>
          <w:bCs/>
          <w:sz w:val="22"/>
          <w:szCs w:val="22"/>
          <w:u w:val="single"/>
        </w:rPr>
        <w:t>Inventions</w:t>
      </w:r>
      <w:r w:rsidRPr="00D61C5B">
        <w:rPr>
          <w:b/>
          <w:bCs/>
          <w:sz w:val="22"/>
          <w:szCs w:val="22"/>
        </w:rPr>
        <w:t>.</w:t>
      </w:r>
      <w:r w:rsidRPr="00D61C5B">
        <w:rPr>
          <w:sz w:val="22"/>
          <w:szCs w:val="22"/>
        </w:rPr>
        <w:t xml:space="preserve"> I understand that “</w:t>
      </w:r>
      <w:r w:rsidRPr="00D61C5B">
        <w:rPr>
          <w:sz w:val="22"/>
          <w:szCs w:val="22"/>
          <w:u w:val="single"/>
        </w:rPr>
        <w:t>Inventions</w:t>
      </w:r>
      <w:r w:rsidRPr="00D61C5B">
        <w:rPr>
          <w:sz w:val="22"/>
          <w:szCs w:val="22"/>
        </w:rPr>
        <w:t xml:space="preserve">” means discoveries, developments, concepts, designs, ideas, know how, improvements, inventions, trade secrets and/or original works of authorship, whether or not patentable, copyrightable or otherwise legally protectable. I understand this includes, but is not limited to, any new product, machine, article of manufacture, biological material, method, procedure, process, technique, use, equipment, device, apparatus, system, compound, formulation, composition of matter, design or configuration of any kind, or any improvement thereon. </w:t>
      </w:r>
    </w:p>
    <w:p w14:paraId="029625AE" w14:textId="77777777" w:rsidR="00A30689" w:rsidRPr="00D61C5B" w:rsidRDefault="00A30689" w:rsidP="00A30689">
      <w:pPr>
        <w:pStyle w:val="TabbedL1"/>
        <w:numPr>
          <w:ilvl w:val="0"/>
          <w:numId w:val="33"/>
        </w:numPr>
        <w:jc w:val="both"/>
        <w:rPr>
          <w:sz w:val="22"/>
          <w:szCs w:val="22"/>
        </w:rPr>
      </w:pPr>
      <w:bookmarkStart w:id="61" w:name="AssignmentofCompanyInventions"/>
      <w:bookmarkStart w:id="62" w:name="ExceptionstoAssignments"/>
      <w:bookmarkStart w:id="63" w:name="CompanyProperty"/>
      <w:bookmarkEnd w:id="61"/>
      <w:bookmarkEnd w:id="62"/>
      <w:bookmarkEnd w:id="63"/>
      <w:r w:rsidRPr="00D61C5B">
        <w:rPr>
          <w:rStyle w:val="StyleTabbedL1BoldUnderlineCharChar"/>
          <w:sz w:val="22"/>
          <w:szCs w:val="22"/>
        </w:rPr>
        <w:t>Company Property; Returning Company Documents</w:t>
      </w:r>
      <w:r w:rsidRPr="00D61C5B">
        <w:rPr>
          <w:b/>
          <w:sz w:val="22"/>
          <w:szCs w:val="22"/>
        </w:rPr>
        <w:t>.</w:t>
      </w:r>
      <w:r w:rsidRPr="00D61C5B">
        <w:rPr>
          <w:sz w:val="22"/>
          <w:szCs w:val="22"/>
        </w:rPr>
        <w:t xml:space="preserve"> I acknowledge and agree that I have no expectation of privacy with respect to the Company’s telecommunications, networking or information processing systems (including, without limitation, files, e-mail messages, and voice messages) and that my activity and any files or messages on or using any of those systems may be </w:t>
      </w:r>
      <w:r w:rsidRPr="00D61C5B">
        <w:rPr>
          <w:sz w:val="22"/>
          <w:szCs w:val="22"/>
        </w:rPr>
        <w:lastRenderedPageBreak/>
        <w:t>monitored or reviewed at any time without notice. I further agree that any property situated on the Company’s premises and owned by the Company, including disks and other storage media, filing cabinets or other work areas, is subject to inspection by Company personnel at any time with or without notice. I agree that, at the time of termination of the Relationship, I will deliver to the Company (and will not keep in my possession, recreate or deliver to anyone else) any and all devices, records, data, notes, reports, proposals, lists, correspondence, specifications, drawings, blueprints, sketches, laboratory notebooks, materials, flow charts, equipment, other documents or property, or reproductions of any of the aforementioned items developed by me pursuant to the Relationship or otherwise belonging to the Company, its successors or assigns.</w:t>
      </w:r>
    </w:p>
    <w:p w14:paraId="5530300B" w14:textId="77777777" w:rsidR="00A30689" w:rsidRPr="00D61C5B" w:rsidRDefault="00A30689" w:rsidP="00A30689">
      <w:pPr>
        <w:pStyle w:val="TabbedL1"/>
        <w:numPr>
          <w:ilvl w:val="0"/>
          <w:numId w:val="33"/>
        </w:numPr>
        <w:jc w:val="both"/>
        <w:rPr>
          <w:sz w:val="22"/>
          <w:szCs w:val="22"/>
        </w:rPr>
      </w:pPr>
      <w:bookmarkStart w:id="64" w:name="TerminationCertification"/>
      <w:bookmarkEnd w:id="64"/>
      <w:r w:rsidRPr="00D61C5B">
        <w:rPr>
          <w:rStyle w:val="StyleTabbedL1BoldUnderlineCharChar"/>
          <w:sz w:val="22"/>
          <w:szCs w:val="22"/>
        </w:rPr>
        <w:t>Solicitation of Employees, Consultants and Other Parties</w:t>
      </w:r>
      <w:r w:rsidRPr="00D61C5B">
        <w:rPr>
          <w:b/>
          <w:sz w:val="22"/>
          <w:szCs w:val="22"/>
        </w:rPr>
        <w:t xml:space="preserve">. </w:t>
      </w:r>
      <w:r w:rsidRPr="00D61C5B">
        <w:rPr>
          <w:sz w:val="22"/>
          <w:szCs w:val="22"/>
        </w:rPr>
        <w:t xml:space="preserve">As described above, I acknowledge and agree that the Company’s Confidential Information includes information relating to the Company’s employees, consultants, customers and others, and that I will not use or disclose such Confidential Information except as authorized by the Company. </w:t>
      </w:r>
    </w:p>
    <w:p w14:paraId="34AFF9CE" w14:textId="77777777" w:rsidR="00A30689" w:rsidRPr="00D61C5B" w:rsidRDefault="00A30689" w:rsidP="00A30689">
      <w:pPr>
        <w:pStyle w:val="TabbedL1"/>
        <w:numPr>
          <w:ilvl w:val="0"/>
          <w:numId w:val="33"/>
        </w:numPr>
        <w:jc w:val="both"/>
        <w:rPr>
          <w:sz w:val="22"/>
          <w:szCs w:val="22"/>
        </w:rPr>
      </w:pPr>
      <w:r w:rsidRPr="00D61C5B">
        <w:rPr>
          <w:rStyle w:val="StyleTabbedL1BoldUnderlineCharChar"/>
          <w:sz w:val="22"/>
          <w:szCs w:val="22"/>
        </w:rPr>
        <w:t>At-Will Relationship</w:t>
      </w:r>
      <w:r w:rsidRPr="00D61C5B">
        <w:rPr>
          <w:b/>
          <w:bCs/>
          <w:sz w:val="22"/>
          <w:szCs w:val="22"/>
        </w:rPr>
        <w:t>.</w:t>
      </w:r>
      <w:r w:rsidRPr="00D61C5B">
        <w:rPr>
          <w:sz w:val="22"/>
          <w:szCs w:val="22"/>
        </w:rPr>
        <w:t xml:space="preserve"> I understand and acknowledge that, except as may be otherwise explicitly provided in a separate written agreement between the Company and me, my Relationship with the Company is and shall continue to be at-will, as defined under applicable law, meaning that either I or the Company may terminate the Relationship at any time for any reason or no reason, without further obligation or liability, other than those provisions of this Agreement that explicitly continue in effect after the termination of the Relationship.</w:t>
      </w:r>
    </w:p>
    <w:p w14:paraId="5E0F1C37" w14:textId="77777777" w:rsidR="00A30689" w:rsidRPr="00D61C5B" w:rsidRDefault="00A30689" w:rsidP="00A30689">
      <w:pPr>
        <w:pStyle w:val="TabbedL1"/>
        <w:keepNext/>
        <w:numPr>
          <w:ilvl w:val="0"/>
          <w:numId w:val="33"/>
        </w:numPr>
        <w:jc w:val="both"/>
        <w:rPr>
          <w:sz w:val="22"/>
          <w:szCs w:val="22"/>
        </w:rPr>
      </w:pPr>
      <w:r w:rsidRPr="00D61C5B">
        <w:rPr>
          <w:rStyle w:val="StyleTabbedL1BoldUnderlineCharChar"/>
          <w:sz w:val="22"/>
          <w:szCs w:val="22"/>
        </w:rPr>
        <w:t>Representations and Covenants</w:t>
      </w:r>
      <w:r w:rsidRPr="00D61C5B">
        <w:rPr>
          <w:b/>
          <w:sz w:val="22"/>
          <w:szCs w:val="22"/>
        </w:rPr>
        <w:t>.</w:t>
      </w:r>
    </w:p>
    <w:p w14:paraId="04BA55A8" w14:textId="77777777" w:rsidR="00A30689" w:rsidRPr="00D61C5B" w:rsidRDefault="00A30689" w:rsidP="00A30689">
      <w:pPr>
        <w:pStyle w:val="TabbedL2"/>
        <w:numPr>
          <w:ilvl w:val="1"/>
          <w:numId w:val="33"/>
        </w:numPr>
        <w:jc w:val="both"/>
        <w:rPr>
          <w:sz w:val="22"/>
          <w:szCs w:val="22"/>
        </w:rPr>
      </w:pPr>
      <w:r w:rsidRPr="00D61C5B">
        <w:rPr>
          <w:b/>
          <w:sz w:val="22"/>
          <w:szCs w:val="22"/>
          <w:u w:val="single"/>
        </w:rPr>
        <w:t>Facilitation of Agreement</w:t>
      </w:r>
      <w:r w:rsidRPr="00D61C5B">
        <w:rPr>
          <w:b/>
          <w:sz w:val="22"/>
          <w:szCs w:val="22"/>
        </w:rPr>
        <w:t xml:space="preserve">. </w:t>
      </w:r>
      <w:r w:rsidRPr="00D61C5B">
        <w:rPr>
          <w:sz w:val="22"/>
          <w:szCs w:val="22"/>
        </w:rPr>
        <w:t>I agree to execute promptly, both during and after the end of the Relationship, any proper oath, and to verify any proper document, required to carry out the terms of this Agreement, upon the Company’s written request to do so.</w:t>
      </w:r>
    </w:p>
    <w:p w14:paraId="7B74C22E" w14:textId="77777777" w:rsidR="00A30689" w:rsidRPr="00D61C5B" w:rsidRDefault="00A30689" w:rsidP="00A30689">
      <w:pPr>
        <w:pStyle w:val="TabbedL2"/>
        <w:numPr>
          <w:ilvl w:val="1"/>
          <w:numId w:val="33"/>
        </w:numPr>
        <w:jc w:val="both"/>
        <w:rPr>
          <w:sz w:val="22"/>
          <w:szCs w:val="22"/>
        </w:rPr>
      </w:pPr>
      <w:r w:rsidRPr="00D61C5B">
        <w:rPr>
          <w:b/>
          <w:sz w:val="22"/>
          <w:szCs w:val="22"/>
          <w:u w:val="single"/>
        </w:rPr>
        <w:t>No Conflicts</w:t>
      </w:r>
      <w:r w:rsidRPr="00D61C5B">
        <w:rPr>
          <w:b/>
          <w:sz w:val="22"/>
          <w:szCs w:val="22"/>
        </w:rPr>
        <w:t xml:space="preserve">. </w:t>
      </w:r>
      <w:r w:rsidRPr="00D61C5B">
        <w:rPr>
          <w:sz w:val="22"/>
          <w:szCs w:val="22"/>
        </w:rPr>
        <w:t xml:space="preserve">I represent that my performance of all the terms of this Agreement does not and will not breach any agreement I have entered into, or will enter into, with any third party, including without limitation any agreement to keep in confidence proprietary information or materials acquired by me in confidence or in trust prior to or during the Relationship. I will not disclose to the Company or use any inventions, confidential or non-public proprietary information or material belonging to any previous client, employer or any other party. I will not induce the Company to use any inventions, confidential or non-public proprietary information, or material belonging to any previous client, employer or any other party. I acknowledge and agree that I have </w:t>
      </w:r>
      <w:r w:rsidRPr="00D61C5B">
        <w:rPr>
          <w:bCs/>
          <w:sz w:val="22"/>
          <w:szCs w:val="22"/>
        </w:rPr>
        <w:t xml:space="preserve">listed on </w:t>
      </w:r>
      <w:r w:rsidRPr="00D61C5B">
        <w:rPr>
          <w:bCs/>
          <w:sz w:val="22"/>
          <w:szCs w:val="22"/>
          <w:u w:val="single"/>
        </w:rPr>
        <w:t>Exhibit </w:t>
      </w:r>
      <w:r w:rsidRPr="00D61C5B">
        <w:rPr>
          <w:sz w:val="22"/>
          <w:szCs w:val="22"/>
          <w:u w:val="single"/>
        </w:rPr>
        <w:t>A</w:t>
      </w:r>
      <w:r w:rsidRPr="00D61C5B">
        <w:rPr>
          <w:bCs/>
          <w:sz w:val="22"/>
          <w:szCs w:val="22"/>
        </w:rPr>
        <w:t xml:space="preserve"> all </w:t>
      </w:r>
      <w:r w:rsidRPr="00D61C5B">
        <w:rPr>
          <w:sz w:val="22"/>
          <w:szCs w:val="22"/>
        </w:rPr>
        <w:t>agreements (</w:t>
      </w:r>
      <w:r w:rsidRPr="00D61C5B">
        <w:rPr>
          <w:i/>
          <w:sz w:val="22"/>
          <w:szCs w:val="22"/>
        </w:rPr>
        <w:t>e.g.,</w:t>
      </w:r>
      <w:r w:rsidRPr="00D61C5B">
        <w:rPr>
          <w:sz w:val="22"/>
          <w:szCs w:val="22"/>
        </w:rPr>
        <w:t xml:space="preserve"> non-competition agreements, non-solicitation of customers agreements, non-solicitation of employees agreements, confidentiality agreements, inventions agreements, etc.), if any, with a current or former client, employer, or any other person or entity, that may restrict my ability to accept employment with the Company or my ability to recruit or engage customers or service providers on behalf of the Company, or otherwise relate to or restrict my ability to perform my duties for the Company or any obligation I may have to the Company. I agree not to enter into any written or oral agreement that conflicts with the provisions of this Agreement.</w:t>
      </w:r>
    </w:p>
    <w:p w14:paraId="494A48BC" w14:textId="77777777" w:rsidR="00A30689" w:rsidRPr="00D61C5B" w:rsidRDefault="00A30689" w:rsidP="00A30689">
      <w:pPr>
        <w:pStyle w:val="TabbedL2"/>
        <w:numPr>
          <w:ilvl w:val="1"/>
          <w:numId w:val="33"/>
        </w:numPr>
        <w:jc w:val="both"/>
        <w:rPr>
          <w:sz w:val="22"/>
          <w:szCs w:val="22"/>
        </w:rPr>
      </w:pPr>
      <w:r w:rsidRPr="00D61C5B">
        <w:rPr>
          <w:b/>
          <w:sz w:val="22"/>
          <w:szCs w:val="22"/>
          <w:u w:val="single"/>
        </w:rPr>
        <w:t>Voluntary Execution</w:t>
      </w:r>
      <w:r w:rsidRPr="00D61C5B">
        <w:rPr>
          <w:b/>
          <w:sz w:val="22"/>
          <w:szCs w:val="22"/>
        </w:rPr>
        <w:t xml:space="preserve">. </w:t>
      </w:r>
      <w:r w:rsidRPr="00D61C5B">
        <w:rPr>
          <w:sz w:val="22"/>
          <w:szCs w:val="22"/>
        </w:rPr>
        <w:t>I certify and acknowledge that I have carefully read all of the provisions of this Agreement, that I understand and have voluntarily accepted such provisions, and that I will fully and faithfully comply with such provisions.</w:t>
      </w:r>
    </w:p>
    <w:p w14:paraId="41D52F09" w14:textId="77777777" w:rsidR="00A30689" w:rsidRPr="00D61C5B" w:rsidRDefault="00A30689" w:rsidP="00A30689">
      <w:pPr>
        <w:pStyle w:val="TabbedL1"/>
        <w:keepNext/>
        <w:numPr>
          <w:ilvl w:val="0"/>
          <w:numId w:val="33"/>
        </w:numPr>
        <w:jc w:val="both"/>
        <w:rPr>
          <w:rStyle w:val="StyleTabbedL1BoldUnderlineCharChar"/>
          <w:b w:val="0"/>
          <w:bCs w:val="0"/>
          <w:sz w:val="22"/>
          <w:szCs w:val="22"/>
        </w:rPr>
      </w:pPr>
      <w:r w:rsidRPr="00D61C5B">
        <w:rPr>
          <w:rStyle w:val="StyleTabbedL1BoldUnderlineCharChar"/>
          <w:sz w:val="22"/>
          <w:szCs w:val="22"/>
        </w:rPr>
        <w:t>Electronic Delivery. Nothing herein is intended to imply</w:t>
      </w:r>
      <w:r w:rsidRPr="00D61C5B">
        <w:rPr>
          <w:sz w:val="22"/>
          <w:szCs w:val="22"/>
        </w:rPr>
        <w:t xml:space="preserve"> a right to participate in any of the Company’s equity incentive plans, however, if I do participate in such plan(s), </w:t>
      </w:r>
      <w:r w:rsidRPr="00D61C5B">
        <w:rPr>
          <w:b/>
          <w:bCs/>
          <w:sz w:val="22"/>
          <w:szCs w:val="22"/>
        </w:rPr>
        <w:t>t</w:t>
      </w:r>
      <w:r w:rsidRPr="00D61C5B">
        <w:rPr>
          <w:rStyle w:val="StyleTabbedL1BoldUnderlineCharChar"/>
          <w:b w:val="0"/>
          <w:bCs w:val="0"/>
          <w:sz w:val="22"/>
          <w:szCs w:val="22"/>
          <w:u w:val="none"/>
        </w:rPr>
        <w:t xml:space="preserve">he Company may, in its sole discretion, decide to deliver any documents related to my participation in the </w:t>
      </w:r>
      <w:r w:rsidRPr="00D61C5B">
        <w:rPr>
          <w:rStyle w:val="StyleTabbedL1BoldUnderlineCharChar"/>
          <w:b w:val="0"/>
          <w:bCs w:val="0"/>
          <w:sz w:val="22"/>
          <w:szCs w:val="22"/>
          <w:u w:val="none"/>
        </w:rPr>
        <w:lastRenderedPageBreak/>
        <w:t>Company’s equity incentive plan(s) by electronic means or to request my consent to participate in such plan(s) by electronic means. I hereby consent to receive such documents by electronic delivery and agree</w:t>
      </w:r>
      <w:r w:rsidRPr="00D61C5B">
        <w:rPr>
          <w:sz w:val="22"/>
          <w:szCs w:val="22"/>
        </w:rPr>
        <w:t>, if applicable,</w:t>
      </w:r>
      <w:r w:rsidRPr="00D61C5B">
        <w:rPr>
          <w:rStyle w:val="StyleTabbedL1BoldUnderlineCharChar"/>
          <w:b w:val="0"/>
          <w:bCs w:val="0"/>
          <w:sz w:val="22"/>
          <w:szCs w:val="22"/>
          <w:u w:val="none"/>
        </w:rPr>
        <w:t xml:space="preserve"> to participate in such plan(s) through an on-line or electronic system established and maintained by the Company or a third party designated by the Company.</w:t>
      </w:r>
    </w:p>
    <w:p w14:paraId="2A7A44D6" w14:textId="77777777" w:rsidR="00A30689" w:rsidRPr="00D61C5B" w:rsidRDefault="00A30689" w:rsidP="00A30689">
      <w:pPr>
        <w:pStyle w:val="TabbedL1"/>
        <w:keepNext/>
        <w:numPr>
          <w:ilvl w:val="0"/>
          <w:numId w:val="33"/>
        </w:numPr>
        <w:jc w:val="both"/>
        <w:rPr>
          <w:sz w:val="22"/>
          <w:szCs w:val="22"/>
        </w:rPr>
      </w:pPr>
      <w:r w:rsidRPr="00D61C5B">
        <w:rPr>
          <w:rStyle w:val="StyleTabbedL1BoldUnderlineCharChar"/>
          <w:sz w:val="22"/>
          <w:szCs w:val="22"/>
        </w:rPr>
        <w:t>Miscellaneous</w:t>
      </w:r>
      <w:r w:rsidRPr="00D61C5B">
        <w:rPr>
          <w:b/>
          <w:sz w:val="22"/>
          <w:szCs w:val="22"/>
        </w:rPr>
        <w:t>.</w:t>
      </w:r>
    </w:p>
    <w:p w14:paraId="2FAF940B" w14:textId="77777777" w:rsidR="00A30689" w:rsidRPr="00D61C5B" w:rsidRDefault="00A30689" w:rsidP="00A30689">
      <w:pPr>
        <w:pStyle w:val="TabbedL2"/>
        <w:numPr>
          <w:ilvl w:val="1"/>
          <w:numId w:val="33"/>
        </w:numPr>
        <w:jc w:val="both"/>
        <w:rPr>
          <w:sz w:val="22"/>
          <w:szCs w:val="22"/>
        </w:rPr>
      </w:pPr>
      <w:r w:rsidRPr="00D61C5B">
        <w:rPr>
          <w:b/>
          <w:sz w:val="22"/>
          <w:szCs w:val="22"/>
          <w:u w:val="single"/>
        </w:rPr>
        <w:t>Governing Law</w:t>
      </w:r>
      <w:r w:rsidRPr="00D61C5B">
        <w:rPr>
          <w:b/>
          <w:sz w:val="22"/>
          <w:szCs w:val="22"/>
        </w:rPr>
        <w:t>.</w:t>
      </w:r>
      <w:r w:rsidRPr="00D61C5B">
        <w:rPr>
          <w:sz w:val="22"/>
          <w:szCs w:val="22"/>
        </w:rPr>
        <w:t xml:space="preserve"> The validity, interpretation, construction and performance of this Agreement, and all acts and transactions pursuant hereto and the rights and obligations of the parties hereto shall be governed, construed and interpreted in accordance with the laws of the Cayman Islands, without giving effect to the principles of conflict of laws.</w:t>
      </w:r>
    </w:p>
    <w:p w14:paraId="7DCF3CB7" w14:textId="77777777" w:rsidR="00A30689" w:rsidRPr="00D61C5B" w:rsidRDefault="00A30689" w:rsidP="00A30689">
      <w:pPr>
        <w:pStyle w:val="TabbedL2"/>
        <w:numPr>
          <w:ilvl w:val="1"/>
          <w:numId w:val="33"/>
        </w:numPr>
        <w:jc w:val="both"/>
        <w:rPr>
          <w:sz w:val="22"/>
          <w:szCs w:val="22"/>
        </w:rPr>
      </w:pPr>
      <w:r w:rsidRPr="00D61C5B">
        <w:rPr>
          <w:b/>
          <w:sz w:val="22"/>
          <w:szCs w:val="22"/>
          <w:u w:val="single"/>
        </w:rPr>
        <w:t>Entire Agreement</w:t>
      </w:r>
      <w:r w:rsidRPr="00D61C5B">
        <w:rPr>
          <w:b/>
          <w:sz w:val="22"/>
          <w:szCs w:val="22"/>
        </w:rPr>
        <w:t>.</w:t>
      </w:r>
      <w:r w:rsidRPr="00D61C5B">
        <w:rPr>
          <w:sz w:val="22"/>
          <w:szCs w:val="22"/>
        </w:rPr>
        <w:t xml:space="preserve"> This Agreement and the Restricted Token Purchase Agreement sets forth the entire agreement and understanding between the Company and me relating to its subject matter and merges all prior discussions between us. No amendment to this Agreement will be effective unless in writing signed by both parties to this Agreement. The Company shall not be deemed hereby to have waived any rights or remedies it may have in law or equity, nor to have given any authorizations or waived any of its rights under this Agreement, unless, and only to the extent, it does so by a specific writing signed by a duly authorized officer of the Company, it being understood that, even if I am an officer of the Company, I will not have authority to give any such authorizations or waivers for the Company under this Agreement without specific approval by the Board of Directors</w:t>
      </w:r>
      <w:r w:rsidRPr="00D61C5B">
        <w:rPr>
          <w:bCs/>
          <w:sz w:val="22"/>
          <w:szCs w:val="22"/>
        </w:rPr>
        <w:t xml:space="preserve">. </w:t>
      </w:r>
      <w:r w:rsidRPr="00D61C5B">
        <w:rPr>
          <w:sz w:val="22"/>
          <w:szCs w:val="22"/>
        </w:rPr>
        <w:t>Any subsequent change or changes in my duties, obligations, rights or compensation will not affect the validity or scope of this Agreement.</w:t>
      </w:r>
    </w:p>
    <w:p w14:paraId="125926B4" w14:textId="77777777" w:rsidR="00A30689" w:rsidRPr="00D61C5B" w:rsidRDefault="00A30689" w:rsidP="00A30689">
      <w:pPr>
        <w:pStyle w:val="TabbedL2"/>
        <w:numPr>
          <w:ilvl w:val="1"/>
          <w:numId w:val="33"/>
        </w:numPr>
        <w:jc w:val="both"/>
        <w:rPr>
          <w:sz w:val="22"/>
          <w:szCs w:val="22"/>
        </w:rPr>
      </w:pPr>
      <w:r w:rsidRPr="00D61C5B">
        <w:rPr>
          <w:b/>
          <w:sz w:val="22"/>
          <w:szCs w:val="22"/>
          <w:u w:val="single"/>
        </w:rPr>
        <w:t>Successors and Assigns</w:t>
      </w:r>
      <w:r w:rsidRPr="00D61C5B">
        <w:rPr>
          <w:b/>
          <w:sz w:val="22"/>
          <w:szCs w:val="22"/>
        </w:rPr>
        <w:t>.</w:t>
      </w:r>
      <w:r w:rsidRPr="00D61C5B">
        <w:rPr>
          <w:sz w:val="22"/>
          <w:szCs w:val="22"/>
        </w:rPr>
        <w:t xml:space="preserve"> This Agreement will be binding upon my heirs, executors, administrators and other legal representatives, and my successors and assigns, and will be for the benefit of the Company, its successors, and its assigns.</w:t>
      </w:r>
    </w:p>
    <w:p w14:paraId="012E825D" w14:textId="77777777" w:rsidR="00A30689" w:rsidRPr="00D61C5B" w:rsidRDefault="00A30689" w:rsidP="00A30689">
      <w:pPr>
        <w:pStyle w:val="TabbedL2"/>
        <w:numPr>
          <w:ilvl w:val="1"/>
          <w:numId w:val="33"/>
        </w:numPr>
        <w:jc w:val="both"/>
        <w:rPr>
          <w:sz w:val="22"/>
          <w:szCs w:val="22"/>
        </w:rPr>
      </w:pPr>
      <w:r w:rsidRPr="00D61C5B">
        <w:rPr>
          <w:b/>
          <w:sz w:val="22"/>
          <w:szCs w:val="22"/>
          <w:u w:val="single"/>
        </w:rPr>
        <w:t>Notices</w:t>
      </w:r>
      <w:r w:rsidRPr="00D61C5B">
        <w:rPr>
          <w:b/>
          <w:sz w:val="22"/>
          <w:szCs w:val="22"/>
        </w:rPr>
        <w:t>.</w:t>
      </w:r>
      <w:r w:rsidRPr="00D61C5B">
        <w:rPr>
          <w:sz w:val="22"/>
          <w:szCs w:val="22"/>
        </w:rPr>
        <w:t xml:space="preserve"> Any notice, demand or request required or permitted to be given under this Agreement shall be in writing and shall be deemed sufficient when delivered personally or by overnight courier or sent by email, or 48 hours after being deposited in the U.S. mail as certified or registered mail with postage prepaid, addressed to the party to be notified at such party’s address as set forth on the signature page, as subsequently modified by written notice, or if no address is specified on the signature page, at the most recent address set forth in the Company’s books and records. </w:t>
      </w:r>
    </w:p>
    <w:p w14:paraId="704BDB63" w14:textId="77777777" w:rsidR="00A30689" w:rsidRPr="00D61C5B" w:rsidRDefault="00A30689" w:rsidP="00A30689">
      <w:pPr>
        <w:pStyle w:val="TabbedL2"/>
        <w:numPr>
          <w:ilvl w:val="1"/>
          <w:numId w:val="33"/>
        </w:numPr>
        <w:jc w:val="both"/>
        <w:rPr>
          <w:sz w:val="22"/>
          <w:szCs w:val="22"/>
        </w:rPr>
      </w:pPr>
      <w:r w:rsidRPr="00D61C5B">
        <w:rPr>
          <w:b/>
          <w:sz w:val="22"/>
          <w:szCs w:val="22"/>
          <w:u w:val="single"/>
        </w:rPr>
        <w:t>Severability</w:t>
      </w:r>
      <w:r w:rsidRPr="00D61C5B">
        <w:rPr>
          <w:b/>
          <w:sz w:val="22"/>
          <w:szCs w:val="22"/>
        </w:rPr>
        <w:t>.</w:t>
      </w:r>
      <w:r w:rsidRPr="00D61C5B">
        <w:rPr>
          <w:sz w:val="22"/>
          <w:szCs w:val="22"/>
        </w:rPr>
        <w:t xml:space="preserve"> If one or more of the provisions in this Agreement are deemed void or unenforceable to any extent in any context, such provisions shall nevertheless be enforced to the fullest extent allowed by law in that and other contexts, and the validity and force of the remainder of this Agreement shall not be affected. The Company and I have attempted to limit my right to use, maintain and disclose the Company’s Confidential Information, and to limit my right to solicit employees and customers only to the extent necessary to protect the Company from unfair competition. Should a court of competent jurisdiction determine that the scope of the covenants contained </w:t>
      </w:r>
      <w:r>
        <w:rPr>
          <w:sz w:val="22"/>
          <w:szCs w:val="22"/>
        </w:rPr>
        <w:t>herein</w:t>
      </w:r>
      <w:r w:rsidRPr="00D61C5B">
        <w:rPr>
          <w:sz w:val="22"/>
          <w:szCs w:val="22"/>
        </w:rPr>
        <w:t xml:space="preserve"> exceeds the maximum restrictiveness such court deems reasonable and enforceable, the parties intend that the court should reform, modify and enforce the provision to such narrower scope as it determines to be reasonable and enforceable under the circumstances existing at that time. </w:t>
      </w:r>
    </w:p>
    <w:p w14:paraId="292C483F" w14:textId="77777777" w:rsidR="00A30689" w:rsidRPr="00D61C5B" w:rsidRDefault="00A30689" w:rsidP="00A30689">
      <w:pPr>
        <w:pStyle w:val="TabbedL2"/>
        <w:numPr>
          <w:ilvl w:val="1"/>
          <w:numId w:val="33"/>
        </w:numPr>
        <w:jc w:val="both"/>
        <w:rPr>
          <w:sz w:val="22"/>
          <w:szCs w:val="22"/>
        </w:rPr>
      </w:pPr>
      <w:r w:rsidRPr="00D61C5B">
        <w:rPr>
          <w:b/>
          <w:sz w:val="22"/>
          <w:szCs w:val="22"/>
          <w:u w:val="single"/>
        </w:rPr>
        <w:t>Remedies</w:t>
      </w:r>
      <w:r w:rsidRPr="00D61C5B">
        <w:rPr>
          <w:b/>
          <w:sz w:val="22"/>
          <w:szCs w:val="22"/>
        </w:rPr>
        <w:t>.</w:t>
      </w:r>
      <w:r w:rsidRPr="00D61C5B">
        <w:rPr>
          <w:sz w:val="22"/>
          <w:szCs w:val="22"/>
        </w:rPr>
        <w:t xml:space="preserve"> I acknowledge and agree that violation of this Agreement by me may cause the Company irreparable harm, and therefore I agree that the Company will be entitled to seek extraordinary relief in court, including, but not limited to, temporary </w:t>
      </w:r>
      <w:r w:rsidRPr="00D61C5B">
        <w:rPr>
          <w:sz w:val="22"/>
          <w:szCs w:val="22"/>
        </w:rPr>
        <w:lastRenderedPageBreak/>
        <w:t>restraining orders, preliminary injunctions and permanent injunctions without the necessity of posting a bond or other security (or, where such a bond or security is required, I agree that a $1,000 bond will be adequate),</w:t>
      </w:r>
      <w:r w:rsidRPr="00D61C5B">
        <w:rPr>
          <w:b/>
          <w:bCs/>
          <w:sz w:val="22"/>
          <w:szCs w:val="22"/>
        </w:rPr>
        <w:t xml:space="preserve"> </w:t>
      </w:r>
      <w:r w:rsidRPr="00D61C5B">
        <w:rPr>
          <w:sz w:val="22"/>
          <w:szCs w:val="22"/>
        </w:rPr>
        <w:t>in addition to and without prejudice to any other rights or remedies that the Company may have for a breach of this Agreement.</w:t>
      </w:r>
    </w:p>
    <w:p w14:paraId="22DC71D4" w14:textId="77777777" w:rsidR="00A30689" w:rsidRPr="00D61C5B" w:rsidRDefault="00A30689" w:rsidP="00A30689">
      <w:pPr>
        <w:pStyle w:val="TabbedL2"/>
        <w:numPr>
          <w:ilvl w:val="1"/>
          <w:numId w:val="33"/>
        </w:numPr>
        <w:jc w:val="both"/>
        <w:rPr>
          <w:sz w:val="22"/>
          <w:szCs w:val="22"/>
        </w:rPr>
      </w:pPr>
      <w:r w:rsidRPr="00D61C5B">
        <w:rPr>
          <w:b/>
          <w:sz w:val="22"/>
          <w:szCs w:val="22"/>
          <w:u w:val="single"/>
        </w:rPr>
        <w:t>Advice of Counsel</w:t>
      </w:r>
      <w:r w:rsidRPr="00D61C5B">
        <w:rPr>
          <w:b/>
          <w:sz w:val="22"/>
          <w:szCs w:val="22"/>
        </w:rPr>
        <w:t>.</w:t>
      </w:r>
      <w:r w:rsidRPr="00D61C5B">
        <w:rPr>
          <w:sz w:val="22"/>
          <w:szCs w:val="22"/>
        </w:rPr>
        <w:t xml:space="preserve"> </w:t>
      </w:r>
      <w:r w:rsidRPr="00D61C5B">
        <w:rPr>
          <w:caps/>
          <w:sz w:val="22"/>
          <w:szCs w:val="22"/>
        </w:rPr>
        <w:t>I acknowledge</w:t>
      </w:r>
      <w:r w:rsidRPr="00D61C5B">
        <w:rPr>
          <w:sz w:val="22"/>
          <w:szCs w:val="22"/>
        </w:rPr>
        <w:t xml:space="preserve"> THAT, IN EXECUTING THIS AGREEMENT, </w:t>
      </w:r>
      <w:r w:rsidRPr="00D61C5B">
        <w:rPr>
          <w:caps/>
          <w:sz w:val="22"/>
          <w:szCs w:val="22"/>
        </w:rPr>
        <w:t>I Have</w:t>
      </w:r>
      <w:r w:rsidRPr="00D61C5B">
        <w:rPr>
          <w:sz w:val="22"/>
          <w:szCs w:val="22"/>
        </w:rPr>
        <w:t xml:space="preserve"> HAD THE OPPORTUNITY TO SEEK THE ADVICE OF INDEPENDENT LEGAL COUNSEL, AND </w:t>
      </w:r>
      <w:r w:rsidRPr="00D61C5B">
        <w:rPr>
          <w:caps/>
          <w:sz w:val="22"/>
          <w:szCs w:val="22"/>
        </w:rPr>
        <w:t>I Have read and understood</w:t>
      </w:r>
      <w:r w:rsidRPr="00D61C5B">
        <w:rPr>
          <w:sz w:val="22"/>
          <w:szCs w:val="22"/>
        </w:rPr>
        <w:t xml:space="preserve"> ALL OF THE TERMS AND PROVISIONS OF THIS AGREEMENT. THIS AGREEMENT SHALL NOT BE CONSTRUED AGAINST ANY PARTY BY REASON OF THE DRAFTING OR PREPARATION HEREOF.</w:t>
      </w:r>
    </w:p>
    <w:p w14:paraId="7E079CCA" w14:textId="77777777" w:rsidR="00A30689" w:rsidRPr="00D61C5B" w:rsidRDefault="00A30689" w:rsidP="00A30689">
      <w:pPr>
        <w:pStyle w:val="TabbedL2"/>
        <w:numPr>
          <w:ilvl w:val="1"/>
          <w:numId w:val="33"/>
        </w:numPr>
        <w:jc w:val="both"/>
        <w:rPr>
          <w:sz w:val="22"/>
          <w:szCs w:val="22"/>
        </w:rPr>
      </w:pPr>
      <w:r w:rsidRPr="00D61C5B">
        <w:rPr>
          <w:b/>
          <w:sz w:val="22"/>
          <w:szCs w:val="22"/>
          <w:u w:val="single"/>
        </w:rPr>
        <w:t>Counterparts</w:t>
      </w:r>
      <w:r w:rsidRPr="00D61C5B">
        <w:rPr>
          <w:b/>
          <w:sz w:val="22"/>
          <w:szCs w:val="22"/>
        </w:rPr>
        <w:t>.</w:t>
      </w:r>
      <w:r w:rsidRPr="00D61C5B">
        <w:rPr>
          <w:sz w:val="22"/>
          <w:szCs w:val="22"/>
        </w:rPr>
        <w:t xml:space="preserve"> This Agreement may be executed in any number of counterparts, each of which when so executed and delivered shall be deemed an original, and all of which together shall constitute one and the same agreement. </w:t>
      </w:r>
    </w:p>
    <w:p w14:paraId="0516FC3B" w14:textId="77777777" w:rsidR="00A30689" w:rsidRPr="00D61C5B" w:rsidRDefault="00A30689" w:rsidP="00A30689">
      <w:pPr>
        <w:jc w:val="center"/>
        <w:rPr>
          <w:i/>
        </w:rPr>
      </w:pPr>
      <w:r w:rsidRPr="00D61C5B">
        <w:rPr>
          <w:i/>
        </w:rPr>
        <w:t>[Signature Page Follows]</w:t>
      </w:r>
    </w:p>
    <w:p w14:paraId="5DD706E0" w14:textId="77777777" w:rsidR="00A30689" w:rsidRPr="00D61C5B" w:rsidRDefault="00A30689" w:rsidP="00A30689">
      <w:pPr>
        <w:pStyle w:val="O-BodyText5"/>
        <w:keepLines/>
        <w:jc w:val="both"/>
        <w:rPr>
          <w:sz w:val="22"/>
          <w:szCs w:val="22"/>
        </w:rPr>
      </w:pPr>
      <w:r w:rsidRPr="00D61C5B">
        <w:rPr>
          <w:sz w:val="22"/>
          <w:szCs w:val="22"/>
        </w:rPr>
        <w:br w:type="page"/>
      </w:r>
      <w:r w:rsidRPr="00D61C5B">
        <w:rPr>
          <w:sz w:val="22"/>
          <w:szCs w:val="22"/>
        </w:rPr>
        <w:lastRenderedPageBreak/>
        <w:t>The parties have executed and delivered this Agreement on the date first set forth above.</w:t>
      </w:r>
    </w:p>
    <w:p w14:paraId="1D2F95FF" w14:textId="77777777" w:rsidR="00A30689" w:rsidRPr="00D61C5B" w:rsidRDefault="00A30689" w:rsidP="00A30689">
      <w:pPr>
        <w:pStyle w:val="O-BodyText5"/>
        <w:keepLines/>
        <w:spacing w:after="0"/>
        <w:ind w:firstLine="0"/>
        <w:rPr>
          <w:sz w:val="22"/>
          <w:szCs w:val="22"/>
        </w:rPr>
      </w:pPr>
    </w:p>
    <w:p w14:paraId="459A0A37" w14:textId="51EFCC03" w:rsidR="00A30689" w:rsidRPr="00D61C5B" w:rsidRDefault="00A30689" w:rsidP="00A30689">
      <w:pPr>
        <w:pStyle w:val="O-SignCaps"/>
        <w:keepNext w:val="0"/>
        <w:spacing w:after="0"/>
        <w:ind w:left="0"/>
        <w:rPr>
          <w:b/>
          <w:caps w:val="0"/>
          <w:sz w:val="22"/>
          <w:szCs w:val="22"/>
        </w:rPr>
      </w:pPr>
      <w:r w:rsidRPr="00D61C5B">
        <w:rPr>
          <w:b/>
          <w:caps w:val="0"/>
          <w:sz w:val="22"/>
          <w:szCs w:val="22"/>
        </w:rPr>
        <w:fldChar w:fldCharType="begin"/>
      </w:r>
      <w:r w:rsidR="00AF4206">
        <w:rPr>
          <w:b/>
          <w:caps w:val="0"/>
          <w:sz w:val="22"/>
          <w:szCs w:val="22"/>
        </w:rPr>
        <w:instrText xml:space="preserve"> IF "TFT&lt;companyName&gt; Type&lt;Text&gt; Format&lt;Uppercase&gt; Condition&lt;&gt; Item&lt;&gt; Column&lt;&gt; Math&lt;&gt; BL&lt;Y&gt; Offset&lt;&gt; Done&lt;&gt; ResetResult&lt;{COMPANYNAME}&gt;" &lt;&gt; "x" "{COMPANYNAME}" "x" \* MERGEFORMAT </w:instrText>
      </w:r>
      <w:r w:rsidRPr="00D61C5B">
        <w:rPr>
          <w:b/>
          <w:caps w:val="0"/>
          <w:sz w:val="22"/>
          <w:szCs w:val="22"/>
        </w:rPr>
        <w:fldChar w:fldCharType="separate"/>
      </w:r>
      <w:r w:rsidR="006F5955">
        <w:rPr>
          <w:b/>
          <w:caps w:val="0"/>
          <w:sz w:val="22"/>
          <w:szCs w:val="22"/>
        </w:rPr>
        <w:t>{COMPANYNAME}</w:t>
      </w:r>
      <w:r w:rsidRPr="00D61C5B">
        <w:rPr>
          <w:b/>
          <w:caps w:val="0"/>
          <w:sz w:val="22"/>
          <w:szCs w:val="22"/>
        </w:rPr>
        <w:fldChar w:fldCharType="end"/>
      </w:r>
    </w:p>
    <w:p w14:paraId="4186AAC2" w14:textId="77777777"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u w:val="single" w:color="000000"/>
        </w:rPr>
      </w:pPr>
      <w:r w:rsidRPr="00D61C5B">
        <w:rPr>
          <w:caps w:val="0"/>
          <w:kern w:val="12"/>
          <w:sz w:val="22"/>
          <w:szCs w:val="22"/>
        </w:rPr>
        <w:t>By:</w:t>
      </w:r>
      <w:r w:rsidRPr="00D61C5B">
        <w:rPr>
          <w:caps w:val="0"/>
          <w:kern w:val="12"/>
          <w:sz w:val="22"/>
          <w:szCs w:val="22"/>
        </w:rPr>
        <w:tab/>
      </w:r>
      <w:r w:rsidRPr="00D61C5B">
        <w:rPr>
          <w:caps w:val="0"/>
          <w:kern w:val="12"/>
          <w:sz w:val="22"/>
          <w:szCs w:val="22"/>
          <w:u w:val="single" w:color="000000"/>
        </w:rPr>
        <w:tab/>
      </w:r>
    </w:p>
    <w:p w14:paraId="6651B8F4" w14:textId="32FEA08C"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u w:val="single" w:color="000000"/>
        </w:rPr>
      </w:pPr>
      <w:r w:rsidRPr="00D61C5B">
        <w:rPr>
          <w:caps w:val="0"/>
          <w:kern w:val="12"/>
          <w:sz w:val="22"/>
          <w:szCs w:val="22"/>
        </w:rPr>
        <w:t xml:space="preserve">Name: </w:t>
      </w:r>
      <w:r w:rsidRPr="00D61C5B">
        <w:rPr>
          <w:caps w:val="0"/>
          <w:kern w:val="12"/>
          <w:sz w:val="22"/>
          <w:szCs w:val="22"/>
        </w:rPr>
        <w:fldChar w:fldCharType="begin"/>
      </w:r>
      <w:r w:rsidR="00AF4206">
        <w:rPr>
          <w:caps w:val="0"/>
          <w:kern w:val="12"/>
          <w:sz w:val="22"/>
          <w:szCs w:val="22"/>
        </w:rPr>
        <w:instrText xml:space="preserve"> IF "TFT&lt;companySignerName&gt; Type&lt;Text&gt; Format&lt;Freeform&gt; Condition&lt;&gt; Item&lt;&gt; Column&lt;&gt; Math&lt;&gt; BL&lt;Y&gt; Offset&lt;&gt; Done&lt;&gt; ResetResult&lt;{companySignerName}&gt;" &lt;&gt; "x" "{companySignerName}" "x" \* MERGEFORMAT </w:instrText>
      </w:r>
      <w:r w:rsidRPr="00D61C5B">
        <w:rPr>
          <w:caps w:val="0"/>
          <w:kern w:val="12"/>
          <w:sz w:val="22"/>
          <w:szCs w:val="22"/>
        </w:rPr>
        <w:fldChar w:fldCharType="separate"/>
      </w:r>
      <w:r w:rsidR="006F5955">
        <w:rPr>
          <w:caps w:val="0"/>
          <w:kern w:val="12"/>
          <w:sz w:val="22"/>
          <w:szCs w:val="22"/>
        </w:rPr>
        <w:t>{companySignerName}</w:t>
      </w:r>
      <w:r w:rsidRPr="00D61C5B">
        <w:rPr>
          <w:caps w:val="0"/>
          <w:kern w:val="12"/>
          <w:sz w:val="22"/>
          <w:szCs w:val="22"/>
        </w:rPr>
        <w:fldChar w:fldCharType="end"/>
      </w:r>
    </w:p>
    <w:p w14:paraId="683158BB" w14:textId="1E0A1CE7"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rPr>
      </w:pPr>
      <w:r w:rsidRPr="00D61C5B">
        <w:rPr>
          <w:caps w:val="0"/>
          <w:kern w:val="12"/>
          <w:sz w:val="22"/>
          <w:szCs w:val="22"/>
        </w:rPr>
        <w:t xml:space="preserve">Title: </w:t>
      </w:r>
      <w:r w:rsidRPr="00D61C5B">
        <w:rPr>
          <w:caps w:val="0"/>
          <w:kern w:val="12"/>
          <w:sz w:val="22"/>
          <w:szCs w:val="22"/>
        </w:rPr>
        <w:fldChar w:fldCharType="begin"/>
      </w:r>
      <w:r w:rsidR="00AF4206">
        <w:rPr>
          <w:caps w:val="0"/>
          <w:kern w:val="12"/>
          <w:sz w:val="22"/>
          <w:szCs w:val="22"/>
        </w:rPr>
        <w:instrText xml:space="preserve"> IF "TFT&lt;companySignerTitle&gt; Type&lt;Text&gt; Format&lt;Freeform&gt; Condition&lt;&gt; Item&lt;&gt; Column&lt;&gt; Math&lt;&gt; BL&lt;Y&gt; Offset&lt;&gt; Done&lt;&gt; ResetResult&lt;{companySignerTitle}&gt;" &lt;&gt; "x" "{companySignerTitle}" "x" \* MERGEFORMAT </w:instrText>
      </w:r>
      <w:r w:rsidRPr="00D61C5B">
        <w:rPr>
          <w:caps w:val="0"/>
          <w:kern w:val="12"/>
          <w:sz w:val="22"/>
          <w:szCs w:val="22"/>
        </w:rPr>
        <w:fldChar w:fldCharType="separate"/>
      </w:r>
      <w:r w:rsidR="006F5955">
        <w:rPr>
          <w:caps w:val="0"/>
          <w:kern w:val="12"/>
          <w:sz w:val="22"/>
          <w:szCs w:val="22"/>
        </w:rPr>
        <w:t>{companySignerTitle}</w:t>
      </w:r>
      <w:r w:rsidRPr="00D61C5B">
        <w:rPr>
          <w:caps w:val="0"/>
          <w:kern w:val="12"/>
          <w:sz w:val="22"/>
          <w:szCs w:val="22"/>
        </w:rPr>
        <w:fldChar w:fldCharType="end"/>
      </w:r>
      <w:r w:rsidRPr="00D61C5B">
        <w:rPr>
          <w:caps w:val="0"/>
          <w:kern w:val="12"/>
          <w:sz w:val="22"/>
          <w:szCs w:val="22"/>
          <w:u w:val="single" w:color="000000"/>
        </w:rPr>
        <w:br/>
      </w:r>
    </w:p>
    <w:p w14:paraId="4825F3F2" w14:textId="77777777" w:rsidR="00A30689" w:rsidRPr="00D61C5B" w:rsidRDefault="00A30689" w:rsidP="00A30689">
      <w:pPr>
        <w:pStyle w:val="O-BodyText5"/>
        <w:jc w:val="both"/>
        <w:rPr>
          <w:sz w:val="22"/>
          <w:szCs w:val="22"/>
        </w:rPr>
      </w:pPr>
    </w:p>
    <w:p w14:paraId="730C67F9" w14:textId="77777777" w:rsidR="00A30689" w:rsidRPr="00D61C5B" w:rsidRDefault="00A30689" w:rsidP="00A30689">
      <w:pPr>
        <w:pStyle w:val="O-BodyText5"/>
        <w:jc w:val="both"/>
        <w:rPr>
          <w:sz w:val="22"/>
          <w:szCs w:val="22"/>
        </w:rPr>
      </w:pPr>
    </w:p>
    <w:p w14:paraId="3DFDAC39" w14:textId="77777777" w:rsidR="00A30689" w:rsidRPr="00D61C5B" w:rsidRDefault="00A30689" w:rsidP="00A30689">
      <w:pPr>
        <w:pStyle w:val="O-BodyText5"/>
        <w:jc w:val="both"/>
        <w:rPr>
          <w:sz w:val="22"/>
          <w:szCs w:val="22"/>
        </w:rPr>
      </w:pPr>
    </w:p>
    <w:p w14:paraId="47C4EEC8" w14:textId="77777777" w:rsidR="00A30689" w:rsidRPr="00D61C5B" w:rsidRDefault="00A30689" w:rsidP="00A30689">
      <w:pPr>
        <w:pStyle w:val="O-BodyText5"/>
        <w:jc w:val="both"/>
        <w:rPr>
          <w:sz w:val="22"/>
          <w:szCs w:val="22"/>
        </w:rPr>
      </w:pPr>
    </w:p>
    <w:p w14:paraId="690953F5" w14:textId="77777777" w:rsidR="00A30689" w:rsidRPr="00D61C5B" w:rsidRDefault="00A30689" w:rsidP="00A30689">
      <w:pPr>
        <w:pStyle w:val="O-BodyText5"/>
        <w:jc w:val="both"/>
        <w:rPr>
          <w:sz w:val="22"/>
          <w:szCs w:val="22"/>
        </w:rPr>
      </w:pPr>
    </w:p>
    <w:p w14:paraId="25E6CE06" w14:textId="77777777" w:rsidR="00A30689" w:rsidRPr="00D61C5B" w:rsidRDefault="00A30689" w:rsidP="00A30689">
      <w:pPr>
        <w:pStyle w:val="O-BodyText5"/>
        <w:jc w:val="both"/>
        <w:rPr>
          <w:sz w:val="22"/>
          <w:szCs w:val="22"/>
        </w:rPr>
      </w:pPr>
    </w:p>
    <w:p w14:paraId="227A84DD" w14:textId="77777777" w:rsidR="00A30689" w:rsidRPr="00D61C5B" w:rsidRDefault="00A30689" w:rsidP="00A30689">
      <w:pPr>
        <w:pStyle w:val="O-BodyText5"/>
        <w:jc w:val="both"/>
        <w:rPr>
          <w:sz w:val="22"/>
          <w:szCs w:val="22"/>
        </w:rPr>
      </w:pPr>
    </w:p>
    <w:p w14:paraId="5147CD1A" w14:textId="77777777" w:rsidR="00A30689" w:rsidRPr="00D61C5B" w:rsidRDefault="00A30689" w:rsidP="00A30689">
      <w:pPr>
        <w:pStyle w:val="O-BodyText5"/>
        <w:jc w:val="both"/>
        <w:rPr>
          <w:sz w:val="22"/>
          <w:szCs w:val="22"/>
        </w:rPr>
      </w:pPr>
    </w:p>
    <w:p w14:paraId="4A944ED6" w14:textId="77777777" w:rsidR="00A30689" w:rsidRPr="00D61C5B" w:rsidRDefault="00A30689" w:rsidP="00A30689">
      <w:pPr>
        <w:pStyle w:val="O-BodyText5"/>
        <w:jc w:val="both"/>
        <w:rPr>
          <w:sz w:val="22"/>
          <w:szCs w:val="22"/>
        </w:rPr>
      </w:pPr>
    </w:p>
    <w:p w14:paraId="36A15344" w14:textId="77777777" w:rsidR="00A30689" w:rsidRPr="00D61C5B" w:rsidRDefault="00A30689" w:rsidP="00A30689">
      <w:pPr>
        <w:pStyle w:val="O-BodyText5"/>
        <w:jc w:val="both"/>
        <w:rPr>
          <w:sz w:val="22"/>
          <w:szCs w:val="22"/>
        </w:rPr>
      </w:pPr>
    </w:p>
    <w:p w14:paraId="66042447" w14:textId="77777777" w:rsidR="00A30689" w:rsidRPr="00D61C5B" w:rsidRDefault="00A30689" w:rsidP="00A30689">
      <w:pPr>
        <w:pStyle w:val="O-BodyText5"/>
        <w:jc w:val="both"/>
        <w:rPr>
          <w:sz w:val="22"/>
          <w:szCs w:val="22"/>
        </w:rPr>
      </w:pPr>
    </w:p>
    <w:p w14:paraId="47F0AA0F" w14:textId="77777777" w:rsidR="00A30689" w:rsidRPr="00D61C5B" w:rsidRDefault="00A30689" w:rsidP="00A30689">
      <w:pPr>
        <w:pStyle w:val="O-BodyText5"/>
        <w:jc w:val="both"/>
        <w:rPr>
          <w:sz w:val="22"/>
          <w:szCs w:val="22"/>
        </w:rPr>
      </w:pPr>
    </w:p>
    <w:p w14:paraId="76B8DB5C" w14:textId="77777777" w:rsidR="00A30689" w:rsidRPr="00D61C5B" w:rsidRDefault="00A30689" w:rsidP="00A30689">
      <w:pPr>
        <w:pStyle w:val="O-BodyText5"/>
        <w:jc w:val="both"/>
        <w:rPr>
          <w:sz w:val="22"/>
          <w:szCs w:val="22"/>
        </w:rPr>
      </w:pPr>
    </w:p>
    <w:p w14:paraId="2CC4576D" w14:textId="77777777" w:rsidR="00A30689" w:rsidRPr="00D61C5B" w:rsidRDefault="00A30689" w:rsidP="00A30689">
      <w:pPr>
        <w:pStyle w:val="O-BodyText5"/>
        <w:jc w:val="both"/>
        <w:rPr>
          <w:sz w:val="22"/>
          <w:szCs w:val="22"/>
        </w:rPr>
      </w:pPr>
    </w:p>
    <w:p w14:paraId="035AC5F2" w14:textId="77777777" w:rsidR="00A30689" w:rsidRPr="00D61C5B" w:rsidRDefault="00A30689" w:rsidP="00A30689">
      <w:pPr>
        <w:pStyle w:val="O-BodyText5"/>
        <w:jc w:val="both"/>
        <w:rPr>
          <w:sz w:val="22"/>
          <w:szCs w:val="22"/>
        </w:rPr>
      </w:pPr>
    </w:p>
    <w:p w14:paraId="4C68841E" w14:textId="77777777" w:rsidR="00A30689" w:rsidRPr="00D61C5B" w:rsidRDefault="00A30689" w:rsidP="00A30689">
      <w:pPr>
        <w:pStyle w:val="O-BodyText5"/>
        <w:jc w:val="both"/>
        <w:rPr>
          <w:sz w:val="22"/>
          <w:szCs w:val="22"/>
        </w:rPr>
      </w:pPr>
    </w:p>
    <w:p w14:paraId="60A15D5F" w14:textId="77777777" w:rsidR="00A30689" w:rsidRPr="00D61C5B" w:rsidRDefault="00A30689" w:rsidP="00A30689">
      <w:pPr>
        <w:pStyle w:val="O-BodyText5"/>
        <w:jc w:val="both"/>
        <w:rPr>
          <w:sz w:val="22"/>
          <w:szCs w:val="22"/>
        </w:rPr>
      </w:pPr>
    </w:p>
    <w:p w14:paraId="2987E3A0" w14:textId="77777777" w:rsidR="00A30689" w:rsidRDefault="00A30689" w:rsidP="00A30689">
      <w:pPr>
        <w:pStyle w:val="O-BodyText5"/>
        <w:jc w:val="both"/>
        <w:rPr>
          <w:sz w:val="22"/>
          <w:szCs w:val="22"/>
        </w:rPr>
      </w:pPr>
    </w:p>
    <w:p w14:paraId="5D3429FE" w14:textId="77777777" w:rsidR="00A30689" w:rsidRPr="00D61C5B" w:rsidRDefault="00A30689" w:rsidP="00A30689">
      <w:pPr>
        <w:pStyle w:val="O-BodyText5"/>
        <w:jc w:val="both"/>
        <w:rPr>
          <w:sz w:val="22"/>
          <w:szCs w:val="22"/>
        </w:rPr>
      </w:pPr>
    </w:p>
    <w:p w14:paraId="353BF04F" w14:textId="77777777" w:rsidR="00A30689" w:rsidRPr="00D61C5B" w:rsidRDefault="00A30689" w:rsidP="00A30689">
      <w:pPr>
        <w:pStyle w:val="O-BodyText5"/>
        <w:jc w:val="both"/>
        <w:rPr>
          <w:sz w:val="22"/>
          <w:szCs w:val="22"/>
        </w:rPr>
      </w:pPr>
    </w:p>
    <w:p w14:paraId="577EC3EA" w14:textId="77777777" w:rsidR="00A30689" w:rsidRPr="00D61C5B" w:rsidRDefault="00A30689" w:rsidP="00A30689">
      <w:pPr>
        <w:pStyle w:val="O-BodyText5"/>
        <w:keepLines/>
        <w:jc w:val="both"/>
        <w:rPr>
          <w:sz w:val="22"/>
          <w:szCs w:val="22"/>
        </w:rPr>
      </w:pPr>
      <w:r w:rsidRPr="00D61C5B">
        <w:rPr>
          <w:sz w:val="22"/>
          <w:szCs w:val="22"/>
        </w:rPr>
        <w:lastRenderedPageBreak/>
        <w:t>The parties have executed and delivered this Agreement on the date first set forth above.</w:t>
      </w:r>
    </w:p>
    <w:p w14:paraId="352ED135" w14:textId="77777777" w:rsidR="00A30689" w:rsidRPr="00D61C5B" w:rsidRDefault="00A30689" w:rsidP="00A30689">
      <w:pPr>
        <w:pStyle w:val="O-SignCaps"/>
        <w:keepNext w:val="0"/>
        <w:spacing w:after="0"/>
        <w:ind w:left="0"/>
        <w:rPr>
          <w:b/>
          <w:bCs/>
          <w:sz w:val="22"/>
          <w:szCs w:val="22"/>
        </w:rPr>
      </w:pPr>
      <w:r w:rsidRPr="00D61C5B">
        <w:rPr>
          <w:b/>
          <w:bCs/>
          <w:sz w:val="22"/>
          <w:szCs w:val="22"/>
        </w:rPr>
        <w:t>SERVICE PROVIDER:</w:t>
      </w:r>
    </w:p>
    <w:p w14:paraId="601CB8FE" w14:textId="77777777" w:rsidR="00A30689" w:rsidRPr="00D61C5B" w:rsidRDefault="00A30689" w:rsidP="00A30689">
      <w:pPr>
        <w:pStyle w:val="O-SignCaps"/>
        <w:keepNext w:val="0"/>
        <w:spacing w:after="0"/>
        <w:ind w:left="0"/>
        <w:rPr>
          <w:caps w:val="0"/>
          <w:sz w:val="22"/>
          <w:szCs w:val="22"/>
        </w:rPr>
      </w:pPr>
    </w:p>
    <w:p w14:paraId="48F1C0D7" w14:textId="77777777"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u w:val="single" w:color="000000"/>
        </w:rPr>
      </w:pPr>
      <w:r w:rsidRPr="00D61C5B">
        <w:rPr>
          <w:caps w:val="0"/>
          <w:kern w:val="12"/>
          <w:sz w:val="22"/>
          <w:szCs w:val="22"/>
          <w:u w:val="single" w:color="000000"/>
        </w:rPr>
        <w:tab/>
      </w:r>
      <w:r w:rsidRPr="00D61C5B">
        <w:rPr>
          <w:caps w:val="0"/>
          <w:kern w:val="12"/>
          <w:sz w:val="22"/>
          <w:szCs w:val="22"/>
          <w:u w:val="single" w:color="000000"/>
        </w:rPr>
        <w:tab/>
      </w:r>
    </w:p>
    <w:p w14:paraId="7D7FC667" w14:textId="77CFB0AC"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u w:val="single" w:color="000000"/>
        </w:rPr>
      </w:pPr>
      <w:r w:rsidRPr="00D61C5B">
        <w:rPr>
          <w:caps w:val="0"/>
          <w:kern w:val="12"/>
          <w:sz w:val="22"/>
          <w:szCs w:val="22"/>
        </w:rPr>
        <w:t xml:space="preserve">Name: </w:t>
      </w:r>
      <w:r w:rsidRPr="00D61C5B">
        <w:rPr>
          <w:caps w:val="0"/>
          <w:kern w:val="12"/>
          <w:sz w:val="22"/>
          <w:szCs w:val="22"/>
        </w:rPr>
        <w:fldChar w:fldCharType="begin"/>
      </w:r>
      <w:r w:rsidR="00AF4206">
        <w:rPr>
          <w:caps w:val="0"/>
          <w:kern w:val="12"/>
          <w:sz w:val="22"/>
          <w:szCs w:val="22"/>
        </w:rPr>
        <w:instrText xml:space="preserve"> IF "TFT&lt;holderName&gt; Type&lt;Text&gt; Format&lt;Freeform&gt; Condition&lt;&gt; Item&lt;&gt; Column&lt;&gt; Math&lt;&gt; BL&lt;Y&gt; Offset&lt;&gt; Done&lt;&gt; ResetResult&lt;{holderName}&gt;" &lt;&gt; "x" "{holderName}" "x" \* MERGEFORMAT </w:instrText>
      </w:r>
      <w:r w:rsidRPr="00D61C5B">
        <w:rPr>
          <w:caps w:val="0"/>
          <w:kern w:val="12"/>
          <w:sz w:val="22"/>
          <w:szCs w:val="22"/>
        </w:rPr>
        <w:fldChar w:fldCharType="separate"/>
      </w:r>
      <w:r w:rsidR="006F5955">
        <w:rPr>
          <w:caps w:val="0"/>
          <w:kern w:val="12"/>
          <w:sz w:val="22"/>
          <w:szCs w:val="22"/>
        </w:rPr>
        <w:t>{holderName}</w:t>
      </w:r>
      <w:r w:rsidRPr="00D61C5B">
        <w:rPr>
          <w:caps w:val="0"/>
          <w:kern w:val="12"/>
          <w:sz w:val="22"/>
          <w:szCs w:val="22"/>
        </w:rPr>
        <w:fldChar w:fldCharType="end"/>
      </w:r>
    </w:p>
    <w:p w14:paraId="29EB5681"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44625AB8"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0C3F261B"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6DA58471"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01D6CA75"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28219118"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2AC80E1A"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57D1D7C1"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284EFEED"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79968E94"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1FE8C4B8"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3FCF918C"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190F855F" w14:textId="77777777" w:rsidR="00A30689"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037C5B5E"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p>
    <w:p w14:paraId="54C9CE0F" w14:textId="77777777" w:rsidR="00A30689" w:rsidRPr="00D61C5B" w:rsidRDefault="00A30689" w:rsidP="00A30689">
      <w:pPr>
        <w:pStyle w:val="O-SignCaps"/>
        <w:keepNext w:val="0"/>
        <w:suppressLineNumbers/>
        <w:tabs>
          <w:tab w:val="left" w:pos="4080"/>
        </w:tabs>
        <w:suppressAutoHyphens/>
        <w:overflowPunct w:val="0"/>
        <w:spacing w:before="480"/>
        <w:ind w:left="0"/>
        <w:rPr>
          <w:sz w:val="22"/>
          <w:szCs w:val="22"/>
          <w:u w:val="single"/>
        </w:rPr>
      </w:pPr>
    </w:p>
    <w:p w14:paraId="5CF2F608" w14:textId="77777777" w:rsidR="00A30689" w:rsidRPr="00D61C5B" w:rsidRDefault="00A30689" w:rsidP="00A30689">
      <w:pPr>
        <w:pStyle w:val="O-SignCaps"/>
        <w:keepNext w:val="0"/>
        <w:suppressLineNumbers/>
        <w:tabs>
          <w:tab w:val="left" w:pos="4080"/>
        </w:tabs>
        <w:suppressAutoHyphens/>
        <w:overflowPunct w:val="0"/>
        <w:spacing w:before="480"/>
        <w:ind w:left="480" w:hanging="480"/>
        <w:jc w:val="center"/>
        <w:rPr>
          <w:sz w:val="22"/>
          <w:szCs w:val="22"/>
          <w:u w:val="single"/>
        </w:rPr>
      </w:pPr>
      <w:r w:rsidRPr="00D61C5B">
        <w:rPr>
          <w:sz w:val="22"/>
          <w:szCs w:val="22"/>
          <w:u w:val="single"/>
        </w:rPr>
        <w:lastRenderedPageBreak/>
        <w:t>EXHIBIT A</w:t>
      </w:r>
    </w:p>
    <w:p w14:paraId="6FD56FEA" w14:textId="77777777" w:rsidR="00A30689" w:rsidRPr="00D61C5B" w:rsidRDefault="00A30689" w:rsidP="00A30689">
      <w:pPr>
        <w:pStyle w:val="O-TITLECENTEREDB"/>
        <w:rPr>
          <w:rFonts w:hAnsi="Times New Roman"/>
          <w:sz w:val="22"/>
          <w:szCs w:val="22"/>
        </w:rPr>
      </w:pPr>
      <w:r w:rsidRPr="00D61C5B">
        <w:rPr>
          <w:rFonts w:hAnsi="Times New Roman"/>
          <w:sz w:val="22"/>
          <w:szCs w:val="22"/>
        </w:rPr>
        <w:t xml:space="preserve">LIST OF conflicting agreements </w:t>
      </w:r>
    </w:p>
    <w:p w14:paraId="6A334A22" w14:textId="77777777" w:rsidR="00A30689" w:rsidRPr="00D61C5B" w:rsidRDefault="00A30689" w:rsidP="00A30689">
      <w:pPr>
        <w:pStyle w:val="O-BodyText"/>
        <w:keepLines/>
        <w:jc w:val="both"/>
        <w:rPr>
          <w:sz w:val="22"/>
          <w:szCs w:val="22"/>
        </w:rPr>
      </w:pPr>
      <w:r w:rsidRPr="00D61C5B">
        <w:rPr>
          <w:sz w:val="22"/>
          <w:szCs w:val="22"/>
        </w:rPr>
        <w:t>The following is a list of all agreements, if any, with a current or former client, employer, or any other person or entity, that may restrict my ability to accept employment with the Company or my ability to recruit or engage customers or service providers on behalf of the Company, or otherwise relate to or restrict my ability to perform my duties for the Company or any obligation I may have to the Company:</w:t>
      </w:r>
    </w:p>
    <w:p w14:paraId="4CAFEA5E" w14:textId="77777777" w:rsidR="00A30689" w:rsidRPr="00D61C5B" w:rsidRDefault="00A30689" w:rsidP="00A30689">
      <w:pPr>
        <w:ind w:left="720"/>
      </w:pPr>
    </w:p>
    <w:p w14:paraId="13BF0732" w14:textId="77777777" w:rsidR="00A30689" w:rsidRPr="00D61C5B" w:rsidRDefault="00A30689" w:rsidP="00A30689">
      <w:pPr>
        <w:ind w:left="720"/>
      </w:pPr>
    </w:p>
    <w:p w14:paraId="2283C3FC" w14:textId="77777777" w:rsidR="00A30689" w:rsidRPr="00D61C5B" w:rsidRDefault="00A30689" w:rsidP="00A30689">
      <w:pPr>
        <w:ind w:left="720"/>
      </w:pPr>
    </w:p>
    <w:p w14:paraId="34026494" w14:textId="77777777" w:rsidR="00A30689" w:rsidRPr="00D61C5B" w:rsidRDefault="00A30689" w:rsidP="00A30689">
      <w:pPr>
        <w:ind w:left="720"/>
      </w:pPr>
    </w:p>
    <w:p w14:paraId="5AD946EC" w14:textId="77777777" w:rsidR="00A30689" w:rsidRPr="00D61C5B" w:rsidRDefault="00A30689" w:rsidP="00A30689">
      <w:pPr>
        <w:ind w:left="720"/>
      </w:pPr>
    </w:p>
    <w:p w14:paraId="5C82BEAC" w14:textId="77777777" w:rsidR="00A30689" w:rsidRPr="00D61C5B" w:rsidRDefault="00A30689" w:rsidP="00A30689">
      <w:pPr>
        <w:ind w:left="720"/>
      </w:pPr>
    </w:p>
    <w:p w14:paraId="1ED9BEC1" w14:textId="77777777" w:rsidR="00A30689" w:rsidRPr="00D61C5B" w:rsidRDefault="00A30689" w:rsidP="00A30689">
      <w:pPr>
        <w:ind w:left="720"/>
      </w:pPr>
    </w:p>
    <w:p w14:paraId="2277A5AB" w14:textId="77777777" w:rsidR="00A30689" w:rsidRPr="00D61C5B" w:rsidRDefault="00A30689" w:rsidP="00A30689">
      <w:pPr>
        <w:ind w:left="720"/>
      </w:pPr>
    </w:p>
    <w:p w14:paraId="631B4365" w14:textId="77777777" w:rsidR="00A30689" w:rsidRPr="00D61C5B" w:rsidRDefault="00A30689" w:rsidP="00A30689">
      <w:pPr>
        <w:ind w:left="720"/>
      </w:pPr>
    </w:p>
    <w:p w14:paraId="27F57553" w14:textId="77777777" w:rsidR="00A30689" w:rsidRPr="00D61C5B" w:rsidRDefault="00A30689" w:rsidP="00A30689">
      <w:pPr>
        <w:ind w:left="720"/>
      </w:pPr>
    </w:p>
    <w:p w14:paraId="0EA2BFC1" w14:textId="77777777" w:rsidR="00A30689" w:rsidRPr="00D61C5B" w:rsidRDefault="00A30689" w:rsidP="00A30689">
      <w:pPr>
        <w:ind w:left="720"/>
      </w:pPr>
    </w:p>
    <w:p w14:paraId="14A31759" w14:textId="77777777" w:rsidR="00A30689" w:rsidRPr="00D61C5B" w:rsidRDefault="00A30689" w:rsidP="00A30689">
      <w:pPr>
        <w:ind w:left="720"/>
      </w:pPr>
    </w:p>
    <w:p w14:paraId="4FC368B4" w14:textId="77777777" w:rsidR="00A30689" w:rsidRPr="00D61C5B" w:rsidRDefault="00A30689" w:rsidP="00A30689">
      <w:pPr>
        <w:ind w:left="720"/>
      </w:pPr>
    </w:p>
    <w:p w14:paraId="1694A426" w14:textId="77777777" w:rsidR="00A30689" w:rsidRPr="00D61C5B" w:rsidRDefault="00A30689" w:rsidP="00A30689">
      <w:pPr>
        <w:ind w:left="720"/>
      </w:pPr>
    </w:p>
    <w:p w14:paraId="5F6A08B7" w14:textId="77777777" w:rsidR="00A30689" w:rsidRPr="00D61C5B" w:rsidRDefault="00A30689" w:rsidP="00A30689">
      <w:pPr>
        <w:ind w:left="720"/>
      </w:pPr>
    </w:p>
    <w:p w14:paraId="01DD3631" w14:textId="77777777" w:rsidR="00A30689" w:rsidRPr="00D61C5B" w:rsidRDefault="00A30689" w:rsidP="00A30689">
      <w:pPr>
        <w:ind w:left="720"/>
      </w:pPr>
    </w:p>
    <w:p w14:paraId="1E74A3E2" w14:textId="77777777" w:rsidR="00A30689" w:rsidRPr="00D61C5B" w:rsidRDefault="00A30689" w:rsidP="00A30689">
      <w:pPr>
        <w:ind w:left="720"/>
      </w:pPr>
    </w:p>
    <w:p w14:paraId="7BBFE3C6" w14:textId="77777777" w:rsidR="00A30689" w:rsidRPr="00D61C5B" w:rsidRDefault="00A30689" w:rsidP="00A30689">
      <w:pPr>
        <w:ind w:left="720"/>
      </w:pPr>
    </w:p>
    <w:p w14:paraId="0B922F80" w14:textId="77777777" w:rsidR="00A30689" w:rsidRPr="00D61C5B" w:rsidRDefault="00A30689" w:rsidP="00A30689">
      <w:pPr>
        <w:ind w:left="720"/>
      </w:pPr>
    </w:p>
    <w:p w14:paraId="0234EBB0" w14:textId="77777777" w:rsidR="00A30689" w:rsidRPr="00D61C5B" w:rsidRDefault="00A30689" w:rsidP="00A30689">
      <w:pPr>
        <w:ind w:left="720"/>
      </w:pPr>
    </w:p>
    <w:p w14:paraId="43427C87" w14:textId="77777777" w:rsidR="00A30689" w:rsidRPr="00D61C5B" w:rsidRDefault="00A30689" w:rsidP="00A30689">
      <w:pPr>
        <w:ind w:left="720"/>
      </w:pPr>
    </w:p>
    <w:p w14:paraId="68B02CB9" w14:textId="77777777" w:rsidR="00A30689" w:rsidRPr="00D61C5B" w:rsidRDefault="00A30689" w:rsidP="00A30689">
      <w:pPr>
        <w:ind w:left="720"/>
      </w:pPr>
    </w:p>
    <w:p w14:paraId="49B09258" w14:textId="77777777" w:rsidR="00A30689" w:rsidRPr="00D61C5B" w:rsidRDefault="00A30689" w:rsidP="00A30689">
      <w:pPr>
        <w:ind w:left="720"/>
      </w:pPr>
    </w:p>
    <w:p w14:paraId="15EB0B58" w14:textId="77777777" w:rsidR="00A30689" w:rsidRPr="00D61C5B" w:rsidRDefault="00A30689" w:rsidP="00A30689">
      <w:pPr>
        <w:ind w:left="720"/>
      </w:pPr>
    </w:p>
    <w:p w14:paraId="751EEC7B" w14:textId="77777777" w:rsidR="00A30689" w:rsidRPr="00D61C5B" w:rsidRDefault="00A30689" w:rsidP="00A30689">
      <w:pPr>
        <w:ind w:left="720"/>
      </w:pPr>
    </w:p>
    <w:p w14:paraId="3E632FC2" w14:textId="77777777" w:rsidR="00A30689" w:rsidRPr="00D61C5B" w:rsidRDefault="00A30689" w:rsidP="00A30689">
      <w:pPr>
        <w:ind w:left="720"/>
      </w:pPr>
    </w:p>
    <w:p w14:paraId="7E2BEFBA" w14:textId="77777777" w:rsidR="00A30689" w:rsidRPr="00D61C5B" w:rsidRDefault="00A30689" w:rsidP="00A30689">
      <w:pPr>
        <w:ind w:left="720"/>
      </w:pPr>
    </w:p>
    <w:p w14:paraId="7698B2FF" w14:textId="77777777" w:rsidR="00A30689" w:rsidRPr="00D61C5B" w:rsidRDefault="00A30689" w:rsidP="00A30689">
      <w:pPr>
        <w:ind w:left="720"/>
      </w:pPr>
    </w:p>
    <w:p w14:paraId="5B17C75D" w14:textId="77777777" w:rsidR="00A30689" w:rsidRPr="00D61C5B" w:rsidRDefault="00A30689" w:rsidP="00A30689">
      <w:pPr>
        <w:ind w:left="720"/>
      </w:pPr>
    </w:p>
    <w:p w14:paraId="3A4815D3" w14:textId="77777777" w:rsidR="00A30689" w:rsidRPr="00D61C5B" w:rsidRDefault="00A30689" w:rsidP="00A30689">
      <w:pPr>
        <w:jc w:val="center"/>
        <w:rPr>
          <w:i/>
        </w:rPr>
      </w:pPr>
      <w:r w:rsidRPr="00D61C5B">
        <w:rPr>
          <w:i/>
        </w:rPr>
        <w:t>[Signature Page Follows]</w:t>
      </w:r>
    </w:p>
    <w:p w14:paraId="7A7A0DB9" w14:textId="77777777" w:rsidR="00A30689" w:rsidRPr="00D61C5B" w:rsidRDefault="00A30689" w:rsidP="00A30689">
      <w:pPr>
        <w:jc w:val="both"/>
      </w:pPr>
    </w:p>
    <w:p w14:paraId="376D7CC0" w14:textId="77777777" w:rsidR="00A30689" w:rsidRPr="00D61C5B" w:rsidRDefault="00A30689" w:rsidP="00A30689">
      <w:pPr>
        <w:jc w:val="both"/>
      </w:pPr>
    </w:p>
    <w:p w14:paraId="7E57A60A" w14:textId="77777777" w:rsidR="00A30689" w:rsidRPr="00D61C5B" w:rsidRDefault="00A30689" w:rsidP="00A30689">
      <w:pPr>
        <w:jc w:val="both"/>
      </w:pPr>
    </w:p>
    <w:p w14:paraId="0389DB1A" w14:textId="77777777" w:rsidR="00A30689" w:rsidRPr="00D61C5B" w:rsidRDefault="00A30689" w:rsidP="00A30689">
      <w:pPr>
        <w:jc w:val="both"/>
      </w:pPr>
    </w:p>
    <w:p w14:paraId="5AA72586" w14:textId="77777777" w:rsidR="00A30689" w:rsidRPr="00D61C5B" w:rsidRDefault="00A30689" w:rsidP="00A30689">
      <w:pPr>
        <w:jc w:val="both"/>
      </w:pPr>
    </w:p>
    <w:p w14:paraId="59575E8B" w14:textId="77777777" w:rsidR="00A30689" w:rsidRPr="00D61C5B" w:rsidRDefault="00A30689" w:rsidP="00A30689">
      <w:pPr>
        <w:jc w:val="both"/>
      </w:pPr>
    </w:p>
    <w:p w14:paraId="07D2E4AC" w14:textId="77777777" w:rsidR="00A30689" w:rsidRPr="00D61C5B" w:rsidRDefault="00A30689" w:rsidP="00A30689">
      <w:pPr>
        <w:jc w:val="both"/>
      </w:pPr>
    </w:p>
    <w:p w14:paraId="409B5CB9" w14:textId="77777777" w:rsidR="00A30689" w:rsidRPr="00D61C5B" w:rsidRDefault="00A30689" w:rsidP="00A30689">
      <w:pPr>
        <w:jc w:val="both"/>
      </w:pPr>
    </w:p>
    <w:p w14:paraId="2340EE90" w14:textId="77777777" w:rsidR="00A30689" w:rsidRPr="00D61C5B" w:rsidRDefault="00A30689" w:rsidP="00A30689">
      <w:pPr>
        <w:jc w:val="both"/>
      </w:pPr>
    </w:p>
    <w:p w14:paraId="0D0CDD7D" w14:textId="77777777" w:rsidR="00A30689" w:rsidRDefault="00A30689" w:rsidP="00A30689">
      <w:pPr>
        <w:jc w:val="both"/>
      </w:pPr>
    </w:p>
    <w:p w14:paraId="4199A95A" w14:textId="77777777" w:rsidR="00A30689" w:rsidRDefault="00A30689" w:rsidP="00A30689">
      <w:pPr>
        <w:jc w:val="both"/>
      </w:pPr>
    </w:p>
    <w:p w14:paraId="3F02AA3A" w14:textId="77777777" w:rsidR="00A30689" w:rsidRPr="00D61C5B" w:rsidRDefault="00A30689" w:rsidP="00A30689">
      <w:pPr>
        <w:jc w:val="both"/>
      </w:pPr>
    </w:p>
    <w:p w14:paraId="64494650" w14:textId="77777777" w:rsidR="00A30689" w:rsidRPr="00D61C5B" w:rsidRDefault="00A30689" w:rsidP="00A30689">
      <w:pPr>
        <w:jc w:val="both"/>
      </w:pPr>
    </w:p>
    <w:p w14:paraId="6A1B63B2" w14:textId="77777777" w:rsidR="00A30689" w:rsidRPr="00D61C5B" w:rsidRDefault="00A30689" w:rsidP="00A30689">
      <w:pPr>
        <w:jc w:val="both"/>
      </w:pPr>
    </w:p>
    <w:p w14:paraId="37CC8E70" w14:textId="77777777" w:rsidR="00A30689" w:rsidRPr="00D61C5B" w:rsidRDefault="00A30689" w:rsidP="00A30689">
      <w:pPr>
        <w:keepLines/>
        <w:jc w:val="both"/>
      </w:pPr>
      <w:r w:rsidRPr="00D61C5B">
        <w:lastRenderedPageBreak/>
        <w:t>Except as indicated above on this Exhibit A, I have no agreements to disclose pursuant to  this Agreement.</w:t>
      </w:r>
    </w:p>
    <w:p w14:paraId="3D81324F" w14:textId="77777777" w:rsidR="00A30689" w:rsidRPr="00D61C5B" w:rsidRDefault="00A30689" w:rsidP="00A30689">
      <w:pPr>
        <w:keepLines/>
      </w:pPr>
    </w:p>
    <w:p w14:paraId="2073CF73" w14:textId="77777777" w:rsidR="00A30689" w:rsidRPr="00D61C5B" w:rsidRDefault="00A30689" w:rsidP="00A30689">
      <w:pPr>
        <w:keepLines/>
        <w:rPr>
          <w:b/>
        </w:rPr>
      </w:pPr>
      <w:r w:rsidRPr="00D61C5B">
        <w:rPr>
          <w:b/>
        </w:rPr>
        <w:t>SERVICE PROVIDER</w:t>
      </w:r>
    </w:p>
    <w:p w14:paraId="15EA44F3" w14:textId="77777777" w:rsidR="00A30689" w:rsidRPr="00D61C5B" w:rsidRDefault="00A30689" w:rsidP="00A30689">
      <w:pPr>
        <w:keepLines/>
      </w:pPr>
    </w:p>
    <w:p w14:paraId="5763CD68" w14:textId="77777777" w:rsidR="00A30689" w:rsidRPr="00D61C5B" w:rsidRDefault="00A30689" w:rsidP="00A30689">
      <w:pPr>
        <w:pStyle w:val="O-SignCaps"/>
        <w:keepNext w:val="0"/>
        <w:suppressLineNumbers/>
        <w:tabs>
          <w:tab w:val="left" w:pos="4080"/>
        </w:tabs>
        <w:suppressAutoHyphens/>
        <w:overflowPunct w:val="0"/>
        <w:spacing w:before="480"/>
        <w:ind w:left="480" w:hanging="480"/>
        <w:rPr>
          <w:caps w:val="0"/>
          <w:kern w:val="12"/>
          <w:sz w:val="22"/>
          <w:szCs w:val="22"/>
          <w:u w:val="single" w:color="000000"/>
        </w:rPr>
      </w:pPr>
      <w:r w:rsidRPr="00D61C5B">
        <w:rPr>
          <w:caps w:val="0"/>
          <w:kern w:val="12"/>
          <w:sz w:val="22"/>
          <w:szCs w:val="22"/>
          <w:u w:val="single" w:color="000000"/>
        </w:rPr>
        <w:tab/>
      </w:r>
      <w:r w:rsidRPr="00D61C5B">
        <w:rPr>
          <w:caps w:val="0"/>
          <w:kern w:val="12"/>
          <w:sz w:val="22"/>
          <w:szCs w:val="22"/>
          <w:u w:val="single" w:color="000000"/>
        </w:rPr>
        <w:tab/>
      </w:r>
    </w:p>
    <w:p w14:paraId="2ACBF24A" w14:textId="0B0F22F9" w:rsidR="00A30689" w:rsidRPr="00D61C5B" w:rsidRDefault="00A30689" w:rsidP="00A30689">
      <w:pPr>
        <w:pStyle w:val="O-SignCaps"/>
        <w:keepNext w:val="0"/>
        <w:suppressLineNumbers/>
        <w:tabs>
          <w:tab w:val="left" w:pos="4080"/>
        </w:tabs>
        <w:suppressAutoHyphens/>
        <w:overflowPunct w:val="0"/>
        <w:spacing w:before="480"/>
        <w:ind w:left="480" w:hanging="480"/>
        <w:rPr>
          <w:sz w:val="22"/>
          <w:szCs w:val="22"/>
          <w:u w:val="single"/>
        </w:rPr>
      </w:pPr>
      <w:r w:rsidRPr="00D61C5B">
        <w:rPr>
          <w:caps w:val="0"/>
          <w:kern w:val="12"/>
          <w:sz w:val="22"/>
          <w:szCs w:val="22"/>
        </w:rPr>
        <w:t xml:space="preserve">Name: </w:t>
      </w:r>
      <w:r w:rsidRPr="00D61C5B">
        <w:rPr>
          <w:caps w:val="0"/>
          <w:kern w:val="12"/>
          <w:sz w:val="22"/>
          <w:szCs w:val="22"/>
        </w:rPr>
        <w:fldChar w:fldCharType="begin"/>
      </w:r>
      <w:r w:rsidR="00AF4206">
        <w:rPr>
          <w:caps w:val="0"/>
          <w:kern w:val="12"/>
          <w:sz w:val="22"/>
          <w:szCs w:val="22"/>
        </w:rPr>
        <w:instrText xml:space="preserve"> IF "TFT&lt;holderName&gt; Type&lt;Text&gt; Format&lt;Freeform&gt; Condition&lt;&gt; Item&lt;&gt; Column&lt;&gt; Math&lt;&gt; BL&lt;Y&gt; Offset&lt;&gt; Done&lt;&gt; ResetResult&lt;{holderName}&gt;" &lt;&gt; "x" "{holderName}" "x" \* MERGEFORMAT </w:instrText>
      </w:r>
      <w:r w:rsidRPr="00D61C5B">
        <w:rPr>
          <w:caps w:val="0"/>
          <w:kern w:val="12"/>
          <w:sz w:val="22"/>
          <w:szCs w:val="22"/>
        </w:rPr>
        <w:fldChar w:fldCharType="separate"/>
      </w:r>
      <w:r w:rsidR="00AF4206">
        <w:rPr>
          <w:caps w:val="0"/>
          <w:kern w:val="12"/>
          <w:sz w:val="22"/>
          <w:szCs w:val="22"/>
        </w:rPr>
        <w:t>{holderName}</w:t>
      </w:r>
      <w:r w:rsidRPr="00D61C5B">
        <w:rPr>
          <w:caps w:val="0"/>
          <w:kern w:val="12"/>
          <w:sz w:val="22"/>
          <w:szCs w:val="22"/>
        </w:rPr>
        <w:fldChar w:fldCharType="end"/>
      </w:r>
      <w:r w:rsidRPr="00D61C5B">
        <w:rPr>
          <w:caps w:val="0"/>
          <w:kern w:val="12"/>
          <w:sz w:val="22"/>
          <w:szCs w:val="22"/>
          <w:u w:val="single" w:color="000000"/>
        </w:rPr>
        <w:br/>
      </w:r>
    </w:p>
    <w:p w14:paraId="6D1ABCC0" w14:textId="77777777" w:rsidR="00A30689" w:rsidRPr="00D61C5B" w:rsidRDefault="00A30689" w:rsidP="00A30689">
      <w:pPr>
        <w:keepLines/>
        <w:widowControl/>
        <w:suppressAutoHyphens/>
        <w:spacing w:line="247" w:lineRule="exact"/>
      </w:pPr>
    </w:p>
    <w:p w14:paraId="4D2AEC15" w14:textId="746AD291" w:rsidR="005C6762" w:rsidRPr="00D61C5B" w:rsidRDefault="00A30689" w:rsidP="00A30689">
      <w:pPr>
        <w:keepLines/>
        <w:widowControl/>
        <w:suppressAutoHyphens/>
        <w:spacing w:line="247" w:lineRule="exact"/>
      </w:pPr>
      <w:r w:rsidRPr="00D61C5B">
        <w:fldChar w:fldCharType="begin"/>
      </w:r>
      <w:r w:rsidR="00AF4206">
        <w:instrText xml:space="preserve"> IF "TFT Type&lt;Close&gt;" &lt;&gt; "x" "}" "x" \* MERGEFORMAT </w:instrText>
      </w:r>
      <w:r w:rsidRPr="00D61C5B">
        <w:fldChar w:fldCharType="separate"/>
      </w:r>
      <w:r w:rsidR="00AF4206">
        <w:rPr>
          <w:noProof/>
        </w:rPr>
        <w:t>}</w:t>
      </w:r>
      <w:r w:rsidRPr="00D61C5B">
        <w:fldChar w:fldCharType="end"/>
      </w:r>
    </w:p>
    <w:p w14:paraId="27E22B1D" w14:textId="77777777" w:rsidR="009B56C7" w:rsidRPr="00D61C5B" w:rsidRDefault="009B56C7" w:rsidP="00C02520">
      <w:pPr>
        <w:widowControl/>
        <w:suppressAutoHyphens/>
        <w:spacing w:line="247" w:lineRule="exact"/>
        <w:sectPr w:rsidR="009B56C7" w:rsidRPr="00D61C5B" w:rsidSect="0046475E">
          <w:headerReference w:type="default" r:id="rId14"/>
          <w:footerReference w:type="default" r:id="rId15"/>
          <w:footerReference w:type="first" r:id="rId16"/>
          <w:pgSz w:w="12240" w:h="15840"/>
          <w:pgMar w:top="1360" w:right="1300" w:bottom="280" w:left="1340" w:header="0" w:footer="720" w:gutter="0"/>
          <w:cols w:space="720"/>
          <w:docGrid w:linePitch="299"/>
        </w:sectPr>
      </w:pPr>
    </w:p>
    <w:p w14:paraId="1670DFA3" w14:textId="166D3D88" w:rsidR="005C6762" w:rsidRPr="005C415D" w:rsidRDefault="002761DF" w:rsidP="005C415D">
      <w:pPr>
        <w:widowControl/>
        <w:suppressAutoHyphens/>
        <w:spacing w:line="247" w:lineRule="exact"/>
        <w:jc w:val="center"/>
        <w:rPr>
          <w:b/>
          <w:bCs/>
        </w:rPr>
      </w:pPr>
      <w:r>
        <w:rPr>
          <w:b/>
          <w:bCs/>
        </w:rPr>
        <w:lastRenderedPageBreak/>
        <w:fldChar w:fldCharType="begin"/>
      </w:r>
      <w:r>
        <w:rPr>
          <w:b/>
          <w:bCs/>
        </w:rPr>
        <w:instrText xml:space="preserve"> IF "TFT&lt;awardType&gt; Type&lt;Open&gt; Format&lt;Freeform&gt; Condition&lt;awardType:EQtokenOption&gt; Item&lt;&gt; Column&lt;&gt; Math&lt;&gt; BL&lt;&gt; Offset&lt;&gt; Done&lt;&gt; Ver&lt;03.00&gt; ResetResult&lt;{if:&gt;" &lt;&gt; "x" "{if:" "x" \* MERGEFORMAT </w:instrText>
      </w:r>
      <w:r>
        <w:rPr>
          <w:b/>
          <w:bCs/>
        </w:rPr>
        <w:fldChar w:fldCharType="separate"/>
      </w:r>
      <w:r>
        <w:rPr>
          <w:b/>
          <w:bCs/>
          <w:noProof/>
        </w:rPr>
        <w:t>{if:</w:t>
      </w:r>
      <w:r>
        <w:rPr>
          <w:b/>
          <w:bCs/>
        </w:rPr>
        <w:fldChar w:fldCharType="end"/>
      </w:r>
      <w:r w:rsidR="005C415D">
        <w:rPr>
          <w:b/>
          <w:bCs/>
        </w:rPr>
        <w:t xml:space="preserve">SCHEDULE </w:t>
      </w:r>
      <w:r w:rsidR="005C415D">
        <w:rPr>
          <w:b/>
          <w:bCs/>
        </w:rPr>
        <w:fldChar w:fldCharType="begin"/>
      </w:r>
      <w:r w:rsidR="005C415D">
        <w:rPr>
          <w:b/>
          <w:bCs/>
        </w:rPr>
        <w:instrText xml:space="preserve"> REF _Ref88068687 \r \h </w:instrText>
      </w:r>
      <w:r w:rsidR="005C415D">
        <w:rPr>
          <w:b/>
          <w:bCs/>
        </w:rPr>
      </w:r>
      <w:r w:rsidR="005C415D">
        <w:rPr>
          <w:b/>
          <w:bCs/>
        </w:rPr>
        <w:fldChar w:fldCharType="separate"/>
      </w:r>
      <w:r w:rsidR="005C415D">
        <w:rPr>
          <w:b/>
          <w:bCs/>
        </w:rPr>
        <w:t>1.2</w:t>
      </w:r>
      <w:r w:rsidR="005C415D">
        <w:rPr>
          <w:b/>
          <w:bCs/>
        </w:rPr>
        <w:fldChar w:fldCharType="end"/>
      </w:r>
    </w:p>
    <w:p w14:paraId="35745AEB" w14:textId="4BD0B75F" w:rsidR="005C415D" w:rsidRDefault="005C415D" w:rsidP="00A30689">
      <w:pPr>
        <w:widowControl/>
        <w:suppressAutoHyphens/>
        <w:spacing w:line="247" w:lineRule="exact"/>
      </w:pPr>
    </w:p>
    <w:p w14:paraId="04D8A030" w14:textId="3303E39F" w:rsidR="005C415D" w:rsidRPr="00016A5C" w:rsidRDefault="005C415D" w:rsidP="005C415D">
      <w:pPr>
        <w:pStyle w:val="Heading4"/>
        <w:keepNext/>
        <w:widowControl/>
        <w:suppressAutoHyphens/>
        <w:ind w:left="0"/>
        <w:jc w:val="center"/>
        <w:rPr>
          <w:u w:val="single"/>
        </w:rPr>
      </w:pPr>
      <w:r w:rsidRPr="00016A5C">
        <w:rPr>
          <w:u w:val="single"/>
        </w:rPr>
        <w:t>EXERCISE PROCEDURES</w:t>
      </w:r>
    </w:p>
    <w:p w14:paraId="058616FA" w14:textId="6FC62BFA" w:rsidR="005C415D" w:rsidRPr="000D4616" w:rsidRDefault="005C415D" w:rsidP="00FC6063">
      <w:pPr>
        <w:pStyle w:val="ListParagraph"/>
        <w:widowControl/>
        <w:numPr>
          <w:ilvl w:val="1"/>
          <w:numId w:val="38"/>
        </w:numPr>
        <w:tabs>
          <w:tab w:val="left" w:pos="2250"/>
        </w:tabs>
        <w:suppressAutoHyphens/>
        <w:spacing w:before="240" w:after="240"/>
        <w:ind w:left="0" w:right="0" w:firstLine="1440"/>
        <w:rPr>
          <w:u w:val="none"/>
        </w:rPr>
      </w:pPr>
      <w:r w:rsidRPr="000D4616">
        <w:rPr>
          <w:b/>
          <w:u w:val="none"/>
        </w:rPr>
        <w:t xml:space="preserve">Method of Exercise. </w:t>
      </w:r>
      <w:r w:rsidRPr="000D4616">
        <w:rPr>
          <w:u w:val="none"/>
        </w:rPr>
        <w:t xml:space="preserve">Subject to the terms and conditions of this </w:t>
      </w:r>
      <w:r>
        <w:rPr>
          <w:u w:val="none"/>
        </w:rPr>
        <w:t>Agreement</w:t>
      </w:r>
      <w:r w:rsidRPr="000D4616">
        <w:rPr>
          <w:u w:val="none"/>
        </w:rPr>
        <w:t xml:space="preserve">, </w:t>
      </w:r>
      <w:r w:rsidR="000A141F">
        <w:rPr>
          <w:u w:val="none"/>
        </w:rPr>
        <w:t>Purchaser</w:t>
      </w:r>
      <w:r w:rsidRPr="000D4616">
        <w:rPr>
          <w:u w:val="none"/>
        </w:rPr>
        <w:t xml:space="preserve"> may exercise </w:t>
      </w:r>
      <w:r w:rsidR="00016A5C">
        <w:rPr>
          <w:u w:val="none"/>
        </w:rPr>
        <w:t>the Token Option</w:t>
      </w:r>
      <w:r w:rsidRPr="000D4616">
        <w:rPr>
          <w:u w:val="none"/>
        </w:rPr>
        <w:t xml:space="preserve">, at any time or from time to time, on any business day on or after </w:t>
      </w:r>
      <w:r w:rsidR="00016A5C">
        <w:rPr>
          <w:u w:val="none"/>
        </w:rPr>
        <w:t xml:space="preserve">the </w:t>
      </w:r>
      <w:r w:rsidR="00016A5C" w:rsidRPr="005D1F1C">
        <w:rPr>
          <w:u w:val="none"/>
        </w:rPr>
        <w:t>Protocol Token Launch Date</w:t>
      </w:r>
      <w:r w:rsidR="00016A5C">
        <w:rPr>
          <w:u w:val="none"/>
        </w:rPr>
        <w:t>,</w:t>
      </w:r>
      <w:r w:rsidR="00016A5C" w:rsidRPr="005D1F1C">
        <w:rPr>
          <w:u w:val="none"/>
        </w:rPr>
        <w:t xml:space="preserve"> </w:t>
      </w:r>
      <w:r>
        <w:rPr>
          <w:u w:val="none"/>
        </w:rPr>
        <w:t xml:space="preserve">any </w:t>
      </w:r>
      <w:r w:rsidR="00016A5C">
        <w:rPr>
          <w:u w:val="none"/>
        </w:rPr>
        <w:t>Purchased Token</w:t>
      </w:r>
      <w:r>
        <w:rPr>
          <w:u w:val="none"/>
        </w:rPr>
        <w:t xml:space="preserve">s </w:t>
      </w:r>
      <w:r w:rsidR="00FE71AF">
        <w:rPr>
          <w:u w:val="none"/>
        </w:rPr>
        <w:t xml:space="preserve">that are Vested Tokens. </w:t>
      </w:r>
      <w:r w:rsidR="00AC141B">
        <w:rPr>
          <w:u w:val="none"/>
        </w:rPr>
        <w:t>The Token Option</w:t>
      </w:r>
      <w:r w:rsidRPr="006475AA">
        <w:rPr>
          <w:u w:val="none"/>
        </w:rPr>
        <w:t xml:space="preserve"> may be exercised any number of times </w:t>
      </w:r>
      <w:r w:rsidRPr="006475AA">
        <w:rPr>
          <w:spacing w:val="-3"/>
          <w:u w:val="none"/>
        </w:rPr>
        <w:t xml:space="preserve">by </w:t>
      </w:r>
      <w:r w:rsidR="000A141F">
        <w:rPr>
          <w:u w:val="none"/>
        </w:rPr>
        <w:t>Purchaser</w:t>
      </w:r>
      <w:r w:rsidRPr="006475AA">
        <w:rPr>
          <w:u w:val="none"/>
        </w:rPr>
        <w:t xml:space="preserve"> to provide </w:t>
      </w:r>
      <w:r w:rsidR="000A141F">
        <w:rPr>
          <w:u w:val="none"/>
        </w:rPr>
        <w:t>Purchaser</w:t>
      </w:r>
      <w:r w:rsidRPr="006475AA">
        <w:rPr>
          <w:u w:val="none"/>
        </w:rPr>
        <w:t xml:space="preserve"> the opportunity to purchase the full amount of </w:t>
      </w:r>
      <w:r w:rsidR="00863AB9">
        <w:rPr>
          <w:u w:val="none"/>
        </w:rPr>
        <w:t>Vested</w:t>
      </w:r>
      <w:r w:rsidR="00016A5C">
        <w:rPr>
          <w:u w:val="none"/>
        </w:rPr>
        <w:t xml:space="preserve"> Token</w:t>
      </w:r>
      <w:r w:rsidRPr="006475AA">
        <w:rPr>
          <w:u w:val="none"/>
        </w:rPr>
        <w:t xml:space="preserve">s. This </w:t>
      </w:r>
      <w:r>
        <w:rPr>
          <w:u w:val="none"/>
        </w:rPr>
        <w:t>Agreement</w:t>
      </w:r>
      <w:r w:rsidRPr="006475AA">
        <w:rPr>
          <w:u w:val="none"/>
        </w:rPr>
        <w:t xml:space="preserve"> shall be exercised </w:t>
      </w:r>
      <w:r w:rsidRPr="006475AA">
        <w:rPr>
          <w:spacing w:val="-3"/>
          <w:u w:val="none"/>
        </w:rPr>
        <w:t xml:space="preserve">by </w:t>
      </w:r>
      <w:r w:rsidRPr="006475AA">
        <w:rPr>
          <w:u w:val="none"/>
        </w:rPr>
        <w:t xml:space="preserve">submitting a copy of the Exercise Notice, duly executed by </w:t>
      </w:r>
      <w:r w:rsidR="000A141F">
        <w:rPr>
          <w:u w:val="none"/>
        </w:rPr>
        <w:t>Purchaser</w:t>
      </w:r>
      <w:r w:rsidRPr="006475AA">
        <w:rPr>
          <w:u w:val="none"/>
        </w:rPr>
        <w:t xml:space="preserve">, and by payment </w:t>
      </w:r>
      <w:r w:rsidR="00016A5C">
        <w:rPr>
          <w:u w:val="none"/>
        </w:rPr>
        <w:t>of the Exercise Price multiplied by the number of</w:t>
      </w:r>
      <w:r w:rsidR="006A24FE">
        <w:rPr>
          <w:u w:val="none"/>
        </w:rPr>
        <w:t xml:space="preserve"> Vested</w:t>
      </w:r>
      <w:r w:rsidR="00016A5C">
        <w:rPr>
          <w:u w:val="none"/>
        </w:rPr>
        <w:t xml:space="preserve"> Tokens being purchased pursuant to such Exercise Notice.</w:t>
      </w:r>
    </w:p>
    <w:p w14:paraId="042C1784" w14:textId="16397ECF" w:rsidR="005C415D" w:rsidRPr="00E22CA8" w:rsidRDefault="005C415D" w:rsidP="00016A5C">
      <w:pPr>
        <w:pStyle w:val="ListParagraph"/>
        <w:widowControl/>
        <w:numPr>
          <w:ilvl w:val="1"/>
          <w:numId w:val="38"/>
        </w:numPr>
        <w:tabs>
          <w:tab w:val="left" w:pos="2250"/>
        </w:tabs>
        <w:suppressAutoHyphens/>
        <w:spacing w:before="240" w:after="240"/>
        <w:ind w:left="0" w:right="0" w:firstLine="1440"/>
        <w:rPr>
          <w:u w:val="none"/>
        </w:rPr>
      </w:pPr>
      <w:r w:rsidRPr="000D4616">
        <w:rPr>
          <w:b/>
          <w:u w:val="none"/>
        </w:rPr>
        <w:t>Effect of Exercise</w:t>
      </w:r>
      <w:r w:rsidRPr="000D4616">
        <w:rPr>
          <w:u w:val="none"/>
          <w:shd w:val="clear" w:color="auto" w:fill="FFFFFF"/>
        </w:rPr>
        <w:t xml:space="preserve">. </w:t>
      </w:r>
      <w:r w:rsidRPr="000D4616">
        <w:rPr>
          <w:u w:val="none"/>
        </w:rPr>
        <w:t xml:space="preserve">On any date this </w:t>
      </w:r>
      <w:r>
        <w:rPr>
          <w:u w:val="none"/>
        </w:rPr>
        <w:t>Agreement</w:t>
      </w:r>
      <w:r w:rsidRPr="000D4616">
        <w:rPr>
          <w:u w:val="none"/>
        </w:rPr>
        <w:t xml:space="preserve"> is validly exercised with respect to any</w:t>
      </w:r>
      <w:r w:rsidR="00C83200">
        <w:rPr>
          <w:u w:val="none"/>
        </w:rPr>
        <w:t xml:space="preserve"> Vested</w:t>
      </w:r>
      <w:r w:rsidR="00FC6063">
        <w:rPr>
          <w:u w:val="none"/>
        </w:rPr>
        <w:t xml:space="preserve"> Token</w:t>
      </w:r>
      <w:r w:rsidRPr="000D4616">
        <w:rPr>
          <w:u w:val="none"/>
        </w:rPr>
        <w:t>s, legal title to and ownership of</w:t>
      </w:r>
      <w:r w:rsidRPr="00E22252">
        <w:rPr>
          <w:u w:val="none"/>
        </w:rPr>
        <w:t xml:space="preserve"> </w:t>
      </w:r>
      <w:r w:rsidRPr="000D4616">
        <w:rPr>
          <w:u w:val="none"/>
        </w:rPr>
        <w:t>such</w:t>
      </w:r>
      <w:r w:rsidR="00C83200">
        <w:rPr>
          <w:u w:val="none"/>
        </w:rPr>
        <w:t xml:space="preserve"> Vested</w:t>
      </w:r>
      <w:r w:rsidR="00FC6063">
        <w:rPr>
          <w:u w:val="none"/>
        </w:rPr>
        <w:t xml:space="preserve"> Token</w:t>
      </w:r>
      <w:r w:rsidRPr="000D4616">
        <w:rPr>
          <w:u w:val="none"/>
        </w:rPr>
        <w:t xml:space="preserve">s shall be deemed to have passed to </w:t>
      </w:r>
      <w:r w:rsidR="000A141F">
        <w:rPr>
          <w:u w:val="none"/>
        </w:rPr>
        <w:t>Purchaser</w:t>
      </w:r>
      <w:r w:rsidRPr="000D4616">
        <w:rPr>
          <w:u w:val="none"/>
        </w:rPr>
        <w:t xml:space="preserve"> as of the close of business on such date, notwithstanding any delay in delivery of such</w:t>
      </w:r>
      <w:r w:rsidR="00C83200">
        <w:rPr>
          <w:u w:val="none"/>
        </w:rPr>
        <w:t xml:space="preserve"> Vested</w:t>
      </w:r>
      <w:r w:rsidR="00FC6063">
        <w:rPr>
          <w:u w:val="none"/>
        </w:rPr>
        <w:t xml:space="preserve"> Token</w:t>
      </w:r>
      <w:r w:rsidRPr="000D4616">
        <w:rPr>
          <w:u w:val="none"/>
        </w:rPr>
        <w:t>s</w:t>
      </w:r>
      <w:r w:rsidRPr="00E22CA8">
        <w:rPr>
          <w:u w:val="none"/>
        </w:rPr>
        <w:t>.</w:t>
      </w:r>
    </w:p>
    <w:p w14:paraId="4557A50A" w14:textId="003F2EE2" w:rsidR="005C415D" w:rsidRPr="000D4616" w:rsidRDefault="005C415D" w:rsidP="00016A5C">
      <w:pPr>
        <w:pStyle w:val="ListParagraph"/>
        <w:widowControl/>
        <w:numPr>
          <w:ilvl w:val="1"/>
          <w:numId w:val="38"/>
        </w:numPr>
        <w:tabs>
          <w:tab w:val="left" w:pos="2250"/>
        </w:tabs>
        <w:suppressAutoHyphens/>
        <w:spacing w:before="240" w:after="240"/>
        <w:ind w:left="0" w:right="0" w:firstLine="1440"/>
        <w:rPr>
          <w:u w:val="none"/>
        </w:rPr>
      </w:pPr>
      <w:bookmarkStart w:id="65" w:name="_Ref56185608"/>
      <w:r w:rsidRPr="000D4616">
        <w:rPr>
          <w:b/>
          <w:u w:val="none"/>
        </w:rPr>
        <w:t xml:space="preserve">Delivery of </w:t>
      </w:r>
      <w:r w:rsidR="00FC6063">
        <w:rPr>
          <w:b/>
          <w:u w:val="none"/>
        </w:rPr>
        <w:t>Purchased Token</w:t>
      </w:r>
      <w:r w:rsidRPr="000D4616">
        <w:rPr>
          <w:b/>
          <w:u w:val="none"/>
        </w:rPr>
        <w:t>s</w:t>
      </w:r>
      <w:r w:rsidRPr="000D4616">
        <w:rPr>
          <w:u w:val="none"/>
        </w:rPr>
        <w:t xml:space="preserve">. In connection with each exercise of this </w:t>
      </w:r>
      <w:r>
        <w:rPr>
          <w:u w:val="none"/>
        </w:rPr>
        <w:t>Agreement</w:t>
      </w:r>
      <w:r w:rsidRPr="000D4616">
        <w:rPr>
          <w:u w:val="none"/>
        </w:rPr>
        <w:t xml:space="preserve">, the </w:t>
      </w:r>
      <w:r w:rsidR="000A141F">
        <w:rPr>
          <w:u w:val="none"/>
        </w:rPr>
        <w:t>Purchaser</w:t>
      </w:r>
      <w:r w:rsidRPr="000D4616">
        <w:rPr>
          <w:u w:val="none"/>
        </w:rPr>
        <w:t xml:space="preserve"> will provide to the Company with a network address to allocate </w:t>
      </w:r>
      <w:r w:rsidR="000A141F">
        <w:rPr>
          <w:u w:val="none"/>
        </w:rPr>
        <w:t>Purchaser</w:t>
      </w:r>
      <w:r w:rsidRPr="000D4616">
        <w:rPr>
          <w:u w:val="none"/>
        </w:rPr>
        <w:t xml:space="preserve">’s </w:t>
      </w:r>
      <w:r w:rsidR="00E22CA8">
        <w:rPr>
          <w:u w:val="none"/>
        </w:rPr>
        <w:t>Vested</w:t>
      </w:r>
      <w:r w:rsidR="00FC6063">
        <w:rPr>
          <w:u w:val="none"/>
        </w:rPr>
        <w:t xml:space="preserve"> Token</w:t>
      </w:r>
      <w:r w:rsidRPr="000D4616">
        <w:rPr>
          <w:u w:val="none"/>
        </w:rPr>
        <w:t xml:space="preserve">s that are issuable to </w:t>
      </w:r>
      <w:r w:rsidR="000A141F">
        <w:rPr>
          <w:u w:val="none"/>
        </w:rPr>
        <w:t>Purchaser</w:t>
      </w:r>
      <w:r w:rsidRPr="000D4616">
        <w:rPr>
          <w:u w:val="none"/>
        </w:rPr>
        <w:t xml:space="preserve"> as a result of such exercise. The delivery of</w:t>
      </w:r>
      <w:r w:rsidR="00E22CA8">
        <w:rPr>
          <w:u w:val="none"/>
        </w:rPr>
        <w:t xml:space="preserve"> Vested</w:t>
      </w:r>
      <w:r w:rsidR="00FC6063">
        <w:rPr>
          <w:u w:val="none"/>
        </w:rPr>
        <w:t xml:space="preserve"> Token</w:t>
      </w:r>
      <w:r w:rsidRPr="000D4616">
        <w:rPr>
          <w:u w:val="none"/>
        </w:rPr>
        <w:t xml:space="preserve">s for which this </w:t>
      </w:r>
      <w:r>
        <w:rPr>
          <w:u w:val="none"/>
        </w:rPr>
        <w:t>Agreement</w:t>
      </w:r>
      <w:r w:rsidRPr="000D4616">
        <w:rPr>
          <w:u w:val="none"/>
        </w:rPr>
        <w:t xml:space="preserve"> has been validly exercised shall occur as follows:</w:t>
      </w:r>
      <w:bookmarkEnd w:id="65"/>
    </w:p>
    <w:p w14:paraId="4E6337AA" w14:textId="3617D78A" w:rsidR="005C415D" w:rsidRPr="000D4616" w:rsidRDefault="00FE71AF" w:rsidP="00016A5C">
      <w:pPr>
        <w:pStyle w:val="ListParagraph"/>
        <w:widowControl/>
        <w:numPr>
          <w:ilvl w:val="2"/>
          <w:numId w:val="38"/>
        </w:numPr>
        <w:suppressAutoHyphens/>
        <w:spacing w:before="240" w:after="240"/>
        <w:ind w:left="0" w:right="0" w:firstLine="2160"/>
        <w:rPr>
          <w:b/>
          <w:u w:val="none"/>
        </w:rPr>
      </w:pPr>
      <w:r>
        <w:rPr>
          <w:u w:val="none"/>
        </w:rPr>
        <w:t>to the extent the</w:t>
      </w:r>
      <w:r w:rsidR="00E22CA8">
        <w:rPr>
          <w:u w:val="none"/>
        </w:rPr>
        <w:t xml:space="preserve"> Vested</w:t>
      </w:r>
      <w:r>
        <w:rPr>
          <w:u w:val="none"/>
        </w:rPr>
        <w:t xml:space="preserve"> Tokens constitute Unlocked Tokens</w:t>
      </w:r>
      <w:r w:rsidR="00F8187A">
        <w:rPr>
          <w:u w:val="none"/>
        </w:rPr>
        <w:t xml:space="preserve"> on the date of exercise</w:t>
      </w:r>
      <w:r>
        <w:rPr>
          <w:u w:val="none"/>
        </w:rPr>
        <w:t>,</w:t>
      </w:r>
      <w:r w:rsidR="005C415D" w:rsidRPr="000D4616">
        <w:rPr>
          <w:u w:val="none"/>
        </w:rPr>
        <w:t xml:space="preserve"> the Company</w:t>
      </w:r>
      <w:r w:rsidR="005C415D" w:rsidRPr="000D4616">
        <w:rPr>
          <w:spacing w:val="-4"/>
          <w:u w:val="none"/>
        </w:rPr>
        <w:t xml:space="preserve"> </w:t>
      </w:r>
      <w:r w:rsidR="005C415D" w:rsidRPr="000D4616">
        <w:rPr>
          <w:u w:val="none"/>
        </w:rPr>
        <w:t>shall</w:t>
      </w:r>
      <w:r w:rsidR="005C415D" w:rsidRPr="000D4616">
        <w:rPr>
          <w:spacing w:val="-4"/>
          <w:u w:val="none"/>
        </w:rPr>
        <w:t xml:space="preserve"> </w:t>
      </w:r>
      <w:r w:rsidR="005C415D" w:rsidRPr="000D4616">
        <w:rPr>
          <w:u w:val="none"/>
        </w:rPr>
        <w:t>deliver,</w:t>
      </w:r>
      <w:r w:rsidR="005C415D" w:rsidRPr="000D4616">
        <w:rPr>
          <w:spacing w:val="-4"/>
          <w:u w:val="none"/>
        </w:rPr>
        <w:t xml:space="preserve"> </w:t>
      </w:r>
      <w:r w:rsidR="005C415D" w:rsidRPr="000D4616">
        <w:rPr>
          <w:u w:val="none"/>
        </w:rPr>
        <w:t>or</w:t>
      </w:r>
      <w:r w:rsidR="005C415D" w:rsidRPr="000D4616">
        <w:rPr>
          <w:spacing w:val="-4"/>
          <w:u w:val="none"/>
        </w:rPr>
        <w:t xml:space="preserve"> </w:t>
      </w:r>
      <w:r w:rsidR="005C415D" w:rsidRPr="000D4616">
        <w:rPr>
          <w:u w:val="none"/>
        </w:rPr>
        <w:t>cause</w:t>
      </w:r>
      <w:r w:rsidR="005C415D" w:rsidRPr="000D4616">
        <w:rPr>
          <w:spacing w:val="-4"/>
          <w:u w:val="none"/>
        </w:rPr>
        <w:t xml:space="preserve"> </w:t>
      </w:r>
      <w:r w:rsidR="005C415D" w:rsidRPr="000D4616">
        <w:rPr>
          <w:u w:val="none"/>
        </w:rPr>
        <w:t>to</w:t>
      </w:r>
      <w:r w:rsidR="005C415D" w:rsidRPr="000D4616">
        <w:rPr>
          <w:spacing w:val="-4"/>
          <w:u w:val="none"/>
        </w:rPr>
        <w:t xml:space="preserve"> </w:t>
      </w:r>
      <w:r w:rsidR="005C415D" w:rsidRPr="000D4616">
        <w:rPr>
          <w:u w:val="none"/>
        </w:rPr>
        <w:t>be</w:t>
      </w:r>
      <w:r w:rsidR="005C415D" w:rsidRPr="000D4616">
        <w:rPr>
          <w:spacing w:val="-4"/>
          <w:u w:val="none"/>
        </w:rPr>
        <w:t xml:space="preserve"> </w:t>
      </w:r>
      <w:r w:rsidR="005C415D" w:rsidRPr="000D4616">
        <w:rPr>
          <w:u w:val="none"/>
        </w:rPr>
        <w:t>delivered,</w:t>
      </w:r>
      <w:r w:rsidR="005C415D" w:rsidRPr="000D4616">
        <w:rPr>
          <w:spacing w:val="-4"/>
          <w:u w:val="none"/>
        </w:rPr>
        <w:t xml:space="preserve"> </w:t>
      </w:r>
      <w:r w:rsidR="005C415D" w:rsidRPr="000D4616">
        <w:rPr>
          <w:u w:val="none"/>
        </w:rPr>
        <w:t>such</w:t>
      </w:r>
      <w:r w:rsidR="00E22CA8">
        <w:rPr>
          <w:u w:val="none"/>
        </w:rPr>
        <w:t xml:space="preserve"> Vested</w:t>
      </w:r>
      <w:r w:rsidR="00FC6063">
        <w:rPr>
          <w:spacing w:val="-4"/>
          <w:u w:val="none"/>
        </w:rPr>
        <w:t xml:space="preserve"> Token</w:t>
      </w:r>
      <w:r w:rsidR="005C415D" w:rsidRPr="000D4616">
        <w:rPr>
          <w:u w:val="none"/>
        </w:rPr>
        <w:t>s</w:t>
      </w:r>
      <w:r w:rsidR="005C415D" w:rsidRPr="000D4616">
        <w:rPr>
          <w:spacing w:val="-4"/>
          <w:u w:val="none"/>
        </w:rPr>
        <w:t xml:space="preserve"> </w:t>
      </w:r>
      <w:r w:rsidR="005C415D" w:rsidRPr="000D4616">
        <w:rPr>
          <w:u w:val="none"/>
        </w:rPr>
        <w:t>to</w:t>
      </w:r>
      <w:r w:rsidR="005C415D" w:rsidRPr="000D4616">
        <w:rPr>
          <w:spacing w:val="-4"/>
          <w:u w:val="none"/>
        </w:rPr>
        <w:t xml:space="preserve"> </w:t>
      </w:r>
      <w:r w:rsidR="005C415D" w:rsidRPr="000D4616">
        <w:rPr>
          <w:u w:val="none"/>
        </w:rPr>
        <w:t>such</w:t>
      </w:r>
      <w:r w:rsidR="005C415D" w:rsidRPr="000D4616">
        <w:rPr>
          <w:spacing w:val="-4"/>
          <w:u w:val="none"/>
        </w:rPr>
        <w:t xml:space="preserve"> </w:t>
      </w:r>
      <w:r w:rsidR="005C415D" w:rsidRPr="000D4616">
        <w:rPr>
          <w:u w:val="none"/>
        </w:rPr>
        <w:t>network</w:t>
      </w:r>
      <w:r w:rsidR="005C415D" w:rsidRPr="000D4616">
        <w:rPr>
          <w:spacing w:val="-4"/>
          <w:u w:val="none"/>
        </w:rPr>
        <w:t xml:space="preserve"> </w:t>
      </w:r>
      <w:r w:rsidR="005C415D" w:rsidRPr="000D4616">
        <w:rPr>
          <w:u w:val="none"/>
        </w:rPr>
        <w:t>address within five business days of the date of exercise; and</w:t>
      </w:r>
    </w:p>
    <w:p w14:paraId="4F5B5617" w14:textId="7A87BF71" w:rsidR="005C415D" w:rsidRPr="000D4616" w:rsidRDefault="00E22CA8" w:rsidP="00016A5C">
      <w:pPr>
        <w:pStyle w:val="ListParagraph"/>
        <w:widowControl/>
        <w:numPr>
          <w:ilvl w:val="2"/>
          <w:numId w:val="38"/>
        </w:numPr>
        <w:suppressAutoHyphens/>
        <w:spacing w:before="240" w:after="240"/>
        <w:ind w:left="0" w:right="0" w:firstLine="2160"/>
        <w:rPr>
          <w:b/>
          <w:u w:val="none"/>
        </w:rPr>
      </w:pPr>
      <w:r>
        <w:rPr>
          <w:u w:val="none"/>
        </w:rPr>
        <w:t>to the extent the Vested Tokens constitute Locked Tokens</w:t>
      </w:r>
      <w:r w:rsidR="00F8187A">
        <w:rPr>
          <w:u w:val="none"/>
        </w:rPr>
        <w:t xml:space="preserve"> on the date of exercise</w:t>
      </w:r>
      <w:r w:rsidR="005C415D" w:rsidRPr="000D4616">
        <w:rPr>
          <w:u w:val="none"/>
        </w:rPr>
        <w:t xml:space="preserve">, the Company shall deliver, or cause to be delivered, such </w:t>
      </w:r>
      <w:r w:rsidR="00392786">
        <w:rPr>
          <w:u w:val="none"/>
        </w:rPr>
        <w:t>Vested</w:t>
      </w:r>
      <w:r w:rsidR="00FC6063">
        <w:rPr>
          <w:u w:val="none"/>
        </w:rPr>
        <w:t xml:space="preserve"> Token</w:t>
      </w:r>
      <w:r w:rsidR="005C415D" w:rsidRPr="000D4616">
        <w:rPr>
          <w:u w:val="none"/>
        </w:rPr>
        <w:t xml:space="preserve">s to such network address </w:t>
      </w:r>
      <w:r w:rsidR="00A8182F">
        <w:rPr>
          <w:u w:val="none"/>
        </w:rPr>
        <w:t>within 30 days of</w:t>
      </w:r>
      <w:r w:rsidR="00392786">
        <w:rPr>
          <w:u w:val="none"/>
        </w:rPr>
        <w:t xml:space="preserve"> such Vested Tokens becom</w:t>
      </w:r>
      <w:r w:rsidR="00A8182F">
        <w:rPr>
          <w:u w:val="none"/>
        </w:rPr>
        <w:t>ing</w:t>
      </w:r>
      <w:r w:rsidR="00392786">
        <w:rPr>
          <w:u w:val="none"/>
        </w:rPr>
        <w:t xml:space="preserve"> Unlocked Tokens</w:t>
      </w:r>
      <w:r w:rsidR="00A8182F">
        <w:rPr>
          <w:u w:val="none"/>
        </w:rPr>
        <w:t>,</w:t>
      </w:r>
      <w:r w:rsidR="005C415D" w:rsidRPr="000D4616">
        <w:rPr>
          <w:u w:val="none"/>
        </w:rPr>
        <w:t xml:space="preserve"> until the full amount of the</w:t>
      </w:r>
      <w:r w:rsidR="00C22811">
        <w:rPr>
          <w:u w:val="none"/>
        </w:rPr>
        <w:t xml:space="preserve"> Vested</w:t>
      </w:r>
      <w:r w:rsidR="00FC6063">
        <w:rPr>
          <w:u w:val="none"/>
        </w:rPr>
        <w:t xml:space="preserve"> Token</w:t>
      </w:r>
      <w:r w:rsidR="005C415D" w:rsidRPr="000D4616">
        <w:rPr>
          <w:u w:val="none"/>
        </w:rPr>
        <w:t>s</w:t>
      </w:r>
      <w:r w:rsidR="00C22811">
        <w:rPr>
          <w:u w:val="none"/>
        </w:rPr>
        <w:t xml:space="preserve"> that are Unlocked Tokens and</w:t>
      </w:r>
      <w:r w:rsidR="005C415D" w:rsidRPr="000D4616">
        <w:rPr>
          <w:u w:val="none"/>
        </w:rPr>
        <w:t xml:space="preserve"> for which this </w:t>
      </w:r>
      <w:r w:rsidR="005C415D">
        <w:rPr>
          <w:u w:val="none"/>
        </w:rPr>
        <w:t>Agreement</w:t>
      </w:r>
      <w:r w:rsidR="005C415D" w:rsidRPr="000D4616">
        <w:rPr>
          <w:u w:val="none"/>
        </w:rPr>
        <w:t xml:space="preserve"> has been validly exercised have been delivered to </w:t>
      </w:r>
      <w:r w:rsidR="000A141F">
        <w:rPr>
          <w:u w:val="none"/>
        </w:rPr>
        <w:t>Purchaser</w:t>
      </w:r>
      <w:r w:rsidR="005C415D" w:rsidRPr="000D4616">
        <w:rPr>
          <w:u w:val="none"/>
        </w:rPr>
        <w:t>.</w:t>
      </w:r>
    </w:p>
    <w:p w14:paraId="6BA120FC" w14:textId="3F2ABADC" w:rsidR="005C415D" w:rsidRDefault="005C415D" w:rsidP="003B5666">
      <w:pPr>
        <w:pStyle w:val="ListParagraph"/>
        <w:widowControl/>
        <w:numPr>
          <w:ilvl w:val="1"/>
          <w:numId w:val="38"/>
        </w:numPr>
        <w:tabs>
          <w:tab w:val="left" w:pos="2250"/>
        </w:tabs>
        <w:suppressAutoHyphens/>
        <w:spacing w:before="240" w:after="240"/>
        <w:ind w:left="0" w:right="0" w:firstLine="1440"/>
        <w:rPr>
          <w:u w:val="none"/>
        </w:rPr>
      </w:pPr>
      <w:r w:rsidRPr="000D4616">
        <w:rPr>
          <w:b/>
          <w:u w:val="none"/>
        </w:rPr>
        <w:t xml:space="preserve">Legal Restrictions on Exercise. </w:t>
      </w:r>
      <w:r w:rsidRPr="000D4616">
        <w:rPr>
          <w:u w:val="none"/>
        </w:rPr>
        <w:t xml:space="preserve">This </w:t>
      </w:r>
      <w:r>
        <w:rPr>
          <w:u w:val="none"/>
        </w:rPr>
        <w:t>Agreement</w:t>
      </w:r>
      <w:r w:rsidRPr="000D4616">
        <w:rPr>
          <w:u w:val="none"/>
        </w:rPr>
        <w:t xml:space="preserve"> may not be exercised if the issuance of the</w:t>
      </w:r>
      <w:r w:rsidR="00523568">
        <w:rPr>
          <w:u w:val="none"/>
        </w:rPr>
        <w:t xml:space="preserve"> Vested</w:t>
      </w:r>
      <w:r w:rsidR="00FC6063">
        <w:rPr>
          <w:u w:val="none"/>
        </w:rPr>
        <w:t xml:space="preserve"> Token</w:t>
      </w:r>
      <w:r w:rsidRPr="000D4616">
        <w:rPr>
          <w:u w:val="none"/>
        </w:rPr>
        <w:t>s upon such exercise would constitute a violation of any applicable federal or s</w:t>
      </w:r>
      <w:r>
        <w:rPr>
          <w:u w:val="none"/>
        </w:rPr>
        <w:t>tate laws or other regulations.</w:t>
      </w:r>
      <w:r w:rsidRPr="008955B3">
        <w:rPr>
          <w:u w:val="none"/>
        </w:rPr>
        <w:t xml:space="preserve"> </w:t>
      </w:r>
      <w:r w:rsidRPr="000D5EAA">
        <w:rPr>
          <w:u w:val="none"/>
        </w:rPr>
        <w:t xml:space="preserve">As a condition to each exercise of this </w:t>
      </w:r>
      <w:r>
        <w:rPr>
          <w:u w:val="none"/>
        </w:rPr>
        <w:t>Agreement</w:t>
      </w:r>
      <w:r w:rsidRPr="000D5EAA">
        <w:rPr>
          <w:u w:val="none"/>
        </w:rPr>
        <w:t xml:space="preserve">, </w:t>
      </w:r>
      <w:r w:rsidR="000A141F">
        <w:rPr>
          <w:u w:val="none"/>
        </w:rPr>
        <w:t>Purchaser</w:t>
      </w:r>
      <w:r w:rsidRPr="000D5EAA">
        <w:rPr>
          <w:u w:val="none"/>
        </w:rPr>
        <w:t xml:space="preserve"> shall execute a copy of the Exercise</w:t>
      </w:r>
      <w:r w:rsidR="009F2F21">
        <w:rPr>
          <w:u w:val="none"/>
        </w:rPr>
        <w:t xml:space="preserve"> Notice</w:t>
      </w:r>
      <w:r w:rsidR="00B36869">
        <w:rPr>
          <w:u w:val="none"/>
        </w:rPr>
        <w:t xml:space="preserve"> provided below</w:t>
      </w:r>
      <w:r w:rsidR="00E40CD9">
        <w:rPr>
          <w:u w:val="none"/>
        </w:rPr>
        <w:t xml:space="preserve">. </w:t>
      </w:r>
      <w:r w:rsidRPr="000D5EAA">
        <w:rPr>
          <w:u w:val="none"/>
        </w:rPr>
        <w:t xml:space="preserve">If legal counsel to the Company advises the Company that it is necessary or advisable for regulatory reasons, </w:t>
      </w:r>
      <w:r w:rsidR="000A141F">
        <w:rPr>
          <w:u w:val="none"/>
        </w:rPr>
        <w:t>Purchaser</w:t>
      </w:r>
      <w:r w:rsidRPr="000D5EAA">
        <w:rPr>
          <w:u w:val="none"/>
        </w:rPr>
        <w:t xml:space="preserve"> shall also be required to deliver, as a condition to exercise, an accredited investor verification letter from a qualified third-party verifying that </w:t>
      </w:r>
      <w:r w:rsidR="000A141F">
        <w:rPr>
          <w:u w:val="none"/>
        </w:rPr>
        <w:t>Purchaser</w:t>
      </w:r>
      <w:r w:rsidRPr="000D5EAA">
        <w:rPr>
          <w:u w:val="none"/>
        </w:rPr>
        <w:t xml:space="preserve"> is an “accredited investor” within the meaning of Rule 501 of the Securities Act.</w:t>
      </w:r>
      <w:r w:rsidRPr="000D4616">
        <w:rPr>
          <w:u w:val="none"/>
        </w:rPr>
        <w:t xml:space="preserve"> </w:t>
      </w:r>
    </w:p>
    <w:p w14:paraId="654F5479" w14:textId="00FC6F10" w:rsidR="00671B3B" w:rsidRDefault="00671B3B" w:rsidP="00671B3B">
      <w:pPr>
        <w:widowControl/>
        <w:tabs>
          <w:tab w:val="left" w:pos="2250"/>
        </w:tabs>
        <w:suppressAutoHyphens/>
        <w:spacing w:before="240" w:after="240"/>
      </w:pPr>
    </w:p>
    <w:p w14:paraId="6F3D6EFC" w14:textId="2354B94B" w:rsidR="00671B3B" w:rsidRDefault="00DF1B07" w:rsidP="00DF1B07">
      <w:pPr>
        <w:widowControl/>
        <w:tabs>
          <w:tab w:val="left" w:pos="2250"/>
        </w:tabs>
        <w:suppressAutoHyphens/>
        <w:spacing w:before="240" w:after="240"/>
        <w:jc w:val="center"/>
      </w:pPr>
      <w:r>
        <w:t>[</w:t>
      </w:r>
      <w:r>
        <w:rPr>
          <w:i/>
          <w:iCs/>
        </w:rPr>
        <w:t>Continues on next page</w:t>
      </w:r>
      <w:r>
        <w:t>]</w:t>
      </w:r>
    </w:p>
    <w:p w14:paraId="451E2494" w14:textId="306E1C6E" w:rsidR="00671B3B" w:rsidRDefault="00671B3B" w:rsidP="00671B3B">
      <w:pPr>
        <w:widowControl/>
        <w:tabs>
          <w:tab w:val="left" w:pos="2250"/>
        </w:tabs>
        <w:suppressAutoHyphens/>
        <w:spacing w:before="240" w:after="240"/>
      </w:pPr>
    </w:p>
    <w:p w14:paraId="0B457990" w14:textId="03553560" w:rsidR="00671B3B" w:rsidRDefault="00671B3B" w:rsidP="00671B3B">
      <w:pPr>
        <w:widowControl/>
        <w:tabs>
          <w:tab w:val="left" w:pos="2250"/>
        </w:tabs>
        <w:suppressAutoHyphens/>
        <w:spacing w:before="240" w:after="240"/>
      </w:pPr>
    </w:p>
    <w:p w14:paraId="76ED4FDB" w14:textId="2BD2D5FB" w:rsidR="00671B3B" w:rsidRDefault="00671B3B" w:rsidP="00671B3B">
      <w:pPr>
        <w:widowControl/>
        <w:tabs>
          <w:tab w:val="left" w:pos="2250"/>
        </w:tabs>
        <w:suppressAutoHyphens/>
        <w:spacing w:before="240" w:after="240"/>
      </w:pPr>
    </w:p>
    <w:p w14:paraId="5267BA33" w14:textId="705F2352" w:rsidR="00671B3B" w:rsidRDefault="00671B3B" w:rsidP="00671B3B">
      <w:pPr>
        <w:widowControl/>
        <w:tabs>
          <w:tab w:val="left" w:pos="2250"/>
        </w:tabs>
        <w:suppressAutoHyphens/>
        <w:spacing w:before="240" w:after="240"/>
      </w:pPr>
    </w:p>
    <w:p w14:paraId="0CDAF71B" w14:textId="77777777" w:rsidR="00671B3B" w:rsidRPr="00671B3B" w:rsidRDefault="00671B3B" w:rsidP="00671B3B">
      <w:pPr>
        <w:widowControl/>
        <w:tabs>
          <w:tab w:val="left" w:pos="2250"/>
        </w:tabs>
        <w:suppressAutoHyphens/>
        <w:spacing w:before="240" w:after="240"/>
      </w:pPr>
    </w:p>
    <w:p w14:paraId="078761DE" w14:textId="77777777" w:rsidR="00671B3B" w:rsidRPr="000D4616" w:rsidRDefault="00671B3B" w:rsidP="00671B3B">
      <w:pPr>
        <w:pStyle w:val="Heading4"/>
        <w:widowControl/>
        <w:suppressAutoHyphens/>
        <w:spacing w:before="78"/>
        <w:ind w:left="0"/>
        <w:jc w:val="center"/>
        <w:rPr>
          <w:sz w:val="24"/>
          <w:szCs w:val="24"/>
        </w:rPr>
      </w:pPr>
      <w:r w:rsidRPr="000D4616">
        <w:rPr>
          <w:sz w:val="24"/>
          <w:szCs w:val="24"/>
          <w:u w:val="thick"/>
        </w:rPr>
        <w:lastRenderedPageBreak/>
        <w:t>EXERCISE NOTICE</w:t>
      </w:r>
    </w:p>
    <w:p w14:paraId="6FC24109" w14:textId="77777777" w:rsidR="00671B3B" w:rsidRPr="000D4616" w:rsidRDefault="00671B3B" w:rsidP="00671B3B">
      <w:pPr>
        <w:widowControl/>
        <w:suppressAutoHyphens/>
        <w:spacing w:before="1"/>
        <w:jc w:val="center"/>
        <w:rPr>
          <w:b/>
          <w:sz w:val="24"/>
          <w:szCs w:val="24"/>
        </w:rPr>
      </w:pPr>
      <w:r w:rsidRPr="000D4616">
        <w:rPr>
          <w:b/>
          <w:sz w:val="24"/>
          <w:szCs w:val="24"/>
        </w:rPr>
        <w:t>(To be completed and signed only upon each exercise of the Warrant)</w:t>
      </w:r>
    </w:p>
    <w:p w14:paraId="0A45E9BD" w14:textId="77777777" w:rsidR="00671B3B" w:rsidRPr="000D4616" w:rsidRDefault="00671B3B" w:rsidP="00671B3B">
      <w:pPr>
        <w:pStyle w:val="BodyText"/>
        <w:widowControl/>
        <w:suppressAutoHyphens/>
        <w:rPr>
          <w:b/>
          <w:sz w:val="24"/>
          <w:szCs w:val="24"/>
          <w:u w:val="none"/>
        </w:rPr>
      </w:pPr>
    </w:p>
    <w:p w14:paraId="3724A7B1" w14:textId="4A94E2EB" w:rsidR="00671B3B" w:rsidRPr="000D4616" w:rsidRDefault="00671B3B" w:rsidP="00671B3B">
      <w:pPr>
        <w:pStyle w:val="BodyText"/>
        <w:widowControl/>
        <w:suppressAutoHyphens/>
        <w:spacing w:before="198"/>
        <w:ind w:left="820"/>
        <w:jc w:val="both"/>
        <w:rPr>
          <w:sz w:val="24"/>
          <w:szCs w:val="24"/>
          <w:u w:val="none"/>
        </w:rPr>
      </w:pPr>
      <w:r w:rsidRPr="000D4616">
        <w:rPr>
          <w:sz w:val="24"/>
          <w:szCs w:val="24"/>
          <w:u w:val="none"/>
        </w:rPr>
        <w:t xml:space="preserve">To: </w:t>
      </w:r>
      <w:r>
        <w:rPr>
          <w:sz w:val="24"/>
          <w:szCs w:val="24"/>
          <w:u w:val="none"/>
        </w:rPr>
        <w:t>________________</w:t>
      </w:r>
      <w:r w:rsidR="00DF1B07">
        <w:rPr>
          <w:sz w:val="24"/>
          <w:szCs w:val="24"/>
          <w:u w:val="none"/>
        </w:rPr>
        <w:t>_____</w:t>
      </w:r>
      <w:r w:rsidRPr="000D4616">
        <w:rPr>
          <w:sz w:val="24"/>
          <w:szCs w:val="24"/>
          <w:u w:val="none"/>
        </w:rPr>
        <w:t xml:space="preserve"> (the “</w:t>
      </w:r>
      <w:r w:rsidRPr="000D4616">
        <w:rPr>
          <w:b/>
          <w:i/>
          <w:sz w:val="24"/>
          <w:szCs w:val="24"/>
          <w:u w:val="none"/>
        </w:rPr>
        <w:t>Company</w:t>
      </w:r>
      <w:r w:rsidRPr="000D4616">
        <w:rPr>
          <w:sz w:val="24"/>
          <w:szCs w:val="24"/>
          <w:u w:val="none"/>
        </w:rPr>
        <w:t>”)</w:t>
      </w:r>
    </w:p>
    <w:p w14:paraId="1441F557" w14:textId="77777777" w:rsidR="00671B3B" w:rsidRPr="000D4616" w:rsidRDefault="00671B3B" w:rsidP="00671B3B">
      <w:pPr>
        <w:pStyle w:val="BodyText"/>
        <w:widowControl/>
        <w:suppressAutoHyphens/>
        <w:spacing w:before="11"/>
        <w:rPr>
          <w:sz w:val="24"/>
          <w:szCs w:val="24"/>
          <w:u w:val="none"/>
        </w:rPr>
      </w:pPr>
    </w:p>
    <w:p w14:paraId="68160B6A" w14:textId="77777777" w:rsidR="0048011E" w:rsidRDefault="00671B3B" w:rsidP="0048011E">
      <w:pPr>
        <w:pStyle w:val="BodyText"/>
        <w:widowControl/>
        <w:tabs>
          <w:tab w:val="left" w:pos="8899"/>
        </w:tabs>
        <w:suppressAutoHyphens/>
        <w:ind w:left="100" w:firstLine="719"/>
        <w:jc w:val="both"/>
        <w:rPr>
          <w:sz w:val="24"/>
          <w:szCs w:val="24"/>
          <w:u w:val="none"/>
        </w:rPr>
      </w:pPr>
      <w:r w:rsidRPr="000D4616">
        <w:rPr>
          <w:sz w:val="24"/>
          <w:szCs w:val="24"/>
          <w:u w:val="none"/>
        </w:rPr>
        <w:t xml:space="preserve">We refer to that certain </w:t>
      </w:r>
      <w:r>
        <w:rPr>
          <w:sz w:val="24"/>
          <w:szCs w:val="24"/>
          <w:u w:val="none"/>
        </w:rPr>
        <w:t xml:space="preserve">Token </w:t>
      </w:r>
      <w:r w:rsidR="000E014D">
        <w:rPr>
          <w:sz w:val="24"/>
          <w:szCs w:val="24"/>
          <w:u w:val="none"/>
        </w:rPr>
        <w:t xml:space="preserve">Purchase </w:t>
      </w:r>
      <w:r>
        <w:rPr>
          <w:sz w:val="24"/>
          <w:szCs w:val="24"/>
          <w:u w:val="none"/>
        </w:rPr>
        <w:t>Option issued by the Company to the undersigned</w:t>
      </w:r>
      <w:r w:rsidR="000E014D">
        <w:rPr>
          <w:sz w:val="24"/>
          <w:szCs w:val="24"/>
          <w:u w:val="none"/>
        </w:rPr>
        <w:t xml:space="preserve"> (the “</w:t>
      </w:r>
      <w:r w:rsidR="000E014D">
        <w:rPr>
          <w:b/>
          <w:bCs/>
          <w:i/>
          <w:iCs/>
          <w:sz w:val="24"/>
          <w:szCs w:val="24"/>
          <w:u w:val="none"/>
        </w:rPr>
        <w:t>Token Option Agreement</w:t>
      </w:r>
      <w:r w:rsidR="000E014D">
        <w:rPr>
          <w:sz w:val="24"/>
          <w:szCs w:val="24"/>
          <w:u w:val="none"/>
        </w:rPr>
        <w:t>”)</w:t>
      </w:r>
      <w:r w:rsidRPr="000D4616">
        <w:rPr>
          <w:sz w:val="24"/>
          <w:szCs w:val="24"/>
          <w:u w:val="none"/>
        </w:rPr>
        <w:t>.</w:t>
      </w:r>
      <w:r w:rsidR="00B523D8">
        <w:rPr>
          <w:sz w:val="24"/>
          <w:szCs w:val="24"/>
          <w:u w:val="none"/>
        </w:rPr>
        <w:t xml:space="preserve"> Capitalized terms used but not defined herein have the definitions that are given to them in the Token Option Agreement. </w:t>
      </w:r>
    </w:p>
    <w:p w14:paraId="6E27C842" w14:textId="77777777" w:rsidR="0048011E" w:rsidRDefault="0048011E" w:rsidP="0048011E">
      <w:pPr>
        <w:pStyle w:val="BodyText"/>
        <w:widowControl/>
        <w:tabs>
          <w:tab w:val="left" w:pos="8899"/>
        </w:tabs>
        <w:suppressAutoHyphens/>
        <w:ind w:left="100" w:firstLine="719"/>
        <w:jc w:val="both"/>
        <w:rPr>
          <w:sz w:val="24"/>
          <w:szCs w:val="24"/>
          <w:u w:val="none"/>
        </w:rPr>
      </w:pPr>
    </w:p>
    <w:p w14:paraId="67F9A2BC" w14:textId="6D428000" w:rsidR="00671B3B" w:rsidRPr="000D4616" w:rsidRDefault="00671B3B" w:rsidP="0048011E">
      <w:pPr>
        <w:pStyle w:val="BodyText"/>
        <w:widowControl/>
        <w:tabs>
          <w:tab w:val="left" w:pos="8899"/>
        </w:tabs>
        <w:suppressAutoHyphens/>
        <w:ind w:left="100" w:firstLine="719"/>
        <w:jc w:val="both"/>
        <w:rPr>
          <w:sz w:val="24"/>
          <w:szCs w:val="24"/>
          <w:u w:val="none"/>
        </w:rPr>
      </w:pPr>
      <w:r w:rsidRPr="0048011E">
        <w:rPr>
          <w:sz w:val="24"/>
          <w:szCs w:val="24"/>
          <w:u w:val="none"/>
        </w:rPr>
        <w:t xml:space="preserve">On the terms and conditions set forth in the </w:t>
      </w:r>
      <w:r w:rsidR="00CB5430" w:rsidRPr="0048011E">
        <w:rPr>
          <w:sz w:val="24"/>
          <w:szCs w:val="24"/>
          <w:u w:val="none"/>
        </w:rPr>
        <w:t>Token Option Agreement</w:t>
      </w:r>
      <w:r w:rsidRPr="0048011E">
        <w:rPr>
          <w:sz w:val="24"/>
          <w:szCs w:val="24"/>
          <w:u w:val="none"/>
        </w:rPr>
        <w:t xml:space="preserve">, the undersigned </w:t>
      </w:r>
      <w:r w:rsidR="00673142">
        <w:rPr>
          <w:sz w:val="24"/>
          <w:szCs w:val="24"/>
          <w:u w:val="none"/>
        </w:rPr>
        <w:t>Purchaser</w:t>
      </w:r>
      <w:r w:rsidRPr="0048011E">
        <w:rPr>
          <w:sz w:val="24"/>
          <w:szCs w:val="24"/>
          <w:u w:val="none"/>
        </w:rPr>
        <w:t xml:space="preserve"> hereby elects to purchase ___________ </w:t>
      </w:r>
      <w:r w:rsidR="00B523D8" w:rsidRPr="0048011E">
        <w:rPr>
          <w:sz w:val="24"/>
          <w:szCs w:val="24"/>
          <w:u w:val="none"/>
        </w:rPr>
        <w:t>Vested</w:t>
      </w:r>
      <w:r w:rsidRPr="0048011E">
        <w:rPr>
          <w:sz w:val="24"/>
          <w:szCs w:val="24"/>
          <w:u w:val="none"/>
        </w:rPr>
        <w:t xml:space="preserve"> Tokens (the “</w:t>
      </w:r>
      <w:r w:rsidRPr="0048011E">
        <w:rPr>
          <w:b/>
          <w:i/>
          <w:sz w:val="24"/>
          <w:szCs w:val="24"/>
          <w:u w:val="none"/>
        </w:rPr>
        <w:t>Deliverable Tokens</w:t>
      </w:r>
      <w:r w:rsidRPr="0048011E">
        <w:rPr>
          <w:sz w:val="24"/>
          <w:szCs w:val="24"/>
          <w:u w:val="none"/>
        </w:rPr>
        <w:t xml:space="preserve">”), pursuant to the terms of the </w:t>
      </w:r>
      <w:r w:rsidR="00CB5430" w:rsidRPr="0048011E">
        <w:rPr>
          <w:sz w:val="24"/>
          <w:szCs w:val="24"/>
          <w:u w:val="none"/>
        </w:rPr>
        <w:t>Token Option Agreement</w:t>
      </w:r>
      <w:r w:rsidRPr="0048011E">
        <w:rPr>
          <w:sz w:val="24"/>
          <w:szCs w:val="24"/>
          <w:u w:val="none"/>
        </w:rPr>
        <w:t>, and tenders herewith payment of the Exercise Price in</w:t>
      </w:r>
      <w:r w:rsidRPr="0048011E">
        <w:rPr>
          <w:spacing w:val="-4"/>
          <w:sz w:val="24"/>
          <w:szCs w:val="24"/>
          <w:u w:val="none"/>
        </w:rPr>
        <w:t xml:space="preserve"> </w:t>
      </w:r>
      <w:r w:rsidRPr="0048011E">
        <w:rPr>
          <w:sz w:val="24"/>
          <w:szCs w:val="24"/>
          <w:u w:val="none"/>
        </w:rPr>
        <w:t>full.</w:t>
      </w:r>
    </w:p>
    <w:p w14:paraId="5FADB6E8" w14:textId="0FFC5DEE" w:rsidR="00671B3B" w:rsidRPr="000D4616" w:rsidRDefault="00671B3B" w:rsidP="007B378A">
      <w:pPr>
        <w:pStyle w:val="BodyText"/>
        <w:widowControl/>
        <w:suppressAutoHyphens/>
        <w:spacing w:before="91" w:after="240"/>
        <w:ind w:left="100" w:firstLine="719"/>
        <w:jc w:val="both"/>
        <w:rPr>
          <w:sz w:val="24"/>
          <w:szCs w:val="24"/>
          <w:u w:val="none"/>
        </w:rPr>
      </w:pPr>
      <w:r w:rsidRPr="000D4616">
        <w:rPr>
          <w:sz w:val="24"/>
          <w:szCs w:val="24"/>
          <w:u w:val="none"/>
        </w:rPr>
        <w:t xml:space="preserve">In exercising the </w:t>
      </w:r>
      <w:r w:rsidR="00CB5430">
        <w:rPr>
          <w:sz w:val="24"/>
          <w:szCs w:val="24"/>
          <w:u w:val="none"/>
        </w:rPr>
        <w:t>Token Option</w:t>
      </w:r>
      <w:r w:rsidRPr="000D4616">
        <w:rPr>
          <w:sz w:val="24"/>
          <w:szCs w:val="24"/>
          <w:u w:val="none"/>
        </w:rPr>
        <w:t xml:space="preserve">, the undersigned </w:t>
      </w:r>
      <w:r w:rsidR="00673142">
        <w:rPr>
          <w:sz w:val="24"/>
          <w:szCs w:val="24"/>
          <w:u w:val="none"/>
        </w:rPr>
        <w:t>Purchaser</w:t>
      </w:r>
      <w:r w:rsidRPr="000D4616">
        <w:rPr>
          <w:sz w:val="24"/>
          <w:szCs w:val="24"/>
          <w:u w:val="none"/>
        </w:rPr>
        <w:t xml:space="preserve"> hereby confirms and acknowledges that the representations and warranties</w:t>
      </w:r>
      <w:r w:rsidR="00800E7B">
        <w:rPr>
          <w:sz w:val="24"/>
          <w:szCs w:val="24"/>
          <w:u w:val="none"/>
        </w:rPr>
        <w:t xml:space="preserve"> of Purchaser</w:t>
      </w:r>
      <w:r w:rsidRPr="000D4616">
        <w:rPr>
          <w:sz w:val="24"/>
          <w:szCs w:val="24"/>
          <w:u w:val="none"/>
        </w:rPr>
        <w:t xml:space="preserve"> set forth in the </w:t>
      </w:r>
      <w:r w:rsidR="00CB5430">
        <w:rPr>
          <w:sz w:val="24"/>
          <w:szCs w:val="24"/>
          <w:u w:val="none"/>
        </w:rPr>
        <w:t>Token Option Agreement</w:t>
      </w:r>
      <w:r w:rsidRPr="000D4616">
        <w:rPr>
          <w:sz w:val="24"/>
          <w:szCs w:val="24"/>
          <w:u w:val="none"/>
        </w:rPr>
        <w:t xml:space="preserve"> are true and complete in all material respects as of the date on which </w:t>
      </w:r>
      <w:r w:rsidR="00673142">
        <w:rPr>
          <w:sz w:val="24"/>
          <w:szCs w:val="24"/>
          <w:u w:val="none"/>
        </w:rPr>
        <w:t>Purchaser</w:t>
      </w:r>
      <w:r w:rsidRPr="000D4616">
        <w:rPr>
          <w:sz w:val="24"/>
          <w:szCs w:val="24"/>
          <w:u w:val="none"/>
        </w:rPr>
        <w:t xml:space="preserve"> exercises this instrument. </w:t>
      </w:r>
    </w:p>
    <w:p w14:paraId="500C0908" w14:textId="2946EC15" w:rsidR="007B378A" w:rsidRDefault="00671B3B" w:rsidP="007B378A">
      <w:pPr>
        <w:pStyle w:val="BodyText"/>
        <w:widowControl/>
        <w:suppressAutoHyphens/>
        <w:spacing w:before="91"/>
        <w:ind w:left="100" w:firstLine="719"/>
        <w:jc w:val="both"/>
        <w:rPr>
          <w:sz w:val="24"/>
          <w:szCs w:val="24"/>
          <w:u w:val="none"/>
        </w:rPr>
      </w:pPr>
      <w:r w:rsidRPr="000D4616">
        <w:rPr>
          <w:sz w:val="24"/>
          <w:szCs w:val="24"/>
          <w:u w:val="none"/>
        </w:rPr>
        <w:t xml:space="preserve">Please issue and deliver the Deliverable Tokens to </w:t>
      </w:r>
      <w:r w:rsidR="00673142">
        <w:rPr>
          <w:sz w:val="24"/>
          <w:szCs w:val="24"/>
          <w:u w:val="none"/>
        </w:rPr>
        <w:t>Purchaser</w:t>
      </w:r>
      <w:r w:rsidRPr="000D4616">
        <w:rPr>
          <w:sz w:val="24"/>
          <w:szCs w:val="24"/>
          <w:u w:val="none"/>
        </w:rPr>
        <w:t xml:space="preserve"> at the network address set forth below</w:t>
      </w:r>
      <w:r w:rsidR="00EE2490">
        <w:rPr>
          <w:sz w:val="24"/>
          <w:szCs w:val="24"/>
          <w:u w:val="none"/>
        </w:rPr>
        <w:t>:</w:t>
      </w:r>
    </w:p>
    <w:p w14:paraId="20DB9B67" w14:textId="23E5739E" w:rsidR="00EE2490" w:rsidRDefault="00EE2490" w:rsidP="007B378A">
      <w:pPr>
        <w:pStyle w:val="BodyText"/>
        <w:widowControl/>
        <w:suppressAutoHyphens/>
        <w:spacing w:before="91"/>
        <w:ind w:left="100" w:firstLine="719"/>
        <w:jc w:val="both"/>
        <w:rPr>
          <w:sz w:val="24"/>
          <w:szCs w:val="24"/>
          <w:u w:val="none"/>
        </w:rPr>
      </w:pPr>
    </w:p>
    <w:p w14:paraId="34914CE4" w14:textId="15038076" w:rsidR="00EE2490" w:rsidRPr="000D4616" w:rsidRDefault="00EE2490" w:rsidP="007B378A">
      <w:pPr>
        <w:pStyle w:val="BodyText"/>
        <w:widowControl/>
        <w:suppressAutoHyphens/>
        <w:spacing w:before="91"/>
        <w:ind w:left="100" w:firstLine="719"/>
        <w:jc w:val="both"/>
        <w:rPr>
          <w:sz w:val="24"/>
          <w:szCs w:val="24"/>
          <w:u w:val="none"/>
        </w:rPr>
      </w:pPr>
      <w:r>
        <w:rPr>
          <w:sz w:val="24"/>
          <w:szCs w:val="24"/>
          <w:u w:val="none"/>
        </w:rPr>
        <w:t>________________________________________________________________</w:t>
      </w:r>
    </w:p>
    <w:p w14:paraId="254985DB" w14:textId="77777777" w:rsidR="00671B3B" w:rsidRPr="000D4616" w:rsidRDefault="00671B3B" w:rsidP="0048011E">
      <w:pPr>
        <w:pStyle w:val="BodyText"/>
        <w:widowControl/>
        <w:suppressAutoHyphens/>
        <w:jc w:val="both"/>
        <w:rPr>
          <w:sz w:val="24"/>
          <w:szCs w:val="24"/>
          <w:u w:val="none"/>
        </w:rPr>
      </w:pPr>
    </w:p>
    <w:p w14:paraId="7E516758" w14:textId="2ABE3703" w:rsidR="00671B3B" w:rsidRPr="00EE2490" w:rsidRDefault="00671B3B" w:rsidP="00EE2490">
      <w:pPr>
        <w:pStyle w:val="BodyText"/>
        <w:widowControl/>
        <w:suppressAutoHyphens/>
        <w:spacing w:before="74"/>
        <w:ind w:left="300" w:firstLine="719"/>
        <w:rPr>
          <w:sz w:val="24"/>
          <w:szCs w:val="24"/>
          <w:u w:val="none"/>
        </w:rPr>
      </w:pPr>
      <w:r w:rsidRPr="000D4616">
        <w:rPr>
          <w:sz w:val="24"/>
          <w:szCs w:val="24"/>
          <w:u w:val="none"/>
        </w:rPr>
        <w:t>WHEREFORE, the undersigned Holder has executed and delivered the Warrant and this Exercise Notice as of the date set forth below.</w:t>
      </w:r>
    </w:p>
    <w:p w14:paraId="13F69F5F" w14:textId="77777777" w:rsidR="00671B3B" w:rsidRPr="000D4616" w:rsidRDefault="00671B3B" w:rsidP="00671B3B">
      <w:pPr>
        <w:pStyle w:val="BodyText"/>
        <w:widowControl/>
        <w:suppressAutoHyphens/>
        <w:spacing w:before="1"/>
        <w:rPr>
          <w:b/>
          <w:sz w:val="24"/>
          <w:szCs w:val="24"/>
          <w:u w:val="none"/>
        </w:rPr>
      </w:pPr>
    </w:p>
    <w:tbl>
      <w:tblPr>
        <w:tblW w:w="0" w:type="auto"/>
        <w:tblInd w:w="10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326"/>
        <w:gridCol w:w="4878"/>
      </w:tblGrid>
      <w:tr w:rsidR="00671B3B" w:rsidRPr="000D4616" w14:paraId="7F7498DA" w14:textId="77777777" w:rsidTr="005C214C">
        <w:trPr>
          <w:trHeight w:hRule="exact" w:val="499"/>
        </w:trPr>
        <w:tc>
          <w:tcPr>
            <w:tcW w:w="4326" w:type="dxa"/>
          </w:tcPr>
          <w:p w14:paraId="774CB17C" w14:textId="77777777" w:rsidR="00671B3B" w:rsidRPr="000D4616" w:rsidRDefault="00671B3B" w:rsidP="005C214C">
            <w:pPr>
              <w:pStyle w:val="TableParagraph"/>
              <w:widowControl/>
              <w:suppressAutoHyphens/>
              <w:spacing w:line="244" w:lineRule="exact"/>
              <w:ind w:left="200"/>
              <w:rPr>
                <w:b/>
                <w:sz w:val="24"/>
                <w:szCs w:val="24"/>
              </w:rPr>
            </w:pPr>
            <w:r w:rsidRPr="000D4616">
              <w:rPr>
                <w:b/>
                <w:sz w:val="24"/>
                <w:szCs w:val="24"/>
              </w:rPr>
              <w:t>IF AN INDIVIDUAL:</w:t>
            </w:r>
          </w:p>
        </w:tc>
        <w:tc>
          <w:tcPr>
            <w:tcW w:w="4878" w:type="dxa"/>
          </w:tcPr>
          <w:p w14:paraId="5441E82B" w14:textId="77777777" w:rsidR="00671B3B" w:rsidRPr="000D4616" w:rsidRDefault="00671B3B" w:rsidP="005C214C">
            <w:pPr>
              <w:pStyle w:val="TableParagraph"/>
              <w:widowControl/>
              <w:suppressAutoHyphens/>
              <w:spacing w:line="244" w:lineRule="exact"/>
              <w:rPr>
                <w:b/>
                <w:sz w:val="24"/>
                <w:szCs w:val="24"/>
              </w:rPr>
            </w:pPr>
            <w:r w:rsidRPr="000D4616">
              <w:rPr>
                <w:b/>
                <w:sz w:val="24"/>
                <w:szCs w:val="24"/>
              </w:rPr>
              <w:t>IF AN ENTITY:</w:t>
            </w:r>
          </w:p>
        </w:tc>
      </w:tr>
      <w:tr w:rsidR="00671B3B" w:rsidRPr="000D4616" w14:paraId="1636D85D" w14:textId="77777777" w:rsidTr="005C214C">
        <w:trPr>
          <w:trHeight w:hRule="exact" w:val="1008"/>
        </w:trPr>
        <w:tc>
          <w:tcPr>
            <w:tcW w:w="4326" w:type="dxa"/>
          </w:tcPr>
          <w:p w14:paraId="3718DE3A" w14:textId="77777777" w:rsidR="00671B3B" w:rsidRPr="000D4616" w:rsidRDefault="00671B3B" w:rsidP="005C214C">
            <w:pPr>
              <w:pStyle w:val="TableParagraph"/>
              <w:widowControl/>
              <w:suppressAutoHyphens/>
              <w:spacing w:before="4"/>
              <w:ind w:left="0"/>
              <w:rPr>
                <w:b/>
                <w:sz w:val="24"/>
                <w:szCs w:val="24"/>
              </w:rPr>
            </w:pPr>
          </w:p>
          <w:p w14:paraId="50123ACD" w14:textId="77777777" w:rsidR="00671B3B" w:rsidRPr="000D4616" w:rsidRDefault="00671B3B" w:rsidP="005C214C">
            <w:pPr>
              <w:pStyle w:val="TableParagraph"/>
              <w:widowControl/>
              <w:tabs>
                <w:tab w:val="left" w:pos="4320"/>
              </w:tabs>
              <w:suppressAutoHyphens/>
              <w:spacing w:line="252" w:lineRule="exact"/>
              <w:ind w:left="200"/>
              <w:rPr>
                <w:sz w:val="24"/>
                <w:szCs w:val="24"/>
                <w:u w:val="single"/>
              </w:rPr>
            </w:pPr>
            <w:r w:rsidRPr="000D4616">
              <w:rPr>
                <w:sz w:val="24"/>
                <w:szCs w:val="24"/>
              </w:rPr>
              <w:t xml:space="preserve">By: </w:t>
            </w:r>
            <w:r w:rsidRPr="000D4616">
              <w:rPr>
                <w:sz w:val="24"/>
                <w:szCs w:val="24"/>
                <w:u w:val="single"/>
              </w:rPr>
              <w:tab/>
            </w:r>
          </w:p>
          <w:p w14:paraId="66669B3E" w14:textId="77777777" w:rsidR="00671B3B" w:rsidRPr="000D4616" w:rsidRDefault="00671B3B" w:rsidP="005C214C">
            <w:pPr>
              <w:pStyle w:val="TableParagraph"/>
              <w:widowControl/>
              <w:suppressAutoHyphens/>
              <w:spacing w:line="252" w:lineRule="exact"/>
              <w:ind w:left="919"/>
              <w:rPr>
                <w:i/>
                <w:sz w:val="24"/>
                <w:szCs w:val="24"/>
              </w:rPr>
            </w:pPr>
            <w:r w:rsidRPr="000D4616">
              <w:rPr>
                <w:i/>
                <w:sz w:val="24"/>
                <w:szCs w:val="24"/>
              </w:rPr>
              <w:t>(duly authorized signature)</w:t>
            </w:r>
          </w:p>
        </w:tc>
        <w:tc>
          <w:tcPr>
            <w:tcW w:w="4878" w:type="dxa"/>
          </w:tcPr>
          <w:p w14:paraId="095E9263" w14:textId="77777777" w:rsidR="00671B3B" w:rsidRPr="000D4616" w:rsidRDefault="00671B3B" w:rsidP="005C214C">
            <w:pPr>
              <w:pStyle w:val="TableParagraph"/>
              <w:widowControl/>
              <w:suppressAutoHyphens/>
              <w:spacing w:before="4"/>
              <w:ind w:left="0"/>
              <w:rPr>
                <w:b/>
                <w:sz w:val="24"/>
                <w:szCs w:val="24"/>
              </w:rPr>
            </w:pPr>
          </w:p>
          <w:p w14:paraId="0C2292EB" w14:textId="77777777" w:rsidR="00671B3B" w:rsidRPr="000D4616" w:rsidRDefault="00671B3B" w:rsidP="005C214C">
            <w:pPr>
              <w:pStyle w:val="TableParagraph"/>
              <w:widowControl/>
              <w:tabs>
                <w:tab w:val="left" w:pos="4875"/>
              </w:tabs>
              <w:suppressAutoHyphens/>
              <w:spacing w:line="252" w:lineRule="exact"/>
              <w:rPr>
                <w:sz w:val="24"/>
                <w:szCs w:val="24"/>
                <w:u w:val="single"/>
              </w:rPr>
            </w:pPr>
            <w:r w:rsidRPr="000D4616">
              <w:rPr>
                <w:sz w:val="24"/>
                <w:szCs w:val="24"/>
                <w:u w:val="single"/>
              </w:rPr>
              <w:tab/>
            </w:r>
          </w:p>
          <w:p w14:paraId="256B08A1" w14:textId="77777777" w:rsidR="00671B3B" w:rsidRPr="000D4616" w:rsidRDefault="00671B3B" w:rsidP="005C214C">
            <w:pPr>
              <w:pStyle w:val="TableParagraph"/>
              <w:widowControl/>
              <w:suppressAutoHyphens/>
              <w:spacing w:line="252" w:lineRule="exact"/>
              <w:rPr>
                <w:i/>
                <w:sz w:val="24"/>
                <w:szCs w:val="24"/>
              </w:rPr>
            </w:pPr>
            <w:r w:rsidRPr="000D4616">
              <w:rPr>
                <w:i/>
                <w:sz w:val="24"/>
                <w:szCs w:val="24"/>
              </w:rPr>
              <w:t>(please print or type complete name of entity)</w:t>
            </w:r>
          </w:p>
        </w:tc>
      </w:tr>
      <w:tr w:rsidR="00671B3B" w:rsidRPr="000D4616" w14:paraId="7994CFF4" w14:textId="77777777" w:rsidTr="00737516">
        <w:trPr>
          <w:trHeight w:hRule="exact" w:val="1241"/>
        </w:trPr>
        <w:tc>
          <w:tcPr>
            <w:tcW w:w="4326" w:type="dxa"/>
          </w:tcPr>
          <w:p w14:paraId="51173363" w14:textId="77777777" w:rsidR="00671B3B" w:rsidRPr="000D4616" w:rsidRDefault="00671B3B" w:rsidP="005C214C">
            <w:pPr>
              <w:pStyle w:val="TableParagraph"/>
              <w:widowControl/>
              <w:suppressAutoHyphens/>
              <w:spacing w:before="6"/>
              <w:ind w:left="0"/>
              <w:rPr>
                <w:b/>
                <w:sz w:val="24"/>
                <w:szCs w:val="24"/>
              </w:rPr>
            </w:pPr>
          </w:p>
          <w:p w14:paraId="021B415F" w14:textId="77777777" w:rsidR="00671B3B" w:rsidRPr="000D4616" w:rsidRDefault="00671B3B" w:rsidP="005C214C">
            <w:pPr>
              <w:pStyle w:val="TableParagraph"/>
              <w:widowControl/>
              <w:tabs>
                <w:tab w:val="left" w:pos="4570"/>
              </w:tabs>
              <w:suppressAutoHyphens/>
              <w:spacing w:before="1"/>
              <w:ind w:left="200"/>
              <w:rPr>
                <w:sz w:val="24"/>
                <w:szCs w:val="24"/>
              </w:rPr>
            </w:pPr>
            <w:r w:rsidRPr="000D4616">
              <w:rPr>
                <w:sz w:val="24"/>
                <w:szCs w:val="24"/>
              </w:rPr>
              <w:t>Name: _______________________________</w:t>
            </w:r>
          </w:p>
          <w:p w14:paraId="60A70936" w14:textId="77777777" w:rsidR="00671B3B" w:rsidRDefault="00671B3B" w:rsidP="005C214C">
            <w:pPr>
              <w:pStyle w:val="TableParagraph"/>
              <w:widowControl/>
              <w:suppressAutoHyphens/>
              <w:spacing w:before="1"/>
              <w:ind w:left="899"/>
              <w:jc w:val="center"/>
              <w:rPr>
                <w:i/>
                <w:sz w:val="24"/>
                <w:szCs w:val="24"/>
              </w:rPr>
            </w:pPr>
            <w:r w:rsidRPr="000D4616">
              <w:rPr>
                <w:i/>
                <w:sz w:val="24"/>
                <w:szCs w:val="24"/>
              </w:rPr>
              <w:t>(please print or type full name)</w:t>
            </w:r>
          </w:p>
          <w:p w14:paraId="7D83C78C" w14:textId="77777777" w:rsidR="00737516" w:rsidRDefault="00737516" w:rsidP="005C214C">
            <w:pPr>
              <w:pStyle w:val="TableParagraph"/>
              <w:widowControl/>
              <w:suppressAutoHyphens/>
              <w:spacing w:before="1"/>
              <w:ind w:left="899"/>
              <w:jc w:val="center"/>
              <w:rPr>
                <w:i/>
                <w:sz w:val="24"/>
                <w:szCs w:val="24"/>
              </w:rPr>
            </w:pPr>
          </w:p>
          <w:p w14:paraId="6AA79C45" w14:textId="031952A2" w:rsidR="00737516" w:rsidRPr="000D4616" w:rsidRDefault="00737516" w:rsidP="005C214C">
            <w:pPr>
              <w:pStyle w:val="TableParagraph"/>
              <w:widowControl/>
              <w:suppressAutoHyphens/>
              <w:spacing w:before="1"/>
              <w:ind w:left="899"/>
              <w:jc w:val="center"/>
              <w:rPr>
                <w:i/>
                <w:sz w:val="24"/>
                <w:szCs w:val="24"/>
              </w:rPr>
            </w:pPr>
          </w:p>
        </w:tc>
        <w:tc>
          <w:tcPr>
            <w:tcW w:w="4878" w:type="dxa"/>
          </w:tcPr>
          <w:p w14:paraId="3B22FD34" w14:textId="77777777" w:rsidR="00671B3B" w:rsidRPr="000D4616" w:rsidRDefault="00671B3B" w:rsidP="005C214C">
            <w:pPr>
              <w:pStyle w:val="TableParagraph"/>
              <w:widowControl/>
              <w:suppressAutoHyphens/>
              <w:spacing w:before="6"/>
              <w:ind w:left="0"/>
              <w:rPr>
                <w:b/>
                <w:sz w:val="24"/>
                <w:szCs w:val="24"/>
              </w:rPr>
            </w:pPr>
          </w:p>
          <w:p w14:paraId="48588137" w14:textId="77777777" w:rsidR="00671B3B" w:rsidRPr="000D4616" w:rsidRDefault="00671B3B" w:rsidP="005C214C">
            <w:pPr>
              <w:pStyle w:val="TableParagraph"/>
              <w:widowControl/>
              <w:tabs>
                <w:tab w:val="left" w:pos="4875"/>
              </w:tabs>
              <w:suppressAutoHyphens/>
              <w:spacing w:before="1"/>
              <w:rPr>
                <w:sz w:val="24"/>
                <w:szCs w:val="24"/>
              </w:rPr>
            </w:pPr>
            <w:r w:rsidRPr="000D4616">
              <w:rPr>
                <w:sz w:val="24"/>
                <w:szCs w:val="24"/>
              </w:rPr>
              <w:t>By:</w:t>
            </w:r>
            <w:r w:rsidRPr="000D4616">
              <w:rPr>
                <w:sz w:val="24"/>
                <w:szCs w:val="24"/>
                <w:u w:val="single"/>
              </w:rPr>
              <w:tab/>
            </w:r>
          </w:p>
          <w:p w14:paraId="06620635" w14:textId="77777777" w:rsidR="00671B3B" w:rsidRPr="000D4616" w:rsidRDefault="00671B3B" w:rsidP="005C214C">
            <w:pPr>
              <w:pStyle w:val="TableParagraph"/>
              <w:widowControl/>
              <w:suppressAutoHyphens/>
              <w:spacing w:before="1"/>
              <w:ind w:left="1383"/>
              <w:rPr>
                <w:i/>
                <w:sz w:val="24"/>
                <w:szCs w:val="24"/>
              </w:rPr>
            </w:pPr>
            <w:r w:rsidRPr="000D4616">
              <w:rPr>
                <w:i/>
                <w:sz w:val="24"/>
                <w:szCs w:val="24"/>
              </w:rPr>
              <w:t>(duly authorized signature)</w:t>
            </w:r>
          </w:p>
        </w:tc>
      </w:tr>
      <w:tr w:rsidR="00671B3B" w:rsidRPr="000D4616" w14:paraId="798304DD" w14:textId="77777777" w:rsidTr="005C214C">
        <w:trPr>
          <w:trHeight w:hRule="exact" w:val="1013"/>
        </w:trPr>
        <w:tc>
          <w:tcPr>
            <w:tcW w:w="4326" w:type="dxa"/>
          </w:tcPr>
          <w:p w14:paraId="5CFAC664" w14:textId="77777777" w:rsidR="00671B3B" w:rsidRPr="000D4616" w:rsidRDefault="00671B3B" w:rsidP="005C214C">
            <w:pPr>
              <w:widowControl/>
              <w:suppressAutoHyphens/>
              <w:rPr>
                <w:sz w:val="24"/>
                <w:szCs w:val="24"/>
              </w:rPr>
            </w:pPr>
          </w:p>
        </w:tc>
        <w:tc>
          <w:tcPr>
            <w:tcW w:w="4878" w:type="dxa"/>
          </w:tcPr>
          <w:p w14:paraId="1B99C2D2" w14:textId="77777777" w:rsidR="00671B3B" w:rsidRPr="000D4616" w:rsidRDefault="00671B3B" w:rsidP="005C214C">
            <w:pPr>
              <w:pStyle w:val="TableParagraph"/>
              <w:widowControl/>
              <w:suppressAutoHyphens/>
              <w:spacing w:before="7"/>
              <w:ind w:left="0"/>
              <w:rPr>
                <w:b/>
                <w:sz w:val="24"/>
                <w:szCs w:val="24"/>
              </w:rPr>
            </w:pPr>
          </w:p>
          <w:p w14:paraId="74D3B99E" w14:textId="77777777" w:rsidR="00671B3B" w:rsidRPr="000D4616" w:rsidRDefault="00671B3B" w:rsidP="005C214C">
            <w:pPr>
              <w:pStyle w:val="TableParagraph"/>
              <w:widowControl/>
              <w:tabs>
                <w:tab w:val="left" w:pos="4875"/>
              </w:tabs>
              <w:suppressAutoHyphens/>
              <w:rPr>
                <w:sz w:val="24"/>
                <w:szCs w:val="24"/>
              </w:rPr>
            </w:pPr>
            <w:r w:rsidRPr="000D4616">
              <w:rPr>
                <w:sz w:val="24"/>
                <w:szCs w:val="24"/>
              </w:rPr>
              <w:t>Name:</w:t>
            </w:r>
            <w:r w:rsidRPr="000D4616">
              <w:rPr>
                <w:spacing w:val="1"/>
                <w:sz w:val="24"/>
                <w:szCs w:val="24"/>
              </w:rPr>
              <w:t xml:space="preserve"> </w:t>
            </w:r>
            <w:r w:rsidRPr="000D4616">
              <w:rPr>
                <w:sz w:val="24"/>
                <w:szCs w:val="24"/>
                <w:u w:val="single"/>
              </w:rPr>
              <w:tab/>
            </w:r>
          </w:p>
          <w:p w14:paraId="7984DF9A" w14:textId="77777777" w:rsidR="00671B3B" w:rsidRPr="000D4616" w:rsidRDefault="00671B3B" w:rsidP="005C214C">
            <w:pPr>
              <w:pStyle w:val="TableParagraph"/>
              <w:widowControl/>
              <w:suppressAutoHyphens/>
              <w:spacing w:before="1"/>
              <w:jc w:val="center"/>
              <w:rPr>
                <w:i/>
                <w:sz w:val="24"/>
                <w:szCs w:val="24"/>
              </w:rPr>
            </w:pPr>
            <w:r w:rsidRPr="000D4616">
              <w:rPr>
                <w:i/>
                <w:sz w:val="24"/>
                <w:szCs w:val="24"/>
              </w:rPr>
              <w:t>(please print or type full name)</w:t>
            </w:r>
          </w:p>
        </w:tc>
      </w:tr>
      <w:tr w:rsidR="00671B3B" w:rsidRPr="000D4616" w14:paraId="0B076D54" w14:textId="77777777" w:rsidTr="005C214C">
        <w:trPr>
          <w:trHeight w:hRule="exact" w:val="1169"/>
        </w:trPr>
        <w:tc>
          <w:tcPr>
            <w:tcW w:w="4326" w:type="dxa"/>
          </w:tcPr>
          <w:p w14:paraId="325E7E1C" w14:textId="77777777" w:rsidR="00671B3B" w:rsidRPr="000D4616" w:rsidRDefault="00671B3B" w:rsidP="005C214C">
            <w:pPr>
              <w:widowControl/>
              <w:suppressAutoHyphens/>
              <w:rPr>
                <w:sz w:val="24"/>
                <w:szCs w:val="24"/>
              </w:rPr>
            </w:pPr>
          </w:p>
        </w:tc>
        <w:tc>
          <w:tcPr>
            <w:tcW w:w="4878" w:type="dxa"/>
          </w:tcPr>
          <w:p w14:paraId="6E18BA55" w14:textId="77777777" w:rsidR="00671B3B" w:rsidRPr="000D4616" w:rsidRDefault="00671B3B" w:rsidP="005C214C">
            <w:pPr>
              <w:pStyle w:val="TableParagraph"/>
              <w:widowControl/>
              <w:suppressAutoHyphens/>
              <w:spacing w:before="6"/>
              <w:ind w:left="0"/>
              <w:rPr>
                <w:b/>
                <w:sz w:val="24"/>
                <w:szCs w:val="24"/>
              </w:rPr>
            </w:pPr>
          </w:p>
          <w:p w14:paraId="45B137A1" w14:textId="77777777" w:rsidR="00671B3B" w:rsidRPr="000D4616" w:rsidRDefault="00671B3B" w:rsidP="005C214C">
            <w:pPr>
              <w:pStyle w:val="TableParagraph"/>
              <w:widowControl/>
              <w:tabs>
                <w:tab w:val="left" w:pos="4845"/>
              </w:tabs>
              <w:suppressAutoHyphens/>
              <w:spacing w:before="1" w:line="252" w:lineRule="exact"/>
              <w:rPr>
                <w:sz w:val="24"/>
                <w:szCs w:val="24"/>
              </w:rPr>
            </w:pPr>
            <w:r w:rsidRPr="000D4616">
              <w:rPr>
                <w:sz w:val="24"/>
                <w:szCs w:val="24"/>
              </w:rPr>
              <w:t>Title:</w:t>
            </w:r>
            <w:r w:rsidRPr="000D4616">
              <w:rPr>
                <w:sz w:val="24"/>
                <w:szCs w:val="24"/>
                <w:u w:val="single"/>
              </w:rPr>
              <w:tab/>
            </w:r>
          </w:p>
          <w:p w14:paraId="3AAFF2EE" w14:textId="77777777" w:rsidR="00671B3B" w:rsidRPr="000D4616" w:rsidRDefault="00671B3B" w:rsidP="005C214C">
            <w:pPr>
              <w:pStyle w:val="TableParagraph"/>
              <w:widowControl/>
              <w:suppressAutoHyphens/>
              <w:spacing w:line="252" w:lineRule="exact"/>
              <w:ind w:left="1383"/>
              <w:rPr>
                <w:i/>
                <w:sz w:val="24"/>
                <w:szCs w:val="24"/>
              </w:rPr>
            </w:pPr>
            <w:r w:rsidRPr="000D4616">
              <w:rPr>
                <w:i/>
                <w:sz w:val="24"/>
                <w:szCs w:val="24"/>
              </w:rPr>
              <w:t>(please print or type full title)</w:t>
            </w:r>
          </w:p>
        </w:tc>
      </w:tr>
      <w:tr w:rsidR="00671B3B" w:rsidRPr="000D4616" w14:paraId="36157878" w14:textId="77777777" w:rsidTr="005C214C">
        <w:trPr>
          <w:trHeight w:hRule="exact" w:val="728"/>
        </w:trPr>
        <w:tc>
          <w:tcPr>
            <w:tcW w:w="4326" w:type="dxa"/>
          </w:tcPr>
          <w:p w14:paraId="36F9F354" w14:textId="77777777" w:rsidR="00671B3B" w:rsidRPr="000D4616" w:rsidRDefault="00671B3B" w:rsidP="005C214C">
            <w:pPr>
              <w:pStyle w:val="TableParagraph"/>
              <w:widowControl/>
              <w:tabs>
                <w:tab w:val="left" w:pos="4320"/>
              </w:tabs>
              <w:suppressAutoHyphens/>
              <w:spacing w:before="122"/>
              <w:ind w:left="200"/>
              <w:rPr>
                <w:sz w:val="24"/>
                <w:szCs w:val="24"/>
                <w:u w:val="single"/>
              </w:rPr>
            </w:pPr>
            <w:r w:rsidRPr="000D4616">
              <w:rPr>
                <w:sz w:val="24"/>
                <w:szCs w:val="24"/>
              </w:rPr>
              <w:t xml:space="preserve">Date: </w:t>
            </w:r>
            <w:r w:rsidRPr="000D4616">
              <w:rPr>
                <w:sz w:val="24"/>
                <w:szCs w:val="24"/>
                <w:u w:val="single"/>
              </w:rPr>
              <w:tab/>
            </w:r>
          </w:p>
        </w:tc>
        <w:tc>
          <w:tcPr>
            <w:tcW w:w="4878" w:type="dxa"/>
          </w:tcPr>
          <w:p w14:paraId="2DF89FC1" w14:textId="77777777" w:rsidR="00671B3B" w:rsidRPr="000D4616" w:rsidRDefault="00671B3B" w:rsidP="005C214C">
            <w:pPr>
              <w:pStyle w:val="TableParagraph"/>
              <w:widowControl/>
              <w:tabs>
                <w:tab w:val="left" w:pos="4875"/>
              </w:tabs>
              <w:suppressAutoHyphens/>
              <w:spacing w:before="122"/>
              <w:rPr>
                <w:sz w:val="24"/>
                <w:szCs w:val="24"/>
              </w:rPr>
            </w:pPr>
            <w:r w:rsidRPr="000D4616">
              <w:rPr>
                <w:sz w:val="24"/>
                <w:szCs w:val="24"/>
              </w:rPr>
              <w:t>Date:</w:t>
            </w:r>
            <w:r w:rsidRPr="000D4616">
              <w:rPr>
                <w:sz w:val="24"/>
                <w:szCs w:val="24"/>
                <w:u w:val="single"/>
              </w:rPr>
              <w:tab/>
            </w:r>
          </w:p>
        </w:tc>
      </w:tr>
    </w:tbl>
    <w:p w14:paraId="22926CFF" w14:textId="77777777" w:rsidR="005C415D" w:rsidRPr="00D61C5B" w:rsidRDefault="005C415D" w:rsidP="00A30689">
      <w:pPr>
        <w:widowControl/>
        <w:suppressAutoHyphens/>
        <w:spacing w:line="247" w:lineRule="exact"/>
      </w:pPr>
    </w:p>
    <w:p w14:paraId="0E7A0E09" w14:textId="45944E96" w:rsidR="00F22B3A" w:rsidRPr="0046475E" w:rsidRDefault="002761DF" w:rsidP="0046475E">
      <w:pPr>
        <w:widowControl/>
        <w:suppressAutoHyphens/>
        <w:spacing w:line="247" w:lineRule="exact"/>
        <w:rPr>
          <w:sz w:val="24"/>
        </w:rPr>
        <w:sectPr w:rsidR="00F22B3A" w:rsidRPr="0046475E" w:rsidSect="0046475E">
          <w:footerReference w:type="default" r:id="rId17"/>
          <w:pgSz w:w="12240" w:h="15840"/>
          <w:pgMar w:top="1360" w:right="1300" w:bottom="280" w:left="1340" w:header="0" w:footer="720" w:gutter="0"/>
          <w:cols w:space="720"/>
          <w:docGrid w:linePitch="299"/>
        </w:sectPr>
      </w:pPr>
      <w:r>
        <w:rPr>
          <w:sz w:val="24"/>
        </w:rPr>
        <w:fldChar w:fldCharType="begin"/>
      </w:r>
      <w:r>
        <w:rPr>
          <w:sz w:val="24"/>
        </w:rPr>
        <w:instrText xml:space="preserve"> IF "TFT Type&lt;Close&gt;" &lt;&gt; "x" "}" "x" \* MERGEFORMAT </w:instrText>
      </w:r>
      <w:r>
        <w:rPr>
          <w:sz w:val="24"/>
        </w:rPr>
        <w:fldChar w:fldCharType="separate"/>
      </w:r>
      <w:r>
        <w:rPr>
          <w:noProof/>
          <w:sz w:val="24"/>
        </w:rPr>
        <w:t>}</w:t>
      </w:r>
      <w:r>
        <w:rPr>
          <w:sz w:val="24"/>
        </w:rPr>
        <w:fldChar w:fldCharType="end"/>
      </w:r>
    </w:p>
    <w:tbl>
      <w:tblPr>
        <w:tblStyle w:val="TableGrid"/>
        <w:tblW w:w="10965"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5"/>
        <w:gridCol w:w="4680"/>
        <w:gridCol w:w="3780"/>
      </w:tblGrid>
      <w:tr w:rsidR="001B38DA" w14:paraId="0C901FE7" w14:textId="77777777" w:rsidTr="00C87C72">
        <w:trPr>
          <w:cantSplit/>
          <w:trHeight w:hRule="exact" w:val="331"/>
        </w:trPr>
        <w:tc>
          <w:tcPr>
            <w:tcW w:w="2505" w:type="dxa"/>
            <w:tcBorders>
              <w:bottom w:val="single" w:sz="4" w:space="0" w:color="000000"/>
            </w:tcBorders>
            <w:shd w:val="solid" w:color="000000" w:fill="000000"/>
            <w:vAlign w:val="bottom"/>
          </w:tcPr>
          <w:p w14:paraId="30A2590B" w14:textId="53C807F0" w:rsidR="005C6762" w:rsidRDefault="005C6762" w:rsidP="001B38DA">
            <w:pPr>
              <w:rPr>
                <w:rFonts w:ascii="Calibri" w:hAnsi="Calibri" w:cs="Calibri"/>
                <w:noProof/>
              </w:rPr>
            </w:pPr>
          </w:p>
        </w:tc>
        <w:tc>
          <w:tcPr>
            <w:tcW w:w="4680" w:type="dxa"/>
            <w:tcBorders>
              <w:bottom w:val="single" w:sz="4" w:space="0" w:color="000000"/>
            </w:tcBorders>
            <w:shd w:val="solid" w:color="000000" w:fill="000000"/>
          </w:tcPr>
          <w:p w14:paraId="5F3ED9A1" w14:textId="4341C477" w:rsidR="00C87C72" w:rsidRDefault="00C87C72" w:rsidP="001B38DA">
            <w:pPr>
              <w:spacing w:after="120"/>
              <w:rPr>
                <w:rFonts w:ascii="Calibri" w:hAnsi="Calibri" w:cs="Calibri"/>
                <w:noProof/>
              </w:rPr>
            </w:pPr>
          </w:p>
        </w:tc>
        <w:tc>
          <w:tcPr>
            <w:tcW w:w="3780" w:type="dxa"/>
            <w:tcBorders>
              <w:bottom w:val="single" w:sz="4" w:space="0" w:color="000000"/>
            </w:tcBorders>
            <w:shd w:val="solid" w:color="000000" w:fill="000000"/>
            <w:vAlign w:val="bottom"/>
          </w:tcPr>
          <w:p w14:paraId="06FCD630" w14:textId="77777777" w:rsidR="001B38DA" w:rsidRDefault="001B38DA" w:rsidP="001B38DA">
            <w:pPr>
              <w:jc w:val="right"/>
              <w:rPr>
                <w:rFonts w:ascii="Calibri" w:hAnsi="Calibri" w:cs="Calibri"/>
                <w:b/>
                <w:noProof/>
                <w:sz w:val="16"/>
              </w:rPr>
            </w:pPr>
            <w:r>
              <w:rPr>
                <w:rFonts w:ascii="Calibri" w:hAnsi="Calibri" w:cs="Calibri"/>
                <w:b/>
                <w:noProof/>
                <w:sz w:val="24"/>
              </w:rPr>
              <w:t>Doxserá DB</w:t>
            </w:r>
            <w:r w:rsidR="00E74946">
              <w:rPr>
                <w:rFonts w:ascii="Calibri" w:hAnsi="Calibri" w:cs="Calibri"/>
                <w:b/>
                <w:noProof/>
                <w:sz w:val="24"/>
              </w:rPr>
              <w:t xml:space="preserve"> </w:t>
            </w:r>
            <w:r>
              <w:rPr>
                <w:rFonts w:ascii="Calibri" w:hAnsi="Calibri" w:cs="Calibri"/>
                <w:b/>
                <w:noProof/>
                <w:sz w:val="16"/>
              </w:rPr>
              <w:t>(c) 2020 Snapdone, Inc.</w:t>
            </w:r>
          </w:p>
          <w:p w14:paraId="061B8DEC" w14:textId="77777777" w:rsidR="008E522C" w:rsidRDefault="008E522C" w:rsidP="001B38DA">
            <w:pPr>
              <w:jc w:val="right"/>
              <w:rPr>
                <w:rFonts w:ascii="Calibri" w:hAnsi="Calibri" w:cs="Calibri"/>
                <w:b/>
                <w:noProof/>
                <w:sz w:val="16"/>
              </w:rPr>
            </w:pPr>
          </w:p>
          <w:p w14:paraId="73F9C938" w14:textId="77777777" w:rsidR="008E522C" w:rsidRDefault="008E522C" w:rsidP="001B38DA">
            <w:pPr>
              <w:jc w:val="right"/>
              <w:rPr>
                <w:rFonts w:ascii="Calibri" w:hAnsi="Calibri" w:cs="Calibri"/>
                <w:b/>
                <w:noProof/>
                <w:sz w:val="16"/>
              </w:rPr>
            </w:pPr>
          </w:p>
          <w:p w14:paraId="1E5CF490" w14:textId="77777777" w:rsidR="008E522C" w:rsidRDefault="008E522C" w:rsidP="001B38DA">
            <w:pPr>
              <w:jc w:val="right"/>
              <w:rPr>
                <w:rFonts w:ascii="Calibri" w:hAnsi="Calibri" w:cs="Calibri"/>
                <w:b/>
                <w:noProof/>
                <w:sz w:val="16"/>
              </w:rPr>
            </w:pPr>
            <w:r>
              <w:rPr>
                <w:rFonts w:ascii="Calibri" w:hAnsi="Calibri" w:cs="Calibri"/>
                <w:b/>
                <w:noProof/>
                <w:sz w:val="16"/>
              </w:rPr>
              <w:t>1=†MarsTokenGrants†Sheet1$†ID††Sheet1$.Name† †† ††</w:t>
            </w:r>
          </w:p>
          <w:p w14:paraId="104B3DA7" w14:textId="77777777" w:rsidR="008E522C" w:rsidRDefault="008E522C" w:rsidP="001B38DA">
            <w:pPr>
              <w:jc w:val="right"/>
              <w:rPr>
                <w:rFonts w:ascii="Calibri" w:hAnsi="Calibri" w:cs="Calibri"/>
                <w:b/>
                <w:noProof/>
                <w:sz w:val="16"/>
              </w:rPr>
            </w:pPr>
            <w:r>
              <w:rPr>
                <w:rFonts w:ascii="Calibri" w:hAnsi="Calibri" w:cs="Calibri"/>
                <w:b/>
                <w:noProof/>
                <w:sz w:val="16"/>
              </w:rPr>
              <w:t>1^Sheet1$.ID;</w:t>
            </w:r>
          </w:p>
          <w:p w14:paraId="23CCED46" w14:textId="77777777" w:rsidR="008E522C" w:rsidRDefault="008E522C" w:rsidP="001B38DA">
            <w:pPr>
              <w:jc w:val="right"/>
              <w:rPr>
                <w:rFonts w:ascii="Calibri" w:hAnsi="Calibri" w:cs="Calibri"/>
                <w:b/>
                <w:noProof/>
                <w:sz w:val="16"/>
              </w:rPr>
            </w:pPr>
          </w:p>
          <w:p w14:paraId="60278024" w14:textId="77777777" w:rsidR="00A626E9" w:rsidRDefault="00A626E9" w:rsidP="001B38DA">
            <w:pPr>
              <w:jc w:val="right"/>
              <w:rPr>
                <w:rFonts w:ascii="Calibri" w:hAnsi="Calibri" w:cs="Calibri"/>
                <w:b/>
                <w:noProof/>
                <w:sz w:val="16"/>
              </w:rPr>
            </w:pPr>
            <w:r>
              <w:rPr>
                <w:rFonts w:ascii="Calibri" w:hAnsi="Calibri" w:cs="Calibri"/>
                <w:b/>
                <w:noProof/>
                <w:sz w:val="16"/>
              </w:rPr>
              <w:t>2=†MarsTokenGrants7†'Mars Term Sheet 2$'†ID††'Mars Term Sheet 2$'.ID† †† ††</w:t>
            </w:r>
          </w:p>
          <w:p w14:paraId="07382B3B" w14:textId="77777777" w:rsidR="009E3BA6" w:rsidRDefault="009E3BA6" w:rsidP="001B38DA">
            <w:pPr>
              <w:jc w:val="right"/>
              <w:rPr>
                <w:rFonts w:ascii="Calibri" w:hAnsi="Calibri" w:cs="Calibri"/>
                <w:b/>
                <w:noProof/>
                <w:sz w:val="16"/>
              </w:rPr>
            </w:pPr>
            <w:r>
              <w:rPr>
                <w:rFonts w:ascii="Calibri" w:hAnsi="Calibri" w:cs="Calibri"/>
                <w:b/>
                <w:noProof/>
                <w:sz w:val="16"/>
              </w:rPr>
              <w:t>2^ID;</w:t>
            </w:r>
          </w:p>
          <w:p w14:paraId="092FDF24" w14:textId="2664E1D3" w:rsidR="0006457D" w:rsidRPr="001B38DA" w:rsidRDefault="0006457D" w:rsidP="001B38DA">
            <w:pPr>
              <w:jc w:val="right"/>
              <w:rPr>
                <w:rFonts w:ascii="Calibri" w:hAnsi="Calibri" w:cs="Calibri"/>
                <w:b/>
                <w:noProof/>
                <w:sz w:val="16"/>
              </w:rPr>
            </w:pPr>
          </w:p>
        </w:tc>
      </w:tr>
      <w:tr w:rsidR="001B38DA" w:rsidRPr="001B38DA" w14:paraId="6641BB07" w14:textId="77777777" w:rsidTr="00C87C72">
        <w:trPr>
          <w:cantSplit/>
          <w:trHeight w:hRule="exact" w:val="346"/>
        </w:trPr>
        <w:tc>
          <w:tcPr>
            <w:tcW w:w="2505" w:type="dxa"/>
            <w:tcBorders>
              <w:bottom w:val="single" w:sz="4" w:space="0" w:color="000000"/>
            </w:tcBorders>
            <w:shd w:val="solid" w:color="666666" w:fill="666666"/>
          </w:tcPr>
          <w:p w14:paraId="1024A0C3" w14:textId="77777777" w:rsidR="001B38DA" w:rsidRPr="001B38DA" w:rsidRDefault="001B38DA" w:rsidP="001B38DA">
            <w:pPr>
              <w:rPr>
                <w:rFonts w:ascii="Calibri" w:hAnsi="Calibri" w:cs="Calibri"/>
                <w:b/>
                <w:color w:val="FFFFFF"/>
              </w:rPr>
            </w:pPr>
            <w:r>
              <w:rPr>
                <w:rFonts w:ascii="Calibri" w:hAnsi="Calibri" w:cs="Calibri"/>
                <w:b/>
                <w:color w:val="FFFFFF"/>
              </w:rPr>
              <w:t>Label</w:t>
            </w:r>
          </w:p>
        </w:tc>
        <w:tc>
          <w:tcPr>
            <w:tcW w:w="4680" w:type="dxa"/>
            <w:tcBorders>
              <w:bottom w:val="single" w:sz="4" w:space="0" w:color="000000"/>
            </w:tcBorders>
            <w:shd w:val="solid" w:color="666666" w:fill="666666"/>
          </w:tcPr>
          <w:p w14:paraId="68380306" w14:textId="77777777" w:rsidR="001B38DA" w:rsidRPr="001B38DA" w:rsidRDefault="001B38DA" w:rsidP="001B38DA">
            <w:pPr>
              <w:rPr>
                <w:rFonts w:ascii="Calibri" w:hAnsi="Calibri" w:cs="Calibri"/>
                <w:b/>
                <w:color w:val="FFFFFF"/>
              </w:rPr>
            </w:pPr>
            <w:r>
              <w:rPr>
                <w:rFonts w:ascii="Calibri" w:hAnsi="Calibri" w:cs="Calibri"/>
                <w:b/>
                <w:color w:val="FFFFFF"/>
              </w:rPr>
              <w:t>Question</w:t>
            </w:r>
          </w:p>
        </w:tc>
        <w:tc>
          <w:tcPr>
            <w:tcW w:w="3780" w:type="dxa"/>
            <w:tcBorders>
              <w:bottom w:val="single" w:sz="4" w:space="0" w:color="000000"/>
            </w:tcBorders>
            <w:shd w:val="solid" w:color="666666" w:fill="666666"/>
          </w:tcPr>
          <w:p w14:paraId="47D8E122" w14:textId="77777777" w:rsidR="001B38DA" w:rsidRPr="001B38DA" w:rsidRDefault="001B38DA" w:rsidP="001B38DA">
            <w:pPr>
              <w:rPr>
                <w:rFonts w:ascii="Calibri" w:hAnsi="Calibri" w:cs="Calibri"/>
                <w:b/>
                <w:color w:val="FFFFFF"/>
              </w:rPr>
            </w:pPr>
            <w:r>
              <w:rPr>
                <w:rFonts w:ascii="Calibri" w:hAnsi="Calibri" w:cs="Calibri"/>
                <w:b/>
                <w:color w:val="FFFFFF"/>
              </w:rPr>
              <w:t>Answer</w:t>
            </w:r>
          </w:p>
        </w:tc>
      </w:tr>
      <w:tr w:rsidR="002033E8" w14:paraId="40A2E66F" w14:textId="77777777" w:rsidTr="00C87C72">
        <w:trPr>
          <w:cantSplit/>
        </w:trPr>
        <w:tc>
          <w:tcPr>
            <w:tcW w:w="10965" w:type="dxa"/>
            <w:gridSpan w:val="3"/>
            <w:tcBorders>
              <w:bottom w:val="single" w:sz="4" w:space="0" w:color="000000"/>
            </w:tcBorders>
            <w:shd w:val="clear" w:color="auto" w:fill="00B050"/>
          </w:tcPr>
          <w:p w14:paraId="71AACDB7" w14:textId="7C6944B2" w:rsidR="002033E8" w:rsidRPr="00BF0CA6" w:rsidRDefault="00475711" w:rsidP="001B38DA">
            <w:pPr>
              <w:rPr>
                <w:rStyle w:val="TheFormToolBlack"/>
              </w:rPr>
            </w:pPr>
            <w:r>
              <w:rPr>
                <w:rStyle w:val="TheFormToolBlack"/>
              </w:rPr>
              <w:t>Holder PII</w:t>
            </w:r>
          </w:p>
        </w:tc>
      </w:tr>
      <w:tr w:rsidR="00475711" w14:paraId="3CEDB81E" w14:textId="77777777" w:rsidTr="00C87C72">
        <w:trPr>
          <w:cantSplit/>
        </w:trPr>
        <w:sdt>
          <w:sdtPr>
            <w:rPr>
              <w:rStyle w:val="TheFormToolGray"/>
            </w:rPr>
            <w:alias w:val="click Field button to rename or delete"/>
            <w:tag w:val="LBFromDB"/>
            <w:id w:val="-1266384200"/>
            <w:lock w:val="sdtContentLocked"/>
            <w:placeholder>
              <w:docPart w:val="552C1FD82B3E44CE93A9467FE2194036"/>
            </w:placeholder>
            <w:text/>
          </w:sdtPr>
          <w:sdtEndPr>
            <w:rPr>
              <w:rStyle w:val="TheFormToolGray"/>
            </w:rPr>
          </w:sdtEndPr>
          <w:sdtContent>
            <w:tc>
              <w:tcPr>
                <w:tcW w:w="2505" w:type="dxa"/>
                <w:tcBorders>
                  <w:bottom w:val="single" w:sz="4" w:space="0" w:color="000000"/>
                </w:tcBorders>
                <w:shd w:val="clear" w:color="auto" w:fill="FFFFFF"/>
              </w:tcPr>
              <w:p w14:paraId="7BF4B7B9" w14:textId="5E5AE4D4" w:rsidR="0006457D" w:rsidRDefault="00A94E08" w:rsidP="001B38DA">
                <w:pPr>
                  <w:rPr>
                    <w:rStyle w:val="TheFormToolGray"/>
                  </w:rPr>
                </w:pPr>
                <w:r>
                  <w:rPr>
                    <w:rStyle w:val="TheFormToolGray"/>
                  </w:rPr>
                  <w:t>0holderID</w:t>
                </w:r>
              </w:p>
            </w:tc>
          </w:sdtContent>
        </w:sdt>
        <w:tc>
          <w:tcPr>
            <w:tcW w:w="4680" w:type="dxa"/>
            <w:tcBorders>
              <w:bottom w:val="single" w:sz="4" w:space="0" w:color="000000"/>
            </w:tcBorders>
            <w:shd w:val="clear" w:color="auto" w:fill="FFFFFF"/>
          </w:tcPr>
          <w:p w14:paraId="76393887" w14:textId="718E5910" w:rsidR="0006457D" w:rsidRDefault="0006457D" w:rsidP="001B38DA">
            <w:pPr>
              <w:rPr>
                <w:rFonts w:ascii="Calibri" w:hAnsi="Calibri" w:cs="Calibri"/>
              </w:rPr>
            </w:pPr>
            <w:r>
              <w:rPr>
                <w:rFonts w:ascii="Calibri" w:hAnsi="Calibri" w:cs="Calibri"/>
              </w:rPr>
              <w:t>ID # of holder in data source</w:t>
            </w:r>
          </w:p>
        </w:tc>
        <w:sdt>
          <w:sdtPr>
            <w:rPr>
              <w:rStyle w:val="TheFormToolBlack"/>
            </w:rPr>
            <w:alias w:val="click Fetch to choose"/>
            <w:tag w:val="FolioInfo=2"/>
            <w:id w:val="1129359271"/>
            <w:lock w:val="sdtLocked"/>
            <w:placeholder>
              <w:docPart w:val="5BBD74E136614FA0A2C684712BA3B00C"/>
            </w:placeholder>
            <w15:color w:val="FF0000"/>
            <w:text/>
          </w:sdtPr>
          <w:sdtEndPr>
            <w:rPr>
              <w:rStyle w:val="TheFormToolBlack"/>
            </w:rPr>
          </w:sdtEndPr>
          <w:sdtContent>
            <w:tc>
              <w:tcPr>
                <w:tcW w:w="3780" w:type="dxa"/>
                <w:tcBorders>
                  <w:bottom w:val="single" w:sz="4" w:space="0" w:color="000000"/>
                </w:tcBorders>
                <w:shd w:val="clear" w:color="auto" w:fill="FFFFFF"/>
              </w:tcPr>
              <w:p w14:paraId="0C3A8ADB" w14:textId="21A5F07D" w:rsidR="0006457D" w:rsidRPr="00A626E9" w:rsidRDefault="009E3BA6" w:rsidP="001B38DA">
                <w:pPr>
                  <w:rPr>
                    <w:rStyle w:val="TheFormToolBlack"/>
                    <w:color w:val="auto"/>
                  </w:rPr>
                </w:pPr>
                <w:r w:rsidRPr="009E3BA6">
                  <w:rPr>
                    <w:rStyle w:val="TheFormToolBlack"/>
                  </w:rPr>
                  <w:t>[AutoMultiDoc]</w:t>
                </w:r>
              </w:p>
            </w:tc>
          </w:sdtContent>
        </w:sdt>
      </w:tr>
      <w:tr w:rsidR="002033E8" w14:paraId="62E81B23" w14:textId="77777777" w:rsidTr="00C87C72">
        <w:trPr>
          <w:cantSplit/>
        </w:trPr>
        <w:sdt>
          <w:sdtPr>
            <w:rPr>
              <w:rStyle w:val="TheFormToolGray"/>
            </w:rPr>
            <w:alias w:val="click Field button to rename or delete"/>
            <w:tag w:val="AAA"/>
            <w:id w:val="306062375"/>
            <w:lock w:val="sdtContentLocked"/>
            <w:placeholder>
              <w:docPart w:val="15C7DC179F2947BDA5BED37FD89139B9"/>
            </w:placeholder>
            <w:text/>
          </w:sdtPr>
          <w:sdtEndPr>
            <w:rPr>
              <w:rStyle w:val="TheFormToolGray"/>
            </w:rPr>
          </w:sdtEndPr>
          <w:sdtContent>
            <w:tc>
              <w:tcPr>
                <w:tcW w:w="2505" w:type="dxa"/>
                <w:tcBorders>
                  <w:bottom w:val="single" w:sz="4" w:space="0" w:color="000000"/>
                </w:tcBorders>
                <w:shd w:val="clear" w:color="auto" w:fill="FFFFFF"/>
              </w:tcPr>
              <w:p w14:paraId="047E1BB1" w14:textId="15D6F628" w:rsidR="0006457D" w:rsidRDefault="00A94E08" w:rsidP="001B38DA">
                <w:pPr>
                  <w:rPr>
                    <w:rStyle w:val="TheFormToolGray"/>
                  </w:rPr>
                </w:pPr>
                <w:r>
                  <w:rPr>
                    <w:rStyle w:val="TheFormToolGray"/>
                  </w:rPr>
                  <w:t>holderName</w:t>
                </w:r>
              </w:p>
            </w:tc>
          </w:sdtContent>
        </w:sdt>
        <w:tc>
          <w:tcPr>
            <w:tcW w:w="4680" w:type="dxa"/>
            <w:tcBorders>
              <w:bottom w:val="single" w:sz="4" w:space="0" w:color="000000"/>
            </w:tcBorders>
            <w:shd w:val="clear" w:color="auto" w:fill="FFFFFF"/>
          </w:tcPr>
          <w:p w14:paraId="74F8FE95" w14:textId="0BF1CB97" w:rsidR="0006457D" w:rsidRDefault="0006457D" w:rsidP="001B38DA">
            <w:pPr>
              <w:rPr>
                <w:rFonts w:ascii="Calibri" w:hAnsi="Calibri" w:cs="Calibri"/>
              </w:rPr>
            </w:pPr>
            <w:r>
              <w:rPr>
                <w:rFonts w:ascii="Calibri" w:hAnsi="Calibri" w:cs="Calibri"/>
              </w:rPr>
              <w:t>Name of award recipient</w:t>
            </w:r>
          </w:p>
        </w:tc>
        <w:tc>
          <w:tcPr>
            <w:tcW w:w="3780" w:type="dxa"/>
            <w:tcBorders>
              <w:bottom w:val="single" w:sz="4" w:space="0" w:color="000000"/>
            </w:tcBorders>
            <w:shd w:val="clear" w:color="auto" w:fill="FFFFFF"/>
          </w:tcPr>
          <w:p w14:paraId="0F4B9D8E" w14:textId="0F0919F5" w:rsidR="0006457D" w:rsidRPr="0006532D" w:rsidRDefault="00A06FD6"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Layer&lt;0&gt; Item&lt;&gt; Column&lt;'Mars Term Sheet 2$'.Name&gt; Math&lt;&gt; BL&lt;Y&gt; Offset&lt;&gt; Done&lt;&gt; ResetResult&lt;{0holderID:Name}&gt;" &lt;&gt; "x" "{0holderID:Name}" "x" \* MERGEFORMAT </w:instrText>
            </w:r>
            <w:r>
              <w:rPr>
                <w:rStyle w:val="TheFormToolBlack"/>
                <w:color w:val="auto"/>
              </w:rPr>
              <w:fldChar w:fldCharType="separate"/>
            </w:r>
            <w:r w:rsidR="00AF4206">
              <w:rPr>
                <w:rStyle w:val="TheFormToolBlack"/>
                <w:noProof/>
                <w:color w:val="auto"/>
              </w:rPr>
              <w:t>{0holderID:Name}</w:t>
            </w:r>
            <w:r>
              <w:rPr>
                <w:rStyle w:val="TheFormToolBlack"/>
                <w:color w:val="auto"/>
              </w:rPr>
              <w:fldChar w:fldCharType="end"/>
            </w:r>
          </w:p>
        </w:tc>
      </w:tr>
      <w:tr w:rsidR="00475711" w14:paraId="7244BBF0" w14:textId="77777777" w:rsidTr="00C87C72">
        <w:trPr>
          <w:cantSplit/>
        </w:trPr>
        <w:sdt>
          <w:sdtPr>
            <w:rPr>
              <w:rStyle w:val="TheFormToolGray"/>
            </w:rPr>
            <w:alias w:val="click Field button to rename or delete"/>
            <w:tag w:val="AAA"/>
            <w:id w:val="1157340789"/>
            <w:lock w:val="sdtContentLocked"/>
            <w:placeholder>
              <w:docPart w:val="3462880ECF304E34822E865F8F894442"/>
            </w:placeholder>
            <w:text/>
          </w:sdtPr>
          <w:sdtEndPr>
            <w:rPr>
              <w:rStyle w:val="TheFormToolGray"/>
            </w:rPr>
          </w:sdtEndPr>
          <w:sdtContent>
            <w:tc>
              <w:tcPr>
                <w:tcW w:w="2505" w:type="dxa"/>
                <w:tcBorders>
                  <w:bottom w:val="single" w:sz="4" w:space="0" w:color="000000"/>
                </w:tcBorders>
                <w:shd w:val="clear" w:color="auto" w:fill="FFFFFF"/>
              </w:tcPr>
              <w:p w14:paraId="3B46F1A9" w14:textId="1176C06A" w:rsidR="0006457D" w:rsidRDefault="00A94E08" w:rsidP="001B38DA">
                <w:pPr>
                  <w:rPr>
                    <w:rStyle w:val="TheFormToolGray"/>
                  </w:rPr>
                </w:pPr>
                <w:r>
                  <w:rPr>
                    <w:rStyle w:val="TheFormToolGray"/>
                  </w:rPr>
                  <w:t>holderBlockchainAddress</w:t>
                </w:r>
              </w:p>
            </w:tc>
          </w:sdtContent>
        </w:sdt>
        <w:tc>
          <w:tcPr>
            <w:tcW w:w="4680" w:type="dxa"/>
            <w:tcBorders>
              <w:bottom w:val="single" w:sz="4" w:space="0" w:color="000000"/>
            </w:tcBorders>
            <w:shd w:val="clear" w:color="auto" w:fill="FFFFFF"/>
          </w:tcPr>
          <w:p w14:paraId="2BB1A5B4" w14:textId="363300C8" w:rsidR="0006457D" w:rsidRDefault="0006457D" w:rsidP="001B38DA">
            <w:pPr>
              <w:rPr>
                <w:rFonts w:ascii="Calibri" w:hAnsi="Calibri" w:cs="Calibri"/>
              </w:rPr>
            </w:pPr>
            <w:r>
              <w:rPr>
                <w:rFonts w:ascii="Calibri" w:hAnsi="Calibri" w:cs="Calibri"/>
              </w:rPr>
              <w:t>Blockchain address of purchaser</w:t>
            </w:r>
          </w:p>
        </w:tc>
        <w:tc>
          <w:tcPr>
            <w:tcW w:w="3780" w:type="dxa"/>
            <w:tcBorders>
              <w:bottom w:val="single" w:sz="4" w:space="0" w:color="000000"/>
            </w:tcBorders>
            <w:shd w:val="clear" w:color="auto" w:fill="FFFFFF"/>
          </w:tcPr>
          <w:p w14:paraId="592EC4E7" w14:textId="1C69312D" w:rsidR="0006457D" w:rsidRPr="007F41C5" w:rsidRDefault="007F41C5"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Item&lt;&gt; Column&lt;'Mars Term Sheet 2$'.Blockchain Address&gt; Math&lt;&gt; BL&lt;Y&gt; Offset&lt;&gt; Done&lt;&gt; ResetResult&lt;{0holderID:Blockchain Address}&gt;" &lt;&gt; "x" "{0holderID:Blockchain Address}" "x" \* MERGEFORMAT </w:instrText>
            </w:r>
            <w:r>
              <w:rPr>
                <w:rStyle w:val="TheFormToolBlack"/>
                <w:color w:val="auto"/>
              </w:rPr>
              <w:fldChar w:fldCharType="separate"/>
            </w:r>
            <w:r w:rsidR="00AF4206">
              <w:rPr>
                <w:rStyle w:val="TheFormToolBlack"/>
                <w:noProof/>
                <w:color w:val="auto"/>
              </w:rPr>
              <w:t>{0holderID:Blockchain Address}</w:t>
            </w:r>
            <w:r>
              <w:rPr>
                <w:rStyle w:val="TheFormToolBlack"/>
                <w:color w:val="auto"/>
              </w:rPr>
              <w:fldChar w:fldCharType="end"/>
            </w:r>
          </w:p>
        </w:tc>
      </w:tr>
      <w:tr w:rsidR="00475711" w14:paraId="3B45216F" w14:textId="77777777" w:rsidTr="00C87C72">
        <w:trPr>
          <w:cantSplit/>
        </w:trPr>
        <w:sdt>
          <w:sdtPr>
            <w:rPr>
              <w:rStyle w:val="TheFormToolGray"/>
            </w:rPr>
            <w:alias w:val="click Field button to rename or delete"/>
            <w:tag w:val="AAA"/>
            <w:id w:val="1177147772"/>
            <w:lock w:val="sdtContentLocked"/>
            <w:placeholder>
              <w:docPart w:val="AEC5A5F1DD8042358CBDFE845CF017A5"/>
            </w:placeholder>
            <w:text/>
          </w:sdtPr>
          <w:sdtEndPr>
            <w:rPr>
              <w:rStyle w:val="TheFormToolGray"/>
            </w:rPr>
          </w:sdtEndPr>
          <w:sdtContent>
            <w:tc>
              <w:tcPr>
                <w:tcW w:w="2505" w:type="dxa"/>
                <w:tcBorders>
                  <w:bottom w:val="single" w:sz="4" w:space="0" w:color="000000"/>
                </w:tcBorders>
                <w:shd w:val="clear" w:color="auto" w:fill="FFFFFF"/>
              </w:tcPr>
              <w:p w14:paraId="18B205C2" w14:textId="64285F08" w:rsidR="00475711" w:rsidRDefault="00A94E08" w:rsidP="001B38DA">
                <w:pPr>
                  <w:rPr>
                    <w:rStyle w:val="TheFormToolGray"/>
                  </w:rPr>
                </w:pPr>
                <w:r>
                  <w:rPr>
                    <w:rStyle w:val="TheFormToolGray"/>
                  </w:rPr>
                  <w:t>holderAddress</w:t>
                </w:r>
              </w:p>
            </w:tc>
          </w:sdtContent>
        </w:sdt>
        <w:tc>
          <w:tcPr>
            <w:tcW w:w="4680" w:type="dxa"/>
            <w:tcBorders>
              <w:bottom w:val="single" w:sz="4" w:space="0" w:color="000000"/>
            </w:tcBorders>
            <w:shd w:val="clear" w:color="auto" w:fill="FFFFFF"/>
          </w:tcPr>
          <w:p w14:paraId="0093AD96" w14:textId="49552D0C" w:rsidR="00475711" w:rsidRDefault="00475711" w:rsidP="001B38DA">
            <w:pPr>
              <w:rPr>
                <w:rFonts w:ascii="Calibri" w:hAnsi="Calibri" w:cs="Calibri"/>
              </w:rPr>
            </w:pPr>
            <w:r>
              <w:rPr>
                <w:rFonts w:ascii="Calibri" w:hAnsi="Calibri" w:cs="Calibri"/>
              </w:rPr>
              <w:t>Address of holder (including email)</w:t>
            </w:r>
          </w:p>
        </w:tc>
        <w:tc>
          <w:tcPr>
            <w:tcW w:w="3780" w:type="dxa"/>
            <w:tcBorders>
              <w:bottom w:val="single" w:sz="4" w:space="0" w:color="000000"/>
            </w:tcBorders>
            <w:shd w:val="clear" w:color="auto" w:fill="FFFFFF"/>
          </w:tcPr>
          <w:p w14:paraId="3C76F942" w14:textId="3AFDE33A" w:rsidR="00475711" w:rsidRPr="007F41C5" w:rsidRDefault="001F4A14"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Item&lt;&gt; Column&lt;'Mars Term Sheet 2$'.Mailing &amp; Email Address&gt; Math&lt;&gt; BL&lt;Y&gt; Offset&lt;&gt; Done&lt;&gt; ResetResult&lt;{0holderID:Mailing &amp; Email Address}&gt;" &lt;&gt; "x" "{0holderID:Mailing &amp; Email Address}" "x" \* MERGEFORMAT </w:instrText>
            </w:r>
            <w:r>
              <w:rPr>
                <w:rStyle w:val="TheFormToolBlack"/>
                <w:color w:val="auto"/>
              </w:rPr>
              <w:fldChar w:fldCharType="separate"/>
            </w:r>
            <w:r w:rsidR="00AF4206">
              <w:rPr>
                <w:rStyle w:val="TheFormToolBlack"/>
                <w:noProof/>
                <w:color w:val="auto"/>
              </w:rPr>
              <w:t>{0holderID:Mailing &amp; Email Address}</w:t>
            </w:r>
            <w:r>
              <w:rPr>
                <w:rStyle w:val="TheFormToolBlack"/>
                <w:color w:val="auto"/>
              </w:rPr>
              <w:fldChar w:fldCharType="end"/>
            </w:r>
          </w:p>
        </w:tc>
      </w:tr>
      <w:tr w:rsidR="00592D0C" w14:paraId="3DE8E6D3" w14:textId="77777777" w:rsidTr="00C87C72">
        <w:trPr>
          <w:cantSplit/>
        </w:trPr>
        <w:sdt>
          <w:sdtPr>
            <w:rPr>
              <w:rStyle w:val="TheFormToolGray"/>
            </w:rPr>
            <w:alias w:val="click Field button to rename or delete"/>
            <w:tag w:val="AAA"/>
            <w:id w:val="422077866"/>
            <w:lock w:val="sdtContentLocked"/>
            <w:placeholder>
              <w:docPart w:val="A6C5712C174A47C988ACFDE8877CD977"/>
            </w:placeholder>
            <w:text/>
          </w:sdtPr>
          <w:sdtEndPr>
            <w:rPr>
              <w:rStyle w:val="TheFormToolGray"/>
            </w:rPr>
          </w:sdtEndPr>
          <w:sdtContent>
            <w:tc>
              <w:tcPr>
                <w:tcW w:w="2505" w:type="dxa"/>
                <w:tcBorders>
                  <w:bottom w:val="single" w:sz="4" w:space="0" w:color="000000"/>
                </w:tcBorders>
                <w:shd w:val="clear" w:color="auto" w:fill="FFFFFF"/>
              </w:tcPr>
              <w:p w14:paraId="3222B3B0" w14:textId="4A6592CD" w:rsidR="00592D0C" w:rsidRDefault="00A94E08" w:rsidP="001B38DA">
                <w:pPr>
                  <w:rPr>
                    <w:rStyle w:val="TheFormToolGray"/>
                  </w:rPr>
                </w:pPr>
                <w:r>
                  <w:rPr>
                    <w:rStyle w:val="TheFormToolGray"/>
                  </w:rPr>
                  <w:t>vestingStartDate</w:t>
                </w:r>
              </w:p>
            </w:tc>
          </w:sdtContent>
        </w:sdt>
        <w:tc>
          <w:tcPr>
            <w:tcW w:w="4680" w:type="dxa"/>
            <w:tcBorders>
              <w:bottom w:val="single" w:sz="4" w:space="0" w:color="000000"/>
            </w:tcBorders>
            <w:shd w:val="clear" w:color="auto" w:fill="FFFFFF"/>
          </w:tcPr>
          <w:p w14:paraId="78542640" w14:textId="2B59720B" w:rsidR="00592D0C" w:rsidRDefault="00592D0C" w:rsidP="001B38DA">
            <w:pPr>
              <w:rPr>
                <w:rFonts w:ascii="Calibri" w:hAnsi="Calibri" w:cs="Calibri"/>
              </w:rPr>
            </w:pPr>
            <w:r>
              <w:rPr>
                <w:rFonts w:ascii="Calibri" w:hAnsi="Calibri" w:cs="Calibri"/>
              </w:rPr>
              <w:t xml:space="preserve">Date on which service-based vesting begins (mo/date/year – e.g. 01/01/2020))—will be date of hire of </w:t>
            </w:r>
            <w:r w:rsidR="00EC0AD3">
              <w:rPr>
                <w:rFonts w:ascii="Calibri" w:hAnsi="Calibri" w:cs="Calibri"/>
              </w:rPr>
              <w:t>Purchaser</w:t>
            </w:r>
            <w:r>
              <w:rPr>
                <w:rFonts w:ascii="Calibri" w:hAnsi="Calibri" w:cs="Calibri"/>
              </w:rPr>
              <w:t xml:space="preserve"> in most cases </w:t>
            </w:r>
          </w:p>
        </w:tc>
        <w:tc>
          <w:tcPr>
            <w:tcW w:w="3780" w:type="dxa"/>
            <w:tcBorders>
              <w:bottom w:val="single" w:sz="4" w:space="0" w:color="000000"/>
            </w:tcBorders>
            <w:shd w:val="clear" w:color="auto" w:fill="FFFFFF"/>
          </w:tcPr>
          <w:p w14:paraId="4F4C51BF" w14:textId="7D7F7348" w:rsidR="00592D0C" w:rsidRPr="001F4A14" w:rsidRDefault="001F4A14"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Type&lt;Date&gt; Format&lt;MMMM d, yyyy&gt; Condition&lt;&gt; Item&lt;&gt; Column&lt;'Mars Term Sheet 2$'.Vesting Start Date&gt; Math&lt;&gt; BL&lt;Y&gt; Offset&lt;&gt; Done&lt;&gt; ResetResult&lt;{0holderID:Vesting Start Date}&gt;" &lt;&gt; "x" "{0holderID:Vesting Start Date}" "x" \* MERGEFORMAT </w:instrText>
            </w:r>
            <w:r>
              <w:rPr>
                <w:rStyle w:val="TheFormToolBlack"/>
                <w:color w:val="auto"/>
              </w:rPr>
              <w:fldChar w:fldCharType="separate"/>
            </w:r>
            <w:r w:rsidR="00AF4206">
              <w:rPr>
                <w:rStyle w:val="TheFormToolBlack"/>
                <w:noProof/>
                <w:color w:val="auto"/>
              </w:rPr>
              <w:t>{0holderID:Vesting Start Date}</w:t>
            </w:r>
            <w:r>
              <w:rPr>
                <w:rStyle w:val="TheFormToolBlack"/>
                <w:color w:val="auto"/>
              </w:rPr>
              <w:fldChar w:fldCharType="end"/>
            </w:r>
          </w:p>
        </w:tc>
      </w:tr>
      <w:tr w:rsidR="00475711" w14:paraId="7DCACB6C" w14:textId="77777777" w:rsidTr="00C87C72">
        <w:trPr>
          <w:cantSplit/>
        </w:trPr>
        <w:sdt>
          <w:sdtPr>
            <w:rPr>
              <w:rStyle w:val="TheFormToolGray"/>
            </w:rPr>
            <w:alias w:val="click Field button to rename or delete"/>
            <w:tag w:val="AAA"/>
            <w:id w:val="-1741861646"/>
            <w:lock w:val="sdtContentLocked"/>
            <w:placeholder>
              <w:docPart w:val="3E9E2FD1F35248BA88900AEE1FADE480"/>
            </w:placeholder>
            <w:text/>
          </w:sdtPr>
          <w:sdtEndPr>
            <w:rPr>
              <w:rStyle w:val="TheFormToolGray"/>
            </w:rPr>
          </w:sdtEndPr>
          <w:sdtContent>
            <w:tc>
              <w:tcPr>
                <w:tcW w:w="2505" w:type="dxa"/>
                <w:tcBorders>
                  <w:bottom w:val="single" w:sz="4" w:space="0" w:color="000000"/>
                </w:tcBorders>
                <w:shd w:val="clear" w:color="auto" w:fill="FFFFFF"/>
              </w:tcPr>
              <w:p w14:paraId="6FFCA66B" w14:textId="23895B59" w:rsidR="00475711" w:rsidRDefault="00A94E08" w:rsidP="001B38DA">
                <w:pPr>
                  <w:rPr>
                    <w:rStyle w:val="TheFormToolGray"/>
                  </w:rPr>
                </w:pPr>
                <w:r>
                  <w:rPr>
                    <w:rStyle w:val="TheFormToolGray"/>
                  </w:rPr>
                  <w:t>cliffVest</w:t>
                </w:r>
              </w:p>
            </w:tc>
          </w:sdtContent>
        </w:sdt>
        <w:tc>
          <w:tcPr>
            <w:tcW w:w="4680" w:type="dxa"/>
            <w:tcBorders>
              <w:bottom w:val="single" w:sz="4" w:space="0" w:color="000000"/>
            </w:tcBorders>
            <w:shd w:val="clear" w:color="auto" w:fill="FFFFFF"/>
          </w:tcPr>
          <w:p w14:paraId="4A894C5C" w14:textId="7185A2BE" w:rsidR="00475711" w:rsidRDefault="00475711" w:rsidP="001B38DA">
            <w:pPr>
              <w:rPr>
                <w:rFonts w:ascii="Calibri" w:hAnsi="Calibri" w:cs="Calibri"/>
              </w:rPr>
            </w:pPr>
            <w:r>
              <w:rPr>
                <w:rFonts w:ascii="Calibri" w:hAnsi="Calibri" w:cs="Calibri"/>
              </w:rPr>
              <w:t># of tokens to vest on vesting cliff date</w:t>
            </w:r>
          </w:p>
        </w:tc>
        <w:tc>
          <w:tcPr>
            <w:tcW w:w="3780" w:type="dxa"/>
            <w:tcBorders>
              <w:bottom w:val="single" w:sz="4" w:space="0" w:color="000000"/>
            </w:tcBorders>
            <w:shd w:val="clear" w:color="auto" w:fill="FFFFFF"/>
          </w:tcPr>
          <w:p w14:paraId="10433812" w14:textId="7E868FA9" w:rsidR="00475711" w:rsidRPr="00DA6343" w:rsidRDefault="00A56F64"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2$'.Tokens Vesting on Cliff&gt; Math&lt;&gt; BL&lt;Y&gt; Offset&lt;&gt; Done&lt;&gt; ResetResult&lt;{0holderID:Tokens Vesting on Cliff}&gt;" &lt;&gt; "x" "{0holderID:Tokens Vesting on Cliff}" "x" \* MERGEFORMAT </w:instrText>
            </w:r>
            <w:r>
              <w:rPr>
                <w:rStyle w:val="TheFormToolBlack"/>
                <w:color w:val="auto"/>
              </w:rPr>
              <w:fldChar w:fldCharType="separate"/>
            </w:r>
            <w:r w:rsidR="00AF4206">
              <w:rPr>
                <w:rStyle w:val="TheFormToolBlack"/>
                <w:noProof/>
                <w:color w:val="auto"/>
              </w:rPr>
              <w:t>{0holderID:Tokens Vesting on Cliff}</w:t>
            </w:r>
            <w:r>
              <w:rPr>
                <w:rStyle w:val="TheFormToolBlack"/>
                <w:color w:val="auto"/>
              </w:rPr>
              <w:fldChar w:fldCharType="end"/>
            </w:r>
          </w:p>
        </w:tc>
      </w:tr>
      <w:tr w:rsidR="001D10B3" w14:paraId="362D4D16" w14:textId="77777777" w:rsidTr="00C87C72">
        <w:trPr>
          <w:cantSplit/>
        </w:trPr>
        <w:sdt>
          <w:sdtPr>
            <w:rPr>
              <w:rStyle w:val="TheFormToolGray"/>
            </w:rPr>
            <w:alias w:val="click Field button to rename or delete"/>
            <w:tag w:val="AAA"/>
            <w:id w:val="120506915"/>
            <w:lock w:val="sdtContentLocked"/>
            <w:placeholder>
              <w:docPart w:val="AFEAB8BB601943249B0656FB0AFAFBB6"/>
            </w:placeholder>
            <w:text/>
          </w:sdtPr>
          <w:sdtEndPr>
            <w:rPr>
              <w:rStyle w:val="TheFormToolGray"/>
            </w:rPr>
          </w:sdtEndPr>
          <w:sdtContent>
            <w:tc>
              <w:tcPr>
                <w:tcW w:w="2505" w:type="dxa"/>
                <w:tcBorders>
                  <w:bottom w:val="single" w:sz="4" w:space="0" w:color="000000"/>
                </w:tcBorders>
                <w:shd w:val="clear" w:color="auto" w:fill="FFFFFF"/>
              </w:tcPr>
              <w:p w14:paraId="57285A06" w14:textId="44A653DF" w:rsidR="001D10B3" w:rsidRDefault="00A94E08" w:rsidP="001B38DA">
                <w:pPr>
                  <w:rPr>
                    <w:rStyle w:val="TheFormToolGray"/>
                  </w:rPr>
                </w:pPr>
                <w:r>
                  <w:rPr>
                    <w:rStyle w:val="TheFormToolGray"/>
                  </w:rPr>
                  <w:t>cliffVestDate</w:t>
                </w:r>
              </w:p>
            </w:tc>
          </w:sdtContent>
        </w:sdt>
        <w:tc>
          <w:tcPr>
            <w:tcW w:w="4680" w:type="dxa"/>
            <w:tcBorders>
              <w:bottom w:val="single" w:sz="4" w:space="0" w:color="000000"/>
            </w:tcBorders>
            <w:shd w:val="clear" w:color="auto" w:fill="FFFFFF"/>
          </w:tcPr>
          <w:p w14:paraId="4212795D" w14:textId="7F4883B3" w:rsidR="001D10B3" w:rsidRDefault="001D10B3" w:rsidP="001B38DA">
            <w:pPr>
              <w:rPr>
                <w:rFonts w:ascii="Calibri" w:hAnsi="Calibri" w:cs="Calibri"/>
              </w:rPr>
            </w:pPr>
            <w:r>
              <w:rPr>
                <w:rFonts w:ascii="Calibri" w:hAnsi="Calibri" w:cs="Calibri"/>
              </w:rPr>
              <w:t>Date of cliff vest</w:t>
            </w:r>
          </w:p>
        </w:tc>
        <w:tc>
          <w:tcPr>
            <w:tcW w:w="3780" w:type="dxa"/>
            <w:tcBorders>
              <w:bottom w:val="single" w:sz="4" w:space="0" w:color="000000"/>
            </w:tcBorders>
            <w:shd w:val="clear" w:color="auto" w:fill="FFFFFF"/>
          </w:tcPr>
          <w:p w14:paraId="59C6AED0" w14:textId="5820FB6A" w:rsidR="001D10B3" w:rsidRPr="00E04263" w:rsidRDefault="00E04263"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Item&lt;&gt; Column&lt;'Mars Term Sheet 2$'.Vesting Cliff Date&gt; Math&lt;&gt; BL&lt;Y&gt; Offset&lt;&gt; Done&lt;&gt; ResetResult&lt;{0holderID:Vesting Cliff Date}&gt;" &lt;&gt; "x" "{0holderID:Vesting Cliff Date}" "x" \* MERGEFORMAT </w:instrText>
            </w:r>
            <w:r>
              <w:rPr>
                <w:rStyle w:val="TheFormToolBlack"/>
                <w:color w:val="auto"/>
              </w:rPr>
              <w:fldChar w:fldCharType="separate"/>
            </w:r>
            <w:r w:rsidR="00AF4206">
              <w:rPr>
                <w:rStyle w:val="TheFormToolBlack"/>
                <w:noProof/>
                <w:color w:val="auto"/>
              </w:rPr>
              <w:t>{0holderID:Vesting Cliff Date}</w:t>
            </w:r>
            <w:r>
              <w:rPr>
                <w:rStyle w:val="TheFormToolBlack"/>
                <w:color w:val="auto"/>
              </w:rPr>
              <w:fldChar w:fldCharType="end"/>
            </w:r>
          </w:p>
        </w:tc>
      </w:tr>
      <w:tr w:rsidR="00862D85" w14:paraId="65521E25" w14:textId="77777777" w:rsidTr="00C87C72">
        <w:trPr>
          <w:cantSplit/>
        </w:trPr>
        <w:sdt>
          <w:sdtPr>
            <w:rPr>
              <w:rStyle w:val="TheFormToolGray"/>
            </w:rPr>
            <w:alias w:val="click Field button to rename or delete"/>
            <w:tag w:val="AAA"/>
            <w:id w:val="-723750828"/>
            <w:lock w:val="sdtContentLocked"/>
            <w:placeholder>
              <w:docPart w:val="4FE5B58666D54C8CB615BDA978F7FB9E"/>
            </w:placeholder>
            <w:text/>
          </w:sdtPr>
          <w:sdtEndPr>
            <w:rPr>
              <w:rStyle w:val="TheFormToolGray"/>
            </w:rPr>
          </w:sdtEndPr>
          <w:sdtContent>
            <w:tc>
              <w:tcPr>
                <w:tcW w:w="2505" w:type="dxa"/>
                <w:tcBorders>
                  <w:bottom w:val="single" w:sz="4" w:space="0" w:color="000000"/>
                </w:tcBorders>
                <w:shd w:val="clear" w:color="auto" w:fill="FFFFFF"/>
              </w:tcPr>
              <w:p w14:paraId="13BACCF0" w14:textId="18E82A25" w:rsidR="00862D85" w:rsidRPr="001D10B3" w:rsidRDefault="00A94E08" w:rsidP="001B38DA">
                <w:pPr>
                  <w:rPr>
                    <w:rStyle w:val="TheFormToolGray"/>
                    <w:color w:val="auto"/>
                  </w:rPr>
                </w:pPr>
                <w:r>
                  <w:rPr>
                    <w:rStyle w:val="TheFormToolGray"/>
                  </w:rPr>
                  <w:t>vestingEndDate</w:t>
                </w:r>
              </w:p>
            </w:tc>
          </w:sdtContent>
        </w:sdt>
        <w:tc>
          <w:tcPr>
            <w:tcW w:w="4680" w:type="dxa"/>
            <w:tcBorders>
              <w:bottom w:val="single" w:sz="4" w:space="0" w:color="000000"/>
            </w:tcBorders>
            <w:shd w:val="clear" w:color="auto" w:fill="FFFFFF"/>
          </w:tcPr>
          <w:p w14:paraId="0054C2B2" w14:textId="25C0D704" w:rsidR="00862D85" w:rsidRDefault="00862D85" w:rsidP="001B38DA">
            <w:pPr>
              <w:rPr>
                <w:rFonts w:ascii="Calibri" w:hAnsi="Calibri" w:cs="Calibri"/>
              </w:rPr>
            </w:pPr>
            <w:r>
              <w:rPr>
                <w:rFonts w:ascii="Calibri" w:hAnsi="Calibri" w:cs="Calibri"/>
              </w:rPr>
              <w:t>Date vesting ends</w:t>
            </w:r>
          </w:p>
        </w:tc>
        <w:tc>
          <w:tcPr>
            <w:tcW w:w="3780" w:type="dxa"/>
            <w:tcBorders>
              <w:bottom w:val="single" w:sz="4" w:space="0" w:color="000000"/>
            </w:tcBorders>
            <w:shd w:val="clear" w:color="auto" w:fill="FFFFFF"/>
          </w:tcPr>
          <w:p w14:paraId="4EBDE049" w14:textId="0C32BD2E" w:rsidR="00862D85" w:rsidRPr="00862D85" w:rsidRDefault="00862D85"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Type&lt;Date&gt; Format&lt;MMMM d, yyyy&gt; Condition&lt;&gt; Item&lt;&gt; Column&lt;'Mars Term Sheet 2$'.Vesting End Date&gt; Math&lt;&gt; BL&lt;Y&gt; Offset&lt;&gt; Done&lt;&gt; ResetResult&lt;{0holderID:Vesting End Date}&gt;" &lt;&gt; "x" "{0holderID:Vesting End Date}" "x" \* MERGEFORMAT </w:instrText>
            </w:r>
            <w:r>
              <w:rPr>
                <w:rStyle w:val="TheFormToolBlack"/>
                <w:color w:val="auto"/>
              </w:rPr>
              <w:fldChar w:fldCharType="separate"/>
            </w:r>
            <w:r w:rsidR="00AF4206">
              <w:rPr>
                <w:rStyle w:val="TheFormToolBlack"/>
                <w:noProof/>
                <w:color w:val="auto"/>
              </w:rPr>
              <w:t>{0holderID:Vesting End Date}</w:t>
            </w:r>
            <w:r>
              <w:rPr>
                <w:rStyle w:val="TheFormToolBlack"/>
                <w:color w:val="auto"/>
              </w:rPr>
              <w:fldChar w:fldCharType="end"/>
            </w:r>
          </w:p>
        </w:tc>
      </w:tr>
      <w:tr w:rsidR="00862D85" w14:paraId="03AF7F57" w14:textId="77777777" w:rsidTr="00C87C72">
        <w:trPr>
          <w:cantSplit/>
        </w:trPr>
        <w:sdt>
          <w:sdtPr>
            <w:rPr>
              <w:rStyle w:val="TheFormToolGray"/>
              <w:color w:val="auto"/>
            </w:rPr>
            <w:alias w:val="click Field button to rename or delete"/>
            <w:tag w:val="AAA"/>
            <w:id w:val="-1353567990"/>
            <w:lock w:val="sdtContentLocked"/>
            <w:placeholder>
              <w:docPart w:val="97B3044F6295415AAA506F518FCDE3F9"/>
            </w:placeholder>
            <w:text/>
          </w:sdtPr>
          <w:sdtEndPr>
            <w:rPr>
              <w:rStyle w:val="TheFormToolGray"/>
            </w:rPr>
          </w:sdtEndPr>
          <w:sdtContent>
            <w:tc>
              <w:tcPr>
                <w:tcW w:w="2505" w:type="dxa"/>
                <w:tcBorders>
                  <w:bottom w:val="single" w:sz="4" w:space="0" w:color="000000"/>
                </w:tcBorders>
                <w:shd w:val="clear" w:color="auto" w:fill="FFFFFF"/>
              </w:tcPr>
              <w:p w14:paraId="57D37299" w14:textId="52ED74F9" w:rsidR="00475711" w:rsidRPr="00862D85" w:rsidRDefault="00A94E08" w:rsidP="001B38DA">
                <w:pPr>
                  <w:rPr>
                    <w:rStyle w:val="TheFormToolGray"/>
                    <w:color w:val="auto"/>
                  </w:rPr>
                </w:pPr>
                <w:r>
                  <w:rPr>
                    <w:rStyle w:val="TheFormToolGray"/>
                    <w:color w:val="auto"/>
                  </w:rPr>
                  <w:t>vestingNumber</w:t>
                </w:r>
              </w:p>
            </w:tc>
          </w:sdtContent>
        </w:sdt>
        <w:tc>
          <w:tcPr>
            <w:tcW w:w="4680" w:type="dxa"/>
            <w:tcBorders>
              <w:bottom w:val="single" w:sz="4" w:space="0" w:color="000000"/>
            </w:tcBorders>
            <w:shd w:val="clear" w:color="auto" w:fill="FFFFFF"/>
          </w:tcPr>
          <w:p w14:paraId="65E04427" w14:textId="171AB9A1" w:rsidR="00475711" w:rsidRDefault="00475711" w:rsidP="001B38DA">
            <w:pPr>
              <w:rPr>
                <w:rFonts w:ascii="Calibri" w:hAnsi="Calibri" w:cs="Calibri"/>
              </w:rPr>
            </w:pPr>
            <w:r>
              <w:rPr>
                <w:rFonts w:ascii="Calibri" w:hAnsi="Calibri" w:cs="Calibri"/>
              </w:rPr>
              <w:t># of tokens to vest in each epoch after cliff</w:t>
            </w:r>
          </w:p>
        </w:tc>
        <w:tc>
          <w:tcPr>
            <w:tcW w:w="3780" w:type="dxa"/>
            <w:tcBorders>
              <w:bottom w:val="single" w:sz="4" w:space="0" w:color="000000"/>
            </w:tcBorders>
            <w:shd w:val="clear" w:color="auto" w:fill="FFFFFF"/>
          </w:tcPr>
          <w:p w14:paraId="67A36D93" w14:textId="684255A9" w:rsidR="00475711" w:rsidRPr="00EC0DA4" w:rsidRDefault="00EC0DA4"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2$'.Tokens Vesting Each Epoch&gt; Math&lt;&gt; BL&lt;Y&gt; Offset&lt;&gt; Done&lt;&gt; ResetResult&lt;{0holderID:Tokens Vesting Each Epoch}&gt;" &lt;&gt; "x" "{0holderID:Tokens Vesting Each Epoch}" "x" \* MERGEFORMAT </w:instrText>
            </w:r>
            <w:r>
              <w:rPr>
                <w:rStyle w:val="TheFormToolBlack"/>
                <w:color w:val="auto"/>
              </w:rPr>
              <w:fldChar w:fldCharType="separate"/>
            </w:r>
            <w:r w:rsidR="00AF4206">
              <w:rPr>
                <w:rStyle w:val="TheFormToolBlack"/>
                <w:noProof/>
                <w:color w:val="auto"/>
              </w:rPr>
              <w:t>{0holderID:Tokens Vesting Each Epoch}</w:t>
            </w:r>
            <w:r>
              <w:rPr>
                <w:rStyle w:val="TheFormToolBlack"/>
                <w:color w:val="auto"/>
              </w:rPr>
              <w:fldChar w:fldCharType="end"/>
            </w:r>
          </w:p>
        </w:tc>
      </w:tr>
      <w:tr w:rsidR="00862D85" w14:paraId="5AA50FC1" w14:textId="77777777" w:rsidTr="00C87C72">
        <w:trPr>
          <w:cantSplit/>
        </w:trPr>
        <w:sdt>
          <w:sdtPr>
            <w:rPr>
              <w:rStyle w:val="TheFormToolGray"/>
            </w:rPr>
            <w:alias w:val="click Field button to rename or delete"/>
            <w:tag w:val="AAA"/>
            <w:id w:val="439799216"/>
            <w:lock w:val="sdtContentLocked"/>
            <w:placeholder>
              <w:docPart w:val="A1870E9AC7474343AE7A19829679EA0E"/>
            </w:placeholder>
            <w:text/>
          </w:sdtPr>
          <w:sdtEndPr>
            <w:rPr>
              <w:rStyle w:val="TheFormToolGray"/>
            </w:rPr>
          </w:sdtEndPr>
          <w:sdtContent>
            <w:tc>
              <w:tcPr>
                <w:tcW w:w="2505" w:type="dxa"/>
                <w:shd w:val="clear" w:color="auto" w:fill="FFFFFF"/>
              </w:tcPr>
              <w:p w14:paraId="1D311FCB" w14:textId="26DF3F6A" w:rsidR="00862D85" w:rsidRDefault="00A94E08" w:rsidP="001B38DA">
                <w:pPr>
                  <w:rPr>
                    <w:rStyle w:val="TheFormToolGray"/>
                  </w:rPr>
                </w:pPr>
                <w:r>
                  <w:rPr>
                    <w:rStyle w:val="TheFormToolGray"/>
                  </w:rPr>
                  <w:t>numberVestedTokens</w:t>
                </w:r>
              </w:p>
            </w:tc>
          </w:sdtContent>
        </w:sdt>
        <w:tc>
          <w:tcPr>
            <w:tcW w:w="4680" w:type="dxa"/>
            <w:shd w:val="clear" w:color="auto" w:fill="FFFFFF"/>
          </w:tcPr>
          <w:p w14:paraId="009D62D3" w14:textId="15C6518E" w:rsidR="00862D85" w:rsidRDefault="00862D85" w:rsidP="001B38DA">
            <w:pPr>
              <w:rPr>
                <w:rFonts w:ascii="Calibri" w:hAnsi="Calibri" w:cs="Calibri"/>
              </w:rPr>
            </w:pPr>
            <w:r>
              <w:rPr>
                <w:rFonts w:ascii="Calibri" w:hAnsi="Calibri" w:cs="Calibri"/>
              </w:rPr>
              <w:t># of vested tokens on agreement date</w:t>
            </w:r>
          </w:p>
        </w:tc>
        <w:tc>
          <w:tcPr>
            <w:tcW w:w="3780" w:type="dxa"/>
            <w:shd w:val="clear" w:color="auto" w:fill="FFFFFF"/>
          </w:tcPr>
          <w:p w14:paraId="30E4F558" w14:textId="2A97EA1C" w:rsidR="00862D85" w:rsidRDefault="00862D85"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2$'.Vested Tokens at Grant&gt; Math&lt;&gt; BL&lt;Y&gt; Offset&lt;&gt; Done&lt;&gt; ResetResult&lt;{0holderID:Vested Tokens at Grant}&gt;" &lt;&gt; "x" "{0holderID:Vested Tokens at Grant}" "x" \* MERGEFORMAT </w:instrText>
            </w:r>
            <w:r>
              <w:rPr>
                <w:rStyle w:val="TheFormToolBlack"/>
                <w:color w:val="auto"/>
              </w:rPr>
              <w:fldChar w:fldCharType="separate"/>
            </w:r>
            <w:r w:rsidR="00AF4206">
              <w:rPr>
                <w:rStyle w:val="TheFormToolBlack"/>
                <w:noProof/>
                <w:color w:val="auto"/>
              </w:rPr>
              <w:t>{0holderID:Vested Tokens at Grant}</w:t>
            </w:r>
            <w:r>
              <w:rPr>
                <w:rStyle w:val="TheFormToolBlack"/>
                <w:color w:val="auto"/>
              </w:rPr>
              <w:fldChar w:fldCharType="end"/>
            </w:r>
          </w:p>
        </w:tc>
      </w:tr>
      <w:tr w:rsidR="00862D85" w14:paraId="307A1CF9" w14:textId="77777777" w:rsidTr="00C87C72">
        <w:trPr>
          <w:cantSplit/>
        </w:trPr>
        <w:sdt>
          <w:sdtPr>
            <w:rPr>
              <w:rStyle w:val="TheFormToolGray"/>
            </w:rPr>
            <w:alias w:val="click Field button to rename or delete"/>
            <w:tag w:val="AAA"/>
            <w:id w:val="-752275046"/>
            <w:lock w:val="sdtContentLocked"/>
            <w:placeholder>
              <w:docPart w:val="5C663501439F49DAB926C3B239E02556"/>
            </w:placeholder>
            <w:text/>
          </w:sdtPr>
          <w:sdtEndPr>
            <w:rPr>
              <w:rStyle w:val="TheFormToolGray"/>
            </w:rPr>
          </w:sdtEndPr>
          <w:sdtContent>
            <w:tc>
              <w:tcPr>
                <w:tcW w:w="2505" w:type="dxa"/>
                <w:tcBorders>
                  <w:bottom w:val="single" w:sz="4" w:space="0" w:color="000000"/>
                </w:tcBorders>
                <w:shd w:val="clear" w:color="auto" w:fill="FFFFFF"/>
              </w:tcPr>
              <w:p w14:paraId="3CFAFEF7" w14:textId="2138C8C3" w:rsidR="00862D85" w:rsidRDefault="00A94E08" w:rsidP="001B38DA">
                <w:pPr>
                  <w:rPr>
                    <w:rStyle w:val="TheFormToolGray"/>
                  </w:rPr>
                </w:pPr>
                <w:r>
                  <w:rPr>
                    <w:rStyle w:val="TheFormToolGray"/>
                  </w:rPr>
                  <w:t>numberUnvestedTokens</w:t>
                </w:r>
              </w:p>
            </w:tc>
          </w:sdtContent>
        </w:sdt>
        <w:tc>
          <w:tcPr>
            <w:tcW w:w="4680" w:type="dxa"/>
            <w:tcBorders>
              <w:bottom w:val="single" w:sz="4" w:space="0" w:color="000000"/>
            </w:tcBorders>
            <w:shd w:val="clear" w:color="auto" w:fill="FFFFFF"/>
          </w:tcPr>
          <w:p w14:paraId="04141B08" w14:textId="4EF93EB5" w:rsidR="00862D85" w:rsidRDefault="00862D85" w:rsidP="001B38DA">
            <w:pPr>
              <w:rPr>
                <w:rFonts w:ascii="Calibri" w:hAnsi="Calibri" w:cs="Calibri"/>
              </w:rPr>
            </w:pPr>
            <w:r>
              <w:rPr>
                <w:rFonts w:ascii="Calibri" w:hAnsi="Calibri" w:cs="Calibri"/>
              </w:rPr>
              <w:t># of unvested tokens on agreement date</w:t>
            </w:r>
          </w:p>
        </w:tc>
        <w:tc>
          <w:tcPr>
            <w:tcW w:w="3780" w:type="dxa"/>
            <w:tcBorders>
              <w:bottom w:val="single" w:sz="4" w:space="0" w:color="000000"/>
            </w:tcBorders>
            <w:shd w:val="clear" w:color="auto" w:fill="FFFFFF"/>
          </w:tcPr>
          <w:p w14:paraId="125DB875" w14:textId="3EFB0B17" w:rsidR="00862D85" w:rsidRDefault="00862D85" w:rsidP="001B38DA">
            <w:pPr>
              <w:rPr>
                <w:rStyle w:val="TheFormToolBlack"/>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2$'.Unvested Tokens at Grant&gt; Math&lt;&gt; BL&lt;Y&gt; Offset&lt;&gt; Done&lt;&gt; ResetResult&lt;{0holderID:Unvested Tokens at Grant}&gt;" &lt;&gt; "x" "{0holderID:Unvested Tokens at Grant}" "x" \* MERGEFORMAT </w:instrText>
            </w:r>
            <w:r>
              <w:rPr>
                <w:rStyle w:val="TheFormToolBlack"/>
                <w:color w:val="auto"/>
              </w:rPr>
              <w:fldChar w:fldCharType="separate"/>
            </w:r>
            <w:r w:rsidR="00AF4206">
              <w:rPr>
                <w:rStyle w:val="TheFormToolBlack"/>
                <w:noProof/>
                <w:color w:val="auto"/>
              </w:rPr>
              <w:t>{0holderID:Unvested Tokens at Grant}</w:t>
            </w:r>
            <w:r>
              <w:rPr>
                <w:rStyle w:val="TheFormToolBlack"/>
                <w:color w:val="auto"/>
              </w:rPr>
              <w:fldChar w:fldCharType="end"/>
            </w:r>
          </w:p>
        </w:tc>
      </w:tr>
      <w:tr w:rsidR="009D11D6" w14:paraId="1D2E1708" w14:textId="77777777" w:rsidTr="00C87C72">
        <w:trPr>
          <w:cantSplit/>
        </w:trPr>
        <w:sdt>
          <w:sdtPr>
            <w:rPr>
              <w:rStyle w:val="TheFormToolGray"/>
            </w:rPr>
            <w:alias w:val="click Field button to rename or delete"/>
            <w:tag w:val="AAA"/>
            <w:id w:val="-1613049750"/>
            <w:lock w:val="sdtContentLocked"/>
            <w:placeholder>
              <w:docPart w:val="8C71D8D08D29451786C85D2F0D5E261C"/>
            </w:placeholder>
            <w:text/>
          </w:sdtPr>
          <w:sdtEndPr>
            <w:rPr>
              <w:rStyle w:val="TheFormToolGray"/>
            </w:rPr>
          </w:sdtEndPr>
          <w:sdtContent>
            <w:tc>
              <w:tcPr>
                <w:tcW w:w="2505" w:type="dxa"/>
                <w:shd w:val="clear" w:color="auto" w:fill="FFFFFF"/>
              </w:tcPr>
              <w:p w14:paraId="067E00A2" w14:textId="69A7D4EE" w:rsidR="009D11D6" w:rsidRDefault="00A94E08" w:rsidP="001B38DA">
                <w:pPr>
                  <w:rPr>
                    <w:rStyle w:val="TheFormToolGray"/>
                  </w:rPr>
                </w:pPr>
                <w:r>
                  <w:rPr>
                    <w:rStyle w:val="TheFormToolGray"/>
                  </w:rPr>
                  <w:t>cliffUnlock</w:t>
                </w:r>
              </w:p>
            </w:tc>
          </w:sdtContent>
        </w:sdt>
        <w:tc>
          <w:tcPr>
            <w:tcW w:w="4680" w:type="dxa"/>
            <w:shd w:val="clear" w:color="auto" w:fill="FFFFFF"/>
          </w:tcPr>
          <w:p w14:paraId="2AEAF4B6" w14:textId="5A9A4129" w:rsidR="009D11D6" w:rsidRDefault="009D11D6" w:rsidP="001B38DA">
            <w:pPr>
              <w:rPr>
                <w:rFonts w:ascii="Calibri" w:hAnsi="Calibri" w:cs="Calibri"/>
              </w:rPr>
            </w:pPr>
            <w:r>
              <w:rPr>
                <w:rFonts w:ascii="Calibri" w:hAnsi="Calibri" w:cs="Calibri"/>
              </w:rPr>
              <w:t># of tokens to unlock on unlocking cliff date</w:t>
            </w:r>
          </w:p>
        </w:tc>
        <w:tc>
          <w:tcPr>
            <w:tcW w:w="3780" w:type="dxa"/>
            <w:shd w:val="clear" w:color="auto" w:fill="FFFFFF"/>
          </w:tcPr>
          <w:p w14:paraId="12BAA3E4" w14:textId="2B3F2BD9" w:rsidR="009D11D6" w:rsidRDefault="009D11D6"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2$'.Tokens Unlocking on Cliff&gt; Math&lt;&gt; BL&lt;Y&gt; Offset&lt;&gt; Done&lt;&gt; ResetResult&lt;{0holderID:Tokens Unlocking on Cliff}&gt;" &lt;&gt; "x" "{0holderID:Tokens Unlocking on Cliff}" "x" \* MERGEFORMAT </w:instrText>
            </w:r>
            <w:r>
              <w:rPr>
                <w:rStyle w:val="TheFormToolBlack"/>
                <w:color w:val="auto"/>
              </w:rPr>
              <w:fldChar w:fldCharType="separate"/>
            </w:r>
            <w:r w:rsidR="00AF4206">
              <w:rPr>
                <w:rStyle w:val="TheFormToolBlack"/>
                <w:noProof/>
                <w:color w:val="auto"/>
              </w:rPr>
              <w:t>{0holderID:Tokens Unlocking on Cliff}</w:t>
            </w:r>
            <w:r>
              <w:rPr>
                <w:rStyle w:val="TheFormToolBlack"/>
                <w:color w:val="auto"/>
              </w:rPr>
              <w:fldChar w:fldCharType="end"/>
            </w:r>
          </w:p>
        </w:tc>
      </w:tr>
      <w:tr w:rsidR="00392689" w14:paraId="196B2512" w14:textId="77777777" w:rsidTr="00C87C72">
        <w:trPr>
          <w:cantSplit/>
        </w:trPr>
        <w:sdt>
          <w:sdtPr>
            <w:rPr>
              <w:rStyle w:val="TheFormToolGray"/>
            </w:rPr>
            <w:alias w:val="click Field button to rename or delete"/>
            <w:tag w:val="AAA"/>
            <w:id w:val="-975369871"/>
            <w:lock w:val="sdtContentLocked"/>
            <w:placeholder>
              <w:docPart w:val="4B9EDC17A0164ADFB0751DE7CFE1CB2E"/>
            </w:placeholder>
            <w:text/>
          </w:sdtPr>
          <w:sdtEndPr>
            <w:rPr>
              <w:rStyle w:val="TheFormToolGray"/>
            </w:rPr>
          </w:sdtEndPr>
          <w:sdtContent>
            <w:tc>
              <w:tcPr>
                <w:tcW w:w="2505" w:type="dxa"/>
                <w:shd w:val="clear" w:color="auto" w:fill="FFFFFF"/>
              </w:tcPr>
              <w:p w14:paraId="4EC776A0" w14:textId="56B484A8" w:rsidR="00392689" w:rsidRPr="00392689" w:rsidRDefault="00A94E08" w:rsidP="001B38DA">
                <w:pPr>
                  <w:rPr>
                    <w:rStyle w:val="TheFormToolGray"/>
                    <w:color w:val="auto"/>
                  </w:rPr>
                </w:pPr>
                <w:r>
                  <w:rPr>
                    <w:rStyle w:val="TheFormToolGray"/>
                  </w:rPr>
                  <w:t>unlockingNumber</w:t>
                </w:r>
              </w:p>
            </w:tc>
          </w:sdtContent>
        </w:sdt>
        <w:tc>
          <w:tcPr>
            <w:tcW w:w="4680" w:type="dxa"/>
            <w:shd w:val="clear" w:color="auto" w:fill="FFFFFF"/>
          </w:tcPr>
          <w:p w14:paraId="551EC658" w14:textId="7F01B4F2" w:rsidR="00392689" w:rsidRDefault="00392689" w:rsidP="001B38DA">
            <w:pPr>
              <w:rPr>
                <w:rFonts w:ascii="Calibri" w:hAnsi="Calibri" w:cs="Calibri"/>
              </w:rPr>
            </w:pPr>
            <w:r>
              <w:rPr>
                <w:rFonts w:ascii="Calibri" w:hAnsi="Calibri" w:cs="Calibri"/>
              </w:rPr>
              <w:t xml:space="preserve"># of tokens to unlock in each epoch after cliff </w:t>
            </w:r>
          </w:p>
        </w:tc>
        <w:tc>
          <w:tcPr>
            <w:tcW w:w="3780" w:type="dxa"/>
            <w:shd w:val="clear" w:color="auto" w:fill="FFFFFF"/>
          </w:tcPr>
          <w:p w14:paraId="18ABFF3A" w14:textId="0586F53F" w:rsidR="00392689" w:rsidRPr="00392689" w:rsidRDefault="00392689"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2$'.Tokens Unlocking Each Epoch&gt; Math&lt;&gt; BL&lt;Y&gt; Offset&lt;&gt; Done&lt;&gt; ResetResult&lt;{0holderID:Tokens Unlocking Each Epoch}&gt;" &lt;&gt; "x" "{0holderID:Tokens Unlocking Each Epoch}" "x" \* MERGEFORMAT </w:instrText>
            </w:r>
            <w:r>
              <w:rPr>
                <w:rStyle w:val="TheFormToolBlack"/>
                <w:color w:val="auto"/>
              </w:rPr>
              <w:fldChar w:fldCharType="separate"/>
            </w:r>
            <w:r w:rsidR="00AF4206">
              <w:rPr>
                <w:rStyle w:val="TheFormToolBlack"/>
                <w:noProof/>
                <w:color w:val="auto"/>
              </w:rPr>
              <w:t>{0holderID:Tokens Unlocking Each Epoch}</w:t>
            </w:r>
            <w:r>
              <w:rPr>
                <w:rStyle w:val="TheFormToolBlack"/>
                <w:color w:val="auto"/>
              </w:rPr>
              <w:fldChar w:fldCharType="end"/>
            </w:r>
          </w:p>
        </w:tc>
      </w:tr>
      <w:tr w:rsidR="00862D85" w14:paraId="5DD15C79" w14:textId="77777777" w:rsidTr="00C87C72">
        <w:trPr>
          <w:cantSplit/>
        </w:trPr>
        <w:sdt>
          <w:sdtPr>
            <w:rPr>
              <w:rStyle w:val="TheFormToolGray"/>
            </w:rPr>
            <w:alias w:val="click Field button to rename or delete"/>
            <w:tag w:val="AAA"/>
            <w:id w:val="85593035"/>
            <w:lock w:val="sdtContentLocked"/>
            <w:placeholder>
              <w:docPart w:val="FC084520919341DCBEC436DF53FF2C08"/>
            </w:placeholder>
            <w:text/>
          </w:sdtPr>
          <w:sdtEndPr>
            <w:rPr>
              <w:rStyle w:val="TheFormToolGray"/>
            </w:rPr>
          </w:sdtEndPr>
          <w:sdtContent>
            <w:tc>
              <w:tcPr>
                <w:tcW w:w="2505" w:type="dxa"/>
                <w:shd w:val="clear" w:color="auto" w:fill="FFFFFF"/>
              </w:tcPr>
              <w:p w14:paraId="0735ACB8" w14:textId="583BE4AD" w:rsidR="00862D85" w:rsidRDefault="00A94E08" w:rsidP="001B38DA">
                <w:pPr>
                  <w:rPr>
                    <w:rStyle w:val="TheFormToolGray"/>
                  </w:rPr>
                </w:pPr>
                <w:r>
                  <w:rPr>
                    <w:rStyle w:val="TheFormToolGray"/>
                  </w:rPr>
                  <w:t>holderPercentage</w:t>
                </w:r>
              </w:p>
            </w:tc>
          </w:sdtContent>
        </w:sdt>
        <w:tc>
          <w:tcPr>
            <w:tcW w:w="4680" w:type="dxa"/>
            <w:shd w:val="clear" w:color="auto" w:fill="FFFFFF"/>
          </w:tcPr>
          <w:p w14:paraId="312FBD60" w14:textId="32B5F632" w:rsidR="00862D85" w:rsidRDefault="00EC0AD3" w:rsidP="001B38DA">
            <w:pPr>
              <w:rPr>
                <w:rFonts w:ascii="Calibri" w:hAnsi="Calibri" w:cs="Calibri"/>
              </w:rPr>
            </w:pPr>
            <w:r>
              <w:rPr>
                <w:rFonts w:ascii="Calibri" w:hAnsi="Calibri" w:cs="Calibri"/>
              </w:rPr>
              <w:t>Purchaser</w:t>
            </w:r>
            <w:r w:rsidR="0070397C">
              <w:rPr>
                <w:rFonts w:ascii="Calibri" w:hAnsi="Calibri" w:cs="Calibri"/>
              </w:rPr>
              <w:t>’</w:t>
            </w:r>
            <w:r w:rsidR="00862D85">
              <w:rPr>
                <w:rFonts w:ascii="Calibri" w:hAnsi="Calibri" w:cs="Calibri"/>
              </w:rPr>
              <w:t>s % of tokens</w:t>
            </w:r>
          </w:p>
        </w:tc>
        <w:tc>
          <w:tcPr>
            <w:tcW w:w="3780" w:type="dxa"/>
            <w:shd w:val="clear" w:color="auto" w:fill="FFFFFF"/>
          </w:tcPr>
          <w:p w14:paraId="0F80DE00" w14:textId="6CBD4944" w:rsidR="00862D85" w:rsidRDefault="00862D85" w:rsidP="001B38DA">
            <w:pPr>
              <w:rPr>
                <w:rStyle w:val="TheFormToolBlack"/>
                <w:color w:val="auto"/>
              </w:rPr>
            </w:pPr>
            <w:r>
              <w:rPr>
                <w:rStyle w:val="TheFormToolBlack"/>
                <w:color w:val="auto"/>
              </w:rPr>
              <w:fldChar w:fldCharType="begin"/>
            </w:r>
            <w:r w:rsidR="00B91940">
              <w:rPr>
                <w:rStyle w:val="TheFormToolBlack"/>
                <w:color w:val="auto"/>
              </w:rPr>
              <w:instrText xml:space="preserve"> IF "TFT&lt;0holderID&gt; Type&lt;Number&gt; Format&lt;###,###,###,##0.##############&gt; Condition&lt;&gt; Item&lt;&gt; Column&lt;'Grant Agreements Sheet$'.%&gt; Math&lt;{Field: 0holderID:%} * 100&gt; BL&lt;Y&gt; Offset&lt;&gt; Done&lt;&gt; ResetResult&lt;{###}&gt;" &lt;&gt; "x" "{###}" "x" \* MERGEFORMAT </w:instrText>
            </w:r>
            <w:r>
              <w:rPr>
                <w:rStyle w:val="TheFormToolBlack"/>
                <w:color w:val="auto"/>
              </w:rPr>
              <w:fldChar w:fldCharType="separate"/>
            </w:r>
            <w:r w:rsidR="00AF4206">
              <w:rPr>
                <w:rStyle w:val="TheFormToolBlack"/>
                <w:noProof/>
                <w:color w:val="auto"/>
              </w:rPr>
              <w:t>{###}</w:t>
            </w:r>
            <w:r>
              <w:rPr>
                <w:rStyle w:val="TheFormToolBlack"/>
                <w:color w:val="auto"/>
              </w:rPr>
              <w:fldChar w:fldCharType="end"/>
            </w:r>
          </w:p>
        </w:tc>
      </w:tr>
      <w:tr w:rsidR="00862D85" w14:paraId="5E111251" w14:textId="77777777" w:rsidTr="00C87C72">
        <w:trPr>
          <w:cantSplit/>
        </w:trPr>
        <w:sdt>
          <w:sdtPr>
            <w:rPr>
              <w:rStyle w:val="TheFormToolGray"/>
            </w:rPr>
            <w:alias w:val="click Field button to rename or delete"/>
            <w:tag w:val="AAA"/>
            <w:id w:val="2093732246"/>
            <w:lock w:val="sdtContentLocked"/>
            <w:placeholder>
              <w:docPart w:val="8D379032E460402EA6F28C95A2A7B3F9"/>
            </w:placeholder>
            <w:text/>
          </w:sdtPr>
          <w:sdtEndPr>
            <w:rPr>
              <w:rStyle w:val="TheFormToolGray"/>
            </w:rPr>
          </w:sdtEndPr>
          <w:sdtContent>
            <w:tc>
              <w:tcPr>
                <w:tcW w:w="2505" w:type="dxa"/>
                <w:shd w:val="clear" w:color="auto" w:fill="FFFFFF"/>
              </w:tcPr>
              <w:p w14:paraId="0547DAEA" w14:textId="6B04A713" w:rsidR="00862D85" w:rsidRDefault="00A94E08" w:rsidP="001B38DA">
                <w:pPr>
                  <w:rPr>
                    <w:rStyle w:val="TheFormToolGray"/>
                  </w:rPr>
                </w:pPr>
                <w:r>
                  <w:rPr>
                    <w:rStyle w:val="TheFormToolGray"/>
                  </w:rPr>
                  <w:t>cashPaid</w:t>
                </w:r>
              </w:p>
            </w:tc>
          </w:sdtContent>
        </w:sdt>
        <w:tc>
          <w:tcPr>
            <w:tcW w:w="4680" w:type="dxa"/>
            <w:shd w:val="clear" w:color="auto" w:fill="FFFFFF"/>
          </w:tcPr>
          <w:p w14:paraId="30A5E759" w14:textId="1F903DEC" w:rsidR="00862D85" w:rsidRDefault="00862D85" w:rsidP="001B38DA">
            <w:pPr>
              <w:rPr>
                <w:rFonts w:ascii="Calibri" w:hAnsi="Calibri" w:cs="Calibri"/>
              </w:rPr>
            </w:pPr>
            <w:r>
              <w:rPr>
                <w:rFonts w:ascii="Calibri" w:hAnsi="Calibri" w:cs="Calibri"/>
              </w:rPr>
              <w:t>Amount of cash paid for tokens, if any</w:t>
            </w:r>
          </w:p>
        </w:tc>
        <w:tc>
          <w:tcPr>
            <w:tcW w:w="3780" w:type="dxa"/>
            <w:shd w:val="clear" w:color="auto" w:fill="FFFFFF"/>
          </w:tcPr>
          <w:p w14:paraId="67A91ED7" w14:textId="79AD8C69" w:rsidR="00862D85" w:rsidRDefault="00862D85" w:rsidP="001B38DA">
            <w:pPr>
              <w:rPr>
                <w:rStyle w:val="TheFormToolBlack"/>
              </w:rPr>
            </w:pPr>
            <w:r>
              <w:rPr>
                <w:rStyle w:val="TheFormToolBlack"/>
                <w:color w:val="auto"/>
              </w:rPr>
              <w:fldChar w:fldCharType="begin"/>
            </w:r>
            <w:r w:rsidR="00AF4206">
              <w:rPr>
                <w:rStyle w:val="TheFormToolBlack"/>
                <w:color w:val="auto"/>
              </w:rPr>
              <w:instrText xml:space="preserve"> IF "TFT&lt;0holderID&gt; Type&lt;Number&gt; Format&lt;###,###,###,##0&gt; Condition&lt;&gt; Item&lt;&gt; Column&lt;'Mars Term Sheet 2$'.Cash Amount&gt; Math&lt;&gt; BL&lt;Y&gt; Offset&lt;&gt; Done&lt;&gt; ResetResult&lt;{0holderID:Cash Amount}&gt;" &lt;&gt; "x" "{0holderID:Cash Amount}" "x" \* MERGEFORMAT </w:instrText>
            </w:r>
            <w:r>
              <w:rPr>
                <w:rStyle w:val="TheFormToolBlack"/>
                <w:color w:val="auto"/>
              </w:rPr>
              <w:fldChar w:fldCharType="separate"/>
            </w:r>
            <w:r w:rsidR="00AF4206">
              <w:rPr>
                <w:rStyle w:val="TheFormToolBlack"/>
                <w:noProof/>
                <w:color w:val="auto"/>
              </w:rPr>
              <w:t>{0holderID:Cash Amount}</w:t>
            </w:r>
            <w:r>
              <w:rPr>
                <w:rStyle w:val="TheFormToolBlack"/>
                <w:color w:val="auto"/>
              </w:rPr>
              <w:fldChar w:fldCharType="end"/>
            </w:r>
          </w:p>
        </w:tc>
      </w:tr>
      <w:tr w:rsidR="00BD5458" w14:paraId="7D2742D4" w14:textId="77777777" w:rsidTr="00C87C72">
        <w:trPr>
          <w:cantSplit/>
        </w:trPr>
        <w:sdt>
          <w:sdtPr>
            <w:rPr>
              <w:rStyle w:val="TheFormToolGray"/>
            </w:rPr>
            <w:alias w:val="click Field button to rename or delete"/>
            <w:tag w:val="AAA"/>
            <w:id w:val="1690413185"/>
            <w:lock w:val="sdtContentLocked"/>
            <w:placeholder>
              <w:docPart w:val="D633DCF0C98E425881502BB5DB6AE520"/>
            </w:placeholder>
            <w:text/>
          </w:sdtPr>
          <w:sdtEndPr>
            <w:rPr>
              <w:rStyle w:val="TheFormToolGray"/>
            </w:rPr>
          </w:sdtEndPr>
          <w:sdtContent>
            <w:tc>
              <w:tcPr>
                <w:tcW w:w="2505" w:type="dxa"/>
                <w:shd w:val="clear" w:color="auto" w:fill="FFFFFF"/>
              </w:tcPr>
              <w:p w14:paraId="17B91A6B" w14:textId="7B2BACB0" w:rsidR="00BD5458" w:rsidRPr="00BD5458" w:rsidRDefault="00A94E08" w:rsidP="001B38DA">
                <w:pPr>
                  <w:rPr>
                    <w:rStyle w:val="TheFormToolGray"/>
                    <w:color w:val="auto"/>
                  </w:rPr>
                </w:pPr>
                <w:r>
                  <w:rPr>
                    <w:rStyle w:val="TheFormToolGray"/>
                  </w:rPr>
                  <w:t>valuePaid</w:t>
                </w:r>
              </w:p>
            </w:tc>
          </w:sdtContent>
        </w:sdt>
        <w:tc>
          <w:tcPr>
            <w:tcW w:w="4680" w:type="dxa"/>
            <w:shd w:val="clear" w:color="auto" w:fill="FFFFFF"/>
          </w:tcPr>
          <w:p w14:paraId="333731B8" w14:textId="08512648" w:rsidR="00BD5458" w:rsidRDefault="00BD5458" w:rsidP="001B38DA">
            <w:pPr>
              <w:rPr>
                <w:rFonts w:ascii="Calibri" w:hAnsi="Calibri" w:cs="Calibri"/>
              </w:rPr>
            </w:pPr>
            <w:r>
              <w:rPr>
                <w:rFonts w:ascii="Calibri" w:hAnsi="Calibri" w:cs="Calibri"/>
              </w:rPr>
              <w:t>Amount of value paid for tokens</w:t>
            </w:r>
          </w:p>
        </w:tc>
        <w:tc>
          <w:tcPr>
            <w:tcW w:w="3780" w:type="dxa"/>
            <w:shd w:val="clear" w:color="auto" w:fill="FFFFFF"/>
          </w:tcPr>
          <w:p w14:paraId="677B382F" w14:textId="258DDC04" w:rsidR="00BD5458" w:rsidRPr="00BD5458" w:rsidRDefault="00AE1B98" w:rsidP="001B38DA">
            <w:pPr>
              <w:rPr>
                <w:rStyle w:val="TheFormToolBlack"/>
              </w:rPr>
            </w:pPr>
            <w:r>
              <w:rPr>
                <w:rStyle w:val="TheFormToolBlack"/>
              </w:rPr>
              <w:fldChar w:fldCharType="begin"/>
            </w:r>
            <w:r w:rsidR="00AF4206">
              <w:rPr>
                <w:rStyle w:val="TheFormToolBlack"/>
              </w:rPr>
              <w:instrText xml:space="preserve"> IF "TFT&lt;0holderID&gt; Type&lt;Text&gt; Format&lt;Freeform&gt; Condition&lt;&gt; Item&lt;&gt; Column&lt;'Mars Term Sheet 2$'.Total Amount Paid&gt; Math&lt;&gt; BL&lt;Y&gt; Offset&lt;&gt; Done&lt;&gt; ResetResult&lt;{0holderID:Total Amount Paid}&gt;" &lt;&gt; "x" "{0holderID:Total Amount Paid}" "x" \* MERGEFORMAT </w:instrText>
            </w:r>
            <w:r>
              <w:rPr>
                <w:rStyle w:val="TheFormToolBlack"/>
              </w:rPr>
              <w:fldChar w:fldCharType="separate"/>
            </w:r>
            <w:r w:rsidR="00AF4206">
              <w:rPr>
                <w:rStyle w:val="TheFormToolBlack"/>
                <w:noProof/>
              </w:rPr>
              <w:t>{0holderID:Total Amount Paid}</w:t>
            </w:r>
            <w:r>
              <w:rPr>
                <w:rStyle w:val="TheFormToolBlack"/>
              </w:rPr>
              <w:fldChar w:fldCharType="end"/>
            </w:r>
          </w:p>
        </w:tc>
      </w:tr>
      <w:tr w:rsidR="003E5339" w14:paraId="4AD2A2AE" w14:textId="77777777" w:rsidTr="00C87C72">
        <w:trPr>
          <w:cantSplit/>
        </w:trPr>
        <w:sdt>
          <w:sdtPr>
            <w:rPr>
              <w:rStyle w:val="TheFormToolGray"/>
            </w:rPr>
            <w:alias w:val="click Field button to rename or delete"/>
            <w:tag w:val="AAA"/>
            <w:id w:val="198596909"/>
            <w:lock w:val="sdtContentLocked"/>
            <w:placeholder>
              <w:docPart w:val="275EBFBCCA614144A65B6E3545CD793F"/>
            </w:placeholder>
            <w:text/>
          </w:sdtPr>
          <w:sdtEndPr>
            <w:rPr>
              <w:rStyle w:val="TheFormToolGray"/>
            </w:rPr>
          </w:sdtEndPr>
          <w:sdtContent>
            <w:tc>
              <w:tcPr>
                <w:tcW w:w="2505" w:type="dxa"/>
                <w:shd w:val="clear" w:color="auto" w:fill="FFFFFF"/>
              </w:tcPr>
              <w:p w14:paraId="10F1F16F" w14:textId="5DC2E6AC" w:rsidR="003E5339" w:rsidRPr="003E5339" w:rsidRDefault="00A94E08" w:rsidP="001B38DA">
                <w:pPr>
                  <w:rPr>
                    <w:rStyle w:val="TheFormToolGray"/>
                    <w:color w:val="auto"/>
                  </w:rPr>
                </w:pPr>
                <w:r>
                  <w:rPr>
                    <w:rStyle w:val="TheFormToolGray"/>
                  </w:rPr>
                  <w:t>Income</w:t>
                </w:r>
              </w:p>
            </w:tc>
          </w:sdtContent>
        </w:sdt>
        <w:tc>
          <w:tcPr>
            <w:tcW w:w="4680" w:type="dxa"/>
            <w:shd w:val="clear" w:color="auto" w:fill="FFFFFF"/>
          </w:tcPr>
          <w:p w14:paraId="2CC7EF3D" w14:textId="58DB102C" w:rsidR="003E5339" w:rsidRDefault="003E5339" w:rsidP="001B38DA">
            <w:pPr>
              <w:rPr>
                <w:rFonts w:ascii="Calibri" w:hAnsi="Calibri" w:cs="Calibri"/>
              </w:rPr>
            </w:pPr>
            <w:r>
              <w:rPr>
                <w:rFonts w:ascii="Calibri" w:hAnsi="Calibri" w:cs="Calibri"/>
              </w:rPr>
              <w:t xml:space="preserve">Income </w:t>
            </w:r>
          </w:p>
        </w:tc>
        <w:tc>
          <w:tcPr>
            <w:tcW w:w="3780" w:type="dxa"/>
            <w:shd w:val="clear" w:color="auto" w:fill="FFFFFF"/>
          </w:tcPr>
          <w:p w14:paraId="0D31CEAE" w14:textId="63A5994C" w:rsidR="003E5339" w:rsidRPr="003E5339" w:rsidRDefault="003E5339" w:rsidP="001B38DA">
            <w:pPr>
              <w:rPr>
                <w:rStyle w:val="TheFormToolBlack"/>
              </w:rPr>
            </w:pPr>
            <w:r>
              <w:rPr>
                <w:rStyle w:val="TheFormToolBlack"/>
              </w:rPr>
              <w:fldChar w:fldCharType="begin"/>
            </w:r>
            <w:r w:rsidR="00AF4206">
              <w:rPr>
                <w:rStyle w:val="TheFormToolBlack"/>
              </w:rPr>
              <w:instrText xml:space="preserve"> IF "TFT&lt;0holderID&gt; Type&lt;Number&gt; Format&lt;###########0.##############&gt; Condition&lt;&gt; Item&lt;&gt; Column&lt;'Mars Term Sheet 2$'.Income&gt; Math&lt;&gt; BL&lt;Y&gt; Offset&lt;&gt; Done&lt;&gt; ResetResult&lt;{0holderID:Income}&gt;" &lt;&gt; "x" "{0holderID:Income}" "x" \* MERGEFORMAT </w:instrText>
            </w:r>
            <w:r>
              <w:rPr>
                <w:rStyle w:val="TheFormToolBlack"/>
              </w:rPr>
              <w:fldChar w:fldCharType="separate"/>
            </w:r>
            <w:r w:rsidR="00AF4206">
              <w:rPr>
                <w:rStyle w:val="TheFormToolBlack"/>
                <w:noProof/>
              </w:rPr>
              <w:t>{0holderID:Income}</w:t>
            </w:r>
            <w:r>
              <w:rPr>
                <w:rStyle w:val="TheFormToolBlack"/>
              </w:rPr>
              <w:fldChar w:fldCharType="end"/>
            </w:r>
          </w:p>
        </w:tc>
      </w:tr>
      <w:tr w:rsidR="00133CD1" w14:paraId="77285AED" w14:textId="77777777" w:rsidTr="00C87C72">
        <w:trPr>
          <w:cantSplit/>
        </w:trPr>
        <w:sdt>
          <w:sdtPr>
            <w:rPr>
              <w:rStyle w:val="TheFormToolGray"/>
            </w:rPr>
            <w:alias w:val="click Field button to rename or delete"/>
            <w:tag w:val="AAA"/>
            <w:id w:val="196822904"/>
            <w:lock w:val="sdtContentLocked"/>
            <w:placeholder>
              <w:docPart w:val="62B916A6048B48F0BE54BF36C4170800"/>
            </w:placeholder>
            <w:text/>
          </w:sdtPr>
          <w:sdtEndPr>
            <w:rPr>
              <w:rStyle w:val="TheFormToolGray"/>
            </w:rPr>
          </w:sdtEndPr>
          <w:sdtContent>
            <w:tc>
              <w:tcPr>
                <w:tcW w:w="2505" w:type="dxa"/>
                <w:shd w:val="clear" w:color="auto" w:fill="FFFFFF"/>
              </w:tcPr>
              <w:p w14:paraId="123A7D31" w14:textId="19F9EB64" w:rsidR="00133CD1" w:rsidRPr="00133CD1" w:rsidRDefault="00A94E08" w:rsidP="001B38DA">
                <w:pPr>
                  <w:rPr>
                    <w:rStyle w:val="TheFormToolGray"/>
                    <w:color w:val="auto"/>
                  </w:rPr>
                </w:pPr>
                <w:r>
                  <w:rPr>
                    <w:rStyle w:val="TheFormToolGray"/>
                  </w:rPr>
                  <w:t>impledAggValueTokens</w:t>
                </w:r>
              </w:p>
            </w:tc>
          </w:sdtContent>
        </w:sdt>
        <w:tc>
          <w:tcPr>
            <w:tcW w:w="4680" w:type="dxa"/>
            <w:shd w:val="clear" w:color="auto" w:fill="FFFFFF"/>
          </w:tcPr>
          <w:p w14:paraId="68E169C9" w14:textId="024A01BF" w:rsidR="00133CD1" w:rsidRDefault="00133CD1" w:rsidP="001B38DA">
            <w:pPr>
              <w:rPr>
                <w:rFonts w:ascii="Calibri" w:hAnsi="Calibri" w:cs="Calibri"/>
              </w:rPr>
            </w:pPr>
            <w:r>
              <w:rPr>
                <w:rFonts w:ascii="Calibri" w:hAnsi="Calibri" w:cs="Calibri"/>
              </w:rPr>
              <w:t>Implied aggregate value of tokens</w:t>
            </w:r>
          </w:p>
        </w:tc>
        <w:tc>
          <w:tcPr>
            <w:tcW w:w="3780" w:type="dxa"/>
            <w:shd w:val="clear" w:color="auto" w:fill="FFFFFF"/>
          </w:tcPr>
          <w:p w14:paraId="2AA42B92" w14:textId="018A416E" w:rsidR="00133CD1" w:rsidRPr="00133CD1" w:rsidRDefault="00DA7701" w:rsidP="001B38DA">
            <w:pPr>
              <w:rPr>
                <w:rStyle w:val="TheFormToolBlack"/>
              </w:rPr>
            </w:pPr>
            <w:r>
              <w:rPr>
                <w:rStyle w:val="TheFormToolBlack"/>
              </w:rPr>
              <w:fldChar w:fldCharType="begin"/>
            </w:r>
            <w:r w:rsidR="00AF4206">
              <w:rPr>
                <w:rStyle w:val="TheFormToolBlack"/>
              </w:rPr>
              <w:instrText xml:space="preserve"> IF "TFT&lt;0holderID&gt; Type&lt;Number&gt; Format&lt;###,###,###,##0&gt; Condition&lt;&gt; Layer&lt;0&gt; Item&lt;&gt; Column&lt;'Mars Term Sheet 2$'.Implied Agg Value&gt; Math&lt;&gt; BL&lt;Y&gt; Offset&lt;&gt; Done&lt;&gt; ResetResult&lt;{0holderID:Implied Agg Value}&gt;" &lt;&gt; "x" "{0holderID:Implied Agg Value}" "x" \* MERGEFORMAT </w:instrText>
            </w:r>
            <w:r>
              <w:rPr>
                <w:rStyle w:val="TheFormToolBlack"/>
              </w:rPr>
              <w:fldChar w:fldCharType="separate"/>
            </w:r>
            <w:r w:rsidR="00AF4206">
              <w:rPr>
                <w:rStyle w:val="TheFormToolBlack"/>
                <w:noProof/>
              </w:rPr>
              <w:t>{0holderID:Implied Agg Value}</w:t>
            </w:r>
            <w:r>
              <w:rPr>
                <w:rStyle w:val="TheFormToolBlack"/>
              </w:rPr>
              <w:fldChar w:fldCharType="end"/>
            </w:r>
          </w:p>
        </w:tc>
      </w:tr>
      <w:tr w:rsidR="00862D85" w14:paraId="269D21F4" w14:textId="77777777" w:rsidTr="00C87C72">
        <w:trPr>
          <w:cantSplit/>
        </w:trPr>
        <w:sdt>
          <w:sdtPr>
            <w:rPr>
              <w:rStyle w:val="TheFormToolGray"/>
            </w:rPr>
            <w:alias w:val="click Field button to rename or delete"/>
            <w:tag w:val="AAA"/>
            <w:id w:val="320005959"/>
            <w:lock w:val="sdtContentLocked"/>
            <w:placeholder>
              <w:docPart w:val="0EC70977F8694D5CB15EEF7248A819D0"/>
            </w:placeholder>
            <w:text/>
          </w:sdtPr>
          <w:sdtEndPr>
            <w:rPr>
              <w:rStyle w:val="TheFormToolGray"/>
            </w:rPr>
          </w:sdtEndPr>
          <w:sdtContent>
            <w:tc>
              <w:tcPr>
                <w:tcW w:w="2505" w:type="dxa"/>
                <w:shd w:val="clear" w:color="auto" w:fill="FFFFFF"/>
              </w:tcPr>
              <w:p w14:paraId="3E069D9C" w14:textId="7C4C7374" w:rsidR="00862D85" w:rsidRDefault="00A94E08" w:rsidP="001B38DA">
                <w:pPr>
                  <w:rPr>
                    <w:rStyle w:val="TheFormToolBlack"/>
                    <w:color w:val="auto"/>
                  </w:rPr>
                </w:pPr>
                <w:r>
                  <w:rPr>
                    <w:rStyle w:val="TheFormToolGray"/>
                  </w:rPr>
                  <w:t>anticipatedHolderTokens</w:t>
                </w:r>
              </w:p>
            </w:tc>
          </w:sdtContent>
        </w:sdt>
        <w:tc>
          <w:tcPr>
            <w:tcW w:w="4680" w:type="dxa"/>
            <w:shd w:val="clear" w:color="auto" w:fill="FFFFFF"/>
          </w:tcPr>
          <w:p w14:paraId="1ED9502D" w14:textId="28141501" w:rsidR="00862D85" w:rsidRDefault="00862D85" w:rsidP="001B38DA">
            <w:pPr>
              <w:rPr>
                <w:rStyle w:val="TheFormToolBlack"/>
                <w:color w:val="auto"/>
              </w:rPr>
            </w:pPr>
            <w:r>
              <w:rPr>
                <w:rFonts w:ascii="Calibri" w:hAnsi="Calibri" w:cs="Calibri"/>
              </w:rPr>
              <w:t xml:space="preserve">Anticipated # of </w:t>
            </w:r>
            <w:r w:rsidR="00EC0AD3">
              <w:rPr>
                <w:rFonts w:ascii="Calibri" w:hAnsi="Calibri" w:cs="Calibri"/>
              </w:rPr>
              <w:t>Purchaser</w:t>
            </w:r>
            <w:r w:rsidR="0070397C">
              <w:rPr>
                <w:rFonts w:ascii="Calibri" w:hAnsi="Calibri" w:cs="Calibri"/>
              </w:rPr>
              <w:t>’</w:t>
            </w:r>
            <w:r>
              <w:rPr>
                <w:rFonts w:ascii="Calibri" w:hAnsi="Calibri" w:cs="Calibri"/>
              </w:rPr>
              <w:t>s tokens</w:t>
            </w:r>
          </w:p>
        </w:tc>
        <w:tc>
          <w:tcPr>
            <w:tcW w:w="3780" w:type="dxa"/>
            <w:shd w:val="clear" w:color="auto" w:fill="FFFFFF"/>
          </w:tcPr>
          <w:p w14:paraId="4D112AA0" w14:textId="27CC9517" w:rsidR="00862D85" w:rsidRDefault="00862D85" w:rsidP="001B38DA">
            <w:pPr>
              <w:rPr>
                <w:rStyle w:val="TheFormToolBlack"/>
                <w:color w:val="auto"/>
              </w:rPr>
            </w:pPr>
            <w:r>
              <w:rPr>
                <w:rStyle w:val="TheFormToolBlack"/>
              </w:rPr>
              <w:fldChar w:fldCharType="begin"/>
            </w:r>
            <w:r w:rsidR="00AF4206">
              <w:rPr>
                <w:rStyle w:val="TheFormToolBlack"/>
              </w:rPr>
              <w:instrText xml:space="preserve"> IF "TFT&lt;0holderID&gt; Type&lt;Number&gt; Format&lt;###,###,###,##0.##############&gt; Condition&lt;&gt; Item&lt;&gt; Column&lt;'Mars Term Sheet 2$'.Tokens&gt; Math&lt;&gt; BL&lt;Y&gt; Offset&lt;&gt; Done&lt;&gt; ResetResult&lt;{0holderID:Tokens}&gt;" &lt;&gt; "x" "{0holderID:Tokens}" "x" \* MERGEFORMAT </w:instrText>
            </w:r>
            <w:r>
              <w:rPr>
                <w:rStyle w:val="TheFormToolBlack"/>
              </w:rPr>
              <w:fldChar w:fldCharType="separate"/>
            </w:r>
            <w:r w:rsidR="00AF4206">
              <w:rPr>
                <w:rStyle w:val="TheFormToolBlack"/>
                <w:noProof/>
              </w:rPr>
              <w:t>{0holderID:Tokens}</w:t>
            </w:r>
            <w:r>
              <w:rPr>
                <w:rStyle w:val="TheFormToolBlack"/>
              </w:rPr>
              <w:fldChar w:fldCharType="end"/>
            </w:r>
          </w:p>
        </w:tc>
      </w:tr>
      <w:tr w:rsidR="00E24994" w14:paraId="522DAF50" w14:textId="77777777" w:rsidTr="00C87C72">
        <w:trPr>
          <w:cantSplit/>
        </w:trPr>
        <w:sdt>
          <w:sdtPr>
            <w:rPr>
              <w:rStyle w:val="TheFormToolGray"/>
            </w:rPr>
            <w:alias w:val="click Field button to rename or delete"/>
            <w:tag w:val="AAA"/>
            <w:id w:val="-985014077"/>
            <w:lock w:val="sdtContentLocked"/>
            <w:placeholder>
              <w:docPart w:val="5FD26647EF26405E89D93C2ED6E4CD14"/>
            </w:placeholder>
            <w:text/>
          </w:sdtPr>
          <w:sdtEndPr>
            <w:rPr>
              <w:rStyle w:val="TheFormToolGray"/>
            </w:rPr>
          </w:sdtEndPr>
          <w:sdtContent>
            <w:tc>
              <w:tcPr>
                <w:tcW w:w="2505" w:type="dxa"/>
                <w:tcBorders>
                  <w:bottom w:val="single" w:sz="4" w:space="0" w:color="000000"/>
                </w:tcBorders>
                <w:shd w:val="clear" w:color="auto" w:fill="FFFFFF"/>
              </w:tcPr>
              <w:p w14:paraId="6D2DE53C" w14:textId="76CCD0F4" w:rsidR="003928E6" w:rsidRDefault="00A94E08" w:rsidP="001B38DA">
                <w:pPr>
                  <w:rPr>
                    <w:rStyle w:val="TheFormToolGray"/>
                  </w:rPr>
                </w:pPr>
                <w:r>
                  <w:rPr>
                    <w:rStyle w:val="TheFormToolGray"/>
                  </w:rPr>
                  <w:t>holderTaxID</w:t>
                </w:r>
              </w:p>
            </w:tc>
          </w:sdtContent>
        </w:sdt>
        <w:tc>
          <w:tcPr>
            <w:tcW w:w="4680" w:type="dxa"/>
            <w:tcBorders>
              <w:bottom w:val="single" w:sz="4" w:space="0" w:color="000000"/>
            </w:tcBorders>
            <w:shd w:val="clear" w:color="auto" w:fill="FFFFFF"/>
          </w:tcPr>
          <w:p w14:paraId="14C0129B" w14:textId="255FF410" w:rsidR="003928E6" w:rsidRDefault="003928E6" w:rsidP="001B38DA">
            <w:pPr>
              <w:rPr>
                <w:rFonts w:ascii="Calibri" w:hAnsi="Calibri" w:cs="Calibri"/>
              </w:rPr>
            </w:pPr>
            <w:r>
              <w:rPr>
                <w:rFonts w:ascii="Calibri" w:hAnsi="Calibri" w:cs="Calibri"/>
              </w:rPr>
              <w:t>SSN# or other tax ID#</w:t>
            </w:r>
          </w:p>
        </w:tc>
        <w:tc>
          <w:tcPr>
            <w:tcW w:w="3780" w:type="dxa"/>
            <w:tcBorders>
              <w:bottom w:val="single" w:sz="4" w:space="0" w:color="000000"/>
            </w:tcBorders>
            <w:shd w:val="clear" w:color="auto" w:fill="FFFFFF"/>
          </w:tcPr>
          <w:p w14:paraId="279675B0" w14:textId="5EB64667" w:rsidR="003928E6" w:rsidRPr="003928E6" w:rsidRDefault="003F62A9" w:rsidP="001B38DA">
            <w:pPr>
              <w:rPr>
                <w:rStyle w:val="TheFormToolBlack"/>
              </w:rPr>
            </w:pPr>
            <w:r>
              <w:rPr>
                <w:rStyle w:val="TheFormToolBlack"/>
              </w:rPr>
              <w:fldChar w:fldCharType="begin"/>
            </w:r>
            <w:r w:rsidR="00AF4206">
              <w:rPr>
                <w:rStyle w:val="TheFormToolBlack"/>
              </w:rPr>
              <w:instrText xml:space="preserve"> IF "TFT&lt;0holderID&gt; Type&lt;Text&gt; Format&lt;Freeform&gt; Condition&lt;&gt; Item&lt;&gt; Column&lt;'Mars Term Sheet 2$'.Tax ID&gt; Math&lt;&gt; BL&lt;Y&gt; Offset&lt;&gt; Done&lt;&gt; ResetResult&lt;{0holderID:Tax ID}&gt;" &lt;&gt; "x" "{0holderID:Tax ID}" "x" \* MERGEFORMAT </w:instrText>
            </w:r>
            <w:r>
              <w:rPr>
                <w:rStyle w:val="TheFormToolBlack"/>
              </w:rPr>
              <w:fldChar w:fldCharType="separate"/>
            </w:r>
            <w:r w:rsidR="00AF4206">
              <w:rPr>
                <w:rStyle w:val="TheFormToolBlack"/>
                <w:noProof/>
              </w:rPr>
              <w:t>{0holderID:Tax ID}</w:t>
            </w:r>
            <w:r>
              <w:rPr>
                <w:rStyle w:val="TheFormToolBlack"/>
              </w:rPr>
              <w:fldChar w:fldCharType="end"/>
            </w:r>
          </w:p>
        </w:tc>
      </w:tr>
      <w:tr w:rsidR="0093539F" w14:paraId="12F2111A" w14:textId="77777777" w:rsidTr="00C87C72">
        <w:trPr>
          <w:cantSplit/>
        </w:trPr>
        <w:sdt>
          <w:sdtPr>
            <w:rPr>
              <w:rStyle w:val="TheFormToolGray"/>
            </w:rPr>
            <w:alias w:val="click Field button to rename or delete"/>
            <w:tag w:val="AAA"/>
            <w:id w:val="-1409376757"/>
            <w:lock w:val="sdtContentLocked"/>
            <w:placeholder>
              <w:docPart w:val="3A9322683ABA43D295EDDCD0F724BEF4"/>
            </w:placeholder>
            <w:text/>
          </w:sdtPr>
          <w:sdtEndPr>
            <w:rPr>
              <w:rStyle w:val="TheFormToolGray"/>
            </w:rPr>
          </w:sdtEndPr>
          <w:sdtContent>
            <w:tc>
              <w:tcPr>
                <w:tcW w:w="2505" w:type="dxa"/>
                <w:tcBorders>
                  <w:bottom w:val="single" w:sz="4" w:space="0" w:color="000000"/>
                </w:tcBorders>
                <w:shd w:val="clear" w:color="auto" w:fill="FFFFFF"/>
              </w:tcPr>
              <w:p w14:paraId="73E8F28C" w14:textId="042EE459" w:rsidR="0093539F" w:rsidRDefault="00A94E08" w:rsidP="001B38DA">
                <w:pPr>
                  <w:rPr>
                    <w:rStyle w:val="TheFormToolBlack"/>
                    <w:color w:val="auto"/>
                  </w:rPr>
                </w:pPr>
                <w:r>
                  <w:rPr>
                    <w:rStyle w:val="TheFormToolGray"/>
                  </w:rPr>
                  <w:t>holderTaxState</w:t>
                </w:r>
              </w:p>
            </w:tc>
          </w:sdtContent>
        </w:sdt>
        <w:tc>
          <w:tcPr>
            <w:tcW w:w="4680" w:type="dxa"/>
            <w:tcBorders>
              <w:bottom w:val="single" w:sz="4" w:space="0" w:color="000000"/>
            </w:tcBorders>
            <w:shd w:val="clear" w:color="auto" w:fill="FFFFFF"/>
          </w:tcPr>
          <w:p w14:paraId="4AADD1F4" w14:textId="590E1CBA" w:rsidR="0093539F" w:rsidRDefault="0093539F" w:rsidP="001B38DA">
            <w:pPr>
              <w:rPr>
                <w:rStyle w:val="TheFormToolBlack"/>
                <w:color w:val="auto"/>
              </w:rPr>
            </w:pPr>
            <w:r>
              <w:rPr>
                <w:rStyle w:val="TheFormToolBlack"/>
                <w:color w:val="auto"/>
              </w:rPr>
              <w:t>State where holder is a tax resident (if holder is U.S. taxpayer)</w:t>
            </w:r>
          </w:p>
        </w:tc>
        <w:tc>
          <w:tcPr>
            <w:tcW w:w="3780" w:type="dxa"/>
            <w:tcBorders>
              <w:bottom w:val="single" w:sz="4" w:space="0" w:color="000000"/>
            </w:tcBorders>
            <w:shd w:val="clear" w:color="auto" w:fill="FFFFFF"/>
          </w:tcPr>
          <w:p w14:paraId="7C66E87D" w14:textId="3904EB15" w:rsidR="0093539F" w:rsidRPr="00D21D17" w:rsidRDefault="00D21D17"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Item&lt;&gt; Column&lt;'Mars Term Sheet 2$'.Tax Jursidiction&gt; Math&lt;&gt; BL&lt;Y&gt; Offset&lt;&gt; Done&lt;&gt; ResetResult&lt;{0holderID:Tax Jursidiction}&gt;" &lt;&gt; "x" "{0holderID:Tax Jursidiction}" "x" \* MERGEFORMAT </w:instrText>
            </w:r>
            <w:r>
              <w:rPr>
                <w:rStyle w:val="TheFormToolBlack"/>
                <w:color w:val="auto"/>
              </w:rPr>
              <w:fldChar w:fldCharType="separate"/>
            </w:r>
            <w:r w:rsidR="00AF4206">
              <w:rPr>
                <w:rStyle w:val="TheFormToolBlack"/>
                <w:noProof/>
                <w:color w:val="auto"/>
              </w:rPr>
              <w:t>{0holderID:Tax Jursidiction}</w:t>
            </w:r>
            <w:r>
              <w:rPr>
                <w:rStyle w:val="TheFormToolBlack"/>
                <w:color w:val="auto"/>
              </w:rPr>
              <w:fldChar w:fldCharType="end"/>
            </w:r>
          </w:p>
        </w:tc>
      </w:tr>
      <w:tr w:rsidR="0093539F" w14:paraId="2DD6683D" w14:textId="77777777" w:rsidTr="00C87C72">
        <w:trPr>
          <w:cantSplit/>
        </w:trPr>
        <w:sdt>
          <w:sdtPr>
            <w:rPr>
              <w:rStyle w:val="TheFormToolGray"/>
            </w:rPr>
            <w:alias w:val="click Field button to rename or delete"/>
            <w:tag w:val="AAA"/>
            <w:id w:val="-180198948"/>
            <w:lock w:val="sdtContentLocked"/>
            <w:placeholder>
              <w:docPart w:val="7AE0FE25009A4051804B442C08B8E9CB"/>
            </w:placeholder>
            <w:text/>
          </w:sdtPr>
          <w:sdtEndPr>
            <w:rPr>
              <w:rStyle w:val="TheFormToolGray"/>
            </w:rPr>
          </w:sdtEndPr>
          <w:sdtContent>
            <w:tc>
              <w:tcPr>
                <w:tcW w:w="2505" w:type="dxa"/>
                <w:shd w:val="clear" w:color="auto" w:fill="FFFFFF"/>
              </w:tcPr>
              <w:p w14:paraId="1282812A" w14:textId="4792A863" w:rsidR="0093539F" w:rsidRPr="0093539F" w:rsidRDefault="00A94E08" w:rsidP="001B38DA">
                <w:pPr>
                  <w:rPr>
                    <w:rStyle w:val="TheFormToolGray"/>
                    <w:color w:val="auto"/>
                  </w:rPr>
                </w:pPr>
                <w:r>
                  <w:rPr>
                    <w:rStyle w:val="TheFormToolGray"/>
                  </w:rPr>
                  <w:t>purchaseDate</w:t>
                </w:r>
              </w:p>
            </w:tc>
          </w:sdtContent>
        </w:sdt>
        <w:tc>
          <w:tcPr>
            <w:tcW w:w="4680" w:type="dxa"/>
            <w:shd w:val="clear" w:color="auto" w:fill="FFFFFF"/>
          </w:tcPr>
          <w:p w14:paraId="33A1D3AE" w14:textId="75F452AF" w:rsidR="0093539F" w:rsidRDefault="0093539F" w:rsidP="001B38DA">
            <w:pPr>
              <w:rPr>
                <w:rFonts w:ascii="Calibri" w:hAnsi="Calibri" w:cs="Calibri"/>
              </w:rPr>
            </w:pPr>
            <w:r>
              <w:rPr>
                <w:rFonts w:ascii="Calibri" w:hAnsi="Calibri" w:cs="Calibri"/>
              </w:rPr>
              <w:t>Purchase date / date of agreement</w:t>
            </w:r>
          </w:p>
        </w:tc>
        <w:tc>
          <w:tcPr>
            <w:tcW w:w="3780" w:type="dxa"/>
            <w:shd w:val="clear" w:color="auto" w:fill="FFFFFF"/>
          </w:tcPr>
          <w:p w14:paraId="62428ADF" w14:textId="0BC9D2CC" w:rsidR="0093539F" w:rsidRPr="004B02E2" w:rsidRDefault="00181EB0" w:rsidP="001B38DA">
            <w:pPr>
              <w:rPr>
                <w:rStyle w:val="TheFormToolBlack"/>
              </w:rPr>
            </w:pPr>
            <w:r>
              <w:rPr>
                <w:rStyle w:val="TheFormToolBlack"/>
              </w:rPr>
              <w:fldChar w:fldCharType="begin"/>
            </w:r>
            <w:r w:rsidR="00AF4206">
              <w:rPr>
                <w:rStyle w:val="TheFormToolBlack"/>
              </w:rPr>
              <w:instrText xml:space="preserve"> IF "TFT&lt;0holderID&gt; Type&lt;Date&gt; Format&lt;MMMM d, yyyy&gt; Condition&lt;&gt; Layer&lt;0&gt; Item&lt;&gt; Column&lt;'Mars Term Sheet 2$'.grant date&gt; Math&lt;&gt; BL&lt;Y&gt; Offset&lt;&gt; Done&lt;&gt; ResetResult&lt;{0holderID:grant date}&gt;" &lt;&gt; "x" "{0holderID:grant date}" "x" \* MERGEFORMAT </w:instrText>
            </w:r>
            <w:r>
              <w:rPr>
                <w:rStyle w:val="TheFormToolBlack"/>
              </w:rPr>
              <w:fldChar w:fldCharType="separate"/>
            </w:r>
            <w:r w:rsidR="00AF4206">
              <w:rPr>
                <w:rStyle w:val="TheFormToolBlack"/>
                <w:noProof/>
              </w:rPr>
              <w:t>{0holderID:grant date}</w:t>
            </w:r>
            <w:r>
              <w:rPr>
                <w:rStyle w:val="TheFormToolBlack"/>
              </w:rPr>
              <w:fldChar w:fldCharType="end"/>
            </w:r>
          </w:p>
        </w:tc>
      </w:tr>
      <w:tr w:rsidR="0093539F" w14:paraId="2D686FB0" w14:textId="77777777" w:rsidTr="00C87C72">
        <w:trPr>
          <w:cantSplit/>
        </w:trPr>
        <w:sdt>
          <w:sdtPr>
            <w:rPr>
              <w:rStyle w:val="TheFormToolGray"/>
              <w:color w:val="auto"/>
            </w:rPr>
            <w:alias w:val="click Field button to rename or delete"/>
            <w:tag w:val="AAA"/>
            <w:id w:val="-780181226"/>
            <w:lock w:val="sdtContentLocked"/>
            <w:placeholder>
              <w:docPart w:val="312F00D6D77F4CC2AE99FD5E5B3221D3"/>
            </w:placeholder>
            <w:text/>
          </w:sdtPr>
          <w:sdtEndPr>
            <w:rPr>
              <w:rStyle w:val="TheFormToolGray"/>
            </w:rPr>
          </w:sdtEndPr>
          <w:sdtContent>
            <w:tc>
              <w:tcPr>
                <w:tcW w:w="2505" w:type="dxa"/>
                <w:shd w:val="clear" w:color="auto" w:fill="FFFFFF"/>
              </w:tcPr>
              <w:p w14:paraId="63DF5A46" w14:textId="792809BA" w:rsidR="0093539F" w:rsidRDefault="00A94E08" w:rsidP="001B38DA">
                <w:pPr>
                  <w:rPr>
                    <w:rStyle w:val="TheFormToolBlack"/>
                    <w:color w:val="auto"/>
                  </w:rPr>
                </w:pPr>
                <w:r>
                  <w:rPr>
                    <w:rStyle w:val="TheFormToolGray"/>
                    <w:color w:val="auto"/>
                  </w:rPr>
                  <w:t>purchaseYear</w:t>
                </w:r>
              </w:p>
            </w:tc>
          </w:sdtContent>
        </w:sdt>
        <w:tc>
          <w:tcPr>
            <w:tcW w:w="4680" w:type="dxa"/>
            <w:shd w:val="clear" w:color="auto" w:fill="FFFFFF"/>
          </w:tcPr>
          <w:p w14:paraId="0A97145D" w14:textId="26F40A24" w:rsidR="0093539F" w:rsidRDefault="0093539F" w:rsidP="001B38DA">
            <w:pPr>
              <w:rPr>
                <w:rStyle w:val="TheFormToolBlack"/>
                <w:color w:val="auto"/>
              </w:rPr>
            </w:pPr>
            <w:r>
              <w:rPr>
                <w:rFonts w:ascii="Calibri" w:hAnsi="Calibri" w:cs="Calibri"/>
              </w:rPr>
              <w:t>Purchase year (year of taxable income)</w:t>
            </w:r>
          </w:p>
        </w:tc>
        <w:tc>
          <w:tcPr>
            <w:tcW w:w="3780" w:type="dxa"/>
            <w:shd w:val="clear" w:color="auto" w:fill="FFFFFF"/>
          </w:tcPr>
          <w:p w14:paraId="4076ECD5" w14:textId="5A4C5C3E" w:rsidR="0093539F" w:rsidRPr="00AE5182" w:rsidRDefault="00C30114"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Layer&lt;0&gt; Item&lt;&gt; Column&lt;'Mars Term Sheet 2$'.grant year&gt; Math&lt;&gt; BL&lt;Y&gt; Offset&lt;&gt; Done&lt;&gt; ResetResult&lt;{0holderID:grant year}&gt;" &lt;&gt; "x" "{0holderID:grant year}" "x" \* MERGEFORMAT </w:instrText>
            </w:r>
            <w:r>
              <w:rPr>
                <w:rStyle w:val="TheFormToolBlack"/>
                <w:color w:val="auto"/>
              </w:rPr>
              <w:fldChar w:fldCharType="separate"/>
            </w:r>
            <w:r w:rsidR="00AF4206">
              <w:rPr>
                <w:rStyle w:val="TheFormToolBlack"/>
                <w:noProof/>
                <w:color w:val="auto"/>
              </w:rPr>
              <w:t>{0holderID:grant year}</w:t>
            </w:r>
            <w:r>
              <w:rPr>
                <w:rStyle w:val="TheFormToolBlack"/>
                <w:color w:val="auto"/>
              </w:rPr>
              <w:fldChar w:fldCharType="end"/>
            </w:r>
          </w:p>
        </w:tc>
      </w:tr>
      <w:tr w:rsidR="00084C43" w14:paraId="03D2350A" w14:textId="77777777" w:rsidTr="00C87C72">
        <w:trPr>
          <w:cantSplit/>
        </w:trPr>
        <w:sdt>
          <w:sdtPr>
            <w:rPr>
              <w:rStyle w:val="TheFormToolGray"/>
            </w:rPr>
            <w:alias w:val="click Field button to rename or delete"/>
            <w:tag w:val="AAA"/>
            <w:id w:val="2002159034"/>
            <w:lock w:val="sdtContentLocked"/>
            <w:placeholder>
              <w:docPart w:val="F09A5C83B53943CD9B0B7960D8C14362"/>
            </w:placeholder>
            <w:text/>
          </w:sdtPr>
          <w:sdtEndPr>
            <w:rPr>
              <w:rStyle w:val="TheFormToolGray"/>
            </w:rPr>
          </w:sdtEndPr>
          <w:sdtContent>
            <w:tc>
              <w:tcPr>
                <w:tcW w:w="2505" w:type="dxa"/>
                <w:tcBorders>
                  <w:bottom w:val="single" w:sz="4" w:space="0" w:color="000000"/>
                </w:tcBorders>
                <w:shd w:val="clear" w:color="auto" w:fill="FFFFFF"/>
              </w:tcPr>
              <w:p w14:paraId="221CA5DB" w14:textId="46AB7A07" w:rsidR="00084C43" w:rsidRDefault="00A94E08" w:rsidP="001B38DA">
                <w:pPr>
                  <w:rPr>
                    <w:rStyle w:val="TheFormToolGray"/>
                  </w:rPr>
                </w:pPr>
                <w:r>
                  <w:rPr>
                    <w:rStyle w:val="TheFormToolGray"/>
                  </w:rPr>
                  <w:t>vestingCliffLength</w:t>
                </w:r>
              </w:p>
            </w:tc>
          </w:sdtContent>
        </w:sdt>
        <w:tc>
          <w:tcPr>
            <w:tcW w:w="4680" w:type="dxa"/>
            <w:tcBorders>
              <w:bottom w:val="single" w:sz="4" w:space="0" w:color="000000"/>
            </w:tcBorders>
            <w:shd w:val="clear" w:color="auto" w:fill="FFFFFF"/>
          </w:tcPr>
          <w:p w14:paraId="40137A15" w14:textId="0A5F1319" w:rsidR="00084C43" w:rsidRDefault="00084C43" w:rsidP="001B38DA">
            <w:pPr>
              <w:rPr>
                <w:rFonts w:ascii="Calibri" w:hAnsi="Calibri" w:cs="Calibri"/>
              </w:rPr>
            </w:pPr>
            <w:r>
              <w:rPr>
                <w:rFonts w:ascii="Calibri" w:hAnsi="Calibri" w:cs="Calibri"/>
              </w:rPr>
              <w:t>Length of time before vesting cliff (in years)</w:t>
            </w:r>
          </w:p>
        </w:tc>
        <w:tc>
          <w:tcPr>
            <w:tcW w:w="3780" w:type="dxa"/>
            <w:tcBorders>
              <w:bottom w:val="single" w:sz="4" w:space="0" w:color="000000"/>
            </w:tcBorders>
            <w:shd w:val="clear" w:color="auto" w:fill="FFFFFF"/>
          </w:tcPr>
          <w:p w14:paraId="463F41F5" w14:textId="7551AF33" w:rsidR="00084C43" w:rsidRDefault="00084C43"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Layer&lt;0&gt; Item&lt;&gt; Column&lt;'Mars Term Sheet 2$'.vesting cliff length - years&gt; Math&lt;&gt; BL&lt;Y&gt; Offset&lt;&gt; Done&lt;&gt; ResetResult&lt;{0holderID:vesting cliff length - years}&gt;" &lt;&gt; "x" "{0holderID:vesting cliff length - years}" "x" \* MERGEFORMAT </w:instrText>
            </w:r>
            <w:r>
              <w:rPr>
                <w:rStyle w:val="TheFormToolBlack"/>
                <w:color w:val="auto"/>
              </w:rPr>
              <w:fldChar w:fldCharType="separate"/>
            </w:r>
            <w:r w:rsidR="00AF4206">
              <w:rPr>
                <w:rStyle w:val="TheFormToolBlack"/>
                <w:noProof/>
                <w:color w:val="auto"/>
              </w:rPr>
              <w:t>{0holderID:vesting cliff length - years}</w:t>
            </w:r>
            <w:r>
              <w:rPr>
                <w:rStyle w:val="TheFormToolBlack"/>
                <w:color w:val="auto"/>
              </w:rPr>
              <w:fldChar w:fldCharType="end"/>
            </w:r>
          </w:p>
        </w:tc>
      </w:tr>
      <w:tr w:rsidR="00E54E1C" w14:paraId="4E305259" w14:textId="77777777" w:rsidTr="00C87C72">
        <w:trPr>
          <w:cantSplit/>
        </w:trPr>
        <w:sdt>
          <w:sdtPr>
            <w:rPr>
              <w:rStyle w:val="TheFormToolGray"/>
            </w:rPr>
            <w:alias w:val="click Field button to rename or delete"/>
            <w:tag w:val="AAA"/>
            <w:id w:val="1268354757"/>
            <w:lock w:val="sdtContentLocked"/>
            <w:placeholder>
              <w:docPart w:val="6E6291C5ED6649F7995016A3CE6C1ECA"/>
            </w:placeholder>
            <w:text/>
          </w:sdtPr>
          <w:sdtEndPr>
            <w:rPr>
              <w:rStyle w:val="TheFormToolGray"/>
            </w:rPr>
          </w:sdtEndPr>
          <w:sdtContent>
            <w:tc>
              <w:tcPr>
                <w:tcW w:w="2505" w:type="dxa"/>
                <w:shd w:val="clear" w:color="auto" w:fill="FFFFFF"/>
              </w:tcPr>
              <w:p w14:paraId="23A23B25" w14:textId="021E28DD" w:rsidR="00E54E1C" w:rsidRPr="00E54E1C" w:rsidRDefault="00A94E08" w:rsidP="001B38DA">
                <w:pPr>
                  <w:rPr>
                    <w:rStyle w:val="TheFormToolGray"/>
                    <w:color w:val="auto"/>
                  </w:rPr>
                </w:pPr>
                <w:r>
                  <w:rPr>
                    <w:rStyle w:val="TheFormToolGray"/>
                  </w:rPr>
                  <w:t>vestingEpochsPostCliff</w:t>
                </w:r>
              </w:p>
            </w:tc>
          </w:sdtContent>
        </w:sdt>
        <w:tc>
          <w:tcPr>
            <w:tcW w:w="4680" w:type="dxa"/>
            <w:shd w:val="clear" w:color="auto" w:fill="FFFFFF"/>
          </w:tcPr>
          <w:p w14:paraId="21C3BF14" w14:textId="04D099DE" w:rsidR="00E54E1C" w:rsidRDefault="00E54E1C" w:rsidP="001B38DA">
            <w:pPr>
              <w:rPr>
                <w:rFonts w:ascii="Calibri" w:hAnsi="Calibri" w:cs="Calibri"/>
              </w:rPr>
            </w:pPr>
            <w:r>
              <w:rPr>
                <w:rFonts w:ascii="Calibri" w:hAnsi="Calibri" w:cs="Calibri"/>
              </w:rPr>
              <w:t>Number of vesting epochs after cliff</w:t>
            </w:r>
          </w:p>
        </w:tc>
        <w:tc>
          <w:tcPr>
            <w:tcW w:w="3780" w:type="dxa"/>
            <w:shd w:val="clear" w:color="auto" w:fill="FFFFFF"/>
          </w:tcPr>
          <w:p w14:paraId="6D86246D" w14:textId="6924F536" w:rsidR="00E54E1C" w:rsidRPr="00E54E1C" w:rsidRDefault="00E54E1C"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Item&lt;&gt; Column&lt;'Mars Term Sheet 2$'.number of vesting epochs post-cliff&gt; Math&lt;&gt; BL&lt;Y&gt; Offset&lt;&gt; Done&lt;&gt; ResetResult&lt;{0holderID:number of vesting epochs post-cliff}&gt;" &lt;&gt; "x" "{0holderID:number of vesting epochs post-cliff}" "x" \* MERGEFORMAT </w:instrText>
            </w:r>
            <w:r>
              <w:rPr>
                <w:rStyle w:val="TheFormToolBlack"/>
                <w:color w:val="auto"/>
              </w:rPr>
              <w:fldChar w:fldCharType="separate"/>
            </w:r>
            <w:r w:rsidR="00AF4206">
              <w:rPr>
                <w:rStyle w:val="TheFormToolBlack"/>
                <w:noProof/>
                <w:color w:val="auto"/>
              </w:rPr>
              <w:t>{0holderID:number of vesting epochs post-cliff}</w:t>
            </w:r>
            <w:r>
              <w:rPr>
                <w:rStyle w:val="TheFormToolBlack"/>
                <w:color w:val="auto"/>
              </w:rPr>
              <w:fldChar w:fldCharType="end"/>
            </w:r>
          </w:p>
        </w:tc>
      </w:tr>
      <w:tr w:rsidR="006A0CEA" w14:paraId="4A603BEE" w14:textId="77777777" w:rsidTr="00C87C72">
        <w:trPr>
          <w:cantSplit/>
        </w:trPr>
        <w:sdt>
          <w:sdtPr>
            <w:rPr>
              <w:rStyle w:val="TheFormToolGray"/>
            </w:rPr>
            <w:alias w:val="click Field button to rename or delete"/>
            <w:tag w:val="AAA"/>
            <w:id w:val="-1325743981"/>
            <w:lock w:val="sdtContentLocked"/>
            <w:placeholder>
              <w:docPart w:val="FED01E9B68BB47F39E456D1D2D11E4F7"/>
            </w:placeholder>
            <w:text/>
          </w:sdtPr>
          <w:sdtEndPr>
            <w:rPr>
              <w:rStyle w:val="TheFormToolGray"/>
            </w:rPr>
          </w:sdtEndPr>
          <w:sdtContent>
            <w:tc>
              <w:tcPr>
                <w:tcW w:w="2505" w:type="dxa"/>
                <w:shd w:val="clear" w:color="auto" w:fill="FFFFFF"/>
              </w:tcPr>
              <w:p w14:paraId="7BD9582F" w14:textId="1130542D" w:rsidR="006A0CEA" w:rsidRDefault="00A94E08" w:rsidP="001B38DA">
                <w:pPr>
                  <w:rPr>
                    <w:rStyle w:val="TheFormToolGray"/>
                  </w:rPr>
                </w:pPr>
                <w:r>
                  <w:rPr>
                    <w:rStyle w:val="TheFormToolGray"/>
                  </w:rPr>
                  <w:t>vestingLength</w:t>
                </w:r>
              </w:p>
            </w:tc>
          </w:sdtContent>
        </w:sdt>
        <w:tc>
          <w:tcPr>
            <w:tcW w:w="4680" w:type="dxa"/>
            <w:shd w:val="clear" w:color="auto" w:fill="FFFFFF"/>
          </w:tcPr>
          <w:p w14:paraId="5C1907C5" w14:textId="2339C162" w:rsidR="006A0CEA" w:rsidRDefault="006A0CEA" w:rsidP="001B38DA">
            <w:pPr>
              <w:rPr>
                <w:rFonts w:ascii="Calibri" w:hAnsi="Calibri" w:cs="Calibri"/>
              </w:rPr>
            </w:pPr>
            <w:r>
              <w:rPr>
                <w:rFonts w:ascii="Calibri" w:hAnsi="Calibri" w:cs="Calibri"/>
              </w:rPr>
              <w:t>Length of vesting (in years)</w:t>
            </w:r>
          </w:p>
        </w:tc>
        <w:tc>
          <w:tcPr>
            <w:tcW w:w="3780" w:type="dxa"/>
            <w:shd w:val="clear" w:color="auto" w:fill="FFFFFF"/>
          </w:tcPr>
          <w:p w14:paraId="474C04C8" w14:textId="71B339EF" w:rsidR="006A0CEA" w:rsidRDefault="006A0CEA"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Type&lt;Number&gt; Format&lt;###,###,###,##0.##############&gt; Condition&lt;&gt; Layer&lt;0&gt; Item&lt;&gt; Column&lt;'Mars Term Sheet 2$'.vesting length - years&gt; Math&lt;&gt; BL&lt;Y&gt; Offset&lt;&gt; Done&lt;&gt; ResetResult&lt;{0holderID:vesting length - years}&gt;" &lt;&gt; "x" "{0holderID:vesting length - years}" "x" \* MERGEFORMAT </w:instrText>
            </w:r>
            <w:r>
              <w:rPr>
                <w:rStyle w:val="TheFormToolBlack"/>
                <w:color w:val="auto"/>
              </w:rPr>
              <w:fldChar w:fldCharType="separate"/>
            </w:r>
            <w:r w:rsidR="00AF4206">
              <w:rPr>
                <w:rStyle w:val="TheFormToolBlack"/>
                <w:noProof/>
                <w:color w:val="auto"/>
              </w:rPr>
              <w:t>{0holderID:vesting length - years}</w:t>
            </w:r>
            <w:r>
              <w:rPr>
                <w:rStyle w:val="TheFormToolBlack"/>
                <w:color w:val="auto"/>
              </w:rPr>
              <w:fldChar w:fldCharType="end"/>
            </w:r>
          </w:p>
        </w:tc>
      </w:tr>
      <w:tr w:rsidR="00084C43" w14:paraId="431285A0" w14:textId="77777777" w:rsidTr="00C87C72">
        <w:trPr>
          <w:cantSplit/>
        </w:trPr>
        <w:sdt>
          <w:sdtPr>
            <w:rPr>
              <w:rStyle w:val="TheFormToolGray"/>
            </w:rPr>
            <w:alias w:val="click Field button to rename or delete"/>
            <w:tag w:val="AAA"/>
            <w:id w:val="1573311688"/>
            <w:lock w:val="sdtContentLocked"/>
            <w:placeholder>
              <w:docPart w:val="391FCA36DCC646D7AA7A0AA6FE2580E9"/>
            </w:placeholder>
            <w:text/>
          </w:sdtPr>
          <w:sdtEndPr>
            <w:rPr>
              <w:rStyle w:val="TheFormToolGray"/>
            </w:rPr>
          </w:sdtEndPr>
          <w:sdtContent>
            <w:tc>
              <w:tcPr>
                <w:tcW w:w="2505" w:type="dxa"/>
                <w:tcBorders>
                  <w:bottom w:val="single" w:sz="4" w:space="0" w:color="000000"/>
                </w:tcBorders>
                <w:shd w:val="clear" w:color="auto" w:fill="FFFFFF"/>
              </w:tcPr>
              <w:p w14:paraId="5B226E00" w14:textId="2D112217" w:rsidR="00084C43" w:rsidRDefault="00A94E08" w:rsidP="001B38DA">
                <w:pPr>
                  <w:rPr>
                    <w:rStyle w:val="TheFormToolGray"/>
                  </w:rPr>
                </w:pPr>
                <w:r>
                  <w:rPr>
                    <w:rStyle w:val="TheFormToolGray"/>
                  </w:rPr>
                  <w:t>vestingSchedule</w:t>
                </w:r>
              </w:p>
            </w:tc>
          </w:sdtContent>
        </w:sdt>
        <w:tc>
          <w:tcPr>
            <w:tcW w:w="4680" w:type="dxa"/>
            <w:tcBorders>
              <w:bottom w:val="single" w:sz="4" w:space="0" w:color="000000"/>
            </w:tcBorders>
            <w:shd w:val="clear" w:color="auto" w:fill="FFFFFF"/>
          </w:tcPr>
          <w:p w14:paraId="52E2D6BB" w14:textId="5F835619" w:rsidR="00084C43" w:rsidRDefault="00084C43" w:rsidP="001B38DA">
            <w:pPr>
              <w:rPr>
                <w:rFonts w:ascii="Calibri" w:hAnsi="Calibri" w:cs="Calibri"/>
              </w:rPr>
            </w:pPr>
            <w:r>
              <w:rPr>
                <w:rFonts w:ascii="Calibri" w:hAnsi="Calibri" w:cs="Calibri"/>
              </w:rPr>
              <w:t>Service-based vesting schedule (description)</w:t>
            </w:r>
          </w:p>
        </w:tc>
        <w:tc>
          <w:tcPr>
            <w:tcW w:w="3780" w:type="dxa"/>
            <w:tcBorders>
              <w:bottom w:val="single" w:sz="4" w:space="0" w:color="000000"/>
            </w:tcBorders>
            <w:shd w:val="clear" w:color="auto" w:fill="FFFFFF"/>
          </w:tcPr>
          <w:p w14:paraId="6354B0E1" w14:textId="0E44E7AA" w:rsidR="00084C43" w:rsidRDefault="00084C43"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Layer&lt;0&gt; Item&lt;&gt; Column&lt;'Mars Term Sheet 2$'.vesting schedule&gt; Math&lt;&gt; BL&lt;Y&gt; Offset&lt;&gt; Done&lt;&gt; ResetResult&lt;{0holderID:vesting schedule}&gt;" &lt;&gt; "x" "{0holderID:vesting schedule}" "x" \* MERGEFORMAT </w:instrText>
            </w:r>
            <w:r>
              <w:rPr>
                <w:rStyle w:val="TheFormToolBlack"/>
                <w:color w:val="auto"/>
              </w:rPr>
              <w:fldChar w:fldCharType="separate"/>
            </w:r>
            <w:r w:rsidR="00AF4206">
              <w:rPr>
                <w:rStyle w:val="TheFormToolBlack"/>
                <w:noProof/>
                <w:color w:val="auto"/>
              </w:rPr>
              <w:t>{0holderID:vesting schedule}</w:t>
            </w:r>
            <w:r>
              <w:rPr>
                <w:rStyle w:val="TheFormToolBlack"/>
                <w:color w:val="auto"/>
              </w:rPr>
              <w:fldChar w:fldCharType="end"/>
            </w:r>
          </w:p>
        </w:tc>
      </w:tr>
      <w:tr w:rsidR="008B6E53" w14:paraId="4467037D" w14:textId="77777777" w:rsidTr="00C87C72">
        <w:trPr>
          <w:cantSplit/>
        </w:trPr>
        <w:sdt>
          <w:sdtPr>
            <w:rPr>
              <w:rStyle w:val="TheFormToolGray"/>
              <w:color w:val="auto"/>
            </w:rPr>
            <w:alias w:val="click Field button to rename or delete"/>
            <w:tag w:val="AAA"/>
            <w:id w:val="1914658746"/>
            <w:lock w:val="sdtContentLocked"/>
            <w:placeholder>
              <w:docPart w:val="7C484C603F0E4EADA6CE83C920C0AD85"/>
            </w:placeholder>
            <w:text/>
          </w:sdtPr>
          <w:sdtEndPr>
            <w:rPr>
              <w:rStyle w:val="TheFormToolGray"/>
            </w:rPr>
          </w:sdtEndPr>
          <w:sdtContent>
            <w:tc>
              <w:tcPr>
                <w:tcW w:w="2505" w:type="dxa"/>
                <w:tcBorders>
                  <w:bottom w:val="single" w:sz="4" w:space="0" w:color="000000"/>
                </w:tcBorders>
                <w:shd w:val="clear" w:color="auto" w:fill="FFFFFF"/>
              </w:tcPr>
              <w:p w14:paraId="2A26862E" w14:textId="5D669955" w:rsidR="008B6E53" w:rsidRPr="008B6E53" w:rsidRDefault="00A94E08" w:rsidP="001B38DA">
                <w:pPr>
                  <w:rPr>
                    <w:rStyle w:val="TheFormToolGray"/>
                    <w:color w:val="auto"/>
                  </w:rPr>
                </w:pPr>
                <w:r>
                  <w:rPr>
                    <w:rStyle w:val="TheFormToolGray"/>
                    <w:color w:val="auto"/>
                  </w:rPr>
                  <w:t>vestingEpochStyle</w:t>
                </w:r>
              </w:p>
            </w:tc>
          </w:sdtContent>
        </w:sdt>
        <w:tc>
          <w:tcPr>
            <w:tcW w:w="4680" w:type="dxa"/>
            <w:tcBorders>
              <w:bottom w:val="single" w:sz="4" w:space="0" w:color="000000"/>
            </w:tcBorders>
            <w:shd w:val="clear" w:color="auto" w:fill="FFFFFF"/>
          </w:tcPr>
          <w:p w14:paraId="22F66D4D" w14:textId="32B03865" w:rsidR="008B6E53" w:rsidRDefault="008B6E53" w:rsidP="001B38DA">
            <w:pPr>
              <w:rPr>
                <w:rFonts w:ascii="Calibri" w:hAnsi="Calibri" w:cs="Calibri"/>
              </w:rPr>
            </w:pPr>
            <w:r>
              <w:rPr>
                <w:rFonts w:ascii="Calibri" w:hAnsi="Calibri" w:cs="Calibri"/>
              </w:rPr>
              <w:t>Vesting epoch style after cliff</w:t>
            </w:r>
          </w:p>
        </w:tc>
        <w:tc>
          <w:tcPr>
            <w:tcW w:w="3780" w:type="dxa"/>
            <w:tcBorders>
              <w:bottom w:val="single" w:sz="4" w:space="0" w:color="000000"/>
            </w:tcBorders>
            <w:shd w:val="clear" w:color="auto" w:fill="FFFFFF"/>
          </w:tcPr>
          <w:p w14:paraId="62CBED99" w14:textId="5F1DFCA7" w:rsidR="008B6E53" w:rsidRDefault="008B6E53"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Type&lt;Text&gt; Format&lt;Freeform&gt; Condition&lt;&gt; Layer&lt;0&gt; Item&lt;&gt; Column&lt;'Mars Term Sheet 2$'.vesting epoch style post cliff - daily or monthly&gt; Math&lt;&gt; BL&lt;Y&gt; Offset&lt;&gt; Done&lt;&gt; ResetResult&lt;{0holderID:vesting epoch style post cliff - daily or monthly}&gt;" &lt;&gt; "x" "{0holderID:vesting epoch style post cliff - daily or monthly}" "x" \* MERGEFORMAT </w:instrText>
            </w:r>
            <w:r>
              <w:rPr>
                <w:rStyle w:val="TheFormToolBlack"/>
                <w:color w:val="auto"/>
              </w:rPr>
              <w:fldChar w:fldCharType="separate"/>
            </w:r>
            <w:r w:rsidR="00AF4206">
              <w:rPr>
                <w:rStyle w:val="TheFormToolBlack"/>
                <w:noProof/>
                <w:color w:val="auto"/>
              </w:rPr>
              <w:t>{0holderID:vesting epoch style post cliff - daily or monthly}</w:t>
            </w:r>
            <w:r>
              <w:rPr>
                <w:rStyle w:val="TheFormToolBlack"/>
                <w:color w:val="auto"/>
              </w:rPr>
              <w:fldChar w:fldCharType="end"/>
            </w:r>
          </w:p>
        </w:tc>
      </w:tr>
      <w:tr w:rsidR="005A6607" w14:paraId="10C705F4" w14:textId="77777777" w:rsidTr="00C87C72">
        <w:trPr>
          <w:cantSplit/>
        </w:trPr>
        <w:sdt>
          <w:sdtPr>
            <w:rPr>
              <w:rStyle w:val="TheFormToolGray"/>
            </w:rPr>
            <w:alias w:val="click Field button to rename or delete"/>
            <w:tag w:val="AAA"/>
            <w:id w:val="-1149899363"/>
            <w:lock w:val="sdtContentLocked"/>
            <w:placeholder>
              <w:docPart w:val="F1987C12626D4AB0AC304A5FF47B88B4"/>
            </w:placeholder>
            <w:text/>
          </w:sdtPr>
          <w:sdtEndPr>
            <w:rPr>
              <w:rStyle w:val="TheFormToolGray"/>
            </w:rPr>
          </w:sdtEndPr>
          <w:sdtContent>
            <w:tc>
              <w:tcPr>
                <w:tcW w:w="2505" w:type="dxa"/>
                <w:shd w:val="clear" w:color="auto" w:fill="FFFFFF"/>
              </w:tcPr>
              <w:p w14:paraId="424C8B56" w14:textId="46775AC8" w:rsidR="005A6607" w:rsidRDefault="00A94E08" w:rsidP="001B38DA">
                <w:pPr>
                  <w:rPr>
                    <w:rStyle w:val="TheFormToolBlack"/>
                    <w:color w:val="auto"/>
                  </w:rPr>
                </w:pPr>
                <w:r>
                  <w:rPr>
                    <w:rStyle w:val="TheFormToolGray"/>
                  </w:rPr>
                  <w:t>participantType</w:t>
                </w:r>
              </w:p>
            </w:tc>
          </w:sdtContent>
        </w:sdt>
        <w:tc>
          <w:tcPr>
            <w:tcW w:w="4680" w:type="dxa"/>
            <w:shd w:val="clear" w:color="auto" w:fill="FFFFFF"/>
          </w:tcPr>
          <w:p w14:paraId="0D8A4B72" w14:textId="337FD4DD" w:rsidR="005A6607" w:rsidRDefault="005A6607" w:rsidP="001B38DA">
            <w:pPr>
              <w:rPr>
                <w:rStyle w:val="TheFormToolBlack"/>
                <w:color w:val="auto"/>
              </w:rPr>
            </w:pPr>
            <w:r>
              <w:rPr>
                <w:rStyle w:val="TheFormToolBlack"/>
                <w:color w:val="auto"/>
              </w:rPr>
              <w:t>serviceProvider or jointVenturer</w:t>
            </w:r>
            <w:r w:rsidR="00667E4B">
              <w:rPr>
                <w:rStyle w:val="TheFormToolBlack"/>
                <w:color w:val="auto"/>
              </w:rPr>
              <w:t xml:space="preserve"> or hybrid</w:t>
            </w:r>
          </w:p>
        </w:tc>
        <w:tc>
          <w:tcPr>
            <w:tcW w:w="3780" w:type="dxa"/>
            <w:shd w:val="clear" w:color="auto" w:fill="FFFFFF"/>
          </w:tcPr>
          <w:p w14:paraId="0D7D08CB" w14:textId="23CFE2B2" w:rsidR="005A6607" w:rsidRPr="005A6607" w:rsidRDefault="005A6607" w:rsidP="001B38DA">
            <w:pPr>
              <w:rPr>
                <w:rStyle w:val="TheFormToolBlack"/>
                <w:color w:val="auto"/>
              </w:rPr>
            </w:pPr>
            <w:r w:rsidRPr="005A6607">
              <w:rPr>
                <w:rStyle w:val="TheFormToolBlack"/>
                <w:color w:val="auto"/>
              </w:rPr>
              <w:fldChar w:fldCharType="begin"/>
            </w:r>
            <w:r w:rsidR="00AF4206">
              <w:rPr>
                <w:rStyle w:val="TheFormToolBlack"/>
                <w:color w:val="auto"/>
              </w:rPr>
              <w:instrText xml:space="preserve"> IF "TFT&lt;0holderID&gt; Type&lt;Text&gt; Format&lt;Freeform&gt; Condition&lt;&gt; Layer&lt;0&gt; Item&lt;&gt; Column&lt;'Mars Term Sheet 2$'.participantType&gt; Math&lt;&gt; BL&lt;Y&gt; Offset&lt;&gt; Done&lt;&gt; ResetResult&lt;{0holderID:participantType}&gt;" &lt;&gt; "x" "{0holderID:participantType}" "x" \* MERGEFORMAT </w:instrText>
            </w:r>
            <w:r w:rsidRPr="005A6607">
              <w:rPr>
                <w:rStyle w:val="TheFormToolBlack"/>
                <w:color w:val="auto"/>
              </w:rPr>
              <w:fldChar w:fldCharType="separate"/>
            </w:r>
            <w:r w:rsidR="00AF4206">
              <w:rPr>
                <w:rStyle w:val="TheFormToolBlack"/>
                <w:noProof/>
                <w:color w:val="auto"/>
              </w:rPr>
              <w:t>{0holderID:participantType}</w:t>
            </w:r>
            <w:r w:rsidRPr="005A6607">
              <w:rPr>
                <w:rStyle w:val="TheFormToolBlack"/>
                <w:color w:val="auto"/>
              </w:rPr>
              <w:fldChar w:fldCharType="end"/>
            </w:r>
          </w:p>
        </w:tc>
      </w:tr>
      <w:tr w:rsidR="008B6E53" w14:paraId="211742FF" w14:textId="77777777" w:rsidTr="00C87C72">
        <w:trPr>
          <w:cantSplit/>
        </w:trPr>
        <w:sdt>
          <w:sdtPr>
            <w:rPr>
              <w:rStyle w:val="TheFormToolGray"/>
            </w:rPr>
            <w:alias w:val="click Field button to rename or delete"/>
            <w:tag w:val="AAA"/>
            <w:id w:val="-1935509212"/>
            <w:lock w:val="sdtContentLocked"/>
            <w:placeholder>
              <w:docPart w:val="EBC11083555A40C6ABDC3CF43228E2D7"/>
            </w:placeholder>
            <w:text/>
          </w:sdtPr>
          <w:sdtEndPr>
            <w:rPr>
              <w:rStyle w:val="TheFormToolGray"/>
            </w:rPr>
          </w:sdtEndPr>
          <w:sdtContent>
            <w:tc>
              <w:tcPr>
                <w:tcW w:w="2505" w:type="dxa"/>
                <w:shd w:val="clear" w:color="auto" w:fill="FFFFFF"/>
              </w:tcPr>
              <w:p w14:paraId="444D9858" w14:textId="2D868C20" w:rsidR="008B6E53" w:rsidRDefault="00A94E08" w:rsidP="001B38DA">
                <w:pPr>
                  <w:rPr>
                    <w:rStyle w:val="TheFormToolBlack"/>
                    <w:color w:val="auto"/>
                  </w:rPr>
                </w:pPr>
                <w:r>
                  <w:rPr>
                    <w:rStyle w:val="TheFormToolGray"/>
                  </w:rPr>
                  <w:t>serviceProvider</w:t>
                </w:r>
              </w:p>
            </w:tc>
          </w:sdtContent>
        </w:sdt>
        <w:tc>
          <w:tcPr>
            <w:tcW w:w="4680" w:type="dxa"/>
            <w:shd w:val="clear" w:color="auto" w:fill="FFFFFF"/>
          </w:tcPr>
          <w:p w14:paraId="6FDA2FC0" w14:textId="77777777" w:rsidR="008B6E53" w:rsidRDefault="008B6E53" w:rsidP="001B38DA">
            <w:pPr>
              <w:rPr>
                <w:rStyle w:val="TheFormToolBlack"/>
                <w:color w:val="auto"/>
              </w:rPr>
            </w:pPr>
          </w:p>
        </w:tc>
        <w:tc>
          <w:tcPr>
            <w:tcW w:w="3780" w:type="dxa"/>
            <w:shd w:val="clear" w:color="auto" w:fill="FFFFFF"/>
          </w:tcPr>
          <w:p w14:paraId="2066C16D" w14:textId="25EAB328" w:rsidR="008B6E53" w:rsidRPr="005134A3" w:rsidRDefault="00745D02" w:rsidP="001B38DA">
            <w:pPr>
              <w:rPr>
                <w:rStyle w:val="TheFormToolBlack"/>
                <w:color w:val="auto"/>
              </w:rPr>
            </w:pPr>
            <w:r>
              <w:rPr>
                <w:rStyle w:val="TheFormToolBlack"/>
                <w:color w:val="auto"/>
              </w:rPr>
              <w:fldChar w:fldCharType="begin"/>
            </w:r>
            <w:r w:rsidR="00AF4206">
              <w:rPr>
                <w:rStyle w:val="TheFormToolBlack"/>
                <w:color w:val="auto"/>
              </w:rPr>
              <w:instrText xml:space="preserve"> IF "TFT&lt;0holderID&gt; Type&lt;Open&gt; Format&lt;Freeform&gt; Condition&lt;0holderID|'Mars Term Sheet 2$'.participantType:COserviceProvider&gt; Item&lt;&gt; Column&lt;&gt; Math&lt;&gt; BL&lt;&gt; Offset&lt;&gt; Done&lt;&gt; Ver&lt;03.00&gt; ResetResult&lt;{if:&gt;" &lt;&gt; "x" "{if:" "x" \* MERGEFORMAT </w:instrText>
            </w:r>
            <w:r>
              <w:rPr>
                <w:rStyle w:val="TheFormToolBlack"/>
                <w:color w:val="auto"/>
              </w:rPr>
              <w:fldChar w:fldCharType="separate"/>
            </w:r>
            <w:r w:rsidR="00AF4206">
              <w:rPr>
                <w:rStyle w:val="TheFormToolBlack"/>
                <w:noProof/>
                <w:color w:val="auto"/>
              </w:rPr>
              <w:t>{if:</w:t>
            </w:r>
            <w:r>
              <w:rPr>
                <w:rStyle w:val="TheFormToolBlack"/>
                <w:color w:val="auto"/>
              </w:rPr>
              <w:fldChar w:fldCharType="end"/>
            </w:r>
            <w:r>
              <w:rPr>
                <w:rStyle w:val="TheFormToolBlack"/>
                <w:color w:val="auto"/>
              </w:rPr>
              <w:t>YES</w:t>
            </w:r>
            <w:r>
              <w:rPr>
                <w:rStyle w:val="TheFormToolBlack"/>
                <w:color w:val="auto"/>
              </w:rPr>
              <w:fldChar w:fldCharType="begin"/>
            </w:r>
            <w:r w:rsidR="00AF4206">
              <w:rPr>
                <w:rStyle w:val="TheFormToolBlack"/>
                <w:color w:val="auto"/>
              </w:rPr>
              <w:instrText xml:space="preserve"> IF "TFT Type&lt;Close&gt;" &lt;&gt; "x" "}" "x" \* MERGEFORMAT </w:instrText>
            </w:r>
            <w:r>
              <w:rPr>
                <w:rStyle w:val="TheFormToolBlack"/>
                <w:color w:val="auto"/>
              </w:rPr>
              <w:fldChar w:fldCharType="separate"/>
            </w:r>
            <w:r w:rsidR="00AF4206">
              <w:rPr>
                <w:rStyle w:val="TheFormToolBlack"/>
                <w:noProof/>
                <w:color w:val="auto"/>
              </w:rPr>
              <w:t>}</w:t>
            </w:r>
            <w:r>
              <w:rPr>
                <w:rStyle w:val="TheFormToolBlack"/>
                <w:color w:val="auto"/>
              </w:rPr>
              <w:fldChar w:fldCharType="end"/>
            </w:r>
            <w:r w:rsidR="00AF4206">
              <w:rPr>
                <w:rStyle w:val="TheFormToolBlack"/>
                <w:color w:val="auto"/>
              </w:rPr>
              <w:fldChar w:fldCharType="begin"/>
            </w:r>
            <w:r w:rsidR="00AF4206">
              <w:rPr>
                <w:rStyle w:val="TheFormToolBlack"/>
                <w:color w:val="auto"/>
              </w:rPr>
              <w:instrText xml:space="preserve"> IF "TFT&lt;0holderID&gt; Type&lt;Open&gt; Format&lt;Freeform&gt; Condition&lt;0holderID|'Mars Term Sheet 2$'.participantType:NCserviceProvider&gt; Item&lt;&gt; Column&lt;&gt; Math&lt;&gt; BL&lt;&gt; Offset&lt;&gt; Done&lt;&gt; Ver&lt;03.00&gt; ResetResult&lt;{if:&gt;" &lt;&gt; "x" "{if:" "x" \* MERGEFORMAT </w:instrText>
            </w:r>
            <w:r w:rsidR="00AF4206">
              <w:rPr>
                <w:rStyle w:val="TheFormToolBlack"/>
                <w:color w:val="auto"/>
              </w:rPr>
              <w:fldChar w:fldCharType="separate"/>
            </w:r>
            <w:r w:rsidR="00AF4206">
              <w:rPr>
                <w:rStyle w:val="TheFormToolBlack"/>
                <w:noProof/>
                <w:color w:val="auto"/>
              </w:rPr>
              <w:t>{if:</w:t>
            </w:r>
            <w:r w:rsidR="00AF4206">
              <w:rPr>
                <w:rStyle w:val="TheFormToolBlack"/>
                <w:color w:val="auto"/>
              </w:rPr>
              <w:fldChar w:fldCharType="end"/>
            </w:r>
            <w:r w:rsidR="00AF4206">
              <w:rPr>
                <w:rStyle w:val="TheFormToolBlack"/>
                <w:color w:val="auto"/>
              </w:rPr>
              <w:t>NO</w:t>
            </w:r>
            <w:r w:rsidR="00AF4206">
              <w:rPr>
                <w:rStyle w:val="TheFormToolBlack"/>
                <w:color w:val="auto"/>
              </w:rPr>
              <w:fldChar w:fldCharType="begin"/>
            </w:r>
            <w:r w:rsidR="00AF4206">
              <w:rPr>
                <w:rStyle w:val="TheFormToolBlack"/>
                <w:color w:val="auto"/>
              </w:rPr>
              <w:instrText xml:space="preserve"> IF "TFT Type&lt;Close&gt;" &lt;&gt; "x" "}" "x" \* MERGEFORMAT </w:instrText>
            </w:r>
            <w:r w:rsidR="00AF4206">
              <w:rPr>
                <w:rStyle w:val="TheFormToolBlack"/>
                <w:color w:val="auto"/>
              </w:rPr>
              <w:fldChar w:fldCharType="separate"/>
            </w:r>
            <w:r w:rsidR="00AF4206">
              <w:rPr>
                <w:rStyle w:val="TheFormToolBlack"/>
                <w:noProof/>
                <w:color w:val="auto"/>
              </w:rPr>
              <w:t>}</w:t>
            </w:r>
            <w:r w:rsidR="00AF4206">
              <w:rPr>
                <w:rStyle w:val="TheFormToolBlack"/>
                <w:color w:val="auto"/>
              </w:rPr>
              <w:fldChar w:fldCharType="end"/>
            </w:r>
          </w:p>
        </w:tc>
      </w:tr>
      <w:tr w:rsidR="008B6E53" w14:paraId="43036220" w14:textId="77777777" w:rsidTr="00C87C72">
        <w:trPr>
          <w:cantSplit/>
        </w:trPr>
        <w:sdt>
          <w:sdtPr>
            <w:rPr>
              <w:rStyle w:val="TheFormToolGray"/>
            </w:rPr>
            <w:alias w:val="click Field button to rename or delete"/>
            <w:tag w:val="AAA"/>
            <w:id w:val="2029219560"/>
            <w:lock w:val="sdtContentLocked"/>
            <w:placeholder>
              <w:docPart w:val="CFCC5FDEA4AF41B596573BF2646CAF33"/>
            </w:placeholder>
            <w:text/>
          </w:sdtPr>
          <w:sdtEndPr>
            <w:rPr>
              <w:rStyle w:val="TheFormToolGray"/>
            </w:rPr>
          </w:sdtEndPr>
          <w:sdtContent>
            <w:tc>
              <w:tcPr>
                <w:tcW w:w="2505" w:type="dxa"/>
                <w:shd w:val="clear" w:color="auto" w:fill="FFFFFF"/>
              </w:tcPr>
              <w:p w14:paraId="259D85A1" w14:textId="6CA72FF6" w:rsidR="008B6E53" w:rsidRDefault="00A94E08" w:rsidP="001B38DA">
                <w:pPr>
                  <w:rPr>
                    <w:rStyle w:val="TheFormToolBlack"/>
                    <w:color w:val="auto"/>
                  </w:rPr>
                </w:pPr>
                <w:r>
                  <w:rPr>
                    <w:rStyle w:val="TheFormToolGray"/>
                  </w:rPr>
                  <w:t>jointVenturer</w:t>
                </w:r>
              </w:p>
            </w:tc>
          </w:sdtContent>
        </w:sdt>
        <w:tc>
          <w:tcPr>
            <w:tcW w:w="4680" w:type="dxa"/>
            <w:shd w:val="clear" w:color="auto" w:fill="FFFFFF"/>
          </w:tcPr>
          <w:p w14:paraId="271C3274" w14:textId="77777777" w:rsidR="008B6E53" w:rsidRDefault="008B6E53" w:rsidP="001B38DA">
            <w:pPr>
              <w:rPr>
                <w:rStyle w:val="TheFormToolBlack"/>
                <w:color w:val="auto"/>
              </w:rPr>
            </w:pPr>
          </w:p>
        </w:tc>
        <w:tc>
          <w:tcPr>
            <w:tcW w:w="3780" w:type="dxa"/>
            <w:shd w:val="clear" w:color="auto" w:fill="FFFFFF"/>
          </w:tcPr>
          <w:p w14:paraId="7FC8521F" w14:textId="1B52D1A2" w:rsidR="008B6E53" w:rsidRPr="00FD62D8" w:rsidRDefault="00AF4206"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Type&lt;Open&gt; Format&lt;Freeform&gt; Condition&lt;0holderID|'Mars Term Sheet 2$'.participantType:COjointVenturer&gt; Item&lt;&gt; Column&lt;&gt; Math&lt;&gt; BL&lt;&gt; Offset&lt;&gt; Done&lt;&gt; Ver&lt;03.00&gt; ResetResult&lt;{if:&gt;" &lt;&gt; "x" "{if:" "x" \* MERGEFORMAT </w:instrText>
            </w:r>
            <w:r>
              <w:rPr>
                <w:rStyle w:val="TheFormToolBlack"/>
                <w:color w:val="auto"/>
              </w:rPr>
              <w:fldChar w:fldCharType="separate"/>
            </w:r>
            <w:r>
              <w:rPr>
                <w:rStyle w:val="TheFormToolBlack"/>
                <w:noProof/>
                <w:color w:val="auto"/>
              </w:rPr>
              <w:t>{if:</w:t>
            </w:r>
            <w:r>
              <w:rPr>
                <w:rStyle w:val="TheFormToolBlack"/>
                <w:color w:val="auto"/>
              </w:rPr>
              <w:fldChar w:fldCharType="end"/>
            </w:r>
            <w:r>
              <w:rPr>
                <w:rStyle w:val="TheFormToolBlack"/>
                <w:color w:val="auto"/>
              </w:rPr>
              <w:t>YES</w:t>
            </w:r>
            <w:r>
              <w:rPr>
                <w:rStyle w:val="TheFormToolBlack"/>
                <w:color w:val="auto"/>
              </w:rPr>
              <w:fldChar w:fldCharType="begin"/>
            </w:r>
            <w:r>
              <w:rPr>
                <w:rStyle w:val="TheFormToolBlack"/>
                <w:color w:val="auto"/>
              </w:rPr>
              <w:instrText xml:space="preserve"> IF "TFT Type&lt;Close&gt;" &lt;&gt; "x" "}" "x" \* MERGEFORMAT </w:instrText>
            </w:r>
            <w:r>
              <w:rPr>
                <w:rStyle w:val="TheFormToolBlack"/>
                <w:color w:val="auto"/>
              </w:rPr>
              <w:fldChar w:fldCharType="separate"/>
            </w:r>
            <w:r>
              <w:rPr>
                <w:rStyle w:val="TheFormToolBlack"/>
                <w:noProof/>
                <w:color w:val="auto"/>
              </w:rPr>
              <w:t>}</w:t>
            </w:r>
            <w:r>
              <w:rPr>
                <w:rStyle w:val="TheFormToolBlack"/>
                <w:color w:val="auto"/>
              </w:rPr>
              <w:fldChar w:fldCharType="end"/>
            </w:r>
            <w:r w:rsidR="00A30689">
              <w:rPr>
                <w:rStyle w:val="TheFormToolBlack"/>
                <w:color w:val="auto"/>
              </w:rPr>
              <w:fldChar w:fldCharType="begin"/>
            </w:r>
            <w:r>
              <w:rPr>
                <w:rStyle w:val="TheFormToolBlack"/>
                <w:color w:val="auto"/>
              </w:rPr>
              <w:instrText xml:space="preserve"> IF "TFT&lt;0holderID&gt; Type&lt;Open&gt; Format&lt;Freeform&gt; Condition&lt;0holderID|'Mars Term Sheet 2$'.participantType:NCjointVenturer&gt; Item&lt;&gt; Column&lt;&gt; Math&lt;&gt; BL&lt;&gt; Offset&lt;&gt; Done&lt;&gt; Ver&lt;03.00&gt; ResetResult&lt;{if:&gt;" &lt;&gt; "x" "{if:" "x" \* MERGEFORMAT </w:instrText>
            </w:r>
            <w:r w:rsidR="00A30689">
              <w:rPr>
                <w:rStyle w:val="TheFormToolBlack"/>
                <w:color w:val="auto"/>
              </w:rPr>
              <w:fldChar w:fldCharType="separate"/>
            </w:r>
            <w:r>
              <w:rPr>
                <w:rStyle w:val="TheFormToolBlack"/>
                <w:noProof/>
                <w:color w:val="auto"/>
              </w:rPr>
              <w:t>{if:</w:t>
            </w:r>
            <w:r w:rsidR="00A30689">
              <w:rPr>
                <w:rStyle w:val="TheFormToolBlack"/>
                <w:color w:val="auto"/>
              </w:rPr>
              <w:fldChar w:fldCharType="end"/>
            </w:r>
            <w:r w:rsidR="00A30689">
              <w:rPr>
                <w:rStyle w:val="TheFormToolBlack"/>
                <w:color w:val="auto"/>
              </w:rPr>
              <w:t>NO</w:t>
            </w:r>
            <w:r w:rsidR="00A30689">
              <w:rPr>
                <w:rStyle w:val="TheFormToolBlack"/>
                <w:color w:val="auto"/>
              </w:rPr>
              <w:fldChar w:fldCharType="begin"/>
            </w:r>
            <w:r>
              <w:rPr>
                <w:rStyle w:val="TheFormToolBlack"/>
                <w:color w:val="auto"/>
              </w:rPr>
              <w:instrText xml:space="preserve"> IF "TFT Type&lt;Close&gt;" &lt;&gt; "x" "}" "x" \* MERGEFORMAT </w:instrText>
            </w:r>
            <w:r w:rsidR="00A30689">
              <w:rPr>
                <w:rStyle w:val="TheFormToolBlack"/>
                <w:color w:val="auto"/>
              </w:rPr>
              <w:fldChar w:fldCharType="separate"/>
            </w:r>
            <w:r>
              <w:rPr>
                <w:rStyle w:val="TheFormToolBlack"/>
                <w:noProof/>
                <w:color w:val="auto"/>
              </w:rPr>
              <w:t>}</w:t>
            </w:r>
            <w:r w:rsidR="00A30689">
              <w:rPr>
                <w:rStyle w:val="TheFormToolBlack"/>
                <w:color w:val="auto"/>
              </w:rPr>
              <w:fldChar w:fldCharType="end"/>
            </w:r>
          </w:p>
        </w:tc>
      </w:tr>
      <w:tr w:rsidR="00A13053" w14:paraId="01E87DA0" w14:textId="77777777" w:rsidTr="00C87C72">
        <w:trPr>
          <w:cantSplit/>
        </w:trPr>
        <w:sdt>
          <w:sdtPr>
            <w:rPr>
              <w:rStyle w:val="TheFormToolGray"/>
            </w:rPr>
            <w:alias w:val="click Field button to rename or delete"/>
            <w:tag w:val="AAA"/>
            <w:id w:val="1482272529"/>
            <w:lock w:val="sdtContentLocked"/>
            <w:placeholder>
              <w:docPart w:val="583F892E9C17440F90D7EA42F6205A53"/>
            </w:placeholder>
            <w:text/>
          </w:sdtPr>
          <w:sdtEndPr>
            <w:rPr>
              <w:rStyle w:val="TheFormToolGray"/>
            </w:rPr>
          </w:sdtEndPr>
          <w:sdtContent>
            <w:tc>
              <w:tcPr>
                <w:tcW w:w="2505" w:type="dxa"/>
                <w:shd w:val="clear" w:color="auto" w:fill="FFFFFF"/>
              </w:tcPr>
              <w:p w14:paraId="775C0189" w14:textId="7D186AA2" w:rsidR="00A13053" w:rsidRDefault="00A13053" w:rsidP="001B38DA">
                <w:pPr>
                  <w:rPr>
                    <w:rStyle w:val="TheFormToolBlack"/>
                    <w:color w:val="auto"/>
                  </w:rPr>
                </w:pPr>
                <w:r w:rsidRPr="00A13053">
                  <w:rPr>
                    <w:rStyle w:val="TheFormToolGray"/>
                  </w:rPr>
                  <w:t>awardType</w:t>
                </w:r>
              </w:p>
            </w:tc>
          </w:sdtContent>
        </w:sdt>
        <w:tc>
          <w:tcPr>
            <w:tcW w:w="4680" w:type="dxa"/>
            <w:shd w:val="clear" w:color="auto" w:fill="FFFFFF"/>
          </w:tcPr>
          <w:p w14:paraId="1FB3E1FA" w14:textId="6F71EAB5" w:rsidR="00A13053" w:rsidRDefault="00A13053" w:rsidP="001B38DA">
            <w:pPr>
              <w:rPr>
                <w:rStyle w:val="TheFormToolBlack"/>
                <w:color w:val="auto"/>
              </w:rPr>
            </w:pPr>
            <w:r>
              <w:rPr>
                <w:rStyle w:val="TheFormToolBlack"/>
                <w:color w:val="auto"/>
              </w:rPr>
              <w:t>tokenRestricted or tokenOption</w:t>
            </w:r>
          </w:p>
        </w:tc>
        <w:tc>
          <w:tcPr>
            <w:tcW w:w="3780" w:type="dxa"/>
            <w:shd w:val="clear" w:color="auto" w:fill="FFFFFF"/>
          </w:tcPr>
          <w:p w14:paraId="52F0FB60" w14:textId="716CC5C9" w:rsidR="00A13053" w:rsidRPr="00A13053" w:rsidRDefault="00A13053" w:rsidP="001B38DA">
            <w:pPr>
              <w:rPr>
                <w:rStyle w:val="TheFormToolBlack"/>
                <w:color w:val="auto"/>
              </w:rPr>
            </w:pPr>
            <w:r w:rsidRPr="00A13053">
              <w:rPr>
                <w:rStyle w:val="TheFormToolBlack"/>
                <w:color w:val="auto"/>
              </w:rPr>
              <w:fldChar w:fldCharType="begin"/>
            </w:r>
            <w:r w:rsidR="002B6B3A">
              <w:rPr>
                <w:rStyle w:val="TheFormToolBlack"/>
                <w:color w:val="auto"/>
              </w:rPr>
              <w:instrText xml:space="preserve"> IF "TFT&lt;0holderID&gt; Type&lt;Text&gt; Format&lt;Freeform&gt; Condition&lt;&gt; Layer&lt;0&gt; Item&lt;&gt; Column&lt;'Mars Term Sheet 2$'.awardType&gt; Math&lt;&gt; BL&lt;Y&gt; Offset&lt;&gt; Done&lt;&gt; ResetResult&lt;{0holderID:awardType}&gt;" &lt;&gt; "x" "{0holderID:awardType}" "x" \* MERGEFORMAT </w:instrText>
            </w:r>
            <w:r w:rsidRPr="00A13053">
              <w:rPr>
                <w:rStyle w:val="TheFormToolBlack"/>
                <w:color w:val="auto"/>
              </w:rPr>
              <w:fldChar w:fldCharType="separate"/>
            </w:r>
            <w:r>
              <w:rPr>
                <w:rStyle w:val="TheFormToolBlack"/>
                <w:noProof/>
                <w:color w:val="auto"/>
              </w:rPr>
              <w:t>{0holderID:awardType}</w:t>
            </w:r>
            <w:r w:rsidRPr="00A13053">
              <w:rPr>
                <w:rStyle w:val="TheFormToolBlack"/>
                <w:color w:val="auto"/>
              </w:rPr>
              <w:fldChar w:fldCharType="end"/>
            </w:r>
          </w:p>
        </w:tc>
      </w:tr>
      <w:tr w:rsidR="00A13053" w14:paraId="6316D428" w14:textId="77777777" w:rsidTr="00C87C72">
        <w:trPr>
          <w:cantSplit/>
        </w:trPr>
        <w:tc>
          <w:tcPr>
            <w:tcW w:w="10965" w:type="dxa"/>
            <w:gridSpan w:val="3"/>
            <w:shd w:val="clear" w:color="auto" w:fill="00B050"/>
          </w:tcPr>
          <w:p w14:paraId="48E3B801" w14:textId="20B666F4" w:rsidR="00A13053" w:rsidRDefault="00A13053" w:rsidP="001B38DA">
            <w:pPr>
              <w:rPr>
                <w:rStyle w:val="TheFormToolBlack"/>
                <w:color w:val="auto"/>
              </w:rPr>
            </w:pPr>
            <w:r>
              <w:rPr>
                <w:rStyle w:val="TheFormToolBlack"/>
                <w:color w:val="auto"/>
              </w:rPr>
              <w:t>Token Info</w:t>
            </w:r>
          </w:p>
        </w:tc>
      </w:tr>
      <w:tr w:rsidR="00A13053" w14:paraId="3CC9F76C" w14:textId="77777777" w:rsidTr="00C87C72">
        <w:trPr>
          <w:cantSplit/>
        </w:trPr>
        <w:sdt>
          <w:sdtPr>
            <w:rPr>
              <w:rStyle w:val="TheFormToolGray"/>
            </w:rPr>
            <w:alias w:val="click Field button to rename or delete"/>
            <w:tag w:val="AAA"/>
            <w:id w:val="1536311659"/>
            <w:lock w:val="sdtContentLocked"/>
            <w:placeholder>
              <w:docPart w:val="213DABB95D4949CF94CEB887C3EACDA4"/>
            </w:placeholder>
            <w:text/>
          </w:sdtPr>
          <w:sdtEndPr>
            <w:rPr>
              <w:rStyle w:val="TheFormToolGray"/>
            </w:rPr>
          </w:sdtEndPr>
          <w:sdtContent>
            <w:tc>
              <w:tcPr>
                <w:tcW w:w="2505" w:type="dxa"/>
                <w:shd w:val="clear" w:color="auto" w:fill="FFFFFF"/>
              </w:tcPr>
              <w:p w14:paraId="7F91EDED" w14:textId="03C691E9" w:rsidR="00A13053" w:rsidRDefault="00A13053" w:rsidP="001B38DA">
                <w:pPr>
                  <w:rPr>
                    <w:rStyle w:val="TheFormToolGray"/>
                  </w:rPr>
                </w:pPr>
                <w:r>
                  <w:rPr>
                    <w:rStyle w:val="TheFormToolGray"/>
                  </w:rPr>
                  <w:t>tokenTicker</w:t>
                </w:r>
              </w:p>
            </w:tc>
          </w:sdtContent>
        </w:sdt>
        <w:tc>
          <w:tcPr>
            <w:tcW w:w="4680" w:type="dxa"/>
            <w:shd w:val="clear" w:color="auto" w:fill="FFFFFF"/>
          </w:tcPr>
          <w:p w14:paraId="1C618B3F" w14:textId="479D1705" w:rsidR="00A13053" w:rsidRDefault="00A13053" w:rsidP="001B38DA">
            <w:pPr>
              <w:rPr>
                <w:rFonts w:ascii="Calibri" w:hAnsi="Calibri" w:cs="Calibri"/>
              </w:rPr>
            </w:pPr>
            <w:r>
              <w:rPr>
                <w:rFonts w:ascii="Calibri" w:hAnsi="Calibri" w:cs="Calibri"/>
              </w:rPr>
              <w:t>Ticker symbol of token</w:t>
            </w:r>
          </w:p>
        </w:tc>
        <w:tc>
          <w:tcPr>
            <w:tcW w:w="3780" w:type="dxa"/>
            <w:shd w:val="clear" w:color="auto" w:fill="FFFFFF"/>
          </w:tcPr>
          <w:p w14:paraId="6527A3F6" w14:textId="7C781B36"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Format&lt;Uppercase&gt; Condition&lt;&gt; Layer&lt;0&gt; Item&lt;&gt; Column&lt;'Mars Term Sheet 2$'.tokenTicker&gt; Math&lt;&gt; BL&lt;Y&gt; Offset&lt;&gt; Done&lt;&gt; ResetResult&lt;{0HOLDERID:tokenTicker}&gt;" &lt;&gt; "x" "{0HOLDERID:tokenTicker}" "x" \* MERGEFORMAT </w:instrText>
            </w:r>
            <w:r>
              <w:rPr>
                <w:rStyle w:val="TheFormToolBlack"/>
                <w:color w:val="auto"/>
              </w:rPr>
              <w:fldChar w:fldCharType="separate"/>
            </w:r>
            <w:r>
              <w:rPr>
                <w:rStyle w:val="TheFormToolBlack"/>
                <w:noProof/>
                <w:color w:val="auto"/>
              </w:rPr>
              <w:t>{0HOLDERID:tokenTicker}</w:t>
            </w:r>
            <w:r>
              <w:rPr>
                <w:rStyle w:val="TheFormToolBlack"/>
                <w:color w:val="auto"/>
              </w:rPr>
              <w:fldChar w:fldCharType="end"/>
            </w:r>
          </w:p>
        </w:tc>
      </w:tr>
      <w:tr w:rsidR="00A13053" w14:paraId="44D90834" w14:textId="77777777" w:rsidTr="00C87C72">
        <w:trPr>
          <w:cantSplit/>
        </w:trPr>
        <w:sdt>
          <w:sdtPr>
            <w:rPr>
              <w:rStyle w:val="TheFormToolGray"/>
            </w:rPr>
            <w:alias w:val="click Field button to rename or delete"/>
            <w:tag w:val="AAA"/>
            <w:id w:val="1218547496"/>
            <w:lock w:val="sdtContentLocked"/>
            <w:placeholder>
              <w:docPart w:val="71B40647A2CA4FE8BED108DC776E917D"/>
            </w:placeholder>
            <w:text/>
          </w:sdtPr>
          <w:sdtEndPr>
            <w:rPr>
              <w:rStyle w:val="TheFormToolGray"/>
            </w:rPr>
          </w:sdtEndPr>
          <w:sdtContent>
            <w:tc>
              <w:tcPr>
                <w:tcW w:w="2505" w:type="dxa"/>
                <w:shd w:val="clear" w:color="auto" w:fill="FFFFFF"/>
              </w:tcPr>
              <w:p w14:paraId="26156DB5" w14:textId="1FBF7A61" w:rsidR="00A13053" w:rsidRDefault="00A13053" w:rsidP="001B38DA">
                <w:pPr>
                  <w:rPr>
                    <w:rStyle w:val="TheFormToolGray"/>
                  </w:rPr>
                </w:pPr>
                <w:r>
                  <w:rPr>
                    <w:rStyle w:val="TheFormToolGray"/>
                  </w:rPr>
                  <w:t>tokenName</w:t>
                </w:r>
              </w:p>
            </w:tc>
          </w:sdtContent>
        </w:sdt>
        <w:tc>
          <w:tcPr>
            <w:tcW w:w="4680" w:type="dxa"/>
            <w:shd w:val="clear" w:color="auto" w:fill="FFFFFF"/>
          </w:tcPr>
          <w:p w14:paraId="1F1E75D3" w14:textId="2943B21D" w:rsidR="00A13053" w:rsidRDefault="00A13053" w:rsidP="001B38DA">
            <w:pPr>
              <w:rPr>
                <w:rFonts w:ascii="Calibri" w:hAnsi="Calibri" w:cs="Calibri"/>
              </w:rPr>
            </w:pPr>
            <w:r>
              <w:rPr>
                <w:rFonts w:ascii="Calibri" w:hAnsi="Calibri" w:cs="Calibri"/>
              </w:rPr>
              <w:t xml:space="preserve">Token name </w:t>
            </w:r>
          </w:p>
        </w:tc>
        <w:tc>
          <w:tcPr>
            <w:tcW w:w="3780" w:type="dxa"/>
            <w:shd w:val="clear" w:color="auto" w:fill="FFFFFF"/>
          </w:tcPr>
          <w:p w14:paraId="6E9AD48D" w14:textId="336B2DB7"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2$'.token Name&gt; Math&lt;&gt; BL&lt;Y&gt; Offset&lt;&gt; Done&lt;&gt; ResetResult&lt;{0holderID:token Name}&gt;" &lt;&gt; "x" "{0holderID:token Name}" "x" \* MERGEFORMAT </w:instrText>
            </w:r>
            <w:r>
              <w:rPr>
                <w:rStyle w:val="TheFormToolBlack"/>
                <w:color w:val="auto"/>
              </w:rPr>
              <w:fldChar w:fldCharType="separate"/>
            </w:r>
            <w:r>
              <w:rPr>
                <w:rStyle w:val="TheFormToolBlack"/>
                <w:noProof/>
                <w:color w:val="auto"/>
              </w:rPr>
              <w:t>{0holderID:token Name}</w:t>
            </w:r>
            <w:r>
              <w:rPr>
                <w:rStyle w:val="TheFormToolBlack"/>
                <w:color w:val="auto"/>
              </w:rPr>
              <w:fldChar w:fldCharType="end"/>
            </w:r>
          </w:p>
        </w:tc>
      </w:tr>
      <w:tr w:rsidR="00A13053" w14:paraId="2CF468A9" w14:textId="77777777" w:rsidTr="00C87C72">
        <w:trPr>
          <w:cantSplit/>
        </w:trPr>
        <w:sdt>
          <w:sdtPr>
            <w:rPr>
              <w:rStyle w:val="TheFormToolGray"/>
            </w:rPr>
            <w:alias w:val="click Field button to rename or delete"/>
            <w:tag w:val="AAA"/>
            <w:id w:val="-1848702720"/>
            <w:lock w:val="sdtContentLocked"/>
            <w:placeholder>
              <w:docPart w:val="68DA7C7D3A164ED899E4716898973A41"/>
            </w:placeholder>
            <w:text/>
          </w:sdtPr>
          <w:sdtEndPr>
            <w:rPr>
              <w:rStyle w:val="TheFormToolGray"/>
            </w:rPr>
          </w:sdtEndPr>
          <w:sdtContent>
            <w:tc>
              <w:tcPr>
                <w:tcW w:w="2505" w:type="dxa"/>
                <w:shd w:val="clear" w:color="auto" w:fill="FFFFFF"/>
              </w:tcPr>
              <w:p w14:paraId="5F9EB3FD" w14:textId="4DDA79DE" w:rsidR="00A13053" w:rsidRDefault="00A13053" w:rsidP="001B38DA">
                <w:pPr>
                  <w:rPr>
                    <w:rStyle w:val="TheFormToolGray"/>
                  </w:rPr>
                </w:pPr>
                <w:r>
                  <w:rPr>
                    <w:rStyle w:val="TheFormToolGray"/>
                  </w:rPr>
                  <w:t>initialTokenSupply</w:t>
                </w:r>
              </w:p>
            </w:tc>
          </w:sdtContent>
        </w:sdt>
        <w:tc>
          <w:tcPr>
            <w:tcW w:w="4680" w:type="dxa"/>
            <w:shd w:val="clear" w:color="auto" w:fill="FFFFFF"/>
          </w:tcPr>
          <w:p w14:paraId="666BD0E4" w14:textId="5CB84EE7" w:rsidR="00A13053" w:rsidRDefault="00A13053" w:rsidP="001B38DA">
            <w:pPr>
              <w:rPr>
                <w:rFonts w:ascii="Calibri" w:hAnsi="Calibri" w:cs="Calibri"/>
              </w:rPr>
            </w:pPr>
            <w:r>
              <w:rPr>
                <w:rFonts w:ascii="Calibri" w:hAnsi="Calibri" w:cs="Calibri"/>
              </w:rPr>
              <w:t>Anticipated # of Allocable Protocol Tokens</w:t>
            </w:r>
          </w:p>
        </w:tc>
        <w:tc>
          <w:tcPr>
            <w:tcW w:w="3780" w:type="dxa"/>
            <w:shd w:val="clear" w:color="auto" w:fill="FFFFFF"/>
          </w:tcPr>
          <w:p w14:paraId="5139AED1" w14:textId="1E5DF32B"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Type&lt;Number&gt; Format&lt;###,###,###,##0.##############&gt; Condition&lt;&gt; Item&lt;&gt; Column&lt;'Mars Term Sheet 2$'.Initial Token Supply&gt; Math&lt;&gt; BL&lt;Y&gt; Offset&lt;&gt; Done&lt;&gt; Layer&lt;0&gt; ResetResult&lt;{0holderID:Initial Token Supply}&gt;" &lt;&gt; "x" "{0holderID:Initial Token Supply}" "x" \* MERGEFORMAT </w:instrText>
            </w:r>
            <w:r>
              <w:rPr>
                <w:rStyle w:val="TheFormToolBlack"/>
                <w:color w:val="auto"/>
              </w:rPr>
              <w:fldChar w:fldCharType="separate"/>
            </w:r>
            <w:r>
              <w:rPr>
                <w:rStyle w:val="TheFormToolBlack"/>
                <w:noProof/>
                <w:color w:val="auto"/>
              </w:rPr>
              <w:t>{0holderID:Initial Token Supply}</w:t>
            </w:r>
            <w:r>
              <w:rPr>
                <w:rStyle w:val="TheFormToolBlack"/>
                <w:color w:val="auto"/>
              </w:rPr>
              <w:fldChar w:fldCharType="end"/>
            </w:r>
          </w:p>
        </w:tc>
      </w:tr>
      <w:tr w:rsidR="00A13053" w14:paraId="2D90D430" w14:textId="77777777" w:rsidTr="00C87C72">
        <w:trPr>
          <w:cantSplit/>
        </w:trPr>
        <w:sdt>
          <w:sdtPr>
            <w:rPr>
              <w:rStyle w:val="TheFormToolGray"/>
            </w:rPr>
            <w:alias w:val="click Field button to rename or delete"/>
            <w:tag w:val="AAA"/>
            <w:id w:val="1426080997"/>
            <w:lock w:val="sdtContentLocked"/>
            <w:placeholder>
              <w:docPart w:val="18F63176EAFF4CF884CFFB4821BBF4AF"/>
            </w:placeholder>
            <w:text/>
          </w:sdtPr>
          <w:sdtEndPr>
            <w:rPr>
              <w:rStyle w:val="TheFormToolGray"/>
            </w:rPr>
          </w:sdtEndPr>
          <w:sdtContent>
            <w:tc>
              <w:tcPr>
                <w:tcW w:w="2505" w:type="dxa"/>
                <w:shd w:val="clear" w:color="auto" w:fill="FFFFFF"/>
              </w:tcPr>
              <w:p w14:paraId="1206CE38" w14:textId="255B782E" w:rsidR="00A13053" w:rsidRDefault="00A13053" w:rsidP="001B38DA">
                <w:pPr>
                  <w:rPr>
                    <w:rStyle w:val="TheFormToolGray"/>
                  </w:rPr>
                </w:pPr>
                <w:r>
                  <w:rPr>
                    <w:rStyle w:val="TheFormToolGray"/>
                  </w:rPr>
                  <w:t>tokenFMV</w:t>
                </w:r>
              </w:p>
            </w:tc>
          </w:sdtContent>
        </w:sdt>
        <w:tc>
          <w:tcPr>
            <w:tcW w:w="4680" w:type="dxa"/>
            <w:shd w:val="clear" w:color="auto" w:fill="FFFFFF"/>
          </w:tcPr>
          <w:p w14:paraId="2A220007" w14:textId="027D220F" w:rsidR="00A13053" w:rsidRDefault="00A13053" w:rsidP="001B38DA">
            <w:pPr>
              <w:rPr>
                <w:rFonts w:ascii="Calibri" w:hAnsi="Calibri" w:cs="Calibri"/>
              </w:rPr>
            </w:pPr>
            <w:r>
              <w:rPr>
                <w:rFonts w:ascii="Calibri" w:hAnsi="Calibri" w:cs="Calibri"/>
              </w:rPr>
              <w:t>FMV or price of token, per token (per professional valuation, if applicable)</w:t>
            </w:r>
          </w:p>
        </w:tc>
        <w:tc>
          <w:tcPr>
            <w:tcW w:w="3780" w:type="dxa"/>
            <w:shd w:val="clear" w:color="auto" w:fill="FFFFFF"/>
          </w:tcPr>
          <w:p w14:paraId="7567E388" w14:textId="1A69C721"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Type&lt;Number&gt; Format&lt;###########0.##############&gt; Condition&lt;&gt; Layer&lt;0&gt; Item&lt;&gt; Column&lt;'Mars Term Sheet 2$'.Token FMV&gt; Math&lt;&gt; BL&lt;Y&gt; Offset&lt;&gt; Done&lt;&gt; ResetResult&lt;{0holderID:Token FMV}&gt;" &lt;&gt; "x" "{0holderID:Token FMV}" "x" \* MERGEFORMAT </w:instrText>
            </w:r>
            <w:r>
              <w:rPr>
                <w:rStyle w:val="TheFormToolBlack"/>
                <w:color w:val="auto"/>
              </w:rPr>
              <w:fldChar w:fldCharType="separate"/>
            </w:r>
            <w:r>
              <w:rPr>
                <w:rStyle w:val="TheFormToolBlack"/>
                <w:noProof/>
                <w:color w:val="auto"/>
              </w:rPr>
              <w:t>{0holderID:Token FMV}</w:t>
            </w:r>
            <w:r>
              <w:rPr>
                <w:rStyle w:val="TheFormToolBlack"/>
                <w:color w:val="auto"/>
              </w:rPr>
              <w:fldChar w:fldCharType="end"/>
            </w:r>
          </w:p>
        </w:tc>
      </w:tr>
      <w:tr w:rsidR="00A13053" w14:paraId="61D11DC1" w14:textId="77777777" w:rsidTr="00C87C72">
        <w:trPr>
          <w:cantSplit/>
        </w:trPr>
        <w:sdt>
          <w:sdtPr>
            <w:rPr>
              <w:rStyle w:val="TheFormToolGray"/>
            </w:rPr>
            <w:alias w:val="click Field button to rename or delete"/>
            <w:tag w:val="AAA"/>
            <w:id w:val="-38125760"/>
            <w:lock w:val="sdtContentLocked"/>
            <w:placeholder>
              <w:docPart w:val="9080D3E54FB246FDBF904CD08ABC0FC6"/>
            </w:placeholder>
            <w:text/>
          </w:sdtPr>
          <w:sdtEndPr>
            <w:rPr>
              <w:rStyle w:val="TheFormToolGray"/>
            </w:rPr>
          </w:sdtEndPr>
          <w:sdtContent>
            <w:tc>
              <w:tcPr>
                <w:tcW w:w="2505" w:type="dxa"/>
                <w:shd w:val="clear" w:color="auto" w:fill="FFFFFF"/>
              </w:tcPr>
              <w:p w14:paraId="6E310BC8" w14:textId="6F2C804F" w:rsidR="00A13053" w:rsidRDefault="00A13053" w:rsidP="001B38DA">
                <w:pPr>
                  <w:rPr>
                    <w:rStyle w:val="TheFormToolGray"/>
                  </w:rPr>
                </w:pPr>
                <w:r>
                  <w:rPr>
                    <w:rStyle w:val="TheFormToolGray"/>
                  </w:rPr>
                  <w:t>anticipatedLaunchDate</w:t>
                </w:r>
              </w:p>
            </w:tc>
          </w:sdtContent>
        </w:sdt>
        <w:tc>
          <w:tcPr>
            <w:tcW w:w="4680" w:type="dxa"/>
            <w:shd w:val="clear" w:color="auto" w:fill="FFFFFF"/>
          </w:tcPr>
          <w:p w14:paraId="6A9DDA1C" w14:textId="1115A0C2" w:rsidR="00A13053" w:rsidRDefault="00A13053" w:rsidP="001B38DA">
            <w:pPr>
              <w:rPr>
                <w:rFonts w:ascii="Calibri" w:hAnsi="Calibri" w:cs="Calibri"/>
              </w:rPr>
            </w:pPr>
            <w:r>
              <w:rPr>
                <w:rFonts w:ascii="Calibri" w:hAnsi="Calibri" w:cs="Calibri"/>
              </w:rPr>
              <w:t>Anticipated launch date</w:t>
            </w:r>
          </w:p>
        </w:tc>
        <w:tc>
          <w:tcPr>
            <w:tcW w:w="3780" w:type="dxa"/>
            <w:shd w:val="clear" w:color="auto" w:fill="FFFFFF"/>
          </w:tcPr>
          <w:p w14:paraId="44C55816" w14:textId="6707C3DB"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Type&lt;Date&gt; Format&lt;MMMM d, yyyy&gt; Condition&lt;&gt; Layer&lt;0&gt; Item&lt;&gt; Column&lt;'Mars Term Sheet 2$'.launchDate - est&gt; Math&lt;&gt; BL&lt;Y&gt; Offset&lt;&gt; Done&lt;&gt; ResetResult&lt;{0holderID:launchDate - est}&gt;" &lt;&gt; "x" "{0holderID:launchDate - est}" "x" \* MERGEFORMAT </w:instrText>
            </w:r>
            <w:r>
              <w:rPr>
                <w:rStyle w:val="TheFormToolBlack"/>
                <w:color w:val="auto"/>
              </w:rPr>
              <w:fldChar w:fldCharType="separate"/>
            </w:r>
            <w:r>
              <w:rPr>
                <w:rStyle w:val="TheFormToolBlack"/>
                <w:noProof/>
                <w:color w:val="auto"/>
              </w:rPr>
              <w:t>{0holderID:launchDate - est}</w:t>
            </w:r>
            <w:r>
              <w:rPr>
                <w:rStyle w:val="TheFormToolBlack"/>
                <w:color w:val="auto"/>
              </w:rPr>
              <w:fldChar w:fldCharType="end"/>
            </w:r>
          </w:p>
        </w:tc>
      </w:tr>
      <w:tr w:rsidR="00A13053" w14:paraId="63D72E2C" w14:textId="77777777" w:rsidTr="00C87C72">
        <w:trPr>
          <w:cantSplit/>
        </w:trPr>
        <w:sdt>
          <w:sdtPr>
            <w:rPr>
              <w:rStyle w:val="TheFormToolGray"/>
            </w:rPr>
            <w:alias w:val="click Field button to rename or delete"/>
            <w:tag w:val="AAA"/>
            <w:id w:val="-1729068716"/>
            <w:lock w:val="sdtContentLocked"/>
            <w:placeholder>
              <w:docPart w:val="84DB5F780F904C6F91D264121B5E59AF"/>
            </w:placeholder>
            <w:text/>
          </w:sdtPr>
          <w:sdtEndPr>
            <w:rPr>
              <w:rStyle w:val="TheFormToolGray"/>
            </w:rPr>
          </w:sdtEndPr>
          <w:sdtContent>
            <w:tc>
              <w:tcPr>
                <w:tcW w:w="2505" w:type="dxa"/>
                <w:shd w:val="clear" w:color="auto" w:fill="FFFFFF"/>
              </w:tcPr>
              <w:p w14:paraId="4B83DB8F" w14:textId="6DDEE35E" w:rsidR="00A13053" w:rsidRDefault="00A13053" w:rsidP="001B38DA">
                <w:pPr>
                  <w:rPr>
                    <w:rStyle w:val="TheFormToolGray"/>
                  </w:rPr>
                </w:pPr>
                <w:r>
                  <w:rPr>
                    <w:rStyle w:val="TheFormToolGray"/>
                  </w:rPr>
                  <w:t>lockupLength</w:t>
                </w:r>
              </w:p>
            </w:tc>
          </w:sdtContent>
        </w:sdt>
        <w:tc>
          <w:tcPr>
            <w:tcW w:w="4680" w:type="dxa"/>
            <w:shd w:val="clear" w:color="auto" w:fill="FFFFFF"/>
          </w:tcPr>
          <w:p w14:paraId="1C8AEADF" w14:textId="00FE596C" w:rsidR="00A13053" w:rsidRDefault="00A13053" w:rsidP="001B38DA">
            <w:pPr>
              <w:rPr>
                <w:rFonts w:ascii="Calibri" w:hAnsi="Calibri" w:cs="Calibri"/>
              </w:rPr>
            </w:pPr>
            <w:r>
              <w:rPr>
                <w:rFonts w:ascii="Calibri" w:hAnsi="Calibri" w:cs="Calibri"/>
              </w:rPr>
              <w:t>Length of lockup (in years)</w:t>
            </w:r>
          </w:p>
        </w:tc>
        <w:tc>
          <w:tcPr>
            <w:tcW w:w="3780" w:type="dxa"/>
            <w:shd w:val="clear" w:color="auto" w:fill="FFFFFF"/>
          </w:tcPr>
          <w:p w14:paraId="18613266" w14:textId="4933BF20"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Type&lt;Number&gt; Format&lt;###,###,###,##0.##############&gt; Condition&lt;&gt; Layer&lt;0&gt; Item&lt;&gt; Column&lt;'Mars Term Sheet 2$'.lockupLength - years&gt; Math&lt;&gt; BL&lt;Y&gt; Offset&lt;&gt; Done&lt;&gt; ResetResult&lt;{0holderID:lockupLength - years}&gt;" &lt;&gt; "x" "{0holderID:lockupLength - years}" "x" \* MERGEFORMAT </w:instrText>
            </w:r>
            <w:r>
              <w:rPr>
                <w:rStyle w:val="TheFormToolBlack"/>
                <w:color w:val="auto"/>
              </w:rPr>
              <w:fldChar w:fldCharType="separate"/>
            </w:r>
            <w:r>
              <w:rPr>
                <w:rStyle w:val="TheFormToolBlack"/>
                <w:noProof/>
                <w:color w:val="auto"/>
              </w:rPr>
              <w:t>{0holderID:lockupLength - years}</w:t>
            </w:r>
            <w:r>
              <w:rPr>
                <w:rStyle w:val="TheFormToolBlack"/>
                <w:color w:val="auto"/>
              </w:rPr>
              <w:fldChar w:fldCharType="end"/>
            </w:r>
          </w:p>
        </w:tc>
      </w:tr>
      <w:tr w:rsidR="00A13053" w14:paraId="47E980C6" w14:textId="77777777" w:rsidTr="00C87C72">
        <w:trPr>
          <w:cantSplit/>
        </w:trPr>
        <w:sdt>
          <w:sdtPr>
            <w:rPr>
              <w:rStyle w:val="TheFormToolGray"/>
            </w:rPr>
            <w:alias w:val="click Field button to rename or delete"/>
            <w:tag w:val="AAA"/>
            <w:id w:val="180096238"/>
            <w:lock w:val="sdtContentLocked"/>
            <w:placeholder>
              <w:docPart w:val="EF75EAD03345411BB0A41EBBA779A9B5"/>
            </w:placeholder>
            <w:text/>
          </w:sdtPr>
          <w:sdtEndPr>
            <w:rPr>
              <w:rStyle w:val="TheFormToolGray"/>
            </w:rPr>
          </w:sdtEndPr>
          <w:sdtContent>
            <w:tc>
              <w:tcPr>
                <w:tcW w:w="2505" w:type="dxa"/>
                <w:shd w:val="clear" w:color="auto" w:fill="FFFFFF"/>
              </w:tcPr>
              <w:p w14:paraId="0C9381A6" w14:textId="2B431DF4" w:rsidR="00A13053" w:rsidRDefault="00A13053" w:rsidP="001B38DA">
                <w:pPr>
                  <w:rPr>
                    <w:rStyle w:val="TheFormToolGray"/>
                  </w:rPr>
                </w:pPr>
                <w:r>
                  <w:rPr>
                    <w:rStyle w:val="TheFormToolGray"/>
                  </w:rPr>
                  <w:t>lockupSchedule</w:t>
                </w:r>
              </w:p>
            </w:tc>
          </w:sdtContent>
        </w:sdt>
        <w:tc>
          <w:tcPr>
            <w:tcW w:w="4680" w:type="dxa"/>
            <w:shd w:val="clear" w:color="auto" w:fill="FFFFFF"/>
          </w:tcPr>
          <w:p w14:paraId="11E16698" w14:textId="6AC141CB" w:rsidR="00A13053" w:rsidRDefault="00A13053" w:rsidP="001B38DA">
            <w:pPr>
              <w:rPr>
                <w:rFonts w:ascii="Calibri" w:hAnsi="Calibri" w:cs="Calibri"/>
              </w:rPr>
            </w:pPr>
            <w:r>
              <w:rPr>
                <w:rFonts w:ascii="Calibri" w:hAnsi="Calibri" w:cs="Calibri"/>
              </w:rPr>
              <w:t>Lockup schedule (description)</w:t>
            </w:r>
          </w:p>
        </w:tc>
        <w:tc>
          <w:tcPr>
            <w:tcW w:w="3780" w:type="dxa"/>
            <w:shd w:val="clear" w:color="auto" w:fill="FFFFFF"/>
          </w:tcPr>
          <w:p w14:paraId="0F298BEB" w14:textId="3EA5EC74"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2$'.lockup Schedule &gt; Math&lt;&gt; BL&lt;Y&gt; Offset&lt;&gt; Done&lt;&gt; ResetResult&lt;{0holderID:lockup Schedule }&gt;" &lt;&gt; "x" "{0holderID:lockup Schedule }" "x" \* MERGEFORMAT </w:instrText>
            </w:r>
            <w:r>
              <w:rPr>
                <w:rStyle w:val="TheFormToolBlack"/>
                <w:color w:val="auto"/>
              </w:rPr>
              <w:fldChar w:fldCharType="separate"/>
            </w:r>
            <w:r>
              <w:rPr>
                <w:rStyle w:val="TheFormToolBlack"/>
                <w:noProof/>
                <w:color w:val="auto"/>
              </w:rPr>
              <w:t>{0holderID:lockup Schedule }</w:t>
            </w:r>
            <w:r>
              <w:rPr>
                <w:rStyle w:val="TheFormToolBlack"/>
                <w:color w:val="auto"/>
              </w:rPr>
              <w:fldChar w:fldCharType="end"/>
            </w:r>
          </w:p>
        </w:tc>
      </w:tr>
      <w:tr w:rsidR="00A13053" w14:paraId="4F81238A" w14:textId="77777777" w:rsidTr="00C87C72">
        <w:trPr>
          <w:cantSplit/>
        </w:trPr>
        <w:sdt>
          <w:sdtPr>
            <w:rPr>
              <w:rStyle w:val="TheFormToolGray"/>
            </w:rPr>
            <w:alias w:val="click Field button to rename or delete"/>
            <w:tag w:val="AAA"/>
            <w:id w:val="-1940601234"/>
            <w:lock w:val="sdtContentLocked"/>
            <w:placeholder>
              <w:docPart w:val="5977D2A5F5044EE2B8583DC87DA720CF"/>
            </w:placeholder>
            <w:text/>
          </w:sdtPr>
          <w:sdtEndPr>
            <w:rPr>
              <w:rStyle w:val="TheFormToolGray"/>
            </w:rPr>
          </w:sdtEndPr>
          <w:sdtContent>
            <w:tc>
              <w:tcPr>
                <w:tcW w:w="2505" w:type="dxa"/>
                <w:shd w:val="clear" w:color="auto" w:fill="FFFFFF"/>
              </w:tcPr>
              <w:p w14:paraId="097A1A20" w14:textId="6784A878" w:rsidR="00A13053" w:rsidRDefault="00A13053" w:rsidP="001B38DA">
                <w:pPr>
                  <w:rPr>
                    <w:rStyle w:val="TheFormToolGray"/>
                  </w:rPr>
                </w:pPr>
                <w:r>
                  <w:rPr>
                    <w:rStyle w:val="TheFormToolGray"/>
                  </w:rPr>
                  <w:t>lockupCliffDate</w:t>
                </w:r>
              </w:p>
            </w:tc>
          </w:sdtContent>
        </w:sdt>
        <w:tc>
          <w:tcPr>
            <w:tcW w:w="4680" w:type="dxa"/>
            <w:shd w:val="clear" w:color="auto" w:fill="FFFFFF"/>
          </w:tcPr>
          <w:p w14:paraId="2C48F719" w14:textId="538232B2" w:rsidR="00A13053" w:rsidRDefault="00A13053" w:rsidP="001B38DA">
            <w:pPr>
              <w:rPr>
                <w:rFonts w:ascii="Calibri" w:hAnsi="Calibri" w:cs="Calibri"/>
              </w:rPr>
            </w:pPr>
            <w:r>
              <w:rPr>
                <w:rFonts w:ascii="Calibri" w:hAnsi="Calibri" w:cs="Calibri"/>
              </w:rPr>
              <w:t>Lockup cliff date</w:t>
            </w:r>
          </w:p>
        </w:tc>
        <w:tc>
          <w:tcPr>
            <w:tcW w:w="3780" w:type="dxa"/>
            <w:shd w:val="clear" w:color="auto" w:fill="FFFFFF"/>
          </w:tcPr>
          <w:p w14:paraId="063C39C6" w14:textId="27687E18"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Type&lt;Date&gt; Format&lt;MMMM d, yyyy&gt; Condition&lt;&gt; Layer&lt;0&gt; Item&lt;&gt; Column&lt;'Mars Term Sheet 2$'.lockup cliff date - est&gt; Math&lt;&gt; BL&lt;Y&gt; Offset&lt;&gt; Done&lt;&gt; ResetResult&lt;{0holderID:lockup cliff date - est}&gt;" &lt;&gt; "x" "{0holderID:lockup cliff date - est}" "x" \* MERGEFORMAT </w:instrText>
            </w:r>
            <w:r>
              <w:rPr>
                <w:rStyle w:val="TheFormToolBlack"/>
                <w:color w:val="auto"/>
              </w:rPr>
              <w:fldChar w:fldCharType="separate"/>
            </w:r>
            <w:r>
              <w:rPr>
                <w:rStyle w:val="TheFormToolBlack"/>
                <w:noProof/>
                <w:color w:val="auto"/>
              </w:rPr>
              <w:t>{0holderID:lockup cliff date - est}</w:t>
            </w:r>
            <w:r>
              <w:rPr>
                <w:rStyle w:val="TheFormToolBlack"/>
                <w:color w:val="auto"/>
              </w:rPr>
              <w:fldChar w:fldCharType="end"/>
            </w:r>
          </w:p>
        </w:tc>
      </w:tr>
      <w:tr w:rsidR="00A13053" w14:paraId="5365C9DD" w14:textId="77777777" w:rsidTr="00C87C72">
        <w:trPr>
          <w:cantSplit/>
        </w:trPr>
        <w:sdt>
          <w:sdtPr>
            <w:rPr>
              <w:rStyle w:val="TheFormToolGray"/>
            </w:rPr>
            <w:alias w:val="click Field button to rename or delete"/>
            <w:tag w:val="AAA"/>
            <w:id w:val="-1116517914"/>
            <w:lock w:val="sdtContentLocked"/>
            <w:placeholder>
              <w:docPart w:val="102618F46A4A46518106F9B1760F1A20"/>
            </w:placeholder>
            <w:text/>
          </w:sdtPr>
          <w:sdtEndPr>
            <w:rPr>
              <w:rStyle w:val="TheFormToolGray"/>
            </w:rPr>
          </w:sdtEndPr>
          <w:sdtContent>
            <w:tc>
              <w:tcPr>
                <w:tcW w:w="2505" w:type="dxa"/>
                <w:shd w:val="clear" w:color="auto" w:fill="FFFFFF"/>
              </w:tcPr>
              <w:p w14:paraId="5E129188" w14:textId="22EFF249" w:rsidR="00A13053" w:rsidRPr="00864DF4" w:rsidRDefault="00A13053" w:rsidP="001B38DA">
                <w:pPr>
                  <w:rPr>
                    <w:rStyle w:val="TheFormToolGray"/>
                    <w:color w:val="auto"/>
                  </w:rPr>
                </w:pPr>
                <w:r>
                  <w:rPr>
                    <w:rStyle w:val="TheFormToolGray"/>
                  </w:rPr>
                  <w:t>lockupCliffCatchesUp</w:t>
                </w:r>
              </w:p>
            </w:tc>
          </w:sdtContent>
        </w:sdt>
        <w:tc>
          <w:tcPr>
            <w:tcW w:w="4680" w:type="dxa"/>
            <w:shd w:val="clear" w:color="auto" w:fill="FFFFFF"/>
          </w:tcPr>
          <w:p w14:paraId="0965F9B5" w14:textId="6BE0001D" w:rsidR="00A13053" w:rsidRDefault="00A13053" w:rsidP="001B38DA">
            <w:pPr>
              <w:rPr>
                <w:rFonts w:ascii="Calibri" w:hAnsi="Calibri" w:cs="Calibri"/>
              </w:rPr>
            </w:pPr>
            <w:r>
              <w:rPr>
                <w:rFonts w:ascii="Calibri" w:hAnsi="Calibri" w:cs="Calibri"/>
              </w:rPr>
              <w:t>Does lockup cliff catch up with pre-cliff period (bunch of tokens unlocking at once?)</w:t>
            </w:r>
          </w:p>
        </w:tc>
        <w:tc>
          <w:tcPr>
            <w:tcW w:w="3780" w:type="dxa"/>
            <w:shd w:val="clear" w:color="auto" w:fill="FFFFFF"/>
          </w:tcPr>
          <w:p w14:paraId="28294C6D" w14:textId="4DA0A8D8" w:rsidR="00A13053" w:rsidRPr="004E246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2$'.lockupCliffCatchesUp&gt; Math&lt;&gt; BL&lt;Y&gt; Offset&lt;&gt; Done&lt;&gt; ResetResult&lt;{0holderID:lockupCliffCatchesUp}&gt;" &lt;&gt; "x" "{0holderID:lockupCliffCatchesUp}" "x" \* MERGEFORMAT </w:instrText>
            </w:r>
            <w:r>
              <w:rPr>
                <w:rStyle w:val="TheFormToolBlack"/>
                <w:color w:val="auto"/>
              </w:rPr>
              <w:fldChar w:fldCharType="separate"/>
            </w:r>
            <w:r>
              <w:rPr>
                <w:rStyle w:val="TheFormToolBlack"/>
                <w:noProof/>
                <w:color w:val="auto"/>
              </w:rPr>
              <w:t>{0holderID:lockupCliffCatchesUp}</w:t>
            </w:r>
            <w:r>
              <w:rPr>
                <w:rStyle w:val="TheFormToolBlack"/>
                <w:color w:val="auto"/>
              </w:rPr>
              <w:fldChar w:fldCharType="end"/>
            </w:r>
          </w:p>
        </w:tc>
      </w:tr>
      <w:tr w:rsidR="00A13053" w14:paraId="10A40ECF" w14:textId="77777777" w:rsidTr="00C87C72">
        <w:trPr>
          <w:cantSplit/>
        </w:trPr>
        <w:sdt>
          <w:sdtPr>
            <w:rPr>
              <w:rStyle w:val="TheFormToolGray"/>
            </w:rPr>
            <w:alias w:val="click Field button to rename or delete"/>
            <w:tag w:val="AAA"/>
            <w:id w:val="1258106203"/>
            <w:lock w:val="sdtContentLocked"/>
            <w:placeholder>
              <w:docPart w:val="849DFA46A2F94594907FC65121A2421C"/>
            </w:placeholder>
            <w:text/>
          </w:sdtPr>
          <w:sdtEndPr>
            <w:rPr>
              <w:rStyle w:val="TheFormToolGray"/>
            </w:rPr>
          </w:sdtEndPr>
          <w:sdtContent>
            <w:tc>
              <w:tcPr>
                <w:tcW w:w="2505" w:type="dxa"/>
                <w:shd w:val="clear" w:color="auto" w:fill="FFFFFF"/>
              </w:tcPr>
              <w:p w14:paraId="5ED37FE0" w14:textId="78C41385" w:rsidR="00A13053" w:rsidRDefault="00A13053" w:rsidP="001B38DA">
                <w:pPr>
                  <w:rPr>
                    <w:rStyle w:val="TheFormToolGray"/>
                  </w:rPr>
                </w:pPr>
                <w:r>
                  <w:rPr>
                    <w:rStyle w:val="TheFormToolGray"/>
                  </w:rPr>
                  <w:t>lockupEpochStyle</w:t>
                </w:r>
              </w:p>
            </w:tc>
          </w:sdtContent>
        </w:sdt>
        <w:tc>
          <w:tcPr>
            <w:tcW w:w="4680" w:type="dxa"/>
            <w:shd w:val="clear" w:color="auto" w:fill="FFFFFF"/>
          </w:tcPr>
          <w:p w14:paraId="72DD8E70" w14:textId="390146D7" w:rsidR="00A13053" w:rsidRDefault="00A13053" w:rsidP="001B38DA">
            <w:pPr>
              <w:rPr>
                <w:rFonts w:ascii="Calibri" w:hAnsi="Calibri" w:cs="Calibri"/>
              </w:rPr>
            </w:pPr>
            <w:r>
              <w:rPr>
                <w:rFonts w:ascii="Calibri" w:hAnsi="Calibri" w:cs="Calibri"/>
              </w:rPr>
              <w:t>Unlocking epoch style after cliff</w:t>
            </w:r>
          </w:p>
        </w:tc>
        <w:tc>
          <w:tcPr>
            <w:tcW w:w="3780" w:type="dxa"/>
            <w:shd w:val="clear" w:color="auto" w:fill="FFFFFF"/>
          </w:tcPr>
          <w:p w14:paraId="38AE4544" w14:textId="33539C59"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2$'.unlocking epoch style post cliff - daily or monthly&gt; Math&lt;&gt; BL&lt;Y&gt; Offset&lt;&gt; Done&lt;&gt; ResetResult&lt;{0holderID:unlocking epoch style post cliff - daily or monthly}&gt;" &lt;&gt; "x" "{0holderID:unlocking epoch style post cliff - daily or monthly}" "x" \* MERGEFORMAT </w:instrText>
            </w:r>
            <w:r>
              <w:rPr>
                <w:rStyle w:val="TheFormToolBlack"/>
                <w:color w:val="auto"/>
              </w:rPr>
              <w:fldChar w:fldCharType="separate"/>
            </w:r>
            <w:r>
              <w:rPr>
                <w:rStyle w:val="TheFormToolBlack"/>
                <w:noProof/>
                <w:color w:val="auto"/>
              </w:rPr>
              <w:t>{0holderID:unlocking epoch style post cliff - daily or monthly}</w:t>
            </w:r>
            <w:r>
              <w:rPr>
                <w:rStyle w:val="TheFormToolBlack"/>
                <w:color w:val="auto"/>
              </w:rPr>
              <w:fldChar w:fldCharType="end"/>
            </w:r>
          </w:p>
        </w:tc>
      </w:tr>
      <w:tr w:rsidR="00A13053" w14:paraId="0D7EC40E" w14:textId="77777777" w:rsidTr="00C87C72">
        <w:trPr>
          <w:cantSplit/>
        </w:trPr>
        <w:sdt>
          <w:sdtPr>
            <w:rPr>
              <w:rStyle w:val="TheFormToolGray"/>
            </w:rPr>
            <w:alias w:val="click Field button to rename or delete"/>
            <w:tag w:val="AAA"/>
            <w:id w:val="1751160037"/>
            <w:lock w:val="sdtContentLocked"/>
            <w:placeholder>
              <w:docPart w:val="C687B47A7EC243AD8BACDDA7115CD7C9"/>
            </w:placeholder>
            <w:text/>
          </w:sdtPr>
          <w:sdtEndPr>
            <w:rPr>
              <w:rStyle w:val="TheFormToolGray"/>
            </w:rPr>
          </w:sdtEndPr>
          <w:sdtContent>
            <w:tc>
              <w:tcPr>
                <w:tcW w:w="2505" w:type="dxa"/>
                <w:shd w:val="clear" w:color="auto" w:fill="FFFFFF"/>
              </w:tcPr>
              <w:p w14:paraId="3A026B7D" w14:textId="56C55098" w:rsidR="00A13053" w:rsidRDefault="00A13053" w:rsidP="001B38DA">
                <w:pPr>
                  <w:rPr>
                    <w:rStyle w:val="TheFormToolGray"/>
                  </w:rPr>
                </w:pPr>
                <w:r>
                  <w:rPr>
                    <w:rStyle w:val="TheFormToolGray"/>
                  </w:rPr>
                  <w:t>unlockingEpochsPostCliff</w:t>
                </w:r>
              </w:p>
            </w:tc>
          </w:sdtContent>
        </w:sdt>
        <w:tc>
          <w:tcPr>
            <w:tcW w:w="4680" w:type="dxa"/>
            <w:shd w:val="clear" w:color="auto" w:fill="FFFFFF"/>
          </w:tcPr>
          <w:p w14:paraId="09E2632B" w14:textId="65B0F911" w:rsidR="00A13053" w:rsidRPr="00BF7FD9" w:rsidRDefault="00A13053" w:rsidP="001B38DA">
            <w:pPr>
              <w:rPr>
                <w:rFonts w:ascii="Calibri" w:hAnsi="Calibri" w:cs="Calibri"/>
              </w:rPr>
            </w:pPr>
            <w:r>
              <w:rPr>
                <w:rFonts w:ascii="Calibri" w:hAnsi="Calibri" w:cs="Calibri"/>
              </w:rPr>
              <w:t xml:space="preserve"># of unlocking epochs </w:t>
            </w:r>
            <w:r>
              <w:rPr>
                <w:rFonts w:ascii="Calibri" w:hAnsi="Calibri" w:cs="Calibri"/>
                <w:i/>
                <w:iCs/>
              </w:rPr>
              <w:t>after</w:t>
            </w:r>
            <w:r>
              <w:rPr>
                <w:rFonts w:ascii="Calibri" w:hAnsi="Calibri" w:cs="Calibri"/>
              </w:rPr>
              <w:t xml:space="preserve"> cliff</w:t>
            </w:r>
          </w:p>
        </w:tc>
        <w:tc>
          <w:tcPr>
            <w:tcW w:w="3780" w:type="dxa"/>
            <w:shd w:val="clear" w:color="auto" w:fill="FFFFFF"/>
          </w:tcPr>
          <w:p w14:paraId="4D032A68" w14:textId="20E7D9C3" w:rsidR="00A13053" w:rsidRPr="00BF7FD9"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Type&lt;Number&gt; Format&lt;###,###,###,##0.##############&gt; Condition&lt;&gt; Layer&lt;0&gt; Item&lt;&gt; Column&lt;'Mars Term Sheet 2$'.number of unlocking epochs post-cliff&gt; Math&lt;&gt; BL&lt;Y&gt; Offset&lt;&gt; Done&lt;&gt; ResetResult&lt;{0holderID:number of unlocking epochs post-cliff}&gt;" &lt;&gt; "x" "{0holderID:number of unlocking epochs post-cliff}" "x" \* MERGEFORMAT </w:instrText>
            </w:r>
            <w:r>
              <w:rPr>
                <w:rStyle w:val="TheFormToolBlack"/>
                <w:color w:val="auto"/>
              </w:rPr>
              <w:fldChar w:fldCharType="separate"/>
            </w:r>
            <w:r>
              <w:rPr>
                <w:rStyle w:val="TheFormToolBlack"/>
                <w:noProof/>
                <w:color w:val="auto"/>
              </w:rPr>
              <w:t>{0holderID:number of unlocking epochs post-cliff}</w:t>
            </w:r>
            <w:r>
              <w:rPr>
                <w:rStyle w:val="TheFormToolBlack"/>
                <w:color w:val="auto"/>
              </w:rPr>
              <w:fldChar w:fldCharType="end"/>
            </w:r>
          </w:p>
        </w:tc>
      </w:tr>
      <w:tr w:rsidR="00A13053" w14:paraId="622DFC1A" w14:textId="77777777" w:rsidTr="00C87C72">
        <w:trPr>
          <w:cantSplit/>
        </w:trPr>
        <w:sdt>
          <w:sdtPr>
            <w:rPr>
              <w:rStyle w:val="TheFormToolGray"/>
              <w:color w:val="auto"/>
            </w:rPr>
            <w:alias w:val="click Field button to rename or delete"/>
            <w:tag w:val="AAA"/>
            <w:id w:val="-650906506"/>
            <w:lock w:val="sdtContentLocked"/>
            <w:placeholder>
              <w:docPart w:val="32D9B1EAAC354A80AB4776261F6701A2"/>
            </w:placeholder>
            <w:text/>
          </w:sdtPr>
          <w:sdtEndPr>
            <w:rPr>
              <w:rStyle w:val="TheFormToolGray"/>
            </w:rPr>
          </w:sdtEndPr>
          <w:sdtContent>
            <w:tc>
              <w:tcPr>
                <w:tcW w:w="2505" w:type="dxa"/>
                <w:shd w:val="clear" w:color="auto" w:fill="FFFFFF"/>
              </w:tcPr>
              <w:p w14:paraId="25F6EF1C" w14:textId="6177ED6D" w:rsidR="00A13053" w:rsidRPr="00BF7FD9" w:rsidRDefault="00A13053" w:rsidP="001B38DA">
                <w:pPr>
                  <w:rPr>
                    <w:rStyle w:val="TheFormToolBlack"/>
                    <w:color w:val="auto"/>
                  </w:rPr>
                </w:pPr>
                <w:r>
                  <w:rPr>
                    <w:rStyle w:val="TheFormToolGray"/>
                    <w:color w:val="auto"/>
                  </w:rPr>
                  <w:t>lockupCliffLength</w:t>
                </w:r>
              </w:p>
            </w:tc>
          </w:sdtContent>
        </w:sdt>
        <w:tc>
          <w:tcPr>
            <w:tcW w:w="4680" w:type="dxa"/>
            <w:shd w:val="clear" w:color="auto" w:fill="FFFFFF"/>
          </w:tcPr>
          <w:p w14:paraId="0D3FCC35" w14:textId="400941B9" w:rsidR="00A13053" w:rsidRDefault="00A13053" w:rsidP="001B38DA">
            <w:pPr>
              <w:rPr>
                <w:rStyle w:val="TheFormToolBlack"/>
                <w:color w:val="auto"/>
              </w:rPr>
            </w:pPr>
            <w:r>
              <w:rPr>
                <w:rFonts w:ascii="Calibri" w:hAnsi="Calibri" w:cs="Calibri"/>
              </w:rPr>
              <w:t>Length of time before lockup cliff (in years)</w:t>
            </w:r>
          </w:p>
        </w:tc>
        <w:tc>
          <w:tcPr>
            <w:tcW w:w="3780" w:type="dxa"/>
            <w:shd w:val="clear" w:color="auto" w:fill="FFFFFF"/>
          </w:tcPr>
          <w:p w14:paraId="3DBEF79C" w14:textId="07905021" w:rsidR="00A1305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Type&lt;Number&gt; Format&lt;###,###,###,##0&gt; Condition&lt;&gt; Layer&lt;0&gt; Item&lt;&gt; Column&lt;'Mars Term Sheet 2$'.lockup cliff length - years&gt; Math&lt;&gt; BL&lt;Y&gt; Offset&lt;&gt; Done&lt;&gt; ResetResult&lt;{0holderID:lockup cliff length - years}&gt;" &lt;&gt; "x" "{0holderID:lockup cliff length - years}" "x" \* MERGEFORMAT </w:instrText>
            </w:r>
            <w:r>
              <w:rPr>
                <w:rStyle w:val="TheFormToolBlack"/>
                <w:color w:val="auto"/>
              </w:rPr>
              <w:fldChar w:fldCharType="separate"/>
            </w:r>
            <w:r>
              <w:rPr>
                <w:rStyle w:val="TheFormToolBlack"/>
                <w:noProof/>
                <w:color w:val="auto"/>
              </w:rPr>
              <w:t>{0holderID:lockup cliff length - years}</w:t>
            </w:r>
            <w:r>
              <w:rPr>
                <w:rStyle w:val="TheFormToolBlack"/>
                <w:color w:val="auto"/>
              </w:rPr>
              <w:fldChar w:fldCharType="end"/>
            </w:r>
          </w:p>
        </w:tc>
      </w:tr>
      <w:tr w:rsidR="00A13053" w14:paraId="5262284B" w14:textId="77777777" w:rsidTr="00C87C72">
        <w:trPr>
          <w:cantSplit/>
        </w:trPr>
        <w:tc>
          <w:tcPr>
            <w:tcW w:w="10965" w:type="dxa"/>
            <w:gridSpan w:val="3"/>
            <w:shd w:val="clear" w:color="auto" w:fill="00B050"/>
          </w:tcPr>
          <w:p w14:paraId="315CDB9F" w14:textId="0E2D4DE2" w:rsidR="00A13053" w:rsidRPr="00EA168B" w:rsidRDefault="00A13053" w:rsidP="001B38DA">
            <w:pPr>
              <w:rPr>
                <w:rStyle w:val="TheFormToolBlack"/>
              </w:rPr>
            </w:pPr>
            <w:r>
              <w:rPr>
                <w:rStyle w:val="TheFormToolBlack"/>
                <w:color w:val="auto"/>
              </w:rPr>
              <w:t>Company Info</w:t>
            </w:r>
          </w:p>
        </w:tc>
      </w:tr>
      <w:tr w:rsidR="00A13053" w14:paraId="61D131AD" w14:textId="77777777" w:rsidTr="00C87C72">
        <w:trPr>
          <w:cantSplit/>
        </w:trPr>
        <w:sdt>
          <w:sdtPr>
            <w:rPr>
              <w:rStyle w:val="TheFormToolGray"/>
            </w:rPr>
            <w:alias w:val="click Field button to rename or delete"/>
            <w:tag w:val="AAA"/>
            <w:id w:val="1465390282"/>
            <w:lock w:val="sdtContentLocked"/>
            <w:placeholder>
              <w:docPart w:val="C8AFE4B177A14031BC4DB25E2DD35820"/>
            </w:placeholder>
            <w:text/>
          </w:sdtPr>
          <w:sdtEndPr>
            <w:rPr>
              <w:rStyle w:val="TheFormToolGray"/>
            </w:rPr>
          </w:sdtEndPr>
          <w:sdtContent>
            <w:tc>
              <w:tcPr>
                <w:tcW w:w="2505" w:type="dxa"/>
                <w:shd w:val="clear" w:color="auto" w:fill="FFFFFF"/>
              </w:tcPr>
              <w:p w14:paraId="132EB438" w14:textId="6C7AC0AE" w:rsidR="00A13053" w:rsidRPr="00EA168B" w:rsidRDefault="00A13053" w:rsidP="001B38DA">
                <w:pPr>
                  <w:rPr>
                    <w:rStyle w:val="TheFormToolGray"/>
                  </w:rPr>
                </w:pPr>
                <w:r>
                  <w:rPr>
                    <w:rStyle w:val="TheFormToolGray"/>
                  </w:rPr>
                  <w:t>companyName</w:t>
                </w:r>
              </w:p>
            </w:tc>
          </w:sdtContent>
        </w:sdt>
        <w:tc>
          <w:tcPr>
            <w:tcW w:w="4680" w:type="dxa"/>
            <w:shd w:val="clear" w:color="auto" w:fill="FFFFFF"/>
          </w:tcPr>
          <w:p w14:paraId="01C47874" w14:textId="35076368" w:rsidR="00A13053" w:rsidRDefault="00A13053" w:rsidP="001B38DA">
            <w:pPr>
              <w:rPr>
                <w:rFonts w:ascii="Calibri" w:hAnsi="Calibri" w:cs="Calibri"/>
              </w:rPr>
            </w:pPr>
            <w:r>
              <w:rPr>
                <w:rFonts w:ascii="Calibri" w:hAnsi="Calibri" w:cs="Calibri"/>
              </w:rPr>
              <w:t xml:space="preserve">Name of company/issuer </w:t>
            </w:r>
          </w:p>
        </w:tc>
        <w:tc>
          <w:tcPr>
            <w:tcW w:w="3780" w:type="dxa"/>
            <w:shd w:val="clear" w:color="auto" w:fill="FFFFFF"/>
          </w:tcPr>
          <w:p w14:paraId="694D9EC7" w14:textId="55E19C40" w:rsidR="00A13053" w:rsidRPr="00F25F5F"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2$'.companyName&gt; Math&lt;&gt; BL&lt;Y&gt; Offset&lt;&gt; Done&lt;&gt; ResetResult&lt;{0holderID:companyName}&gt;" &lt;&gt; "x" "{0holderID:companyName}" "x" \* MERGEFORMAT </w:instrText>
            </w:r>
            <w:r>
              <w:rPr>
                <w:rStyle w:val="TheFormToolBlack"/>
                <w:color w:val="auto"/>
              </w:rPr>
              <w:fldChar w:fldCharType="separate"/>
            </w:r>
            <w:r>
              <w:rPr>
                <w:rStyle w:val="TheFormToolBlack"/>
                <w:noProof/>
                <w:color w:val="auto"/>
              </w:rPr>
              <w:t>{0holderID:companyName}</w:t>
            </w:r>
            <w:r>
              <w:rPr>
                <w:rStyle w:val="TheFormToolBlack"/>
                <w:color w:val="auto"/>
              </w:rPr>
              <w:fldChar w:fldCharType="end"/>
            </w:r>
          </w:p>
        </w:tc>
      </w:tr>
      <w:tr w:rsidR="00A13053" w14:paraId="5F8438CD" w14:textId="77777777" w:rsidTr="00C87C72">
        <w:trPr>
          <w:cantSplit/>
        </w:trPr>
        <w:sdt>
          <w:sdtPr>
            <w:rPr>
              <w:rStyle w:val="TheFormToolGray"/>
            </w:rPr>
            <w:alias w:val="click Field button to rename or delete"/>
            <w:tag w:val="AAA"/>
            <w:id w:val="205146856"/>
            <w:lock w:val="sdtContentLocked"/>
            <w:placeholder>
              <w:docPart w:val="791D6D27DE7C4943BBBE58E337EA836E"/>
            </w:placeholder>
            <w:text/>
          </w:sdtPr>
          <w:sdtEndPr>
            <w:rPr>
              <w:rStyle w:val="TheFormToolGray"/>
            </w:rPr>
          </w:sdtEndPr>
          <w:sdtContent>
            <w:tc>
              <w:tcPr>
                <w:tcW w:w="2505" w:type="dxa"/>
                <w:shd w:val="clear" w:color="auto" w:fill="FFFFFF"/>
              </w:tcPr>
              <w:p w14:paraId="3D91E3DC" w14:textId="7C7FFBD9" w:rsidR="00A13053" w:rsidRPr="00D50DA7" w:rsidRDefault="00A13053" w:rsidP="001B38DA">
                <w:pPr>
                  <w:rPr>
                    <w:rStyle w:val="TheFormToolGray"/>
                  </w:rPr>
                </w:pPr>
                <w:r>
                  <w:rPr>
                    <w:rStyle w:val="TheFormToolGray"/>
                  </w:rPr>
                  <w:t>companyJurisType</w:t>
                </w:r>
              </w:p>
            </w:tc>
          </w:sdtContent>
        </w:sdt>
        <w:tc>
          <w:tcPr>
            <w:tcW w:w="4680" w:type="dxa"/>
            <w:shd w:val="clear" w:color="auto" w:fill="FFFFFF"/>
          </w:tcPr>
          <w:p w14:paraId="20DF3C8D" w14:textId="01F06078" w:rsidR="00A13053" w:rsidRDefault="00A13053" w:rsidP="001B38DA">
            <w:pPr>
              <w:rPr>
                <w:rFonts w:ascii="Calibri" w:hAnsi="Calibri" w:cs="Calibri"/>
              </w:rPr>
            </w:pPr>
            <w:r>
              <w:rPr>
                <w:rFonts w:ascii="Calibri" w:hAnsi="Calibri" w:cs="Calibri"/>
              </w:rPr>
              <w:t>Jurisdiction and type of company (e.g. “a Cayman Islands limited liability company)</w:t>
            </w:r>
          </w:p>
        </w:tc>
        <w:tc>
          <w:tcPr>
            <w:tcW w:w="3780" w:type="dxa"/>
            <w:shd w:val="clear" w:color="auto" w:fill="FFFFFF"/>
          </w:tcPr>
          <w:p w14:paraId="2F22A798" w14:textId="43B00430" w:rsidR="00A13053" w:rsidRPr="009126AB"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2$'.companyJurisType&gt; Math&lt;&gt; BL&lt;Y&gt; Offset&lt;&gt; Done&lt;&gt; ResetResult&lt;{0holderID:companyJurisType}&gt;" &lt;&gt; "x" "{0holderID:companyJurisType}" "x" \* MERGEFORMAT </w:instrText>
            </w:r>
            <w:r>
              <w:rPr>
                <w:rStyle w:val="TheFormToolBlack"/>
                <w:color w:val="auto"/>
              </w:rPr>
              <w:fldChar w:fldCharType="separate"/>
            </w:r>
            <w:r>
              <w:rPr>
                <w:rStyle w:val="TheFormToolBlack"/>
                <w:noProof/>
                <w:color w:val="auto"/>
              </w:rPr>
              <w:t>{0holderID:companyJurisType}</w:t>
            </w:r>
            <w:r>
              <w:rPr>
                <w:rStyle w:val="TheFormToolBlack"/>
                <w:color w:val="auto"/>
              </w:rPr>
              <w:fldChar w:fldCharType="end"/>
            </w:r>
          </w:p>
        </w:tc>
      </w:tr>
      <w:tr w:rsidR="00A13053" w14:paraId="0479022F" w14:textId="77777777" w:rsidTr="00C87C72">
        <w:trPr>
          <w:cantSplit/>
        </w:trPr>
        <w:sdt>
          <w:sdtPr>
            <w:rPr>
              <w:rStyle w:val="TheFormToolGray"/>
            </w:rPr>
            <w:alias w:val="click Field button to rename or delete"/>
            <w:tag w:val="AAA"/>
            <w:id w:val="1626353294"/>
            <w:lock w:val="sdtContentLocked"/>
            <w:placeholder>
              <w:docPart w:val="09EC2B77EBF64ABDBC3889061CCCB8A8"/>
            </w:placeholder>
            <w:text/>
          </w:sdtPr>
          <w:sdtEndPr>
            <w:rPr>
              <w:rStyle w:val="TheFormToolGray"/>
            </w:rPr>
          </w:sdtEndPr>
          <w:sdtContent>
            <w:tc>
              <w:tcPr>
                <w:tcW w:w="2505" w:type="dxa"/>
                <w:shd w:val="clear" w:color="auto" w:fill="FFFFFF"/>
              </w:tcPr>
              <w:p w14:paraId="2CD7719C" w14:textId="1EF21867" w:rsidR="00A13053" w:rsidRDefault="00A13053" w:rsidP="001B38DA">
                <w:pPr>
                  <w:rPr>
                    <w:rStyle w:val="TheFormToolGray"/>
                  </w:rPr>
                </w:pPr>
                <w:r>
                  <w:rPr>
                    <w:rStyle w:val="TheFormToolGray"/>
                  </w:rPr>
                  <w:t>companyAddr</w:t>
                </w:r>
              </w:p>
            </w:tc>
          </w:sdtContent>
        </w:sdt>
        <w:tc>
          <w:tcPr>
            <w:tcW w:w="4680" w:type="dxa"/>
            <w:shd w:val="clear" w:color="auto" w:fill="FFFFFF"/>
          </w:tcPr>
          <w:p w14:paraId="602E4317" w14:textId="4D2715BD" w:rsidR="00A13053" w:rsidRDefault="00A13053" w:rsidP="001B38DA">
            <w:pPr>
              <w:rPr>
                <w:rFonts w:ascii="Calibri" w:hAnsi="Calibri" w:cs="Calibri"/>
              </w:rPr>
            </w:pPr>
            <w:r>
              <w:rPr>
                <w:rFonts w:ascii="Calibri" w:hAnsi="Calibri" w:cs="Calibri"/>
              </w:rPr>
              <w:t>Address of company</w:t>
            </w:r>
          </w:p>
        </w:tc>
        <w:tc>
          <w:tcPr>
            <w:tcW w:w="3780" w:type="dxa"/>
            <w:shd w:val="clear" w:color="auto" w:fill="FFFFFF"/>
          </w:tcPr>
          <w:p w14:paraId="69D0A5E4" w14:textId="46EA039C" w:rsidR="00A13053" w:rsidRPr="009126AB"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2$'.companyAddr&gt; Math&lt;&gt; BL&lt;Y&gt; Offset&lt;&gt; Done&lt;&gt; ResetResult&lt;{0holderID:companyAddr}&gt;" &lt;&gt; "x" "{0holderID:companyAddr}" "x" \* MERGEFORMAT </w:instrText>
            </w:r>
            <w:r>
              <w:rPr>
                <w:rStyle w:val="TheFormToolBlack"/>
                <w:color w:val="auto"/>
              </w:rPr>
              <w:fldChar w:fldCharType="separate"/>
            </w:r>
            <w:r>
              <w:rPr>
                <w:rStyle w:val="TheFormToolBlack"/>
                <w:noProof/>
                <w:color w:val="auto"/>
              </w:rPr>
              <w:t>{0holderID:companyAddr}</w:t>
            </w:r>
            <w:r>
              <w:rPr>
                <w:rStyle w:val="TheFormToolBlack"/>
                <w:color w:val="auto"/>
              </w:rPr>
              <w:fldChar w:fldCharType="end"/>
            </w:r>
          </w:p>
        </w:tc>
      </w:tr>
      <w:tr w:rsidR="00A13053" w14:paraId="255A1062" w14:textId="77777777" w:rsidTr="00C87C72">
        <w:trPr>
          <w:cantSplit/>
        </w:trPr>
        <w:sdt>
          <w:sdtPr>
            <w:rPr>
              <w:rStyle w:val="TheFormToolGray"/>
            </w:rPr>
            <w:alias w:val="click Field button to rename or delete"/>
            <w:tag w:val="AAA"/>
            <w:id w:val="1757713202"/>
            <w:lock w:val="sdtContentLocked"/>
            <w:placeholder>
              <w:docPart w:val="60059AADBAF148F79B8B0C80D6A71F90"/>
            </w:placeholder>
            <w:text/>
          </w:sdtPr>
          <w:sdtEndPr>
            <w:rPr>
              <w:rStyle w:val="TheFormToolGray"/>
            </w:rPr>
          </w:sdtEndPr>
          <w:sdtContent>
            <w:tc>
              <w:tcPr>
                <w:tcW w:w="2505" w:type="dxa"/>
                <w:shd w:val="clear" w:color="auto" w:fill="FFFFFF"/>
              </w:tcPr>
              <w:p w14:paraId="76CA449A" w14:textId="7D43B60C" w:rsidR="00A13053" w:rsidRDefault="00A13053" w:rsidP="001B38DA">
                <w:pPr>
                  <w:rPr>
                    <w:rStyle w:val="TheFormToolGray"/>
                  </w:rPr>
                </w:pPr>
                <w:r>
                  <w:rPr>
                    <w:rStyle w:val="TheFormToolGray"/>
                  </w:rPr>
                  <w:t>companySignerName</w:t>
                </w:r>
              </w:p>
            </w:tc>
          </w:sdtContent>
        </w:sdt>
        <w:tc>
          <w:tcPr>
            <w:tcW w:w="4680" w:type="dxa"/>
            <w:shd w:val="clear" w:color="auto" w:fill="FFFFFF"/>
          </w:tcPr>
          <w:p w14:paraId="48B6ACE0" w14:textId="10DEEAC1" w:rsidR="00A13053" w:rsidRDefault="00A13053" w:rsidP="001B38DA">
            <w:pPr>
              <w:rPr>
                <w:rFonts w:ascii="Calibri" w:hAnsi="Calibri" w:cs="Calibri"/>
              </w:rPr>
            </w:pPr>
            <w:r>
              <w:rPr>
                <w:rFonts w:ascii="Calibri" w:hAnsi="Calibri" w:cs="Calibri"/>
              </w:rPr>
              <w:t>Name of person signing for company</w:t>
            </w:r>
          </w:p>
        </w:tc>
        <w:tc>
          <w:tcPr>
            <w:tcW w:w="3780" w:type="dxa"/>
            <w:shd w:val="clear" w:color="auto" w:fill="FFFFFF"/>
          </w:tcPr>
          <w:p w14:paraId="2312DAA1" w14:textId="41BD3D9F" w:rsidR="00A13053" w:rsidRPr="00DA673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Format&lt;Title case&gt; Condition&lt;&gt; Layer&lt;0&gt; Item&lt;&gt; Column&lt;'Mars Term Sheet 2$'.companySignerName&gt; Math&lt;&gt; BL&lt;Y&gt; Offset&lt;&gt; Done&lt;&gt; ResetResult&lt;{0holderid:companySignerName}&gt;" &lt;&gt; "x" "{0holderid:companySignerName}" "x" \* MERGEFORMAT </w:instrText>
            </w:r>
            <w:r>
              <w:rPr>
                <w:rStyle w:val="TheFormToolBlack"/>
                <w:color w:val="auto"/>
              </w:rPr>
              <w:fldChar w:fldCharType="separate"/>
            </w:r>
            <w:r>
              <w:rPr>
                <w:rStyle w:val="TheFormToolBlack"/>
                <w:noProof/>
                <w:color w:val="auto"/>
              </w:rPr>
              <w:t>{0holderid:companySignerName}</w:t>
            </w:r>
            <w:r>
              <w:rPr>
                <w:rStyle w:val="TheFormToolBlack"/>
                <w:color w:val="auto"/>
              </w:rPr>
              <w:fldChar w:fldCharType="end"/>
            </w:r>
          </w:p>
        </w:tc>
      </w:tr>
      <w:tr w:rsidR="00A13053" w14:paraId="1EC4C723" w14:textId="77777777" w:rsidTr="00C87C72">
        <w:trPr>
          <w:cantSplit/>
        </w:trPr>
        <w:sdt>
          <w:sdtPr>
            <w:rPr>
              <w:rStyle w:val="TheFormToolGray"/>
            </w:rPr>
            <w:alias w:val="click Field button to rename or delete"/>
            <w:tag w:val="AAA"/>
            <w:id w:val="2112395776"/>
            <w:lock w:val="sdtContentLocked"/>
            <w:placeholder>
              <w:docPart w:val="2FCAD9D56D4E491784C433F8812C4384"/>
            </w:placeholder>
            <w:text/>
          </w:sdtPr>
          <w:sdtEndPr>
            <w:rPr>
              <w:rStyle w:val="TheFormToolGray"/>
            </w:rPr>
          </w:sdtEndPr>
          <w:sdtContent>
            <w:tc>
              <w:tcPr>
                <w:tcW w:w="2505" w:type="dxa"/>
                <w:shd w:val="clear" w:color="auto" w:fill="FFFFFF"/>
              </w:tcPr>
              <w:p w14:paraId="20320DD4" w14:textId="4BE7A077" w:rsidR="00A13053" w:rsidRDefault="00A13053" w:rsidP="001B38DA">
                <w:pPr>
                  <w:rPr>
                    <w:rStyle w:val="TheFormToolGray"/>
                  </w:rPr>
                </w:pPr>
                <w:r>
                  <w:rPr>
                    <w:rStyle w:val="TheFormToolGray"/>
                  </w:rPr>
                  <w:t>companySignerTitle</w:t>
                </w:r>
              </w:p>
            </w:tc>
          </w:sdtContent>
        </w:sdt>
        <w:tc>
          <w:tcPr>
            <w:tcW w:w="4680" w:type="dxa"/>
            <w:shd w:val="clear" w:color="auto" w:fill="FFFFFF"/>
          </w:tcPr>
          <w:p w14:paraId="3B495229" w14:textId="0516E2EF" w:rsidR="00A13053" w:rsidRDefault="00A13053" w:rsidP="001B38DA">
            <w:pPr>
              <w:rPr>
                <w:rFonts w:ascii="Calibri" w:hAnsi="Calibri" w:cs="Calibri"/>
              </w:rPr>
            </w:pPr>
            <w:r>
              <w:rPr>
                <w:rFonts w:ascii="Calibri" w:hAnsi="Calibri" w:cs="Calibri"/>
              </w:rPr>
              <w:t>Title of person signing for company</w:t>
            </w:r>
          </w:p>
        </w:tc>
        <w:tc>
          <w:tcPr>
            <w:tcW w:w="3780" w:type="dxa"/>
            <w:shd w:val="clear" w:color="auto" w:fill="FFFFFF"/>
          </w:tcPr>
          <w:p w14:paraId="06E1C810" w14:textId="1C56990C" w:rsidR="00A13053" w:rsidRPr="00DA6733"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Layer&lt;0&gt; Item&lt;&gt; Column&lt;'Mars Term Sheet 2$'.CompanySignerTitle&gt; Math&lt;&gt; BL&lt;Y&gt; Offset&lt;&gt; Done&lt;&gt; ResetResult&lt;{0holderID:CompanySignerTitle}&gt;" &lt;&gt; "x" "{0holderID:CompanySignerTitle}" "x" \* MERGEFORMAT </w:instrText>
            </w:r>
            <w:r>
              <w:rPr>
                <w:rStyle w:val="TheFormToolBlack"/>
                <w:color w:val="auto"/>
              </w:rPr>
              <w:fldChar w:fldCharType="separate"/>
            </w:r>
            <w:r>
              <w:rPr>
                <w:rStyle w:val="TheFormToolBlack"/>
                <w:noProof/>
                <w:color w:val="auto"/>
              </w:rPr>
              <w:t>{0holderID:CompanySignerTitle}</w:t>
            </w:r>
            <w:r>
              <w:rPr>
                <w:rStyle w:val="TheFormToolBlack"/>
                <w:color w:val="auto"/>
              </w:rPr>
              <w:fldChar w:fldCharType="end"/>
            </w:r>
          </w:p>
        </w:tc>
      </w:tr>
      <w:tr w:rsidR="00A13053" w14:paraId="3B762C8F" w14:textId="77777777" w:rsidTr="00C87C72">
        <w:trPr>
          <w:cantSplit/>
        </w:trPr>
        <w:sdt>
          <w:sdtPr>
            <w:rPr>
              <w:rStyle w:val="TheFormToolGray"/>
            </w:rPr>
            <w:alias w:val="click Field button to rename or delete"/>
            <w:tag w:val="AAA"/>
            <w:id w:val="269741493"/>
            <w:lock w:val="sdtContentLocked"/>
            <w:placeholder>
              <w:docPart w:val="50AD0B78A622448F9CBFAE47457100A8"/>
            </w:placeholder>
            <w:text/>
          </w:sdtPr>
          <w:sdtEndPr>
            <w:rPr>
              <w:rStyle w:val="TheFormToolGray"/>
            </w:rPr>
          </w:sdtEndPr>
          <w:sdtContent>
            <w:tc>
              <w:tcPr>
                <w:tcW w:w="2505" w:type="dxa"/>
                <w:shd w:val="clear" w:color="auto" w:fill="FFFFFF"/>
              </w:tcPr>
              <w:p w14:paraId="41281181" w14:textId="477D7ADB" w:rsidR="00A13053" w:rsidRPr="00F47CBB" w:rsidRDefault="00A13053" w:rsidP="001B38DA">
                <w:pPr>
                  <w:rPr>
                    <w:rStyle w:val="TheFormToolGray"/>
                    <w:color w:val="auto"/>
                  </w:rPr>
                </w:pPr>
                <w:r>
                  <w:rPr>
                    <w:rStyle w:val="TheFormToolGray"/>
                  </w:rPr>
                  <w:t>ProtocolName</w:t>
                </w:r>
              </w:p>
            </w:tc>
          </w:sdtContent>
        </w:sdt>
        <w:tc>
          <w:tcPr>
            <w:tcW w:w="4680" w:type="dxa"/>
            <w:shd w:val="clear" w:color="auto" w:fill="FFFFFF"/>
          </w:tcPr>
          <w:p w14:paraId="39345808" w14:textId="372A0BE6" w:rsidR="00A13053" w:rsidRDefault="00A13053" w:rsidP="001B38DA">
            <w:pPr>
              <w:rPr>
                <w:rFonts w:ascii="Calibri" w:hAnsi="Calibri" w:cs="Calibri"/>
              </w:rPr>
            </w:pPr>
            <w:r>
              <w:rPr>
                <w:rFonts w:ascii="Calibri" w:hAnsi="Calibri" w:cs="Calibri"/>
              </w:rPr>
              <w:t>Name of protocol (simple)</w:t>
            </w:r>
          </w:p>
        </w:tc>
        <w:tc>
          <w:tcPr>
            <w:tcW w:w="3780" w:type="dxa"/>
            <w:shd w:val="clear" w:color="auto" w:fill="FFFFFF"/>
          </w:tcPr>
          <w:p w14:paraId="28220067" w14:textId="716DF018" w:rsidR="00A13053" w:rsidRPr="0075320A" w:rsidRDefault="00A13053" w:rsidP="001B38DA">
            <w:pPr>
              <w:rPr>
                <w:rStyle w:val="TheFormToolBlack"/>
                <w:color w:val="auto"/>
              </w:rPr>
            </w:pPr>
            <w:r>
              <w:rPr>
                <w:rStyle w:val="TheFormToolBlack"/>
                <w:color w:val="auto"/>
              </w:rPr>
              <w:fldChar w:fldCharType="begin"/>
            </w:r>
            <w:r>
              <w:rPr>
                <w:rStyle w:val="TheFormToolBlack"/>
                <w:color w:val="auto"/>
              </w:rPr>
              <w:instrText xml:space="preserve"> IF "TFT&lt;0holderID&gt; Type&lt;Text&gt; Format&lt;Freeform&gt; Condition&lt;&gt; Item&lt;&gt; Column&lt;'Mars Term Sheet 2$'.Protocol Name&gt; Math&lt;&gt; BL&lt;Y&gt; Offset&lt;&gt; Done&lt;&gt; ResetResult&lt;{0holderID:Protocol Name}&gt;" &lt;&gt; "x" "{0holderID:Protocol Name}" "x" \* MERGEFORMAT </w:instrText>
            </w:r>
            <w:r>
              <w:rPr>
                <w:rStyle w:val="TheFormToolBlack"/>
                <w:color w:val="auto"/>
              </w:rPr>
              <w:fldChar w:fldCharType="separate"/>
            </w:r>
            <w:r>
              <w:rPr>
                <w:rStyle w:val="TheFormToolBlack"/>
                <w:noProof/>
                <w:color w:val="auto"/>
              </w:rPr>
              <w:t>{0holderID:Protocol Name}</w:t>
            </w:r>
            <w:r>
              <w:rPr>
                <w:rStyle w:val="TheFormToolBlack"/>
                <w:color w:val="auto"/>
              </w:rPr>
              <w:fldChar w:fldCharType="end"/>
            </w:r>
          </w:p>
        </w:tc>
      </w:tr>
      <w:tr w:rsidR="00A13053" w14:paraId="2E619995" w14:textId="77777777" w:rsidTr="00C87C72">
        <w:trPr>
          <w:cantSplit/>
        </w:trPr>
        <w:sdt>
          <w:sdtPr>
            <w:rPr>
              <w:rStyle w:val="TheFormToolGray"/>
            </w:rPr>
            <w:alias w:val="click Field button to rename or delete"/>
            <w:tag w:val="Plain"/>
            <w:id w:val="-908154794"/>
            <w:lock w:val="sdtContentLocked"/>
            <w:placeholder>
              <w:docPart w:val="C6134C26BDDF442B8F87EC8F862485A2"/>
            </w:placeholder>
            <w:text/>
          </w:sdtPr>
          <w:sdtEndPr>
            <w:rPr>
              <w:rStyle w:val="TheFormToolGray"/>
            </w:rPr>
          </w:sdtEndPr>
          <w:sdtContent>
            <w:tc>
              <w:tcPr>
                <w:tcW w:w="2505" w:type="dxa"/>
                <w:shd w:val="clear" w:color="auto" w:fill="FFFFFF"/>
              </w:tcPr>
              <w:p w14:paraId="7D12F33D" w14:textId="09BA4200" w:rsidR="00A13053" w:rsidRPr="00635E58" w:rsidRDefault="00A13053" w:rsidP="001B38DA">
                <w:pPr>
                  <w:rPr>
                    <w:rStyle w:val="TheFormToolGray"/>
                    <w:color w:val="auto"/>
                  </w:rPr>
                </w:pPr>
                <w:r>
                  <w:rPr>
                    <w:rStyle w:val="TheFormToolGray"/>
                  </w:rPr>
                  <w:t>protocolType</w:t>
                </w:r>
              </w:p>
            </w:tc>
          </w:sdtContent>
        </w:sdt>
        <w:tc>
          <w:tcPr>
            <w:tcW w:w="4680" w:type="dxa"/>
            <w:shd w:val="clear" w:color="auto" w:fill="FFFFFF"/>
          </w:tcPr>
          <w:p w14:paraId="5B0A7673" w14:textId="64CEC5AB" w:rsidR="00A13053" w:rsidRDefault="00A13053" w:rsidP="001B38DA">
            <w:pPr>
              <w:rPr>
                <w:rFonts w:ascii="Calibri" w:hAnsi="Calibri" w:cs="Calibri"/>
              </w:rPr>
            </w:pPr>
            <w:r>
              <w:rPr>
                <w:rFonts w:ascii="Calibri" w:hAnsi="Calibri" w:cs="Calibri"/>
              </w:rPr>
              <w:t>Type of protocol</w:t>
            </w:r>
          </w:p>
        </w:tc>
        <w:sdt>
          <w:sdtPr>
            <w:rPr>
              <w:rStyle w:val="TheFormToolBlack"/>
            </w:rPr>
            <w:id w:val="-61643885"/>
            <w:lock w:val="sdtLocked"/>
            <w:placeholder>
              <w:docPart w:val="F30106DFC23F428DAAC9305148E3D62A"/>
            </w:placeholder>
            <w:showingPlcHdr/>
            <w:text w:multiLine="1"/>
          </w:sdtPr>
          <w:sdtEndPr>
            <w:rPr>
              <w:rStyle w:val="TheFormToolBlack"/>
              <w:color w:val="auto"/>
            </w:rPr>
          </w:sdtEndPr>
          <w:sdtContent>
            <w:tc>
              <w:tcPr>
                <w:tcW w:w="3780" w:type="dxa"/>
                <w:shd w:val="clear" w:color="auto" w:fill="FFFFFF"/>
              </w:tcPr>
              <w:p w14:paraId="3B6F0D64" w14:textId="0831CAB5" w:rsidR="00A13053" w:rsidRPr="00C07F5F" w:rsidRDefault="00CF2A57" w:rsidP="001B38DA">
                <w:pPr>
                  <w:rPr>
                    <w:rStyle w:val="TheFormToolBlack"/>
                    <w:color w:val="auto"/>
                  </w:rPr>
                </w:pPr>
                <w:r w:rsidRPr="006A4A91">
                  <w:rPr>
                    <w:rStyle w:val="PlaceholderText"/>
                  </w:rPr>
                  <w:t>[??]</w:t>
                </w:r>
              </w:p>
            </w:tc>
          </w:sdtContent>
        </w:sdt>
      </w:tr>
      <w:tr w:rsidR="00A13053" w14:paraId="4B8E9545" w14:textId="77777777" w:rsidTr="00C87C72">
        <w:trPr>
          <w:cantSplit/>
        </w:trPr>
        <w:sdt>
          <w:sdtPr>
            <w:rPr>
              <w:rStyle w:val="TheFormToolGray"/>
            </w:rPr>
            <w:alias w:val="click Field button to rename or delete"/>
            <w:tag w:val="Plain"/>
            <w:id w:val="1809738652"/>
            <w:lock w:val="sdtContentLocked"/>
            <w:placeholder>
              <w:docPart w:val="6843E054327F4C15AC705F0E71335517"/>
            </w:placeholder>
            <w:text/>
          </w:sdtPr>
          <w:sdtEndPr>
            <w:rPr>
              <w:rStyle w:val="TheFormToolGray"/>
            </w:rPr>
          </w:sdtEndPr>
          <w:sdtContent>
            <w:tc>
              <w:tcPr>
                <w:tcW w:w="2505" w:type="dxa"/>
                <w:shd w:val="clear" w:color="auto" w:fill="FFFFFF"/>
              </w:tcPr>
              <w:p w14:paraId="5D6E9ED3" w14:textId="70ADE1E5" w:rsidR="00A13053" w:rsidRPr="00C07F5F" w:rsidRDefault="00A13053" w:rsidP="001B38DA">
                <w:pPr>
                  <w:rPr>
                    <w:rStyle w:val="TheFormToolGray"/>
                  </w:rPr>
                </w:pPr>
                <w:r>
                  <w:rPr>
                    <w:rStyle w:val="TheFormToolGray"/>
                  </w:rPr>
                  <w:t>litepaperURL</w:t>
                </w:r>
              </w:p>
            </w:tc>
          </w:sdtContent>
        </w:sdt>
        <w:tc>
          <w:tcPr>
            <w:tcW w:w="4680" w:type="dxa"/>
            <w:shd w:val="clear" w:color="auto" w:fill="FFFFFF"/>
          </w:tcPr>
          <w:p w14:paraId="77CFDABE" w14:textId="28970B7A" w:rsidR="00A13053" w:rsidRDefault="00A13053" w:rsidP="001B38DA">
            <w:pPr>
              <w:rPr>
                <w:rFonts w:ascii="Calibri" w:hAnsi="Calibri" w:cs="Calibri"/>
              </w:rPr>
            </w:pPr>
            <w:r>
              <w:rPr>
                <w:rFonts w:ascii="Calibri" w:hAnsi="Calibri" w:cs="Calibri"/>
              </w:rPr>
              <w:t>URL of litepaper</w:t>
            </w:r>
          </w:p>
        </w:tc>
        <w:sdt>
          <w:sdtPr>
            <w:rPr>
              <w:rStyle w:val="TheFormToolBlack"/>
            </w:rPr>
            <w:id w:val="1681697947"/>
            <w:lock w:val="sdtLocked"/>
            <w:placeholder>
              <w:docPart w:val="74E012C535A44EEE90F5DF17D33566FD"/>
            </w:placeholder>
            <w:showingPlcHdr/>
            <w:text w:multiLine="1"/>
          </w:sdtPr>
          <w:sdtEndPr>
            <w:rPr>
              <w:rStyle w:val="TheFormToolBlack"/>
            </w:rPr>
          </w:sdtEndPr>
          <w:sdtContent>
            <w:tc>
              <w:tcPr>
                <w:tcW w:w="3780" w:type="dxa"/>
                <w:shd w:val="clear" w:color="auto" w:fill="FFFFFF"/>
              </w:tcPr>
              <w:p w14:paraId="7C079FE9" w14:textId="5A686432" w:rsidR="00A13053" w:rsidRDefault="00CF2A57" w:rsidP="001B38DA">
                <w:pPr>
                  <w:rPr>
                    <w:rStyle w:val="TheFormToolBlack"/>
                  </w:rPr>
                </w:pPr>
                <w:r w:rsidRPr="006A4A91">
                  <w:rPr>
                    <w:rStyle w:val="PlaceholderText"/>
                  </w:rPr>
                  <w:t>[??]</w:t>
                </w:r>
              </w:p>
            </w:tc>
          </w:sdtContent>
        </w:sdt>
      </w:tr>
    </w:tbl>
    <w:p w14:paraId="5B191083" w14:textId="77777777" w:rsidR="00F70975" w:rsidRDefault="00F70975" w:rsidP="00FE0C68">
      <w:pPr>
        <w:rPr>
          <w:rFonts w:ascii="Calibri" w:hAnsi="Calibri" w:cs="Calibri"/>
        </w:rPr>
      </w:pPr>
    </w:p>
    <w:sectPr w:rsidR="00F70975" w:rsidSect="00057B5B">
      <w:footerReference w:type="default" r:id="rId18"/>
      <w:pgSz w:w="12240" w:h="15840"/>
      <w:pgMar w:top="1360" w:right="1320" w:bottom="280" w:left="11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3EF1" w14:textId="77777777" w:rsidR="001C0578" w:rsidRDefault="001C0578">
      <w:r>
        <w:separator/>
      </w:r>
    </w:p>
  </w:endnote>
  <w:endnote w:type="continuationSeparator" w:id="0">
    <w:p w14:paraId="12CD1F43" w14:textId="77777777" w:rsidR="001C0578" w:rsidRDefault="001C0578">
      <w:r>
        <w:continuationSeparator/>
      </w:r>
    </w:p>
  </w:endnote>
  <w:endnote w:type="continuationNotice" w:id="1">
    <w:p w14:paraId="2A63D5F2" w14:textId="77777777" w:rsidR="001C0578" w:rsidRDefault="001C05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AFE81B9-46A3-43DC-B978-76D1E7FD257D}"/>
    <w:embedBold r:id="rId2" w:fontKey="{25306713-5317-4FA2-BD3F-13F181D3110B}"/>
    <w:embedItalic r:id="rId3" w:fontKey="{208D1E21-1B43-4A3F-86C9-BD92B8D95FE5}"/>
  </w:font>
  <w:font w:name="Cambria">
    <w:panose1 w:val="02040503050406030204"/>
    <w:charset w:val="00"/>
    <w:family w:val="roman"/>
    <w:pitch w:val="variable"/>
    <w:sig w:usb0="E00006FF" w:usb1="420024FF" w:usb2="02000000" w:usb3="00000000" w:csb0="0000019F" w:csb1="00000000"/>
  </w:font>
  <w:font w:name="UKUEDK+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861460"/>
      <w:docPartObj>
        <w:docPartGallery w:val="Page Numbers (Bottom of Page)"/>
        <w:docPartUnique/>
      </w:docPartObj>
    </w:sdtPr>
    <w:sdtEndPr>
      <w:rPr>
        <w:noProof/>
      </w:rPr>
    </w:sdtEndPr>
    <w:sdtContent>
      <w:p w14:paraId="34A80AAA" w14:textId="0522CC91" w:rsidR="00DD6597" w:rsidRDefault="00561B7A" w:rsidP="00561B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F17CE" w14:textId="77777777" w:rsidR="00561B7A" w:rsidRDefault="00561B7A" w:rsidP="00057B5B">
    <w:pPr>
      <w:pStyle w:val="Footer"/>
      <w:tabs>
        <w:tab w:val="clear" w:pos="4680"/>
        <w:tab w:val="clear" w:pos="9360"/>
        <w:tab w:val="left" w:pos="1646"/>
      </w:tabs>
    </w:pPr>
  </w:p>
  <w:p w14:paraId="2C4103DE" w14:textId="51155AF6" w:rsidR="00561B7A" w:rsidRPr="00304694" w:rsidRDefault="00561B7A" w:rsidP="00057B5B">
    <w:pPr>
      <w:pStyle w:val="MacPacTrailer"/>
      <w:spacing w:line="180" w:lineRule="exact"/>
      <w:jc w:val="center"/>
      <w:rPr>
        <w:rFonts w:ascii="Times New Roman Bold" w:hAnsi="Times New Roman Bold"/>
        <w:b/>
        <w:bCs/>
        <w:smallCaps/>
        <w:sz w:val="20"/>
        <w:szCs w:val="28"/>
      </w:rPr>
    </w:pPr>
    <w:r w:rsidRPr="00304694">
      <w:rPr>
        <w:rFonts w:ascii="Times New Roman Bold" w:hAnsi="Times New Roman Bold"/>
        <w:b/>
        <w:bCs/>
        <w:smallCaps/>
        <w:sz w:val="20"/>
        <w:szCs w:val="28"/>
      </w:rPr>
      <w:t xml:space="preserve">Signature Page to </w:t>
    </w:r>
    <w:r w:rsidR="00AF4206" w:rsidRPr="004C6035">
      <w:rPr>
        <w:rFonts w:ascii="Times New Roman Bold" w:hAnsi="Times New Roman Bold"/>
        <w:b/>
        <w:bCs/>
        <w:smallCaps/>
        <w:sz w:val="20"/>
        <w:szCs w:val="28"/>
      </w:rPr>
      <w:fldChar w:fldCharType="begin"/>
    </w:r>
    <w:r w:rsidR="00AF4206">
      <w:rPr>
        <w:rFonts w:ascii="Times New Roman Bold" w:hAnsi="Times New Roman Bold"/>
        <w:b/>
        <w:bCs/>
        <w:smallCaps/>
        <w:sz w:val="20"/>
        <w:szCs w:val="28"/>
      </w:rPr>
      <w:instrText xml:space="preserve"> IF "TFT&lt;participantType&gt; Type&lt;Open&gt; Format&lt;Freeform&gt; Condition&lt;participantType:EQjointVenturer&gt; Item&lt;&gt; Column&lt;&gt; Math&lt;&gt; BL&lt;&gt; Offset&lt;&gt; Done&lt;&gt; Ver&lt;03.00&gt; ResetResult&lt;{if:&gt;" &lt;&gt; "x" "{if:" "x" \* MERGEFORMAT </w:instrText>
    </w:r>
    <w:r w:rsidR="00AF4206" w:rsidRPr="004C6035">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{if:</w:t>
    </w:r>
    <w:r w:rsidR="00AF4206" w:rsidRPr="004C6035">
      <w:rPr>
        <w:rFonts w:ascii="Times New Roman Bold" w:hAnsi="Times New Roman Bold"/>
        <w:b/>
        <w:bCs/>
        <w:smallCaps/>
        <w:sz w:val="20"/>
        <w:szCs w:val="28"/>
      </w:rPr>
      <w:fldChar w:fldCharType="end"/>
    </w:r>
    <w:r w:rsidR="00AF4206" w:rsidRPr="004C6035">
      <w:rPr>
        <w:rFonts w:ascii="Times New Roman Bold" w:hAnsi="Times New Roman Bold"/>
        <w:b/>
        <w:bCs/>
        <w:smallCaps/>
        <w:sz w:val="20"/>
        <w:szCs w:val="28"/>
      </w:rPr>
      <w:t xml:space="preserve">Membership Subscription and </w:t>
    </w:r>
    <w:r w:rsidR="00AF4206" w:rsidRPr="004C6035">
      <w:rPr>
        <w:rFonts w:ascii="Times New Roman Bold" w:hAnsi="Times New Roman Bold"/>
        <w:b/>
        <w:bCs/>
        <w:smallCaps/>
        <w:sz w:val="20"/>
        <w:szCs w:val="28"/>
      </w:rPr>
      <w:fldChar w:fldCharType="begin"/>
    </w:r>
    <w:r w:rsidR="00AF4206">
      <w:rPr>
        <w:rFonts w:ascii="Times New Roman Bold" w:hAnsi="Times New Roman Bold"/>
        <w:b/>
        <w:bCs/>
        <w:smallCaps/>
        <w:sz w:val="20"/>
        <w:szCs w:val="28"/>
      </w:rPr>
      <w:instrText xml:space="preserve"> IF "TFT Type&lt;Close&gt;" &lt;&gt; "x" "}" "x" \* MERGEFORMAT </w:instrText>
    </w:r>
    <w:r w:rsidR="00AF4206" w:rsidRPr="004C6035">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w:t>
    </w:r>
    <w:r w:rsidR="00AF4206" w:rsidRPr="004C6035">
      <w:rPr>
        <w:rFonts w:ascii="Times New Roman Bold" w:hAnsi="Times New Roman Bold"/>
        <w:b/>
        <w:bCs/>
        <w:smallCaps/>
        <w:sz w:val="20"/>
        <w:szCs w:val="28"/>
      </w:rPr>
      <w:fldChar w:fldCharType="end"/>
    </w:r>
    <w:r w:rsidR="001B29AD">
      <w:rPr>
        <w:rFonts w:ascii="Times New Roman Bold" w:hAnsi="Times New Roman Bold"/>
        <w:b/>
        <w:bCs/>
        <w:smallCaps/>
        <w:sz w:val="20"/>
        <w:szCs w:val="28"/>
      </w:rPr>
      <w:fldChar w:fldCharType="begin"/>
    </w:r>
    <w:r w:rsidR="001B29AD">
      <w:rPr>
        <w:rFonts w:ascii="Times New Roman Bold" w:hAnsi="Times New Roman Bold"/>
        <w:b/>
        <w:bCs/>
        <w:smallCaps/>
        <w:sz w:val="20"/>
        <w:szCs w:val="28"/>
      </w:rPr>
      <w:instrText xml:space="preserve"> IF "TFT&lt;awardType&gt; Type&lt;Open&gt; Format&lt;Freeform&gt; Condition&lt;awardType:EQtokenRestricted&gt; Item&lt;&gt; Column&lt;&gt; Math&lt;&gt; BL&lt;&gt; Offset&lt;&gt; Done&lt;&gt; Ver&lt;03.00&gt; ResetResult&lt;{if:&gt;" &lt;&gt; "x" "{if:" "x" \* MERGEFORMAT </w:instrText>
    </w:r>
    <w:r w:rsidR="001B29AD">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{if:</w:t>
    </w:r>
    <w:r w:rsidR="001B29AD">
      <w:rPr>
        <w:rFonts w:ascii="Times New Roman Bold" w:hAnsi="Times New Roman Bold"/>
        <w:b/>
        <w:bCs/>
        <w:smallCaps/>
        <w:sz w:val="20"/>
        <w:szCs w:val="28"/>
      </w:rPr>
      <w:fldChar w:fldCharType="end"/>
    </w:r>
    <w:r w:rsidR="004C6035" w:rsidRPr="004C6035">
      <w:rPr>
        <w:rFonts w:ascii="Times New Roman Bold" w:hAnsi="Times New Roman Bold"/>
        <w:b/>
        <w:bCs/>
        <w:smallCaps/>
        <w:sz w:val="20"/>
        <w:szCs w:val="28"/>
      </w:rPr>
      <w:t>Restricted Token Purchase</w:t>
    </w:r>
    <w:r w:rsidR="001B29AD">
      <w:rPr>
        <w:rFonts w:ascii="Times New Roman Bold" w:hAnsi="Times New Roman Bold"/>
        <w:b/>
        <w:bCs/>
        <w:smallCaps/>
        <w:sz w:val="20"/>
        <w:szCs w:val="28"/>
      </w:rPr>
      <w:fldChar w:fldCharType="begin"/>
    </w:r>
    <w:r w:rsidR="001B29AD">
      <w:rPr>
        <w:rFonts w:ascii="Times New Roman Bold" w:hAnsi="Times New Roman Bold"/>
        <w:b/>
        <w:bCs/>
        <w:smallCaps/>
        <w:sz w:val="20"/>
        <w:szCs w:val="28"/>
      </w:rPr>
      <w:instrText xml:space="preserve"> IF "TFT Type&lt;Close&gt;" &lt;&gt; "x" "}" "x" \* MERGEFORMAT </w:instrText>
    </w:r>
    <w:r w:rsidR="001B29AD">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w:t>
    </w:r>
    <w:r w:rsidR="001B29AD">
      <w:rPr>
        <w:rFonts w:ascii="Times New Roman Bold" w:hAnsi="Times New Roman Bold"/>
        <w:b/>
        <w:bCs/>
        <w:smallCaps/>
        <w:sz w:val="20"/>
        <w:szCs w:val="28"/>
      </w:rPr>
      <w:fldChar w:fldCharType="end"/>
    </w:r>
    <w:r w:rsidR="001B29AD">
      <w:rPr>
        <w:rFonts w:ascii="Times New Roman Bold" w:hAnsi="Times New Roman Bold"/>
        <w:b/>
        <w:bCs/>
        <w:smallCaps/>
        <w:sz w:val="20"/>
        <w:szCs w:val="28"/>
      </w:rPr>
      <w:fldChar w:fldCharType="begin"/>
    </w:r>
    <w:r w:rsidR="001B29AD">
      <w:rPr>
        <w:rFonts w:ascii="Times New Roman Bold" w:hAnsi="Times New Roman Bold"/>
        <w:b/>
        <w:bCs/>
        <w:smallCaps/>
        <w:sz w:val="20"/>
        <w:szCs w:val="28"/>
      </w:rPr>
      <w:instrText xml:space="preserve"> IF "TFT&lt;cashPaid&gt; Type&lt;Open&gt; Format&lt;Freeform&gt; Condition&lt;cashPaid:EQtokenOption&gt; Item&lt;&gt; Column&lt;&gt; Math&lt;&gt; BL&lt;&gt; Offset&lt;&gt; Done&lt;&gt; Ver&lt;03.00&gt; ResetResult&lt;{if:&gt;" &lt;&gt; "x" "{if:" "x" \* MERGEFORMAT </w:instrText>
    </w:r>
    <w:r w:rsidR="001B29AD">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{if:</w:t>
    </w:r>
    <w:r w:rsidR="001B29AD">
      <w:rPr>
        <w:rFonts w:ascii="Times New Roman Bold" w:hAnsi="Times New Roman Bold"/>
        <w:b/>
        <w:bCs/>
        <w:smallCaps/>
        <w:sz w:val="20"/>
        <w:szCs w:val="28"/>
      </w:rPr>
      <w:fldChar w:fldCharType="end"/>
    </w:r>
    <w:r w:rsidR="001B29AD">
      <w:rPr>
        <w:rFonts w:ascii="Times New Roman Bold" w:hAnsi="Times New Roman Bold"/>
        <w:b/>
        <w:bCs/>
        <w:smallCaps/>
        <w:sz w:val="20"/>
        <w:szCs w:val="28"/>
      </w:rPr>
      <w:t>Token Option</w:t>
    </w:r>
    <w:r w:rsidR="001B29AD">
      <w:rPr>
        <w:rFonts w:ascii="Times New Roman Bold" w:hAnsi="Times New Roman Bold"/>
        <w:b/>
        <w:bCs/>
        <w:smallCaps/>
        <w:sz w:val="20"/>
        <w:szCs w:val="28"/>
      </w:rPr>
      <w:fldChar w:fldCharType="begin"/>
    </w:r>
    <w:r w:rsidR="001B29AD">
      <w:rPr>
        <w:rFonts w:ascii="Times New Roman Bold" w:hAnsi="Times New Roman Bold"/>
        <w:b/>
        <w:bCs/>
        <w:smallCaps/>
        <w:sz w:val="20"/>
        <w:szCs w:val="28"/>
      </w:rPr>
      <w:instrText xml:space="preserve"> IF "TFT Type&lt;Close&gt;" &lt;&gt; "x" "}" "x" \* MERGEFORMAT </w:instrText>
    </w:r>
    <w:r w:rsidR="001B29AD">
      <w:rPr>
        <w:rFonts w:ascii="Times New Roman Bold" w:hAnsi="Times New Roman Bold"/>
        <w:b/>
        <w:bCs/>
        <w:smallCaps/>
        <w:sz w:val="20"/>
        <w:szCs w:val="28"/>
      </w:rPr>
      <w:fldChar w:fldCharType="separate"/>
    </w:r>
    <w:r w:rsidR="006B6AAD">
      <w:rPr>
        <w:rFonts w:ascii="Times New Roman Bold" w:hAnsi="Times New Roman Bold"/>
        <w:b/>
        <w:bCs/>
        <w:smallCaps/>
        <w:noProof/>
        <w:sz w:val="20"/>
        <w:szCs w:val="28"/>
      </w:rPr>
      <w:t>}</w:t>
    </w:r>
    <w:r w:rsidR="001B29AD">
      <w:rPr>
        <w:rFonts w:ascii="Times New Roman Bold" w:hAnsi="Times New Roman Bold"/>
        <w:b/>
        <w:bCs/>
        <w:smallCaps/>
        <w:sz w:val="20"/>
        <w:szCs w:val="28"/>
      </w:rPr>
      <w:fldChar w:fldCharType="end"/>
    </w:r>
    <w:r w:rsidR="004C6035" w:rsidRPr="004C6035">
      <w:rPr>
        <w:rFonts w:ascii="Times New Roman Bold" w:hAnsi="Times New Roman Bold"/>
        <w:b/>
        <w:bCs/>
        <w:smallCaps/>
        <w:sz w:val="20"/>
        <w:szCs w:val="28"/>
      </w:rPr>
      <w:t xml:space="preserve"> Agreement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974173"/>
      <w:docPartObj>
        <w:docPartGallery w:val="Page Numbers (Bottom of Page)"/>
        <w:docPartUnique/>
      </w:docPartObj>
    </w:sdtPr>
    <w:sdtEndPr>
      <w:rPr>
        <w:noProof/>
      </w:rPr>
    </w:sdtEndPr>
    <w:sdtContent>
      <w:p w14:paraId="61980331" w14:textId="62B14D75" w:rsidR="00DD6597" w:rsidRDefault="00EE6064" w:rsidP="00EE6064">
        <w:pPr>
          <w:pStyle w:val="Footer"/>
          <w:jc w:val="center"/>
        </w:pPr>
        <w:r>
          <w:t>A-</w:t>
        </w: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95AF" w14:textId="5AA21577" w:rsidR="001A6B53" w:rsidRPr="001A6B53" w:rsidRDefault="001A6B53" w:rsidP="001A6B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7A15" w14:textId="77777777" w:rsidR="005C6762" w:rsidRDefault="005C6762" w:rsidP="00BA5120">
    <w:pPr>
      <w:pStyle w:val="Footer"/>
      <w:tabs>
        <w:tab w:val="clear" w:pos="4680"/>
        <w:tab w:val="clear" w:pos="9360"/>
        <w:tab w:val="center" w:pos="4320"/>
        <w:tab w:val="right" w:pos="8640"/>
      </w:tabs>
    </w:pPr>
    <w:r>
      <w:tab/>
      <w:t>-</w:t>
    </w:r>
    <w:r>
      <w:fldChar w:fldCharType="begin"/>
    </w:r>
    <w:r>
      <w:instrText xml:space="preserve"> PAGE \* MERGEFORMAT \* MERGEFORMAT </w:instrText>
    </w:r>
    <w:r>
      <w:fldChar w:fldCharType="separate"/>
    </w:r>
    <w:r>
      <w:rPr>
        <w:noProof/>
      </w:rPr>
      <w:t>2</w:t>
    </w:r>
    <w:r>
      <w:fldChar w:fldCharType="end"/>
    </w:r>
    <w:r>
      <w:t>-</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3B399" w14:textId="77777777" w:rsidR="005C6762" w:rsidRPr="00C076A4" w:rsidRDefault="005C6762" w:rsidP="00BA512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BD960" w14:textId="77777777" w:rsidR="00671B3B" w:rsidRDefault="00671B3B" w:rsidP="00057B5B">
    <w:pPr>
      <w:pStyle w:val="Footer"/>
      <w:tabs>
        <w:tab w:val="clear" w:pos="4680"/>
        <w:tab w:val="clear" w:pos="9360"/>
        <w:tab w:val="left" w:pos="1646"/>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D43D1" w14:textId="77777777" w:rsidR="00DD6597" w:rsidRPr="00F44238" w:rsidRDefault="00DD6597" w:rsidP="00F44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6AFEF" w14:textId="77777777" w:rsidR="001C0578" w:rsidRDefault="001C0578">
      <w:r>
        <w:separator/>
      </w:r>
    </w:p>
  </w:footnote>
  <w:footnote w:type="continuationSeparator" w:id="0">
    <w:p w14:paraId="11CE978E" w14:textId="77777777" w:rsidR="001C0578" w:rsidRDefault="001C0578">
      <w:r>
        <w:continuationSeparator/>
      </w:r>
    </w:p>
  </w:footnote>
  <w:footnote w:type="continuationNotice" w:id="1">
    <w:p w14:paraId="29DAA6B0" w14:textId="77777777" w:rsidR="001C0578" w:rsidRDefault="001C0578"/>
  </w:footnote>
  <w:footnote w:id="2">
    <w:p w14:paraId="441FF22B" w14:textId="592C44DA" w:rsidR="006A47EE" w:rsidRPr="00E350FC" w:rsidRDefault="006A47EE" w:rsidP="006A47EE">
      <w:pPr>
        <w:pStyle w:val="FootnoteText"/>
        <w:spacing w:after="120"/>
        <w:rPr>
          <w:sz w:val="18"/>
          <w:szCs w:val="18"/>
        </w:rPr>
      </w:pPr>
      <w:r w:rsidRPr="00F64884">
        <w:rPr>
          <w:rStyle w:val="FootnoteReference"/>
          <w:sz w:val="18"/>
          <w:szCs w:val="18"/>
        </w:rPr>
        <w:footnoteRef/>
      </w:r>
      <w:r w:rsidRPr="00F64884">
        <w:rPr>
          <w:sz w:val="18"/>
          <w:szCs w:val="18"/>
        </w:rPr>
        <w:t xml:space="preserve"> Requires remaining in Service </w:t>
      </w:r>
      <w:r w:rsidRPr="00E350FC">
        <w:rPr>
          <w:sz w:val="18"/>
          <w:szCs w:val="18"/>
        </w:rPr>
        <w:t>in order to</w:t>
      </w:r>
      <w:r>
        <w:rPr>
          <w:sz w:val="18"/>
          <w:szCs w:val="18"/>
        </w:rPr>
        <w:t xml:space="preserve"> become vested in the</w:t>
      </w:r>
      <w:r w:rsidRPr="00E350FC">
        <w:rPr>
          <w:sz w:val="18"/>
          <w:szCs w:val="18"/>
        </w:rPr>
        <w:t xml:space="preserve"> tokens. </w:t>
      </w:r>
      <w:r w:rsidR="00B353C8">
        <w:rPr>
          <w:i/>
          <w:iCs/>
          <w:sz w:val="18"/>
          <w:szCs w:val="18"/>
        </w:rPr>
        <w:t xml:space="preserve">See </w:t>
      </w:r>
      <w:r w:rsidR="00B353C8">
        <w:rPr>
          <w:sz w:val="18"/>
          <w:szCs w:val="18"/>
          <w:u w:val="single"/>
        </w:rPr>
        <w:t xml:space="preserve">Section </w:t>
      </w:r>
      <w:r w:rsidR="00BB64EE">
        <w:rPr>
          <w:sz w:val="18"/>
          <w:szCs w:val="18"/>
          <w:u w:val="single"/>
        </w:rPr>
        <w:t>2</w:t>
      </w:r>
      <w:r w:rsidR="00B353C8">
        <w:rPr>
          <w:sz w:val="18"/>
          <w:szCs w:val="18"/>
          <w:u w:val="single"/>
        </w:rPr>
        <w:t>.</w:t>
      </w:r>
      <w:r>
        <w:rPr>
          <w:sz w:val="18"/>
          <w:szCs w:val="18"/>
        </w:rPr>
        <w:t xml:space="preserve"> </w:t>
      </w:r>
    </w:p>
  </w:footnote>
  <w:footnote w:id="3">
    <w:p w14:paraId="45A49D77" w14:textId="053AF18A" w:rsidR="00DD6597" w:rsidRDefault="00DD6597">
      <w:pPr>
        <w:pStyle w:val="FootnoteText"/>
        <w:rPr>
          <w:sz w:val="18"/>
          <w:szCs w:val="18"/>
        </w:rPr>
      </w:pPr>
      <w:r w:rsidRPr="00E350FC">
        <w:rPr>
          <w:rStyle w:val="FootnoteReference"/>
          <w:sz w:val="18"/>
          <w:szCs w:val="18"/>
        </w:rPr>
        <w:footnoteRef/>
      </w:r>
      <w:r w:rsidRPr="00E350FC">
        <w:rPr>
          <w:sz w:val="18"/>
          <w:szCs w:val="18"/>
        </w:rPr>
        <w:t xml:space="preserve"> Assumes </w:t>
      </w:r>
      <w:r w:rsidR="00EC0AD3">
        <w:rPr>
          <w:sz w:val="18"/>
          <w:szCs w:val="18"/>
        </w:rPr>
        <w:t>Purchaser</w:t>
      </w:r>
      <w:r>
        <w:rPr>
          <w:sz w:val="18"/>
          <w:szCs w:val="18"/>
        </w:rPr>
        <w:t xml:space="preserve"> completes</w:t>
      </w:r>
      <w:r w:rsidR="00EF3812">
        <w:rPr>
          <w:sz w:val="18"/>
          <w:szCs w:val="18"/>
        </w:rPr>
        <w:fldChar w:fldCharType="begin"/>
      </w:r>
      <w:r w:rsidR="00AF4206">
        <w:rPr>
          <w:sz w:val="18"/>
          <w:szCs w:val="18"/>
        </w:rPr>
        <w:instrText xml:space="preserve"> IF "TFT&lt;vestingLength&gt; Type&lt;Text&gt; Format&lt;Freeform&gt; Condition&lt;&gt; Item&lt;&gt; Column&lt;&gt; Math&lt;&gt; BL&lt;Y&gt; Offset&lt;&gt; Done&lt;&gt; ResetResult&lt;{vestingLength}&gt;" &lt;&gt; "x" "{vestingLength}" "x" \* MERGEFORMAT </w:instrText>
      </w:r>
      <w:r w:rsidR="00EF3812">
        <w:rPr>
          <w:sz w:val="18"/>
          <w:szCs w:val="18"/>
        </w:rPr>
        <w:fldChar w:fldCharType="separate"/>
      </w:r>
      <w:r w:rsidR="00AF4206">
        <w:rPr>
          <w:noProof/>
          <w:sz w:val="18"/>
          <w:szCs w:val="18"/>
        </w:rPr>
        <w:t>{vestingLength}</w:t>
      </w:r>
      <w:r w:rsidR="00EF3812">
        <w:rPr>
          <w:sz w:val="18"/>
          <w:szCs w:val="18"/>
        </w:rPr>
        <w:fldChar w:fldCharType="end"/>
      </w:r>
      <w:r w:rsidR="00EF3812">
        <w:rPr>
          <w:sz w:val="18"/>
          <w:szCs w:val="18"/>
        </w:rPr>
        <w:t xml:space="preserve"> </w:t>
      </w:r>
      <w:r>
        <w:rPr>
          <w:sz w:val="18"/>
          <w:szCs w:val="18"/>
        </w:rPr>
        <w:t>years of continuous S</w:t>
      </w:r>
      <w:r w:rsidRPr="00E350FC">
        <w:rPr>
          <w:sz w:val="18"/>
          <w:szCs w:val="18"/>
        </w:rPr>
        <w:t xml:space="preserve">ervice </w:t>
      </w:r>
      <w:r>
        <w:rPr>
          <w:sz w:val="18"/>
          <w:szCs w:val="18"/>
        </w:rPr>
        <w:t xml:space="preserve">and that there is no </w:t>
      </w:r>
      <w:r w:rsidRPr="00E350FC">
        <w:rPr>
          <w:sz w:val="18"/>
          <w:szCs w:val="18"/>
        </w:rPr>
        <w:t>acceleration of vesting</w:t>
      </w:r>
      <w:r>
        <w:rPr>
          <w:sz w:val="18"/>
          <w:szCs w:val="18"/>
        </w:rPr>
        <w:t xml:space="preserve"> during the </w:t>
      </w:r>
      <w:r w:rsidR="00EF3812">
        <w:rPr>
          <w:sz w:val="18"/>
          <w:szCs w:val="18"/>
        </w:rPr>
        <w:fldChar w:fldCharType="begin"/>
      </w:r>
      <w:r w:rsidR="00AF4206">
        <w:rPr>
          <w:sz w:val="18"/>
          <w:szCs w:val="18"/>
        </w:rPr>
        <w:instrText xml:space="preserve"> IF "TFT&lt;vestingLength&gt; Type&lt;Text&gt; Format&lt;Freeform&gt; Condition&lt;&gt; Item&lt;&gt; Column&lt;&gt; Math&lt;&gt; BL&lt;Y&gt; Offset&lt;&gt; Done&lt;&gt; ResetResult&lt;{vestingLength}&gt;" &lt;&gt; "x" "{vestingLength}" "x" \* MERGEFORMAT </w:instrText>
      </w:r>
      <w:r w:rsidR="00EF3812">
        <w:rPr>
          <w:sz w:val="18"/>
          <w:szCs w:val="18"/>
        </w:rPr>
        <w:fldChar w:fldCharType="separate"/>
      </w:r>
      <w:r w:rsidR="00AF4206">
        <w:rPr>
          <w:noProof/>
          <w:sz w:val="18"/>
          <w:szCs w:val="18"/>
        </w:rPr>
        <w:t>{vestingLength}</w:t>
      </w:r>
      <w:r w:rsidR="00EF3812">
        <w:rPr>
          <w:sz w:val="18"/>
          <w:szCs w:val="18"/>
        </w:rPr>
        <w:fldChar w:fldCharType="end"/>
      </w:r>
      <w:r>
        <w:rPr>
          <w:sz w:val="18"/>
          <w:szCs w:val="18"/>
        </w:rPr>
        <w:t xml:space="preserve"> years. </w:t>
      </w:r>
      <w:r>
        <w:rPr>
          <w:i/>
          <w:iCs/>
          <w:sz w:val="18"/>
          <w:szCs w:val="18"/>
        </w:rPr>
        <w:t xml:space="preserve">See </w:t>
      </w:r>
      <w:r w:rsidRPr="00E16467">
        <w:rPr>
          <w:sz w:val="18"/>
          <w:szCs w:val="18"/>
          <w:u w:val="single"/>
        </w:rPr>
        <w:t xml:space="preserve">Section </w:t>
      </w:r>
      <w:r w:rsidR="00BB64EE">
        <w:rPr>
          <w:sz w:val="18"/>
          <w:szCs w:val="18"/>
          <w:u w:val="single"/>
        </w:rPr>
        <w:t>2</w:t>
      </w:r>
      <w:r>
        <w:rPr>
          <w:sz w:val="18"/>
          <w:szCs w:val="18"/>
        </w:rPr>
        <w:t>.</w:t>
      </w:r>
    </w:p>
    <w:p w14:paraId="147C99BC" w14:textId="77777777" w:rsidR="006302B0" w:rsidRPr="009B1495" w:rsidRDefault="006302B0">
      <w:pPr>
        <w:pStyle w:val="FootnoteText"/>
        <w:rPr>
          <w:sz w:val="18"/>
          <w:szCs w:val="18"/>
        </w:rPr>
      </w:pPr>
    </w:p>
  </w:footnote>
  <w:footnote w:id="4">
    <w:p w14:paraId="5739CA33" w14:textId="0A5DC356" w:rsidR="00DD6597" w:rsidRPr="00E350FC" w:rsidRDefault="00DD6597" w:rsidP="001C5291">
      <w:pPr>
        <w:pStyle w:val="FootnoteText"/>
        <w:spacing w:after="120"/>
        <w:rPr>
          <w:sz w:val="18"/>
          <w:szCs w:val="18"/>
        </w:rPr>
      </w:pPr>
      <w:r w:rsidRPr="00E350FC">
        <w:rPr>
          <w:rStyle w:val="FootnoteReference"/>
          <w:sz w:val="18"/>
          <w:szCs w:val="18"/>
        </w:rPr>
        <w:footnoteRef/>
      </w:r>
      <w:r w:rsidRPr="00E350FC">
        <w:rPr>
          <w:sz w:val="18"/>
          <w:szCs w:val="18"/>
        </w:rPr>
        <w:t xml:space="preserve"> </w:t>
      </w:r>
      <w:r w:rsidR="00EC0AD3">
        <w:rPr>
          <w:sz w:val="18"/>
          <w:szCs w:val="18"/>
        </w:rPr>
        <w:t>Purchaser</w:t>
      </w:r>
      <w:r w:rsidRPr="00E350FC">
        <w:rPr>
          <w:sz w:val="18"/>
          <w:szCs w:val="18"/>
        </w:rPr>
        <w:t xml:space="preserve"> will not be permitted to make any sales or</w:t>
      </w:r>
      <w:r>
        <w:rPr>
          <w:sz w:val="18"/>
          <w:szCs w:val="18"/>
        </w:rPr>
        <w:t xml:space="preserve"> other</w:t>
      </w:r>
      <w:r w:rsidRPr="00E350FC">
        <w:rPr>
          <w:sz w:val="18"/>
          <w:szCs w:val="18"/>
        </w:rPr>
        <w:t xml:space="preserve"> </w:t>
      </w:r>
      <w:r>
        <w:rPr>
          <w:sz w:val="18"/>
          <w:szCs w:val="18"/>
        </w:rPr>
        <w:t>T</w:t>
      </w:r>
      <w:r w:rsidRPr="00E350FC">
        <w:rPr>
          <w:sz w:val="18"/>
          <w:szCs w:val="18"/>
        </w:rPr>
        <w:t xml:space="preserve">ransfers of </w:t>
      </w:r>
      <w:r w:rsidR="007F0CCC">
        <w:rPr>
          <w:sz w:val="18"/>
          <w:szCs w:val="18"/>
        </w:rPr>
        <w:t>Locked T</w:t>
      </w:r>
      <w:r w:rsidRPr="00E350FC">
        <w:rPr>
          <w:sz w:val="18"/>
          <w:szCs w:val="18"/>
        </w:rPr>
        <w:t>okens, even if such tokens are vested</w:t>
      </w:r>
      <w:r w:rsidR="00A5662E">
        <w:rPr>
          <w:sz w:val="18"/>
          <w:szCs w:val="18"/>
        </w:rPr>
        <w:t>.</w:t>
      </w:r>
      <w:r w:rsidRPr="00E350FC">
        <w:rPr>
          <w:sz w:val="18"/>
          <w:szCs w:val="18"/>
        </w:rPr>
        <w:t xml:space="preserve"> </w:t>
      </w:r>
      <w:r>
        <w:rPr>
          <w:i/>
          <w:iCs/>
          <w:sz w:val="18"/>
          <w:szCs w:val="18"/>
        </w:rPr>
        <w:t xml:space="preserve">See </w:t>
      </w:r>
      <w:r w:rsidRPr="00A5662E">
        <w:rPr>
          <w:sz w:val="18"/>
          <w:szCs w:val="18"/>
          <w:u w:val="single"/>
        </w:rPr>
        <w:t>Section</w:t>
      </w:r>
      <w:r w:rsidR="00A5662E" w:rsidRPr="00A5662E">
        <w:rPr>
          <w:sz w:val="18"/>
          <w:szCs w:val="18"/>
          <w:u w:val="single"/>
        </w:rPr>
        <w:t xml:space="preserve"> </w:t>
      </w:r>
      <w:r w:rsidR="005D120E">
        <w:rPr>
          <w:sz w:val="18"/>
          <w:szCs w:val="18"/>
          <w:u w:val="single"/>
        </w:rPr>
        <w:t>3</w:t>
      </w:r>
      <w:r w:rsidR="009143B5">
        <w:rPr>
          <w:sz w:val="18"/>
          <w:szCs w:val="18"/>
        </w:rPr>
        <w:t>.</w:t>
      </w:r>
    </w:p>
  </w:footnote>
  <w:footnote w:id="5">
    <w:p w14:paraId="5F0EFCEA" w14:textId="4BF29EE4" w:rsidR="00DD6597" w:rsidRPr="00E350FC" w:rsidRDefault="00DD6597" w:rsidP="00B106E6">
      <w:pPr>
        <w:pStyle w:val="FootnoteText"/>
        <w:rPr>
          <w:sz w:val="18"/>
          <w:szCs w:val="18"/>
        </w:rPr>
      </w:pPr>
      <w:r w:rsidRPr="00E350FC">
        <w:rPr>
          <w:rStyle w:val="FootnoteReference"/>
          <w:sz w:val="18"/>
          <w:szCs w:val="18"/>
        </w:rPr>
        <w:footnoteRef/>
      </w:r>
      <w:r w:rsidRPr="00E350FC">
        <w:rPr>
          <w:sz w:val="18"/>
          <w:szCs w:val="18"/>
        </w:rPr>
        <w:t xml:space="preserve"> Assumes </w:t>
      </w:r>
      <w:r w:rsidR="00E61FBA">
        <w:rPr>
          <w:sz w:val="18"/>
          <w:szCs w:val="18"/>
        </w:rPr>
        <w:t>Protocol Token Launch</w:t>
      </w:r>
      <w:r w:rsidRPr="00E350FC">
        <w:rPr>
          <w:sz w:val="18"/>
          <w:szCs w:val="18"/>
        </w:rPr>
        <w:t xml:space="preserve"> </w:t>
      </w:r>
      <w:r w:rsidR="005B390D">
        <w:rPr>
          <w:sz w:val="18"/>
          <w:szCs w:val="18"/>
        </w:rPr>
        <w:t>D</w:t>
      </w:r>
      <w:r w:rsidRPr="00E350FC">
        <w:rPr>
          <w:sz w:val="18"/>
          <w:szCs w:val="18"/>
        </w:rPr>
        <w:t xml:space="preserve">ate of </w:t>
      </w:r>
      <w:r w:rsidRPr="00E350FC">
        <w:rPr>
          <w:sz w:val="18"/>
          <w:szCs w:val="18"/>
        </w:rPr>
        <w:fldChar w:fldCharType="begin"/>
      </w:r>
      <w:r w:rsidR="00AF4206">
        <w:rPr>
          <w:sz w:val="18"/>
          <w:szCs w:val="18"/>
        </w:rPr>
        <w:instrText xml:space="preserve"> IF "TFT&lt;anticipatedLaunchDate&gt; Type&lt;Date&gt; Format&lt;MMMM d, yyyy&gt; Condition&lt;&gt; Item&lt;&gt; Column&lt;&gt; Math&lt;&gt; BL&lt;N&gt; Offset&lt;&gt; Done&lt;&gt; ResetResult&lt;{anticipatedLaunchDate}&gt;" &lt;&gt; "x" "{anticipatedLaunchDate}" "x" \* MERGEFORMAT </w:instrText>
      </w:r>
      <w:r w:rsidRPr="00E350FC">
        <w:rPr>
          <w:sz w:val="18"/>
          <w:szCs w:val="18"/>
        </w:rPr>
        <w:fldChar w:fldCharType="separate"/>
      </w:r>
      <w:r w:rsidR="00AF4206">
        <w:rPr>
          <w:noProof/>
          <w:sz w:val="18"/>
          <w:szCs w:val="18"/>
        </w:rPr>
        <w:t>{anticipatedLaunchDate}</w:t>
      </w:r>
      <w:r w:rsidRPr="00E350FC">
        <w:rPr>
          <w:sz w:val="18"/>
          <w:szCs w:val="18"/>
        </w:rPr>
        <w:fldChar w:fldCharType="end"/>
      </w:r>
      <w:r w:rsidRPr="00E350FC">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00F2" w14:textId="77777777" w:rsidR="00DD6597" w:rsidRDefault="00DD6597">
    <w:pPr>
      <w:pStyle w:val="BodyText"/>
      <w:spacing w:line="14" w:lineRule="auto"/>
      <w:rPr>
        <w:sz w:val="2"/>
        <w:u w:val="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D9BC" w14:textId="77777777" w:rsidR="005C6762" w:rsidRDefault="005C6762">
    <w:pPr>
      <w:pStyle w:val="Header"/>
      <w:rPr>
        <w:color w:val="000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D3C"/>
    <w:multiLevelType w:val="multilevel"/>
    <w:tmpl w:val="95AA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01623"/>
    <w:multiLevelType w:val="multilevel"/>
    <w:tmpl w:val="CAFA8D30"/>
    <w:lvl w:ilvl="0">
      <w:start w:val="1"/>
      <w:numFmt w:val="decimal"/>
      <w:pStyle w:val="List-NumberedListLevel1"/>
      <w:lvlText w:val="%1.  "/>
      <w:lvlJc w:val="left"/>
      <w:pPr>
        <w:tabs>
          <w:tab w:val="num" w:pos="720"/>
        </w:tabs>
        <w:ind w:left="720" w:hanging="432"/>
      </w:pPr>
      <w:rPr>
        <w:rFonts w:hint="default"/>
        <w:color w:val="000000"/>
      </w:rPr>
    </w:lvl>
    <w:lvl w:ilvl="1" w:tentative="1">
      <w:start w:val="1"/>
      <w:numFmt w:val="lowerLetter"/>
      <w:lvlText w:val="%2."/>
      <w:lvlJc w:val="left"/>
      <w:pPr>
        <w:ind w:left="1728" w:hanging="360"/>
      </w:pPr>
    </w:lvl>
    <w:lvl w:ilvl="2" w:tentative="1">
      <w:start w:val="1"/>
      <w:numFmt w:val="lowerRoman"/>
      <w:lvlText w:val="%3."/>
      <w:lvlJc w:val="right"/>
      <w:pPr>
        <w:ind w:left="2448" w:hanging="180"/>
      </w:pPr>
    </w:lvl>
    <w:lvl w:ilvl="3" w:tentative="1">
      <w:start w:val="1"/>
      <w:numFmt w:val="decimal"/>
      <w:lvlText w:val="%4."/>
      <w:lvlJc w:val="left"/>
      <w:pPr>
        <w:ind w:left="3168" w:hanging="360"/>
      </w:pPr>
    </w:lvl>
    <w:lvl w:ilvl="4" w:tentative="1">
      <w:start w:val="1"/>
      <w:numFmt w:val="lowerLetter"/>
      <w:lvlText w:val="%5."/>
      <w:lvlJc w:val="left"/>
      <w:pPr>
        <w:ind w:left="3888" w:hanging="360"/>
      </w:pPr>
    </w:lvl>
    <w:lvl w:ilvl="5" w:tentative="1">
      <w:start w:val="1"/>
      <w:numFmt w:val="lowerRoman"/>
      <w:lvlText w:val="%6."/>
      <w:lvlJc w:val="right"/>
      <w:pPr>
        <w:ind w:left="4608" w:hanging="180"/>
      </w:pPr>
    </w:lvl>
    <w:lvl w:ilvl="6" w:tentative="1">
      <w:start w:val="1"/>
      <w:numFmt w:val="decimal"/>
      <w:lvlText w:val="%7."/>
      <w:lvlJc w:val="left"/>
      <w:pPr>
        <w:ind w:left="5328" w:hanging="360"/>
      </w:pPr>
    </w:lvl>
    <w:lvl w:ilvl="7" w:tentative="1">
      <w:start w:val="1"/>
      <w:numFmt w:val="lowerLetter"/>
      <w:lvlText w:val="%8."/>
      <w:lvlJc w:val="left"/>
      <w:pPr>
        <w:ind w:left="6048" w:hanging="360"/>
      </w:pPr>
    </w:lvl>
    <w:lvl w:ilvl="8" w:tentative="1">
      <w:start w:val="1"/>
      <w:numFmt w:val="lowerRoman"/>
      <w:lvlText w:val="%9."/>
      <w:lvlJc w:val="right"/>
      <w:pPr>
        <w:ind w:left="6768" w:hanging="180"/>
      </w:pPr>
    </w:lvl>
  </w:abstractNum>
  <w:abstractNum w:abstractNumId="2" w15:restartNumberingAfterBreak="0">
    <w:nsid w:val="08FA090A"/>
    <w:multiLevelType w:val="multilevel"/>
    <w:tmpl w:val="80A47F84"/>
    <w:lvl w:ilvl="0">
      <w:start w:val="1"/>
      <w:numFmt w:val="decimal"/>
      <w:lvlText w:val="%1."/>
      <w:lvlJc w:val="left"/>
      <w:pPr>
        <w:ind w:left="100" w:hanging="720"/>
      </w:pPr>
      <w:rPr>
        <w:rFonts w:ascii="Times New Roman" w:eastAsia="Times New Roman" w:hAnsi="Times New Roman" w:cs="Times New Roman" w:hint="default"/>
        <w:b/>
        <w:bCs/>
        <w:w w:val="100"/>
        <w:sz w:val="22"/>
        <w:szCs w:val="22"/>
      </w:rPr>
    </w:lvl>
    <w:lvl w:ilvl="1">
      <w:start w:val="1"/>
      <w:numFmt w:val="decimal"/>
      <w:lvlText w:val="%1.%2"/>
      <w:lvlJc w:val="left"/>
      <w:pPr>
        <w:ind w:left="100" w:hanging="720"/>
      </w:pPr>
      <w:rPr>
        <w:rFonts w:ascii="Times New Roman" w:eastAsia="Times New Roman" w:hAnsi="Times New Roman" w:cs="Times New Roman" w:hint="default"/>
        <w:b/>
        <w:bCs/>
        <w:w w:val="100"/>
        <w:sz w:val="22"/>
        <w:szCs w:val="22"/>
      </w:rPr>
    </w:lvl>
    <w:lvl w:ilvl="2">
      <w:start w:val="1"/>
      <w:numFmt w:val="lowerLetter"/>
      <w:lvlText w:val="(%3)"/>
      <w:lvlJc w:val="left"/>
      <w:pPr>
        <w:ind w:left="100" w:hanging="900"/>
      </w:pPr>
      <w:rPr>
        <w:rFonts w:ascii="Times New Roman" w:eastAsia="Times New Roman" w:hAnsi="Times New Roman" w:cs="Times New Roman" w:hint="default"/>
        <w:spacing w:val="-1"/>
        <w:w w:val="100"/>
        <w:sz w:val="24"/>
        <w:szCs w:val="24"/>
      </w:rPr>
    </w:lvl>
    <w:lvl w:ilvl="3">
      <w:start w:val="1"/>
      <w:numFmt w:val="lowerRoman"/>
      <w:lvlText w:val="(%4)"/>
      <w:lvlJc w:val="right"/>
      <w:pPr>
        <w:ind w:left="2944" w:hanging="900"/>
      </w:pPr>
      <w:rPr>
        <w:rFonts w:hint="default"/>
      </w:rPr>
    </w:lvl>
    <w:lvl w:ilvl="4">
      <w:start w:val="1"/>
      <w:numFmt w:val="upperLetter"/>
      <w:lvlText w:val="(%5)"/>
      <w:lvlJc w:val="left"/>
      <w:pPr>
        <w:ind w:left="3892" w:hanging="900"/>
      </w:pPr>
      <w:rPr>
        <w:rFonts w:ascii="Times New Roman" w:eastAsia="Times New Roman" w:hAnsi="Times New Roman" w:cs="Times New Roman" w:hint="default"/>
        <w:spacing w:val="-2"/>
        <w:w w:val="100"/>
        <w:sz w:val="22"/>
        <w:szCs w:val="22"/>
        <w:lang w:val="en-US" w:eastAsia="en-US" w:bidi="ar-SA"/>
      </w:rPr>
    </w:lvl>
    <w:lvl w:ilvl="5">
      <w:numFmt w:val="bullet"/>
      <w:lvlText w:val="•"/>
      <w:lvlJc w:val="left"/>
      <w:pPr>
        <w:ind w:left="4840" w:hanging="900"/>
      </w:pPr>
      <w:rPr>
        <w:rFonts w:hint="default"/>
      </w:rPr>
    </w:lvl>
    <w:lvl w:ilvl="6">
      <w:numFmt w:val="bullet"/>
      <w:lvlText w:val="•"/>
      <w:lvlJc w:val="left"/>
      <w:pPr>
        <w:ind w:left="5788" w:hanging="900"/>
      </w:pPr>
      <w:rPr>
        <w:rFonts w:hint="default"/>
      </w:rPr>
    </w:lvl>
    <w:lvl w:ilvl="7">
      <w:numFmt w:val="bullet"/>
      <w:lvlText w:val="•"/>
      <w:lvlJc w:val="left"/>
      <w:pPr>
        <w:ind w:left="6736" w:hanging="900"/>
      </w:pPr>
      <w:rPr>
        <w:rFonts w:hint="default"/>
      </w:rPr>
    </w:lvl>
    <w:lvl w:ilvl="8">
      <w:numFmt w:val="bullet"/>
      <w:lvlText w:val="•"/>
      <w:lvlJc w:val="left"/>
      <w:pPr>
        <w:ind w:left="7684" w:hanging="900"/>
      </w:pPr>
      <w:rPr>
        <w:rFonts w:hint="default"/>
      </w:rPr>
    </w:lvl>
  </w:abstractNum>
  <w:abstractNum w:abstractNumId="3" w15:restartNumberingAfterBreak="0">
    <w:nsid w:val="09A36D09"/>
    <w:multiLevelType w:val="multilevel"/>
    <w:tmpl w:val="6A78F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E125D3"/>
    <w:multiLevelType w:val="multilevel"/>
    <w:tmpl w:val="8AFC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C14FC"/>
    <w:multiLevelType w:val="hybridMultilevel"/>
    <w:tmpl w:val="5CFE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E0B8E"/>
    <w:multiLevelType w:val="hybridMultilevel"/>
    <w:tmpl w:val="D662FB70"/>
    <w:lvl w:ilvl="0" w:tplc="8C1EE29A">
      <w:start w:val="1"/>
      <w:numFmt w:val="decimal"/>
      <w:lvlText w:val="%1."/>
      <w:lvlJc w:val="left"/>
      <w:pPr>
        <w:ind w:left="321" w:hanging="221"/>
        <w:jc w:val="right"/>
      </w:pPr>
      <w:rPr>
        <w:rFonts w:hint="default"/>
        <w:b/>
        <w:bCs/>
        <w:w w:val="100"/>
        <w:lang w:val="en-US" w:eastAsia="en-US" w:bidi="ar-SA"/>
      </w:rPr>
    </w:lvl>
    <w:lvl w:ilvl="1" w:tplc="B9324380">
      <w:start w:val="1"/>
      <w:numFmt w:val="lowerLetter"/>
      <w:lvlText w:val="(%2)"/>
      <w:lvlJc w:val="left"/>
      <w:pPr>
        <w:ind w:left="1120" w:hanging="300"/>
      </w:pPr>
      <w:rPr>
        <w:rFonts w:ascii="Times New Roman" w:eastAsia="Times New Roman" w:hAnsi="Times New Roman" w:cs="Times New Roman" w:hint="default"/>
        <w:w w:val="100"/>
        <w:sz w:val="22"/>
        <w:szCs w:val="22"/>
        <w:lang w:val="en-US" w:eastAsia="en-US" w:bidi="ar-SA"/>
      </w:rPr>
    </w:lvl>
    <w:lvl w:ilvl="2" w:tplc="0EE2500E">
      <w:start w:val="1"/>
      <w:numFmt w:val="lowerRoman"/>
      <w:lvlText w:val="(%3)"/>
      <w:lvlJc w:val="left"/>
      <w:pPr>
        <w:ind w:left="551" w:hanging="281"/>
      </w:pPr>
      <w:rPr>
        <w:rFonts w:ascii="Times New Roman" w:eastAsia="Times New Roman" w:hAnsi="Times New Roman" w:cs="Times New Roman" w:hint="default"/>
        <w:w w:val="100"/>
        <w:sz w:val="22"/>
        <w:szCs w:val="22"/>
        <w:lang w:val="en-US" w:eastAsia="en-US" w:bidi="ar-SA"/>
      </w:rPr>
    </w:lvl>
    <w:lvl w:ilvl="3" w:tplc="C1162286">
      <w:start w:val="1"/>
      <w:numFmt w:val="upperLetter"/>
      <w:lvlText w:val="(%4)"/>
      <w:lvlJc w:val="left"/>
      <w:pPr>
        <w:ind w:left="1180" w:hanging="403"/>
      </w:pPr>
      <w:rPr>
        <w:rFonts w:ascii="Times New Roman" w:eastAsia="Times New Roman" w:hAnsi="Times New Roman" w:cs="Times New Roman" w:hint="default"/>
        <w:spacing w:val="-2"/>
        <w:w w:val="100"/>
        <w:sz w:val="22"/>
        <w:szCs w:val="22"/>
        <w:lang w:val="en-US" w:eastAsia="en-US" w:bidi="ar-SA"/>
      </w:rPr>
    </w:lvl>
    <w:lvl w:ilvl="4" w:tplc="D192857C">
      <w:start w:val="1"/>
      <w:numFmt w:val="decimal"/>
      <w:lvlText w:val="(%5)"/>
      <w:lvlJc w:val="left"/>
      <w:pPr>
        <w:ind w:left="1451" w:hanging="721"/>
      </w:pPr>
      <w:rPr>
        <w:rFonts w:ascii="Times New Roman" w:eastAsia="Times New Roman" w:hAnsi="Times New Roman" w:cs="Times New Roman" w:hint="default"/>
        <w:w w:val="100"/>
        <w:sz w:val="22"/>
        <w:szCs w:val="22"/>
        <w:lang w:val="en-US" w:eastAsia="en-US" w:bidi="ar-SA"/>
      </w:rPr>
    </w:lvl>
    <w:lvl w:ilvl="5" w:tplc="519EA378">
      <w:numFmt w:val="bullet"/>
      <w:lvlText w:val="•"/>
      <w:lvlJc w:val="left"/>
      <w:pPr>
        <w:ind w:left="1180" w:hanging="721"/>
      </w:pPr>
      <w:rPr>
        <w:rFonts w:hint="default"/>
        <w:lang w:val="en-US" w:eastAsia="en-US" w:bidi="ar-SA"/>
      </w:rPr>
    </w:lvl>
    <w:lvl w:ilvl="6" w:tplc="AE7665A0">
      <w:numFmt w:val="bullet"/>
      <w:lvlText w:val="•"/>
      <w:lvlJc w:val="left"/>
      <w:pPr>
        <w:ind w:left="1460" w:hanging="721"/>
      </w:pPr>
      <w:rPr>
        <w:rFonts w:hint="default"/>
        <w:lang w:val="en-US" w:eastAsia="en-US" w:bidi="ar-SA"/>
      </w:rPr>
    </w:lvl>
    <w:lvl w:ilvl="7" w:tplc="017890B6">
      <w:numFmt w:val="bullet"/>
      <w:lvlText w:val="•"/>
      <w:lvlJc w:val="left"/>
      <w:pPr>
        <w:ind w:left="3500" w:hanging="721"/>
      </w:pPr>
      <w:rPr>
        <w:rFonts w:hint="default"/>
        <w:lang w:val="en-US" w:eastAsia="en-US" w:bidi="ar-SA"/>
      </w:rPr>
    </w:lvl>
    <w:lvl w:ilvl="8" w:tplc="0682054A">
      <w:numFmt w:val="bullet"/>
      <w:lvlText w:val="•"/>
      <w:lvlJc w:val="left"/>
      <w:pPr>
        <w:ind w:left="5540" w:hanging="721"/>
      </w:pPr>
      <w:rPr>
        <w:rFonts w:hint="default"/>
        <w:lang w:val="en-US" w:eastAsia="en-US" w:bidi="ar-SA"/>
      </w:rPr>
    </w:lvl>
  </w:abstractNum>
  <w:abstractNum w:abstractNumId="7" w15:restartNumberingAfterBreak="0">
    <w:nsid w:val="1AA0192D"/>
    <w:multiLevelType w:val="hybridMultilevel"/>
    <w:tmpl w:val="20641BC2"/>
    <w:lvl w:ilvl="0" w:tplc="6A0CA440">
      <w:start w:val="5"/>
      <w:numFmt w:val="lowerLetter"/>
      <w:lvlText w:val="(%1)"/>
      <w:lvlJc w:val="left"/>
      <w:pPr>
        <w:ind w:left="102" w:hanging="720"/>
      </w:pPr>
      <w:rPr>
        <w:rFonts w:ascii="Times New Roman" w:eastAsia="Times New Roman" w:hAnsi="Times New Roman" w:cs="Times New Roman" w:hint="default"/>
        <w:b/>
        <w:bCs/>
        <w:i w:val="0"/>
        <w:iCs w:val="0"/>
        <w:color w:val="00000A"/>
        <w:spacing w:val="-2"/>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10513"/>
    <w:multiLevelType w:val="multilevel"/>
    <w:tmpl w:val="60287268"/>
    <w:lvl w:ilvl="0">
      <w:start w:val="4"/>
      <w:numFmt w:val="decimal"/>
      <w:lvlText w:val="%1"/>
      <w:lvlJc w:val="left"/>
      <w:pPr>
        <w:ind w:left="120" w:hanging="720"/>
      </w:pPr>
      <w:rPr>
        <w:rFonts w:hint="default"/>
      </w:rPr>
    </w:lvl>
    <w:lvl w:ilvl="1">
      <w:start w:val="7"/>
      <w:numFmt w:val="decimal"/>
      <w:lvlText w:val="%1.%2"/>
      <w:lvlJc w:val="left"/>
      <w:pPr>
        <w:ind w:left="120" w:hanging="720"/>
      </w:pPr>
      <w:rPr>
        <w:rFonts w:ascii="Times New Roman" w:eastAsia="Times New Roman" w:hAnsi="Times New Roman" w:cs="Times New Roman" w:hint="default"/>
        <w:b/>
        <w:bCs/>
        <w:w w:val="99"/>
        <w:sz w:val="22"/>
        <w:szCs w:val="22"/>
      </w:rPr>
    </w:lvl>
    <w:lvl w:ilvl="2">
      <w:numFmt w:val="bullet"/>
      <w:lvlText w:val="•"/>
      <w:lvlJc w:val="left"/>
      <w:pPr>
        <w:ind w:left="2016" w:hanging="720"/>
      </w:pPr>
      <w:rPr>
        <w:rFonts w:hint="default"/>
      </w:rPr>
    </w:lvl>
    <w:lvl w:ilvl="3">
      <w:numFmt w:val="bullet"/>
      <w:lvlText w:val="•"/>
      <w:lvlJc w:val="left"/>
      <w:pPr>
        <w:ind w:left="2964" w:hanging="720"/>
      </w:pPr>
      <w:rPr>
        <w:rFonts w:hint="default"/>
      </w:rPr>
    </w:lvl>
    <w:lvl w:ilvl="4">
      <w:numFmt w:val="bullet"/>
      <w:lvlText w:val="•"/>
      <w:lvlJc w:val="left"/>
      <w:pPr>
        <w:ind w:left="3912" w:hanging="720"/>
      </w:pPr>
      <w:rPr>
        <w:rFonts w:hint="default"/>
      </w:rPr>
    </w:lvl>
    <w:lvl w:ilvl="5">
      <w:numFmt w:val="bullet"/>
      <w:lvlText w:val="•"/>
      <w:lvlJc w:val="left"/>
      <w:pPr>
        <w:ind w:left="4860" w:hanging="720"/>
      </w:pPr>
      <w:rPr>
        <w:rFonts w:hint="default"/>
      </w:rPr>
    </w:lvl>
    <w:lvl w:ilvl="6">
      <w:numFmt w:val="bullet"/>
      <w:lvlText w:val="•"/>
      <w:lvlJc w:val="left"/>
      <w:pPr>
        <w:ind w:left="5808" w:hanging="720"/>
      </w:pPr>
      <w:rPr>
        <w:rFonts w:hint="default"/>
      </w:rPr>
    </w:lvl>
    <w:lvl w:ilvl="7">
      <w:numFmt w:val="bullet"/>
      <w:lvlText w:val="•"/>
      <w:lvlJc w:val="left"/>
      <w:pPr>
        <w:ind w:left="6756" w:hanging="720"/>
      </w:pPr>
      <w:rPr>
        <w:rFonts w:hint="default"/>
      </w:rPr>
    </w:lvl>
    <w:lvl w:ilvl="8">
      <w:numFmt w:val="bullet"/>
      <w:lvlText w:val="•"/>
      <w:lvlJc w:val="left"/>
      <w:pPr>
        <w:ind w:left="7704" w:hanging="720"/>
      </w:pPr>
      <w:rPr>
        <w:rFonts w:hint="default"/>
      </w:rPr>
    </w:lvl>
  </w:abstractNum>
  <w:abstractNum w:abstractNumId="9" w15:restartNumberingAfterBreak="0">
    <w:nsid w:val="1BCB6BB0"/>
    <w:multiLevelType w:val="hybridMultilevel"/>
    <w:tmpl w:val="30DC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B0E80"/>
    <w:multiLevelType w:val="hybridMultilevel"/>
    <w:tmpl w:val="E27C2BEC"/>
    <w:lvl w:ilvl="0" w:tplc="5844B38E">
      <w:start w:val="1"/>
      <w:numFmt w:val="decimal"/>
      <w:lvlText w:val="%1."/>
      <w:lvlJc w:val="left"/>
      <w:pPr>
        <w:ind w:left="109" w:hanging="720"/>
      </w:pPr>
      <w:rPr>
        <w:rFonts w:ascii="Times New Roman" w:eastAsia="Times New Roman" w:hAnsi="Times New Roman" w:cs="Times New Roman" w:hint="default"/>
        <w:spacing w:val="0"/>
        <w:w w:val="102"/>
        <w:sz w:val="21"/>
        <w:szCs w:val="21"/>
      </w:rPr>
    </w:lvl>
    <w:lvl w:ilvl="1" w:tplc="F4E6A74C">
      <w:numFmt w:val="bullet"/>
      <w:lvlText w:val="•"/>
      <w:lvlJc w:val="left"/>
      <w:pPr>
        <w:ind w:left="1540" w:hanging="720"/>
      </w:pPr>
      <w:rPr>
        <w:rFonts w:hint="default"/>
      </w:rPr>
    </w:lvl>
    <w:lvl w:ilvl="2" w:tplc="8EC80E7A">
      <w:numFmt w:val="bullet"/>
      <w:lvlText w:val="•"/>
      <w:lvlJc w:val="left"/>
      <w:pPr>
        <w:ind w:left="2433" w:hanging="720"/>
      </w:pPr>
      <w:rPr>
        <w:rFonts w:hint="default"/>
      </w:rPr>
    </w:lvl>
    <w:lvl w:ilvl="3" w:tplc="AAE45BBE">
      <w:numFmt w:val="bullet"/>
      <w:lvlText w:val="•"/>
      <w:lvlJc w:val="left"/>
      <w:pPr>
        <w:ind w:left="3326" w:hanging="720"/>
      </w:pPr>
      <w:rPr>
        <w:rFonts w:hint="default"/>
      </w:rPr>
    </w:lvl>
    <w:lvl w:ilvl="4" w:tplc="EDDC91E6">
      <w:numFmt w:val="bullet"/>
      <w:lvlText w:val="•"/>
      <w:lvlJc w:val="left"/>
      <w:pPr>
        <w:ind w:left="4220" w:hanging="720"/>
      </w:pPr>
      <w:rPr>
        <w:rFonts w:hint="default"/>
      </w:rPr>
    </w:lvl>
    <w:lvl w:ilvl="5" w:tplc="AED0038A">
      <w:numFmt w:val="bullet"/>
      <w:lvlText w:val="•"/>
      <w:lvlJc w:val="left"/>
      <w:pPr>
        <w:ind w:left="5113" w:hanging="720"/>
      </w:pPr>
      <w:rPr>
        <w:rFonts w:hint="default"/>
      </w:rPr>
    </w:lvl>
    <w:lvl w:ilvl="6" w:tplc="0F88431E">
      <w:numFmt w:val="bullet"/>
      <w:lvlText w:val="•"/>
      <w:lvlJc w:val="left"/>
      <w:pPr>
        <w:ind w:left="6006" w:hanging="720"/>
      </w:pPr>
      <w:rPr>
        <w:rFonts w:hint="default"/>
      </w:rPr>
    </w:lvl>
    <w:lvl w:ilvl="7" w:tplc="2ECC9012">
      <w:numFmt w:val="bullet"/>
      <w:lvlText w:val="•"/>
      <w:lvlJc w:val="left"/>
      <w:pPr>
        <w:ind w:left="6900" w:hanging="720"/>
      </w:pPr>
      <w:rPr>
        <w:rFonts w:hint="default"/>
      </w:rPr>
    </w:lvl>
    <w:lvl w:ilvl="8" w:tplc="7D302776">
      <w:numFmt w:val="bullet"/>
      <w:lvlText w:val="•"/>
      <w:lvlJc w:val="left"/>
      <w:pPr>
        <w:ind w:left="7793" w:hanging="720"/>
      </w:pPr>
      <w:rPr>
        <w:rFonts w:hint="default"/>
      </w:rPr>
    </w:lvl>
  </w:abstractNum>
  <w:abstractNum w:abstractNumId="11" w15:restartNumberingAfterBreak="0">
    <w:nsid w:val="23A63EDD"/>
    <w:multiLevelType w:val="multilevel"/>
    <w:tmpl w:val="B8A07B7C"/>
    <w:lvl w:ilvl="0">
      <w:start w:val="1"/>
      <w:numFmt w:val="decimal"/>
      <w:lvlText w:val="%1."/>
      <w:lvlJc w:val="left"/>
      <w:pPr>
        <w:ind w:left="1080" w:hanging="360"/>
      </w:pPr>
      <w:rPr>
        <w:rFonts w:hint="default"/>
      </w:rPr>
    </w:lvl>
    <w:lvl w:ilvl="1">
      <w:start w:val="5"/>
      <w:numFmt w:val="decimal"/>
      <w:lvlText w:val="%1.%2."/>
      <w:lvlJc w:val="left"/>
      <w:pPr>
        <w:ind w:left="1512" w:hanging="432"/>
      </w:pPr>
      <w:rPr>
        <w:rFonts w:hint="default"/>
        <w:i w:val="0"/>
      </w:rPr>
    </w:lvl>
    <w:lvl w:ilvl="2">
      <w:start w:val="1"/>
      <w:numFmt w:val="lowerLetter"/>
      <w:lvlText w:val="(%3)"/>
      <w:lvlJc w:val="left"/>
      <w:pPr>
        <w:ind w:left="1944" w:hanging="504"/>
      </w:pPr>
      <w:rPr>
        <w:rFonts w:ascii="Times New Roman" w:hAnsi="Times New Roman"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448" w:hanging="648"/>
      </w:pPr>
      <w:rPr>
        <w:rFonts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252E21C6"/>
    <w:multiLevelType w:val="hybridMultilevel"/>
    <w:tmpl w:val="0BECD0BE"/>
    <w:lvl w:ilvl="0" w:tplc="6324BDC2">
      <w:start w:val="1"/>
      <w:numFmt w:val="bullet"/>
      <w:lvlText w:val=""/>
      <w:lvlJc w:val="left"/>
      <w:pPr>
        <w:tabs>
          <w:tab w:val="num" w:pos="1800"/>
        </w:tabs>
        <w:ind w:left="1800" w:hanging="360"/>
      </w:pPr>
      <w:rPr>
        <w:rFonts w:ascii="Symbol" w:hAnsi="Symbol" w:hint="default"/>
      </w:rPr>
    </w:lvl>
    <w:lvl w:ilvl="1" w:tplc="54CEF172" w:tentative="1">
      <w:start w:val="1"/>
      <w:numFmt w:val="bullet"/>
      <w:lvlText w:val="o"/>
      <w:lvlJc w:val="left"/>
      <w:pPr>
        <w:tabs>
          <w:tab w:val="num" w:pos="1440"/>
        </w:tabs>
        <w:ind w:left="1440" w:hanging="360"/>
      </w:pPr>
      <w:rPr>
        <w:rFonts w:ascii="Courier New" w:hAnsi="Courier New" w:hint="default"/>
      </w:rPr>
    </w:lvl>
    <w:lvl w:ilvl="2" w:tplc="38D0F4C6" w:tentative="1">
      <w:start w:val="1"/>
      <w:numFmt w:val="bullet"/>
      <w:lvlText w:val=""/>
      <w:lvlJc w:val="left"/>
      <w:pPr>
        <w:tabs>
          <w:tab w:val="num" w:pos="2160"/>
        </w:tabs>
        <w:ind w:left="2160" w:hanging="360"/>
      </w:pPr>
      <w:rPr>
        <w:rFonts w:ascii="Wingdings" w:hAnsi="Wingdings" w:hint="default"/>
      </w:rPr>
    </w:lvl>
    <w:lvl w:ilvl="3" w:tplc="18F48C56" w:tentative="1">
      <w:start w:val="1"/>
      <w:numFmt w:val="bullet"/>
      <w:lvlText w:val=""/>
      <w:lvlJc w:val="left"/>
      <w:pPr>
        <w:tabs>
          <w:tab w:val="num" w:pos="2880"/>
        </w:tabs>
        <w:ind w:left="2880" w:hanging="360"/>
      </w:pPr>
      <w:rPr>
        <w:rFonts w:ascii="Symbol" w:hAnsi="Symbol" w:hint="default"/>
      </w:rPr>
    </w:lvl>
    <w:lvl w:ilvl="4" w:tplc="2474EB3C" w:tentative="1">
      <w:start w:val="1"/>
      <w:numFmt w:val="bullet"/>
      <w:lvlText w:val="o"/>
      <w:lvlJc w:val="left"/>
      <w:pPr>
        <w:tabs>
          <w:tab w:val="num" w:pos="3600"/>
        </w:tabs>
        <w:ind w:left="3600" w:hanging="360"/>
      </w:pPr>
      <w:rPr>
        <w:rFonts w:ascii="Courier New" w:hAnsi="Courier New" w:hint="default"/>
      </w:rPr>
    </w:lvl>
    <w:lvl w:ilvl="5" w:tplc="0B4488B2" w:tentative="1">
      <w:start w:val="1"/>
      <w:numFmt w:val="bullet"/>
      <w:lvlText w:val=""/>
      <w:lvlJc w:val="left"/>
      <w:pPr>
        <w:tabs>
          <w:tab w:val="num" w:pos="4320"/>
        </w:tabs>
        <w:ind w:left="4320" w:hanging="360"/>
      </w:pPr>
      <w:rPr>
        <w:rFonts w:ascii="Wingdings" w:hAnsi="Wingdings" w:hint="default"/>
      </w:rPr>
    </w:lvl>
    <w:lvl w:ilvl="6" w:tplc="ADF63FCE" w:tentative="1">
      <w:start w:val="1"/>
      <w:numFmt w:val="bullet"/>
      <w:lvlText w:val=""/>
      <w:lvlJc w:val="left"/>
      <w:pPr>
        <w:tabs>
          <w:tab w:val="num" w:pos="5040"/>
        </w:tabs>
        <w:ind w:left="5040" w:hanging="360"/>
      </w:pPr>
      <w:rPr>
        <w:rFonts w:ascii="Symbol" w:hAnsi="Symbol" w:hint="default"/>
      </w:rPr>
    </w:lvl>
    <w:lvl w:ilvl="7" w:tplc="16AC1F5C" w:tentative="1">
      <w:start w:val="1"/>
      <w:numFmt w:val="bullet"/>
      <w:lvlText w:val="o"/>
      <w:lvlJc w:val="left"/>
      <w:pPr>
        <w:tabs>
          <w:tab w:val="num" w:pos="5760"/>
        </w:tabs>
        <w:ind w:left="5760" w:hanging="360"/>
      </w:pPr>
      <w:rPr>
        <w:rFonts w:ascii="Courier New" w:hAnsi="Courier New" w:hint="default"/>
      </w:rPr>
    </w:lvl>
    <w:lvl w:ilvl="8" w:tplc="968612A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B62B9D"/>
    <w:multiLevelType w:val="multilevel"/>
    <w:tmpl w:val="729E7D6E"/>
    <w:lvl w:ilvl="0">
      <w:start w:val="13"/>
      <w:numFmt w:val="decimal"/>
      <w:lvlText w:val="%1"/>
      <w:lvlJc w:val="left"/>
      <w:pPr>
        <w:ind w:left="120" w:hanging="505"/>
      </w:pPr>
      <w:rPr>
        <w:rFonts w:hint="default"/>
      </w:rPr>
    </w:lvl>
    <w:lvl w:ilvl="1">
      <w:start w:val="1"/>
      <w:numFmt w:val="decimal"/>
      <w:lvlText w:val="%1.%2"/>
      <w:lvlJc w:val="left"/>
      <w:pPr>
        <w:ind w:left="120" w:hanging="505"/>
      </w:pPr>
      <w:rPr>
        <w:rFonts w:ascii="Times New Roman" w:eastAsia="Times New Roman" w:hAnsi="Times New Roman" w:cs="Times New Roman" w:hint="default"/>
        <w:w w:val="100"/>
        <w:sz w:val="24"/>
        <w:szCs w:val="24"/>
      </w:rPr>
    </w:lvl>
    <w:lvl w:ilvl="2">
      <w:start w:val="1"/>
      <w:numFmt w:val="lowerLetter"/>
      <w:lvlText w:val="(%3)"/>
      <w:lvlJc w:val="left"/>
      <w:pPr>
        <w:ind w:left="240" w:hanging="720"/>
      </w:pPr>
      <w:rPr>
        <w:rFonts w:ascii="Times New Roman" w:eastAsia="Times New Roman" w:hAnsi="Times New Roman" w:cs="Times New Roman" w:hint="default"/>
        <w:spacing w:val="-1"/>
        <w:w w:val="99"/>
        <w:sz w:val="22"/>
        <w:szCs w:val="22"/>
      </w:rPr>
    </w:lvl>
    <w:lvl w:ilvl="3">
      <w:numFmt w:val="bullet"/>
      <w:lvlText w:val="•"/>
      <w:lvlJc w:val="left"/>
      <w:pPr>
        <w:ind w:left="2320" w:hanging="720"/>
      </w:pPr>
      <w:rPr>
        <w:rFonts w:hint="default"/>
      </w:rPr>
    </w:lvl>
    <w:lvl w:ilvl="4">
      <w:numFmt w:val="bullet"/>
      <w:lvlText w:val="•"/>
      <w:lvlJc w:val="left"/>
      <w:pPr>
        <w:ind w:left="3360" w:hanging="720"/>
      </w:pPr>
      <w:rPr>
        <w:rFonts w:hint="default"/>
      </w:rPr>
    </w:lvl>
    <w:lvl w:ilvl="5">
      <w:numFmt w:val="bullet"/>
      <w:lvlText w:val="•"/>
      <w:lvlJc w:val="left"/>
      <w:pPr>
        <w:ind w:left="4400" w:hanging="720"/>
      </w:pPr>
      <w:rPr>
        <w:rFonts w:hint="default"/>
      </w:rPr>
    </w:lvl>
    <w:lvl w:ilvl="6">
      <w:numFmt w:val="bullet"/>
      <w:lvlText w:val="•"/>
      <w:lvlJc w:val="left"/>
      <w:pPr>
        <w:ind w:left="5440" w:hanging="720"/>
      </w:pPr>
      <w:rPr>
        <w:rFonts w:hint="default"/>
      </w:rPr>
    </w:lvl>
    <w:lvl w:ilvl="7">
      <w:numFmt w:val="bullet"/>
      <w:lvlText w:val="•"/>
      <w:lvlJc w:val="left"/>
      <w:pPr>
        <w:ind w:left="6480" w:hanging="720"/>
      </w:pPr>
      <w:rPr>
        <w:rFonts w:hint="default"/>
      </w:rPr>
    </w:lvl>
    <w:lvl w:ilvl="8">
      <w:numFmt w:val="bullet"/>
      <w:lvlText w:val="•"/>
      <w:lvlJc w:val="left"/>
      <w:pPr>
        <w:ind w:left="7520" w:hanging="720"/>
      </w:pPr>
      <w:rPr>
        <w:rFonts w:hint="default"/>
      </w:rPr>
    </w:lvl>
  </w:abstractNum>
  <w:abstractNum w:abstractNumId="14" w15:restartNumberingAfterBreak="0">
    <w:nsid w:val="33D3571B"/>
    <w:multiLevelType w:val="multilevel"/>
    <w:tmpl w:val="C444F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FE202E"/>
    <w:multiLevelType w:val="hybridMultilevel"/>
    <w:tmpl w:val="D090BD5E"/>
    <w:lvl w:ilvl="0" w:tplc="2EF240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A46F36"/>
    <w:multiLevelType w:val="multilevel"/>
    <w:tmpl w:val="80A47F84"/>
    <w:lvl w:ilvl="0">
      <w:start w:val="1"/>
      <w:numFmt w:val="decimal"/>
      <w:lvlText w:val="%1."/>
      <w:lvlJc w:val="left"/>
      <w:pPr>
        <w:ind w:left="100" w:hanging="720"/>
      </w:pPr>
      <w:rPr>
        <w:rFonts w:ascii="Times New Roman" w:eastAsia="Times New Roman" w:hAnsi="Times New Roman" w:cs="Times New Roman" w:hint="default"/>
        <w:b/>
        <w:bCs/>
        <w:w w:val="100"/>
        <w:sz w:val="22"/>
        <w:szCs w:val="22"/>
      </w:rPr>
    </w:lvl>
    <w:lvl w:ilvl="1">
      <w:start w:val="1"/>
      <w:numFmt w:val="decimal"/>
      <w:lvlText w:val="%1.%2"/>
      <w:lvlJc w:val="left"/>
      <w:pPr>
        <w:ind w:left="100" w:hanging="720"/>
      </w:pPr>
      <w:rPr>
        <w:rFonts w:ascii="Times New Roman" w:eastAsia="Times New Roman" w:hAnsi="Times New Roman" w:cs="Times New Roman" w:hint="default"/>
        <w:b/>
        <w:bCs/>
        <w:w w:val="100"/>
        <w:sz w:val="22"/>
        <w:szCs w:val="22"/>
      </w:rPr>
    </w:lvl>
    <w:lvl w:ilvl="2">
      <w:start w:val="1"/>
      <w:numFmt w:val="lowerLetter"/>
      <w:lvlText w:val="(%3)"/>
      <w:lvlJc w:val="left"/>
      <w:pPr>
        <w:ind w:left="100" w:hanging="900"/>
      </w:pPr>
      <w:rPr>
        <w:rFonts w:ascii="Times New Roman" w:eastAsia="Times New Roman" w:hAnsi="Times New Roman" w:cs="Times New Roman" w:hint="default"/>
        <w:spacing w:val="-1"/>
        <w:w w:val="100"/>
        <w:sz w:val="24"/>
        <w:szCs w:val="24"/>
      </w:rPr>
    </w:lvl>
    <w:lvl w:ilvl="3">
      <w:start w:val="1"/>
      <w:numFmt w:val="lowerRoman"/>
      <w:lvlText w:val="(%4)"/>
      <w:lvlJc w:val="right"/>
      <w:pPr>
        <w:ind w:left="2944" w:hanging="900"/>
      </w:pPr>
      <w:rPr>
        <w:rFonts w:hint="default"/>
      </w:rPr>
    </w:lvl>
    <w:lvl w:ilvl="4">
      <w:start w:val="1"/>
      <w:numFmt w:val="upperLetter"/>
      <w:lvlText w:val="(%5)"/>
      <w:lvlJc w:val="left"/>
      <w:pPr>
        <w:ind w:left="3892" w:hanging="900"/>
      </w:pPr>
      <w:rPr>
        <w:rFonts w:ascii="Times New Roman" w:eastAsia="Times New Roman" w:hAnsi="Times New Roman" w:cs="Times New Roman" w:hint="default"/>
        <w:spacing w:val="-2"/>
        <w:w w:val="100"/>
        <w:sz w:val="22"/>
        <w:szCs w:val="22"/>
        <w:lang w:val="en-US" w:eastAsia="en-US" w:bidi="ar-SA"/>
      </w:rPr>
    </w:lvl>
    <w:lvl w:ilvl="5">
      <w:numFmt w:val="bullet"/>
      <w:lvlText w:val="•"/>
      <w:lvlJc w:val="left"/>
      <w:pPr>
        <w:ind w:left="4840" w:hanging="900"/>
      </w:pPr>
      <w:rPr>
        <w:rFonts w:hint="default"/>
      </w:rPr>
    </w:lvl>
    <w:lvl w:ilvl="6">
      <w:numFmt w:val="bullet"/>
      <w:lvlText w:val="•"/>
      <w:lvlJc w:val="left"/>
      <w:pPr>
        <w:ind w:left="5788" w:hanging="900"/>
      </w:pPr>
      <w:rPr>
        <w:rFonts w:hint="default"/>
      </w:rPr>
    </w:lvl>
    <w:lvl w:ilvl="7">
      <w:numFmt w:val="bullet"/>
      <w:lvlText w:val="•"/>
      <w:lvlJc w:val="left"/>
      <w:pPr>
        <w:ind w:left="6736" w:hanging="900"/>
      </w:pPr>
      <w:rPr>
        <w:rFonts w:hint="default"/>
      </w:rPr>
    </w:lvl>
    <w:lvl w:ilvl="8">
      <w:numFmt w:val="bullet"/>
      <w:lvlText w:val="•"/>
      <w:lvlJc w:val="left"/>
      <w:pPr>
        <w:ind w:left="7684" w:hanging="900"/>
      </w:pPr>
      <w:rPr>
        <w:rFonts w:hint="default"/>
      </w:rPr>
    </w:lvl>
  </w:abstractNum>
  <w:abstractNum w:abstractNumId="17" w15:restartNumberingAfterBreak="0">
    <w:nsid w:val="409F63F8"/>
    <w:multiLevelType w:val="multilevel"/>
    <w:tmpl w:val="97D2E918"/>
    <w:name w:val="zzmpTabbed||Tabbed|2|1|1|1|0|0||1|0|0||1|0|0||1|0|0||1|0|0||1|0|0||1|0|0||1|0|0||1|0|0||"/>
    <w:lvl w:ilvl="0">
      <w:start w:val="1"/>
      <w:numFmt w:val="decimal"/>
      <w:lvlText w:val="%1."/>
      <w:lvlJc w:val="left"/>
      <w:pPr>
        <w:tabs>
          <w:tab w:val="num" w:pos="1440"/>
        </w:tabs>
        <w:ind w:firstLine="720"/>
      </w:pPr>
      <w:rPr>
        <w:rFonts w:ascii="Times New Roman" w:hAnsi="Times New Roman" w:cs="Times New Roman" w:hint="default"/>
        <w:b w:val="0"/>
        <w:i w:val="0"/>
        <w:caps w:val="0"/>
        <w:smallCaps w:val="0"/>
        <w:strike w:val="0"/>
        <w:dstrike w:val="0"/>
        <w:vanish w:val="0"/>
        <w:color w:val="000000"/>
        <w:sz w:val="24"/>
        <w:u w:val="none"/>
        <w:effect w:val="none"/>
        <w:vertAlign w:val="baseline"/>
      </w:rPr>
    </w:lvl>
    <w:lvl w:ilvl="1">
      <w:start w:val="1"/>
      <w:numFmt w:val="lowerLetter"/>
      <w:lvlText w:val="(%2)"/>
      <w:lvlJc w:val="left"/>
      <w:pPr>
        <w:tabs>
          <w:tab w:val="num" w:pos="2160"/>
        </w:tabs>
        <w:ind w:firstLine="1440"/>
      </w:pPr>
      <w:rPr>
        <w:rFonts w:ascii="Times New Roman" w:hAnsi="Times New Roman" w:cs="Times New Roman" w:hint="default"/>
        <w:b w:val="0"/>
        <w:i w:val="0"/>
        <w:caps w:val="0"/>
        <w:strike w:val="0"/>
        <w:dstrike w:val="0"/>
        <w:vanish w:val="0"/>
        <w:color w:val="000000"/>
        <w:sz w:val="24"/>
        <w:u w:val="none"/>
        <w:effect w:val="none"/>
        <w:vertAlign w:val="baseline"/>
      </w:rPr>
    </w:lvl>
    <w:lvl w:ilvl="2">
      <w:start w:val="1"/>
      <w:numFmt w:val="lowerRoman"/>
      <w:lvlText w:val="(%3)"/>
      <w:lvlJc w:val="left"/>
      <w:pPr>
        <w:tabs>
          <w:tab w:val="num" w:pos="2880"/>
        </w:tabs>
        <w:ind w:firstLine="2160"/>
      </w:pPr>
      <w:rPr>
        <w:rFonts w:ascii="Times New Roman" w:hAnsi="Times New Roman" w:cs="Times New Roman" w:hint="default"/>
        <w:b w:val="0"/>
        <w:i w:val="0"/>
        <w:caps w:val="0"/>
        <w:strike w:val="0"/>
        <w:dstrike w:val="0"/>
        <w:vanish w:val="0"/>
        <w:color w:val="000000"/>
        <w:sz w:val="24"/>
        <w:u w:val="none"/>
        <w:effect w:val="none"/>
        <w:vertAlign w:val="baseline"/>
      </w:rPr>
    </w:lvl>
    <w:lvl w:ilvl="3">
      <w:start w:val="1"/>
      <w:numFmt w:val="decimal"/>
      <w:lvlText w:val="(%4)"/>
      <w:lvlJc w:val="left"/>
      <w:pPr>
        <w:tabs>
          <w:tab w:val="num" w:pos="3600"/>
        </w:tabs>
        <w:ind w:firstLine="2880"/>
      </w:pPr>
      <w:rPr>
        <w:rFonts w:ascii="Times New Roman" w:hAnsi="Times New Roman" w:cs="Times New Roman" w:hint="default"/>
        <w:b w:val="0"/>
        <w:i w:val="0"/>
        <w:caps w:val="0"/>
        <w:strike w:val="0"/>
        <w:dstrike w:val="0"/>
        <w:vanish w:val="0"/>
        <w:color w:val="000000"/>
        <w:sz w:val="24"/>
        <w:u w:val="none"/>
        <w:effect w:val="none"/>
        <w:vertAlign w:val="baseline"/>
      </w:rPr>
    </w:lvl>
    <w:lvl w:ilvl="4">
      <w:start w:val="1"/>
      <w:numFmt w:val="lowerLetter"/>
      <w:lvlText w:val="%5."/>
      <w:lvlJc w:val="left"/>
      <w:pPr>
        <w:tabs>
          <w:tab w:val="num" w:pos="4320"/>
        </w:tabs>
        <w:ind w:firstLine="3600"/>
      </w:pPr>
      <w:rPr>
        <w:rFonts w:ascii="Times New Roman" w:hAnsi="Times New Roman" w:cs="Times New Roman" w:hint="default"/>
        <w:b w:val="0"/>
        <w:i w:val="0"/>
        <w:caps w:val="0"/>
        <w:strike w:val="0"/>
        <w:dstrike w:val="0"/>
        <w:vanish w:val="0"/>
        <w:color w:val="000000"/>
        <w:sz w:val="24"/>
        <w:u w:val="none"/>
        <w:effect w:val="none"/>
        <w:vertAlign w:val="baseline"/>
      </w:rPr>
    </w:lvl>
    <w:lvl w:ilvl="5">
      <w:start w:val="1"/>
      <w:numFmt w:val="lowerRoman"/>
      <w:lvlText w:val="%6."/>
      <w:lvlJc w:val="left"/>
      <w:pPr>
        <w:tabs>
          <w:tab w:val="num" w:pos="5040"/>
        </w:tabs>
        <w:ind w:firstLine="4320"/>
      </w:pPr>
      <w:rPr>
        <w:rFonts w:ascii="Times New Roman" w:hAnsi="Times New Roman" w:cs="Times New Roman" w:hint="default"/>
        <w:b w:val="0"/>
        <w:i w:val="0"/>
        <w:caps w:val="0"/>
        <w:strike w:val="0"/>
        <w:dstrike w:val="0"/>
        <w:vanish w:val="0"/>
        <w:color w:val="000000"/>
        <w:sz w:val="24"/>
        <w:u w:val="none"/>
        <w:effect w:val="none"/>
        <w:vertAlign w:val="baseline"/>
      </w:rPr>
    </w:lvl>
    <w:lvl w:ilvl="6">
      <w:start w:val="1"/>
      <w:numFmt w:val="decimal"/>
      <w:lvlText w:val="%7)"/>
      <w:lvlJc w:val="left"/>
      <w:pPr>
        <w:tabs>
          <w:tab w:val="num" w:pos="5760"/>
        </w:tabs>
        <w:ind w:firstLine="5040"/>
      </w:pPr>
      <w:rPr>
        <w:rFonts w:ascii="Times New Roman" w:hAnsi="Times New Roman" w:cs="Times New Roman" w:hint="default"/>
        <w:b w:val="0"/>
        <w:i w:val="0"/>
        <w:caps w:val="0"/>
        <w:strike w:val="0"/>
        <w:dstrike w:val="0"/>
        <w:vanish w:val="0"/>
        <w:color w:val="000000"/>
        <w:sz w:val="24"/>
        <w:u w:val="none"/>
        <w:effect w:val="none"/>
        <w:vertAlign w:val="baseline"/>
      </w:rPr>
    </w:lvl>
    <w:lvl w:ilvl="7">
      <w:start w:val="1"/>
      <w:numFmt w:val="lowerLetter"/>
      <w:lvlText w:val="%8)"/>
      <w:lvlJc w:val="left"/>
      <w:pPr>
        <w:tabs>
          <w:tab w:val="num" w:pos="6480"/>
        </w:tabs>
        <w:ind w:firstLine="5760"/>
      </w:pPr>
      <w:rPr>
        <w:rFonts w:ascii="Times New Roman" w:hAnsi="Times New Roman" w:cs="Times New Roman" w:hint="default"/>
        <w:b w:val="0"/>
        <w:i w:val="0"/>
        <w:caps w:val="0"/>
        <w:strike w:val="0"/>
        <w:dstrike w:val="0"/>
        <w:vanish w:val="0"/>
        <w:color w:val="000000"/>
        <w:sz w:val="24"/>
        <w:u w:val="none"/>
        <w:effect w:val="none"/>
        <w:vertAlign w:val="baseline"/>
      </w:rPr>
    </w:lvl>
    <w:lvl w:ilvl="8">
      <w:start w:val="1"/>
      <w:numFmt w:val="lowerRoman"/>
      <w:lvlText w:val="%9)"/>
      <w:lvlJc w:val="left"/>
      <w:pPr>
        <w:tabs>
          <w:tab w:val="num" w:pos="7200"/>
        </w:tabs>
        <w:ind w:firstLine="6480"/>
      </w:pPr>
      <w:rPr>
        <w:rFonts w:ascii="Times New Roman" w:hAnsi="Times New Roman" w:cs="Times New Roman" w:hint="default"/>
        <w:b w:val="0"/>
        <w:i w:val="0"/>
        <w:caps w:val="0"/>
        <w:strike w:val="0"/>
        <w:dstrike w:val="0"/>
        <w:vanish w:val="0"/>
        <w:color w:val="000000"/>
        <w:sz w:val="24"/>
        <w:u w:val="none"/>
        <w:effect w:val="none"/>
        <w:vertAlign w:val="baseline"/>
      </w:rPr>
    </w:lvl>
  </w:abstractNum>
  <w:abstractNum w:abstractNumId="18" w15:restartNumberingAfterBreak="0">
    <w:nsid w:val="44622926"/>
    <w:multiLevelType w:val="multilevel"/>
    <w:tmpl w:val="1B04D088"/>
    <w:lvl w:ilvl="0">
      <w:start w:val="1"/>
      <w:numFmt w:val="bullet"/>
      <w:pStyle w:val="BulletList1"/>
      <w:lvlText w:val="·"/>
      <w:lvlJc w:val="left"/>
      <w:pPr>
        <w:ind w:left="720" w:hanging="360"/>
      </w:pPr>
      <w:rPr>
        <w:rFonts w:ascii="Symbol" w:hAnsi="Symbol" w:hint="default"/>
        <w:color w:val="000000"/>
      </w:rPr>
    </w:lvl>
    <w:lvl w:ilvl="1">
      <w:start w:val="1"/>
      <w:numFmt w:val="bullet"/>
      <w:pStyle w:val="BulletList2"/>
      <w:lvlText w:val="·"/>
      <w:lvlJc w:val="left"/>
      <w:pPr>
        <w:ind w:left="1080" w:hanging="360"/>
      </w:pPr>
      <w:rPr>
        <w:rFonts w:ascii="Symbol" w:hAnsi="Symbol" w:hint="default"/>
        <w:color w:val="00000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4983C0B"/>
    <w:multiLevelType w:val="multilevel"/>
    <w:tmpl w:val="7568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EB32B0"/>
    <w:multiLevelType w:val="multilevel"/>
    <w:tmpl w:val="80023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E1261D"/>
    <w:multiLevelType w:val="multilevel"/>
    <w:tmpl w:val="E4F648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A66C6B"/>
    <w:multiLevelType w:val="multilevel"/>
    <w:tmpl w:val="47946E70"/>
    <w:lvl w:ilvl="0">
      <w:start w:val="1"/>
      <w:numFmt w:val="decimal"/>
      <w:pStyle w:val="TabbedL1"/>
      <w:lvlText w:val="%1."/>
      <w:lvlJc w:val="left"/>
      <w:pPr>
        <w:tabs>
          <w:tab w:val="num" w:pos="720"/>
        </w:tabs>
        <w:ind w:left="720" w:hanging="720"/>
      </w:pPr>
    </w:lvl>
    <w:lvl w:ilvl="1">
      <w:start w:val="1"/>
      <w:numFmt w:val="decimal"/>
      <w:pStyle w:val="TabbedL2"/>
      <w:lvlText w:val="%2."/>
      <w:lvlJc w:val="left"/>
      <w:pPr>
        <w:tabs>
          <w:tab w:val="num" w:pos="1440"/>
        </w:tabs>
        <w:ind w:left="1440" w:hanging="720"/>
      </w:pPr>
    </w:lvl>
    <w:lvl w:ilvl="2">
      <w:start w:val="1"/>
      <w:numFmt w:val="decimal"/>
      <w:pStyle w:val="TabbedL3"/>
      <w:lvlText w:val="%3."/>
      <w:lvlJc w:val="left"/>
      <w:pPr>
        <w:tabs>
          <w:tab w:val="num" w:pos="2160"/>
        </w:tabs>
        <w:ind w:left="2160" w:hanging="720"/>
      </w:pPr>
    </w:lvl>
    <w:lvl w:ilvl="3">
      <w:start w:val="1"/>
      <w:numFmt w:val="decimal"/>
      <w:pStyle w:val="TabbedL4"/>
      <w:lvlText w:val="%4."/>
      <w:lvlJc w:val="left"/>
      <w:pPr>
        <w:tabs>
          <w:tab w:val="num" w:pos="2880"/>
        </w:tabs>
        <w:ind w:left="2880" w:hanging="720"/>
      </w:pPr>
    </w:lvl>
    <w:lvl w:ilvl="4">
      <w:start w:val="1"/>
      <w:numFmt w:val="decimal"/>
      <w:pStyle w:val="TabbedL5"/>
      <w:lvlText w:val="%5."/>
      <w:lvlJc w:val="left"/>
      <w:pPr>
        <w:tabs>
          <w:tab w:val="num" w:pos="3600"/>
        </w:tabs>
        <w:ind w:left="3600" w:hanging="720"/>
      </w:pPr>
    </w:lvl>
    <w:lvl w:ilvl="5">
      <w:start w:val="1"/>
      <w:numFmt w:val="decimal"/>
      <w:pStyle w:val="TabbedL6"/>
      <w:lvlText w:val="%6."/>
      <w:lvlJc w:val="left"/>
      <w:pPr>
        <w:tabs>
          <w:tab w:val="num" w:pos="4320"/>
        </w:tabs>
        <w:ind w:left="4320" w:hanging="720"/>
      </w:pPr>
    </w:lvl>
    <w:lvl w:ilvl="6">
      <w:start w:val="1"/>
      <w:numFmt w:val="decimal"/>
      <w:pStyle w:val="TabbedL7"/>
      <w:lvlText w:val="%7."/>
      <w:lvlJc w:val="left"/>
      <w:pPr>
        <w:tabs>
          <w:tab w:val="num" w:pos="5040"/>
        </w:tabs>
        <w:ind w:left="5040" w:hanging="720"/>
      </w:pPr>
    </w:lvl>
    <w:lvl w:ilvl="7">
      <w:start w:val="1"/>
      <w:numFmt w:val="decimal"/>
      <w:pStyle w:val="TabbedL8"/>
      <w:lvlText w:val="%8."/>
      <w:lvlJc w:val="left"/>
      <w:pPr>
        <w:tabs>
          <w:tab w:val="num" w:pos="5760"/>
        </w:tabs>
        <w:ind w:left="5760" w:hanging="720"/>
      </w:pPr>
    </w:lvl>
    <w:lvl w:ilvl="8">
      <w:start w:val="1"/>
      <w:numFmt w:val="decimal"/>
      <w:pStyle w:val="TabbedL9"/>
      <w:lvlText w:val="%9."/>
      <w:lvlJc w:val="left"/>
      <w:pPr>
        <w:tabs>
          <w:tab w:val="num" w:pos="6480"/>
        </w:tabs>
        <w:ind w:left="6480" w:hanging="720"/>
      </w:pPr>
    </w:lvl>
  </w:abstractNum>
  <w:abstractNum w:abstractNumId="23" w15:restartNumberingAfterBreak="0">
    <w:nsid w:val="50760553"/>
    <w:multiLevelType w:val="multilevel"/>
    <w:tmpl w:val="9EC0B5D4"/>
    <w:lvl w:ilvl="0">
      <w:start w:val="1"/>
      <w:numFmt w:val="upperLetter"/>
      <w:lvlText w:val="%1"/>
      <w:lvlJc w:val="left"/>
      <w:pPr>
        <w:ind w:left="110" w:hanging="530"/>
      </w:pPr>
      <w:rPr>
        <w:rFonts w:hint="default"/>
      </w:rPr>
    </w:lvl>
    <w:lvl w:ilvl="1">
      <w:start w:val="4"/>
      <w:numFmt w:val="upperLetter"/>
      <w:lvlText w:val="%1-%2"/>
      <w:lvlJc w:val="left"/>
      <w:pPr>
        <w:ind w:left="110" w:hanging="530"/>
      </w:pPr>
      <w:rPr>
        <w:rFonts w:ascii="Arial" w:eastAsia="Arial" w:hAnsi="Arial" w:cs="Arial" w:hint="default"/>
        <w:b/>
        <w:bCs/>
        <w:spacing w:val="-8"/>
        <w:w w:val="99"/>
        <w:sz w:val="30"/>
        <w:szCs w:val="30"/>
      </w:rPr>
    </w:lvl>
    <w:lvl w:ilvl="2">
      <w:numFmt w:val="bullet"/>
      <w:lvlText w:val=""/>
      <w:lvlJc w:val="left"/>
      <w:pPr>
        <w:ind w:left="820" w:hanging="312"/>
      </w:pPr>
      <w:rPr>
        <w:rFonts w:ascii="Wingdings" w:eastAsia="Wingdings" w:hAnsi="Wingdings" w:cs="Wingdings" w:hint="default"/>
        <w:b/>
        <w:bCs/>
        <w:w w:val="100"/>
        <w:sz w:val="22"/>
        <w:szCs w:val="22"/>
      </w:rPr>
    </w:lvl>
    <w:lvl w:ilvl="3">
      <w:numFmt w:val="bullet"/>
      <w:lvlText w:val="•"/>
      <w:lvlJc w:val="left"/>
      <w:pPr>
        <w:ind w:left="1291" w:hanging="312"/>
      </w:pPr>
      <w:rPr>
        <w:rFonts w:hint="default"/>
      </w:rPr>
    </w:lvl>
    <w:lvl w:ilvl="4">
      <w:numFmt w:val="bullet"/>
      <w:lvlText w:val="•"/>
      <w:lvlJc w:val="left"/>
      <w:pPr>
        <w:ind w:left="1762" w:hanging="312"/>
      </w:pPr>
      <w:rPr>
        <w:rFonts w:hint="default"/>
      </w:rPr>
    </w:lvl>
    <w:lvl w:ilvl="5">
      <w:numFmt w:val="bullet"/>
      <w:lvlText w:val="•"/>
      <w:lvlJc w:val="left"/>
      <w:pPr>
        <w:ind w:left="2233" w:hanging="312"/>
      </w:pPr>
      <w:rPr>
        <w:rFonts w:hint="default"/>
      </w:rPr>
    </w:lvl>
    <w:lvl w:ilvl="6">
      <w:numFmt w:val="bullet"/>
      <w:lvlText w:val="•"/>
      <w:lvlJc w:val="left"/>
      <w:pPr>
        <w:ind w:left="2704" w:hanging="312"/>
      </w:pPr>
      <w:rPr>
        <w:rFonts w:hint="default"/>
      </w:rPr>
    </w:lvl>
    <w:lvl w:ilvl="7">
      <w:numFmt w:val="bullet"/>
      <w:lvlText w:val="•"/>
      <w:lvlJc w:val="left"/>
      <w:pPr>
        <w:ind w:left="3175" w:hanging="312"/>
      </w:pPr>
      <w:rPr>
        <w:rFonts w:hint="default"/>
      </w:rPr>
    </w:lvl>
    <w:lvl w:ilvl="8">
      <w:numFmt w:val="bullet"/>
      <w:lvlText w:val="•"/>
      <w:lvlJc w:val="left"/>
      <w:pPr>
        <w:ind w:left="3646" w:hanging="312"/>
      </w:pPr>
      <w:rPr>
        <w:rFonts w:hint="default"/>
      </w:rPr>
    </w:lvl>
  </w:abstractNum>
  <w:abstractNum w:abstractNumId="24" w15:restartNumberingAfterBreak="0">
    <w:nsid w:val="50F04BD9"/>
    <w:multiLevelType w:val="multilevel"/>
    <w:tmpl w:val="0DD0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30CC0"/>
    <w:multiLevelType w:val="hybridMultilevel"/>
    <w:tmpl w:val="9566D504"/>
    <w:lvl w:ilvl="0" w:tplc="CD68A8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80D7D"/>
    <w:multiLevelType w:val="hybridMultilevel"/>
    <w:tmpl w:val="1FC04BDE"/>
    <w:lvl w:ilvl="0" w:tplc="C4E88E16">
      <w:start w:val="1"/>
      <w:numFmt w:val="bullet"/>
      <w:lvlText w:val=""/>
      <w:lvlJc w:val="left"/>
      <w:pPr>
        <w:ind w:left="1440" w:hanging="360"/>
      </w:pPr>
      <w:rPr>
        <w:rFonts w:ascii="Symbol" w:hAnsi="Symbol" w:hint="default"/>
      </w:rPr>
    </w:lvl>
    <w:lvl w:ilvl="1" w:tplc="8D7A1000" w:tentative="1">
      <w:start w:val="1"/>
      <w:numFmt w:val="bullet"/>
      <w:lvlText w:val="o"/>
      <w:lvlJc w:val="left"/>
      <w:pPr>
        <w:ind w:left="2160" w:hanging="360"/>
      </w:pPr>
      <w:rPr>
        <w:rFonts w:ascii="Courier New" w:hAnsi="Courier New" w:hint="default"/>
      </w:rPr>
    </w:lvl>
    <w:lvl w:ilvl="2" w:tplc="1C66B6C4" w:tentative="1">
      <w:start w:val="1"/>
      <w:numFmt w:val="bullet"/>
      <w:lvlText w:val=""/>
      <w:lvlJc w:val="left"/>
      <w:pPr>
        <w:ind w:left="2880" w:hanging="360"/>
      </w:pPr>
      <w:rPr>
        <w:rFonts w:ascii="Wingdings" w:hAnsi="Wingdings" w:hint="default"/>
      </w:rPr>
    </w:lvl>
    <w:lvl w:ilvl="3" w:tplc="F55A20F6" w:tentative="1">
      <w:start w:val="1"/>
      <w:numFmt w:val="bullet"/>
      <w:lvlText w:val=""/>
      <w:lvlJc w:val="left"/>
      <w:pPr>
        <w:ind w:left="3600" w:hanging="360"/>
      </w:pPr>
      <w:rPr>
        <w:rFonts w:ascii="Symbol" w:hAnsi="Symbol" w:hint="default"/>
      </w:rPr>
    </w:lvl>
    <w:lvl w:ilvl="4" w:tplc="F41C8EC6" w:tentative="1">
      <w:start w:val="1"/>
      <w:numFmt w:val="bullet"/>
      <w:lvlText w:val="o"/>
      <w:lvlJc w:val="left"/>
      <w:pPr>
        <w:ind w:left="4320" w:hanging="360"/>
      </w:pPr>
      <w:rPr>
        <w:rFonts w:ascii="Courier New" w:hAnsi="Courier New" w:hint="default"/>
      </w:rPr>
    </w:lvl>
    <w:lvl w:ilvl="5" w:tplc="B4C8D3A8" w:tentative="1">
      <w:start w:val="1"/>
      <w:numFmt w:val="bullet"/>
      <w:lvlText w:val=""/>
      <w:lvlJc w:val="left"/>
      <w:pPr>
        <w:ind w:left="5040" w:hanging="360"/>
      </w:pPr>
      <w:rPr>
        <w:rFonts w:ascii="Wingdings" w:hAnsi="Wingdings" w:hint="default"/>
      </w:rPr>
    </w:lvl>
    <w:lvl w:ilvl="6" w:tplc="6EE23A68" w:tentative="1">
      <w:start w:val="1"/>
      <w:numFmt w:val="bullet"/>
      <w:lvlText w:val=""/>
      <w:lvlJc w:val="left"/>
      <w:pPr>
        <w:ind w:left="5760" w:hanging="360"/>
      </w:pPr>
      <w:rPr>
        <w:rFonts w:ascii="Symbol" w:hAnsi="Symbol" w:hint="default"/>
      </w:rPr>
    </w:lvl>
    <w:lvl w:ilvl="7" w:tplc="F82EA646" w:tentative="1">
      <w:start w:val="1"/>
      <w:numFmt w:val="bullet"/>
      <w:lvlText w:val="o"/>
      <w:lvlJc w:val="left"/>
      <w:pPr>
        <w:ind w:left="6480" w:hanging="360"/>
      </w:pPr>
      <w:rPr>
        <w:rFonts w:ascii="Courier New" w:hAnsi="Courier New" w:hint="default"/>
      </w:rPr>
    </w:lvl>
    <w:lvl w:ilvl="8" w:tplc="666EE52E" w:tentative="1">
      <w:start w:val="1"/>
      <w:numFmt w:val="bullet"/>
      <w:lvlText w:val=""/>
      <w:lvlJc w:val="left"/>
      <w:pPr>
        <w:ind w:left="7200" w:hanging="360"/>
      </w:pPr>
      <w:rPr>
        <w:rFonts w:ascii="Wingdings" w:hAnsi="Wingdings" w:hint="default"/>
      </w:rPr>
    </w:lvl>
  </w:abstractNum>
  <w:abstractNum w:abstractNumId="27" w15:restartNumberingAfterBreak="0">
    <w:nsid w:val="62C56708"/>
    <w:multiLevelType w:val="multilevel"/>
    <w:tmpl w:val="E67A7182"/>
    <w:name w:val="zzmpLegal2Tab||Legal2Tab|2|1|1|1|0|17||1|0|1||1|0|1||1|0|1||1|0|1||1|0|1||1|0|1||1|0|1||1|0|1||"/>
    <w:lvl w:ilvl="0">
      <w:start w:val="1"/>
      <w:numFmt w:val="decimal"/>
      <w:pStyle w:val="Legal2TabL1"/>
      <w:lvlText w:val="%1."/>
      <w:lvlJc w:val="left"/>
      <w:pPr>
        <w:tabs>
          <w:tab w:val="num" w:pos="1440"/>
        </w:tabs>
        <w:ind w:left="0" w:firstLine="720"/>
      </w:pPr>
      <w:rPr>
        <w:b/>
        <w:i w:val="0"/>
        <w:caps/>
        <w:small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egal2TabL2"/>
      <w:lvlText w:val="%1.%2"/>
      <w:lvlJc w:val="left"/>
      <w:pPr>
        <w:tabs>
          <w:tab w:val="num" w:pos="2160"/>
        </w:tabs>
        <w:ind w:left="0" w:firstLine="144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Legal2TabL3"/>
      <w:lvlText w:val="(%3)"/>
      <w:lvlJc w:val="left"/>
      <w:pPr>
        <w:tabs>
          <w:tab w:val="num" w:pos="2880"/>
        </w:tabs>
        <w:ind w:left="0" w:firstLine="216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pStyle w:val="Legal2TabL4"/>
      <w:lvlText w:val="(%4)"/>
      <w:lvlJc w:val="left"/>
      <w:pPr>
        <w:tabs>
          <w:tab w:val="num" w:pos="3600"/>
        </w:tabs>
        <w:ind w:left="0" w:firstLine="288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Legal2TabL5"/>
      <w:lvlText w:val="(%5)"/>
      <w:lvlJc w:val="left"/>
      <w:pPr>
        <w:tabs>
          <w:tab w:val="num" w:pos="4320"/>
        </w:tabs>
        <w:ind w:left="0" w:firstLine="360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Legal2TabL6"/>
      <w:lvlText w:val="%6."/>
      <w:lvlJc w:val="left"/>
      <w:pPr>
        <w:tabs>
          <w:tab w:val="num" w:pos="5040"/>
        </w:tabs>
        <w:ind w:left="0" w:firstLine="432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Legal2TabL7"/>
      <w:lvlText w:val="%7."/>
      <w:lvlJc w:val="left"/>
      <w:pPr>
        <w:tabs>
          <w:tab w:val="num" w:pos="5760"/>
        </w:tabs>
        <w:ind w:left="0" w:firstLine="504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Legal2TabL8"/>
      <w:lvlText w:val="%1.%8"/>
      <w:lvlJc w:val="left"/>
      <w:pPr>
        <w:tabs>
          <w:tab w:val="num" w:pos="2160"/>
        </w:tabs>
        <w:ind w:left="0" w:firstLine="144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pStyle w:val="Legal2TabL9"/>
      <w:lvlText w:val="(%9)"/>
      <w:lvlJc w:val="left"/>
      <w:pPr>
        <w:tabs>
          <w:tab w:val="num" w:pos="2880"/>
        </w:tabs>
        <w:ind w:left="0" w:firstLine="216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847479F"/>
    <w:multiLevelType w:val="hybridMultilevel"/>
    <w:tmpl w:val="9CB0B5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845BF"/>
    <w:multiLevelType w:val="multilevel"/>
    <w:tmpl w:val="EE70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035BA9"/>
    <w:multiLevelType w:val="hybridMultilevel"/>
    <w:tmpl w:val="FB4E7F5E"/>
    <w:lvl w:ilvl="0" w:tplc="5772225E">
      <w:start w:val="1"/>
      <w:numFmt w:val="decimal"/>
      <w:lvlText w:val="%1."/>
      <w:lvlJc w:val="left"/>
      <w:pPr>
        <w:ind w:left="1559" w:hanging="720"/>
      </w:pPr>
      <w:rPr>
        <w:rFonts w:hint="default"/>
        <w:b/>
        <w:bCs/>
        <w:i w:val="0"/>
        <w:iCs/>
        <w:w w:val="99"/>
        <w:u w:val="none"/>
      </w:rPr>
    </w:lvl>
    <w:lvl w:ilvl="1" w:tplc="8F2C276C">
      <w:start w:val="1"/>
      <w:numFmt w:val="lowerLetter"/>
      <w:lvlText w:val="(%2)"/>
      <w:lvlJc w:val="left"/>
      <w:pPr>
        <w:ind w:left="120" w:hanging="720"/>
      </w:pPr>
      <w:rPr>
        <w:rFonts w:ascii="Times New Roman" w:eastAsia="Times New Roman" w:hAnsi="Times New Roman" w:cs="Times New Roman" w:hint="default"/>
        <w:b/>
        <w:bCs/>
        <w:w w:val="99"/>
        <w:sz w:val="22"/>
        <w:szCs w:val="22"/>
      </w:rPr>
    </w:lvl>
    <w:lvl w:ilvl="2" w:tplc="5F7EDB8C">
      <w:start w:val="1"/>
      <w:numFmt w:val="lowerRoman"/>
      <w:lvlText w:val="(%3)"/>
      <w:lvlJc w:val="right"/>
      <w:pPr>
        <w:ind w:left="2453" w:hanging="720"/>
      </w:pPr>
      <w:rPr>
        <w:rFonts w:hint="default"/>
        <w:b/>
        <w:bCs/>
      </w:rPr>
    </w:lvl>
    <w:lvl w:ilvl="3" w:tplc="C172A2AE">
      <w:numFmt w:val="bullet"/>
      <w:lvlText w:val="•"/>
      <w:lvlJc w:val="left"/>
      <w:pPr>
        <w:ind w:left="3346" w:hanging="720"/>
      </w:pPr>
      <w:rPr>
        <w:rFonts w:hint="default"/>
      </w:rPr>
    </w:lvl>
    <w:lvl w:ilvl="4" w:tplc="6024D7F2">
      <w:numFmt w:val="bullet"/>
      <w:lvlText w:val="•"/>
      <w:lvlJc w:val="left"/>
      <w:pPr>
        <w:ind w:left="4240" w:hanging="720"/>
      </w:pPr>
      <w:rPr>
        <w:rFonts w:hint="default"/>
      </w:rPr>
    </w:lvl>
    <w:lvl w:ilvl="5" w:tplc="0C0A2260">
      <w:numFmt w:val="bullet"/>
      <w:lvlText w:val="•"/>
      <w:lvlJc w:val="left"/>
      <w:pPr>
        <w:ind w:left="5133" w:hanging="720"/>
      </w:pPr>
      <w:rPr>
        <w:rFonts w:hint="default"/>
      </w:rPr>
    </w:lvl>
    <w:lvl w:ilvl="6" w:tplc="456E0730">
      <w:numFmt w:val="bullet"/>
      <w:lvlText w:val="•"/>
      <w:lvlJc w:val="left"/>
      <w:pPr>
        <w:ind w:left="6026" w:hanging="720"/>
      </w:pPr>
      <w:rPr>
        <w:rFonts w:hint="default"/>
      </w:rPr>
    </w:lvl>
    <w:lvl w:ilvl="7" w:tplc="F66E6426">
      <w:numFmt w:val="bullet"/>
      <w:lvlText w:val="•"/>
      <w:lvlJc w:val="left"/>
      <w:pPr>
        <w:ind w:left="6920" w:hanging="720"/>
      </w:pPr>
      <w:rPr>
        <w:rFonts w:hint="default"/>
      </w:rPr>
    </w:lvl>
    <w:lvl w:ilvl="8" w:tplc="8C80869A">
      <w:numFmt w:val="bullet"/>
      <w:lvlText w:val="•"/>
      <w:lvlJc w:val="left"/>
      <w:pPr>
        <w:ind w:left="7813" w:hanging="720"/>
      </w:pPr>
      <w:rPr>
        <w:rFonts w:hint="default"/>
      </w:rPr>
    </w:lvl>
  </w:abstractNum>
  <w:abstractNum w:abstractNumId="31" w15:restartNumberingAfterBreak="0">
    <w:nsid w:val="6E574837"/>
    <w:multiLevelType w:val="multilevel"/>
    <w:tmpl w:val="564AB51E"/>
    <w:lvl w:ilvl="0">
      <w:start w:val="1"/>
      <w:numFmt w:val="decimal"/>
      <w:lvlText w:val="%1."/>
      <w:lvlJc w:val="left"/>
      <w:pPr>
        <w:ind w:left="120" w:hanging="720"/>
      </w:pPr>
      <w:rPr>
        <w:rFonts w:ascii="Times New Roman" w:eastAsia="Times New Roman" w:hAnsi="Times New Roman" w:cs="Times New Roman" w:hint="default"/>
        <w:b/>
        <w:bCs/>
        <w:w w:val="99"/>
        <w:sz w:val="22"/>
        <w:szCs w:val="22"/>
      </w:rPr>
    </w:lvl>
    <w:lvl w:ilvl="1">
      <w:start w:val="1"/>
      <w:numFmt w:val="decimal"/>
      <w:lvlText w:val="%1.%2"/>
      <w:lvlJc w:val="left"/>
      <w:pPr>
        <w:ind w:left="120" w:hanging="720"/>
      </w:pPr>
      <w:rPr>
        <w:rFonts w:ascii="Times New Roman" w:eastAsia="Times New Roman" w:hAnsi="Times New Roman" w:cs="Times New Roman" w:hint="default"/>
        <w:b/>
        <w:bCs/>
        <w:w w:val="99"/>
        <w:sz w:val="22"/>
        <w:szCs w:val="22"/>
      </w:rPr>
    </w:lvl>
    <w:lvl w:ilvl="2">
      <w:start w:val="1"/>
      <w:numFmt w:val="lowerLetter"/>
      <w:lvlText w:val="(%3)"/>
      <w:lvlJc w:val="left"/>
      <w:pPr>
        <w:ind w:left="240" w:hanging="720"/>
      </w:pPr>
      <w:rPr>
        <w:rFonts w:ascii="Times New Roman" w:eastAsia="Times New Roman" w:hAnsi="Times New Roman" w:cs="Times New Roman" w:hint="default"/>
        <w:spacing w:val="-1"/>
        <w:w w:val="99"/>
        <w:sz w:val="22"/>
        <w:szCs w:val="22"/>
      </w:rPr>
    </w:lvl>
    <w:lvl w:ilvl="3">
      <w:start w:val="1"/>
      <w:numFmt w:val="lowerRoman"/>
      <w:lvlText w:val="(%4)"/>
      <w:lvlJc w:val="left"/>
      <w:pPr>
        <w:ind w:left="120" w:hanging="720"/>
      </w:pPr>
      <w:rPr>
        <w:rFonts w:ascii="Times New Roman" w:eastAsia="Times New Roman" w:hAnsi="Times New Roman" w:cs="Times New Roman" w:hint="default"/>
        <w:spacing w:val="-8"/>
        <w:w w:val="99"/>
        <w:sz w:val="24"/>
        <w:szCs w:val="24"/>
      </w:rPr>
    </w:lvl>
    <w:lvl w:ilvl="4">
      <w:numFmt w:val="bullet"/>
      <w:lvlText w:val="•"/>
      <w:lvlJc w:val="left"/>
      <w:pPr>
        <w:ind w:left="2820" w:hanging="720"/>
      </w:pPr>
      <w:rPr>
        <w:rFonts w:hint="default"/>
      </w:rPr>
    </w:lvl>
    <w:lvl w:ilvl="5">
      <w:numFmt w:val="bullet"/>
      <w:lvlText w:val="•"/>
      <w:lvlJc w:val="left"/>
      <w:pPr>
        <w:ind w:left="3950" w:hanging="720"/>
      </w:pPr>
      <w:rPr>
        <w:rFonts w:hint="default"/>
      </w:rPr>
    </w:lvl>
    <w:lvl w:ilvl="6">
      <w:numFmt w:val="bullet"/>
      <w:lvlText w:val="•"/>
      <w:lvlJc w:val="left"/>
      <w:pPr>
        <w:ind w:left="5080" w:hanging="720"/>
      </w:pPr>
      <w:rPr>
        <w:rFonts w:hint="default"/>
      </w:rPr>
    </w:lvl>
    <w:lvl w:ilvl="7">
      <w:numFmt w:val="bullet"/>
      <w:lvlText w:val="•"/>
      <w:lvlJc w:val="left"/>
      <w:pPr>
        <w:ind w:left="6210" w:hanging="720"/>
      </w:pPr>
      <w:rPr>
        <w:rFonts w:hint="default"/>
      </w:rPr>
    </w:lvl>
    <w:lvl w:ilvl="8">
      <w:numFmt w:val="bullet"/>
      <w:lvlText w:val="•"/>
      <w:lvlJc w:val="left"/>
      <w:pPr>
        <w:ind w:left="7340" w:hanging="720"/>
      </w:pPr>
      <w:rPr>
        <w:rFonts w:hint="default"/>
      </w:rPr>
    </w:lvl>
  </w:abstractNum>
  <w:abstractNum w:abstractNumId="32" w15:restartNumberingAfterBreak="0">
    <w:nsid w:val="7DE22790"/>
    <w:multiLevelType w:val="multilevel"/>
    <w:tmpl w:val="A71A2876"/>
    <w:name w:val="zzmpStandard||Standard|2|1|1|1|0|17||1|0|1||1|0|1||1|0|1||1|0|1||1|0|1||1|0|1||1|0|1||1|0|1||"/>
    <w:lvl w:ilvl="0">
      <w:start w:val="1"/>
      <w:numFmt w:val="decimal"/>
      <w:pStyle w:val="StandardL1"/>
      <w:lvlText w:val="%1."/>
      <w:lvlJc w:val="left"/>
      <w:pPr>
        <w:tabs>
          <w:tab w:val="num" w:pos="720"/>
        </w:tabs>
        <w:ind w:left="0" w:firstLine="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StandardL2"/>
      <w:lvlText w:val="(%2)"/>
      <w:lvlJc w:val="left"/>
      <w:pPr>
        <w:tabs>
          <w:tab w:val="num" w:pos="1440"/>
        </w:tabs>
        <w:ind w:left="0" w:firstLine="72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pStyle w:val="StandardL3"/>
      <w:lvlText w:val="(%3)"/>
      <w:lvlJc w:val="left"/>
      <w:pPr>
        <w:tabs>
          <w:tab w:val="num" w:pos="2160"/>
        </w:tabs>
        <w:ind w:left="0" w:firstLine="144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StandardL4"/>
      <w:lvlText w:val="(%4)"/>
      <w:lvlJc w:val="left"/>
      <w:pPr>
        <w:tabs>
          <w:tab w:val="num" w:pos="2880"/>
        </w:tabs>
        <w:ind w:left="0" w:firstLine="216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pStyle w:val="StandardL5"/>
      <w:lvlText w:val="%5."/>
      <w:lvlJc w:val="left"/>
      <w:pPr>
        <w:tabs>
          <w:tab w:val="num" w:pos="3600"/>
        </w:tabs>
        <w:ind w:left="0" w:firstLine="288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pStyle w:val="StandardL6"/>
      <w:lvlText w:val="%6."/>
      <w:lvlJc w:val="left"/>
      <w:pPr>
        <w:tabs>
          <w:tab w:val="num" w:pos="4320"/>
        </w:tabs>
        <w:ind w:left="0" w:firstLine="360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andardL7"/>
      <w:lvlText w:val="%7)"/>
      <w:lvlJc w:val="left"/>
      <w:pPr>
        <w:tabs>
          <w:tab w:val="num" w:pos="5040"/>
        </w:tabs>
        <w:ind w:left="0" w:firstLine="432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pStyle w:val="StandardL8"/>
      <w:lvlText w:val="%8)"/>
      <w:lvlJc w:val="left"/>
      <w:pPr>
        <w:tabs>
          <w:tab w:val="num" w:pos="5760"/>
        </w:tabs>
        <w:ind w:left="0" w:firstLine="504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pStyle w:val="StandardL9"/>
      <w:lvlText w:val="%9)"/>
      <w:lvlJc w:val="left"/>
      <w:pPr>
        <w:tabs>
          <w:tab w:val="num" w:pos="6480"/>
        </w:tabs>
        <w:ind w:left="0" w:firstLine="5760"/>
      </w:pPr>
      <w:rPr>
        <w:b/>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7EEC746C"/>
    <w:multiLevelType w:val="multilevel"/>
    <w:tmpl w:val="2340C09C"/>
    <w:lvl w:ilvl="0">
      <w:start w:val="2"/>
      <w:numFmt w:val="decimal"/>
      <w:lvlText w:val="%1."/>
      <w:lvlJc w:val="left"/>
      <w:pPr>
        <w:ind w:left="1080" w:hanging="360"/>
      </w:pPr>
      <w:rPr>
        <w:rFonts w:hint="default"/>
      </w:rPr>
    </w:lvl>
    <w:lvl w:ilvl="1">
      <w:start w:val="2"/>
      <w:numFmt w:val="decimal"/>
      <w:lvlText w:val="%1.%2."/>
      <w:lvlJc w:val="left"/>
      <w:pPr>
        <w:ind w:left="1512" w:hanging="432"/>
      </w:pPr>
      <w:rPr>
        <w:rFonts w:hint="default"/>
        <w:i w:val="0"/>
      </w:rPr>
    </w:lvl>
    <w:lvl w:ilvl="2">
      <w:start w:val="1"/>
      <w:numFmt w:val="lowerLetter"/>
      <w:lvlText w:val="(%3)"/>
      <w:lvlJc w:val="left"/>
      <w:pPr>
        <w:ind w:left="1944" w:hanging="504"/>
      </w:pPr>
      <w:rPr>
        <w:rFonts w:ascii="Times New Roman" w:hAnsi="Times New Roman"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lvlText w:val="(%4)"/>
      <w:lvlJc w:val="left"/>
      <w:pPr>
        <w:ind w:left="2448" w:hanging="648"/>
      </w:pPr>
      <w:rPr>
        <w:rFonts w:ascii="Times New Roman" w:hAnsi="Times New Roman"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4" w15:restartNumberingAfterBreak="0">
    <w:nsid w:val="7FB64B7C"/>
    <w:multiLevelType w:val="hybridMultilevel"/>
    <w:tmpl w:val="E64EE02C"/>
    <w:lvl w:ilvl="0" w:tplc="AFC00194">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
  </w:num>
  <w:num w:numId="3">
    <w:abstractNumId w:val="27"/>
  </w:num>
  <w:num w:numId="4">
    <w:abstractNumId w:val="11"/>
  </w:num>
  <w:num w:numId="5">
    <w:abstractNumId w:val="9"/>
  </w:num>
  <w:num w:numId="6">
    <w:abstractNumId w:val="30"/>
  </w:num>
  <w:num w:numId="7">
    <w:abstractNumId w:val="34"/>
  </w:num>
  <w:num w:numId="8">
    <w:abstractNumId w:val="8"/>
  </w:num>
  <w:num w:numId="9">
    <w:abstractNumId w:val="33"/>
  </w:num>
  <w:num w:numId="10">
    <w:abstractNumId w:val="15"/>
  </w:num>
  <w:num w:numId="11">
    <w:abstractNumId w:val="13"/>
  </w:num>
  <w:num w:numId="12">
    <w:abstractNumId w:val="31"/>
  </w:num>
  <w:num w:numId="13">
    <w:abstractNumId w:val="10"/>
  </w:num>
  <w:num w:numId="14">
    <w:abstractNumId w:val="28"/>
  </w:num>
  <w:num w:numId="15">
    <w:abstractNumId w:val="7"/>
  </w:num>
  <w:num w:numId="16">
    <w:abstractNumId w:val="32"/>
  </w:num>
  <w:num w:numId="17">
    <w:abstractNumId w:val="3"/>
  </w:num>
  <w:num w:numId="18">
    <w:abstractNumId w:val="4"/>
  </w:num>
  <w:num w:numId="19">
    <w:abstractNumId w:val="19"/>
  </w:num>
  <w:num w:numId="20">
    <w:abstractNumId w:val="0"/>
  </w:num>
  <w:num w:numId="21">
    <w:abstractNumId w:val="24"/>
  </w:num>
  <w:num w:numId="22">
    <w:abstractNumId w:val="6"/>
  </w:num>
  <w:num w:numId="23">
    <w:abstractNumId w:val="14"/>
  </w:num>
  <w:num w:numId="24">
    <w:abstractNumId w:val="29"/>
    <w:lvlOverride w:ilvl="0">
      <w:lvl w:ilvl="0">
        <w:numFmt w:val="lowerLetter"/>
        <w:lvlText w:val="%1."/>
        <w:lvlJc w:val="left"/>
      </w:lvl>
    </w:lvlOverride>
  </w:num>
  <w:num w:numId="25">
    <w:abstractNumId w:val="18"/>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20"/>
  </w:num>
  <w:num w:numId="32">
    <w:abstractNumId w:val="21"/>
    <w:lvlOverride w:ilvl="0">
      <w:lvl w:ilvl="0">
        <w:numFmt w:val="decimal"/>
        <w:lvlText w:val="%1."/>
        <w:lvlJc w:val="left"/>
      </w:lvl>
    </w:lvlOverride>
  </w:num>
  <w:num w:numId="33">
    <w:abstractNumId w:val="17"/>
  </w:num>
  <w:num w:numId="34">
    <w:abstractNumId w:val="12"/>
  </w:num>
  <w:num w:numId="35">
    <w:abstractNumId w:val="22"/>
  </w:num>
  <w:num w:numId="36">
    <w:abstractNumId w:val="26"/>
  </w:num>
  <w:num w:numId="37">
    <w:abstractNumId w:val="5"/>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saveSubsetFonts/>
  <w:proofState w:spelling="clean"/>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eckedForWebBugs" w:val="True"/>
    <w:docVar w:name="ndGeneratedStamp" w:val="4816-7608-4412, v. 5"/>
    <w:docVar w:name="ndGeneratedStampLocation" w:val="EachPage"/>
    <w:docVar w:name="trailer" w:val="none"/>
  </w:docVars>
  <w:rsids>
    <w:rsidRoot w:val="0026293F"/>
    <w:rsid w:val="00000471"/>
    <w:rsid w:val="00000B1B"/>
    <w:rsid w:val="00000F8A"/>
    <w:rsid w:val="00001A7B"/>
    <w:rsid w:val="00001FE6"/>
    <w:rsid w:val="00002A73"/>
    <w:rsid w:val="00002ACC"/>
    <w:rsid w:val="00002CEC"/>
    <w:rsid w:val="00003335"/>
    <w:rsid w:val="00003363"/>
    <w:rsid w:val="00003849"/>
    <w:rsid w:val="00003D18"/>
    <w:rsid w:val="000041CF"/>
    <w:rsid w:val="000042D0"/>
    <w:rsid w:val="00005071"/>
    <w:rsid w:val="00005508"/>
    <w:rsid w:val="00005828"/>
    <w:rsid w:val="00005F17"/>
    <w:rsid w:val="000063D4"/>
    <w:rsid w:val="00006AF2"/>
    <w:rsid w:val="00006B9D"/>
    <w:rsid w:val="00006CA6"/>
    <w:rsid w:val="00006D35"/>
    <w:rsid w:val="00010492"/>
    <w:rsid w:val="00010763"/>
    <w:rsid w:val="000113E1"/>
    <w:rsid w:val="0001154E"/>
    <w:rsid w:val="0001167F"/>
    <w:rsid w:val="00011793"/>
    <w:rsid w:val="00011D53"/>
    <w:rsid w:val="00012D6D"/>
    <w:rsid w:val="0001338C"/>
    <w:rsid w:val="000134A0"/>
    <w:rsid w:val="00013688"/>
    <w:rsid w:val="000138C6"/>
    <w:rsid w:val="00013B4E"/>
    <w:rsid w:val="00013CF7"/>
    <w:rsid w:val="0001404B"/>
    <w:rsid w:val="0001436B"/>
    <w:rsid w:val="000145DE"/>
    <w:rsid w:val="00014DC1"/>
    <w:rsid w:val="00015D2B"/>
    <w:rsid w:val="00016A5C"/>
    <w:rsid w:val="00017036"/>
    <w:rsid w:val="000170F9"/>
    <w:rsid w:val="00017117"/>
    <w:rsid w:val="00017A34"/>
    <w:rsid w:val="00017ACA"/>
    <w:rsid w:val="00020111"/>
    <w:rsid w:val="000202C0"/>
    <w:rsid w:val="00020520"/>
    <w:rsid w:val="00020891"/>
    <w:rsid w:val="00021C79"/>
    <w:rsid w:val="00022068"/>
    <w:rsid w:val="0002209D"/>
    <w:rsid w:val="0002224C"/>
    <w:rsid w:val="000229F4"/>
    <w:rsid w:val="00023929"/>
    <w:rsid w:val="00024B5B"/>
    <w:rsid w:val="00025126"/>
    <w:rsid w:val="000252D1"/>
    <w:rsid w:val="00025880"/>
    <w:rsid w:val="00025F28"/>
    <w:rsid w:val="00026117"/>
    <w:rsid w:val="00026137"/>
    <w:rsid w:val="000263BD"/>
    <w:rsid w:val="00026CC8"/>
    <w:rsid w:val="00026E8E"/>
    <w:rsid w:val="0002740B"/>
    <w:rsid w:val="00030831"/>
    <w:rsid w:val="000308B6"/>
    <w:rsid w:val="00030B66"/>
    <w:rsid w:val="00031111"/>
    <w:rsid w:val="0003166E"/>
    <w:rsid w:val="00031C0A"/>
    <w:rsid w:val="00032297"/>
    <w:rsid w:val="00032421"/>
    <w:rsid w:val="00032643"/>
    <w:rsid w:val="00032FBF"/>
    <w:rsid w:val="00033535"/>
    <w:rsid w:val="00033B3D"/>
    <w:rsid w:val="00033BD1"/>
    <w:rsid w:val="000340F3"/>
    <w:rsid w:val="000341AF"/>
    <w:rsid w:val="000352A9"/>
    <w:rsid w:val="000355E6"/>
    <w:rsid w:val="00035634"/>
    <w:rsid w:val="0003591D"/>
    <w:rsid w:val="000359BB"/>
    <w:rsid w:val="00035B5B"/>
    <w:rsid w:val="00035D3F"/>
    <w:rsid w:val="00035E50"/>
    <w:rsid w:val="00036807"/>
    <w:rsid w:val="000373CD"/>
    <w:rsid w:val="00037D01"/>
    <w:rsid w:val="00037D98"/>
    <w:rsid w:val="00037FDF"/>
    <w:rsid w:val="00041434"/>
    <w:rsid w:val="00041918"/>
    <w:rsid w:val="0004256D"/>
    <w:rsid w:val="000428D2"/>
    <w:rsid w:val="00042BE9"/>
    <w:rsid w:val="00042C60"/>
    <w:rsid w:val="00042EA3"/>
    <w:rsid w:val="00043110"/>
    <w:rsid w:val="000432FC"/>
    <w:rsid w:val="0004360E"/>
    <w:rsid w:val="00043A10"/>
    <w:rsid w:val="000445E3"/>
    <w:rsid w:val="000446CD"/>
    <w:rsid w:val="000454BC"/>
    <w:rsid w:val="00045BE2"/>
    <w:rsid w:val="00045DDC"/>
    <w:rsid w:val="000460E1"/>
    <w:rsid w:val="000474B5"/>
    <w:rsid w:val="000502F3"/>
    <w:rsid w:val="00050E76"/>
    <w:rsid w:val="0005113D"/>
    <w:rsid w:val="0005170C"/>
    <w:rsid w:val="000517BA"/>
    <w:rsid w:val="0005191C"/>
    <w:rsid w:val="00051B58"/>
    <w:rsid w:val="00052897"/>
    <w:rsid w:val="00052990"/>
    <w:rsid w:val="00052AE2"/>
    <w:rsid w:val="00054038"/>
    <w:rsid w:val="00054FFD"/>
    <w:rsid w:val="00055329"/>
    <w:rsid w:val="0005561B"/>
    <w:rsid w:val="00055729"/>
    <w:rsid w:val="000559EA"/>
    <w:rsid w:val="00055C56"/>
    <w:rsid w:val="000562E2"/>
    <w:rsid w:val="000569F1"/>
    <w:rsid w:val="00056CDA"/>
    <w:rsid w:val="00056DB1"/>
    <w:rsid w:val="00057050"/>
    <w:rsid w:val="0005751C"/>
    <w:rsid w:val="00057A6B"/>
    <w:rsid w:val="00057B5B"/>
    <w:rsid w:val="00057E01"/>
    <w:rsid w:val="00060012"/>
    <w:rsid w:val="000606D8"/>
    <w:rsid w:val="0006089A"/>
    <w:rsid w:val="00061714"/>
    <w:rsid w:val="00061FE7"/>
    <w:rsid w:val="0006209F"/>
    <w:rsid w:val="00063672"/>
    <w:rsid w:val="0006409B"/>
    <w:rsid w:val="0006457D"/>
    <w:rsid w:val="00064630"/>
    <w:rsid w:val="0006532D"/>
    <w:rsid w:val="0006580A"/>
    <w:rsid w:val="000658A9"/>
    <w:rsid w:val="00065C03"/>
    <w:rsid w:val="00065F4E"/>
    <w:rsid w:val="00066682"/>
    <w:rsid w:val="000669AC"/>
    <w:rsid w:val="00066C1C"/>
    <w:rsid w:val="00066E04"/>
    <w:rsid w:val="00067760"/>
    <w:rsid w:val="00067C27"/>
    <w:rsid w:val="00070108"/>
    <w:rsid w:val="00070AA0"/>
    <w:rsid w:val="00071259"/>
    <w:rsid w:val="00071AE0"/>
    <w:rsid w:val="0007284C"/>
    <w:rsid w:val="000733BF"/>
    <w:rsid w:val="00073E32"/>
    <w:rsid w:val="000741A4"/>
    <w:rsid w:val="00074331"/>
    <w:rsid w:val="00074444"/>
    <w:rsid w:val="00074CF0"/>
    <w:rsid w:val="00074CF8"/>
    <w:rsid w:val="000753FF"/>
    <w:rsid w:val="00075AEF"/>
    <w:rsid w:val="00075EF0"/>
    <w:rsid w:val="000764AE"/>
    <w:rsid w:val="00076B1C"/>
    <w:rsid w:val="00076DFE"/>
    <w:rsid w:val="00076EF9"/>
    <w:rsid w:val="00077057"/>
    <w:rsid w:val="00077707"/>
    <w:rsid w:val="00077B6F"/>
    <w:rsid w:val="0008045B"/>
    <w:rsid w:val="00080548"/>
    <w:rsid w:val="00081D84"/>
    <w:rsid w:val="00081EC4"/>
    <w:rsid w:val="00081ECB"/>
    <w:rsid w:val="00081F40"/>
    <w:rsid w:val="0008246D"/>
    <w:rsid w:val="000824DD"/>
    <w:rsid w:val="00082613"/>
    <w:rsid w:val="00083305"/>
    <w:rsid w:val="00083A8F"/>
    <w:rsid w:val="00083D5F"/>
    <w:rsid w:val="00084C43"/>
    <w:rsid w:val="00085667"/>
    <w:rsid w:val="000856C5"/>
    <w:rsid w:val="000863CD"/>
    <w:rsid w:val="000865FC"/>
    <w:rsid w:val="00086853"/>
    <w:rsid w:val="00086B5D"/>
    <w:rsid w:val="00086F4E"/>
    <w:rsid w:val="0008733F"/>
    <w:rsid w:val="00087AC8"/>
    <w:rsid w:val="00090C13"/>
    <w:rsid w:val="00090F2D"/>
    <w:rsid w:val="00091C3B"/>
    <w:rsid w:val="000920BB"/>
    <w:rsid w:val="00092BBC"/>
    <w:rsid w:val="00092C3A"/>
    <w:rsid w:val="00092EE2"/>
    <w:rsid w:val="000932AA"/>
    <w:rsid w:val="0009350B"/>
    <w:rsid w:val="000935CE"/>
    <w:rsid w:val="00093F92"/>
    <w:rsid w:val="0009451F"/>
    <w:rsid w:val="000947B1"/>
    <w:rsid w:val="00094E87"/>
    <w:rsid w:val="00095474"/>
    <w:rsid w:val="00095766"/>
    <w:rsid w:val="00095826"/>
    <w:rsid w:val="00095CCA"/>
    <w:rsid w:val="000963DB"/>
    <w:rsid w:val="000963E7"/>
    <w:rsid w:val="00096B0F"/>
    <w:rsid w:val="000970AA"/>
    <w:rsid w:val="00097BC6"/>
    <w:rsid w:val="000A0583"/>
    <w:rsid w:val="000A083B"/>
    <w:rsid w:val="000A0C05"/>
    <w:rsid w:val="000A141F"/>
    <w:rsid w:val="000A1A38"/>
    <w:rsid w:val="000A1FAC"/>
    <w:rsid w:val="000A2177"/>
    <w:rsid w:val="000A2E7F"/>
    <w:rsid w:val="000A34E0"/>
    <w:rsid w:val="000A3A1E"/>
    <w:rsid w:val="000A454A"/>
    <w:rsid w:val="000A46A4"/>
    <w:rsid w:val="000A4A9A"/>
    <w:rsid w:val="000A52C7"/>
    <w:rsid w:val="000A5EF0"/>
    <w:rsid w:val="000A5F6C"/>
    <w:rsid w:val="000A6288"/>
    <w:rsid w:val="000A638E"/>
    <w:rsid w:val="000A6C4B"/>
    <w:rsid w:val="000A7834"/>
    <w:rsid w:val="000A7A01"/>
    <w:rsid w:val="000A7D69"/>
    <w:rsid w:val="000B04CD"/>
    <w:rsid w:val="000B0D9E"/>
    <w:rsid w:val="000B0FDF"/>
    <w:rsid w:val="000B15B4"/>
    <w:rsid w:val="000B1637"/>
    <w:rsid w:val="000B1B91"/>
    <w:rsid w:val="000B1ECE"/>
    <w:rsid w:val="000B1FC4"/>
    <w:rsid w:val="000B2503"/>
    <w:rsid w:val="000B28BE"/>
    <w:rsid w:val="000B28CC"/>
    <w:rsid w:val="000B29E3"/>
    <w:rsid w:val="000B29F7"/>
    <w:rsid w:val="000B2E57"/>
    <w:rsid w:val="000B342E"/>
    <w:rsid w:val="000B3746"/>
    <w:rsid w:val="000B3959"/>
    <w:rsid w:val="000B3B27"/>
    <w:rsid w:val="000B45BB"/>
    <w:rsid w:val="000B5B98"/>
    <w:rsid w:val="000B5F3C"/>
    <w:rsid w:val="000B6520"/>
    <w:rsid w:val="000B6DEF"/>
    <w:rsid w:val="000B7AF1"/>
    <w:rsid w:val="000C0752"/>
    <w:rsid w:val="000C12CB"/>
    <w:rsid w:val="000C1BD3"/>
    <w:rsid w:val="000C2E63"/>
    <w:rsid w:val="000C2F5E"/>
    <w:rsid w:val="000C35C0"/>
    <w:rsid w:val="000C370B"/>
    <w:rsid w:val="000C38D9"/>
    <w:rsid w:val="000C40A1"/>
    <w:rsid w:val="000C4E07"/>
    <w:rsid w:val="000C4FF5"/>
    <w:rsid w:val="000C5111"/>
    <w:rsid w:val="000C58A6"/>
    <w:rsid w:val="000C5BFE"/>
    <w:rsid w:val="000C6EE8"/>
    <w:rsid w:val="000C6FD5"/>
    <w:rsid w:val="000C717E"/>
    <w:rsid w:val="000C75F9"/>
    <w:rsid w:val="000C78B1"/>
    <w:rsid w:val="000D078C"/>
    <w:rsid w:val="000D0921"/>
    <w:rsid w:val="000D110B"/>
    <w:rsid w:val="000D1197"/>
    <w:rsid w:val="000D14D2"/>
    <w:rsid w:val="000D1E9A"/>
    <w:rsid w:val="000D1FFD"/>
    <w:rsid w:val="000D258A"/>
    <w:rsid w:val="000D26A7"/>
    <w:rsid w:val="000D2A92"/>
    <w:rsid w:val="000D2D7F"/>
    <w:rsid w:val="000D2FCB"/>
    <w:rsid w:val="000D37D8"/>
    <w:rsid w:val="000D3E8E"/>
    <w:rsid w:val="000D3F32"/>
    <w:rsid w:val="000D44D6"/>
    <w:rsid w:val="000D48AF"/>
    <w:rsid w:val="000D4A14"/>
    <w:rsid w:val="000D57E1"/>
    <w:rsid w:val="000D5EAA"/>
    <w:rsid w:val="000D643A"/>
    <w:rsid w:val="000D6730"/>
    <w:rsid w:val="000D673D"/>
    <w:rsid w:val="000D6E59"/>
    <w:rsid w:val="000D7571"/>
    <w:rsid w:val="000D7712"/>
    <w:rsid w:val="000D79E5"/>
    <w:rsid w:val="000E014D"/>
    <w:rsid w:val="000E020A"/>
    <w:rsid w:val="000E02B4"/>
    <w:rsid w:val="000E0CA8"/>
    <w:rsid w:val="000E1C6E"/>
    <w:rsid w:val="000E20F6"/>
    <w:rsid w:val="000E22C8"/>
    <w:rsid w:val="000E38D4"/>
    <w:rsid w:val="000E4088"/>
    <w:rsid w:val="000E41C0"/>
    <w:rsid w:val="000E456B"/>
    <w:rsid w:val="000E45AC"/>
    <w:rsid w:val="000E5402"/>
    <w:rsid w:val="000E58BA"/>
    <w:rsid w:val="000E5A2B"/>
    <w:rsid w:val="000E5EBD"/>
    <w:rsid w:val="000E6A00"/>
    <w:rsid w:val="000E72F7"/>
    <w:rsid w:val="000E7997"/>
    <w:rsid w:val="000E7B0A"/>
    <w:rsid w:val="000F0340"/>
    <w:rsid w:val="000F18E2"/>
    <w:rsid w:val="000F1968"/>
    <w:rsid w:val="000F1CDB"/>
    <w:rsid w:val="000F2FEE"/>
    <w:rsid w:val="000F3109"/>
    <w:rsid w:val="000F3208"/>
    <w:rsid w:val="000F41FC"/>
    <w:rsid w:val="000F45AA"/>
    <w:rsid w:val="000F4A36"/>
    <w:rsid w:val="000F53DC"/>
    <w:rsid w:val="000F5613"/>
    <w:rsid w:val="000F5B6C"/>
    <w:rsid w:val="000F6DD4"/>
    <w:rsid w:val="000F7036"/>
    <w:rsid w:val="000F79D3"/>
    <w:rsid w:val="0010002D"/>
    <w:rsid w:val="00100096"/>
    <w:rsid w:val="001000B9"/>
    <w:rsid w:val="0010032A"/>
    <w:rsid w:val="00100F8D"/>
    <w:rsid w:val="0010138F"/>
    <w:rsid w:val="0010150F"/>
    <w:rsid w:val="00101677"/>
    <w:rsid w:val="0010202C"/>
    <w:rsid w:val="00102661"/>
    <w:rsid w:val="00102CD1"/>
    <w:rsid w:val="00102E1C"/>
    <w:rsid w:val="00102E6F"/>
    <w:rsid w:val="00102F8F"/>
    <w:rsid w:val="00104173"/>
    <w:rsid w:val="00104726"/>
    <w:rsid w:val="00104DD4"/>
    <w:rsid w:val="001052A0"/>
    <w:rsid w:val="00106662"/>
    <w:rsid w:val="00106FFA"/>
    <w:rsid w:val="001071C0"/>
    <w:rsid w:val="00107B68"/>
    <w:rsid w:val="00111FFE"/>
    <w:rsid w:val="00112711"/>
    <w:rsid w:val="00113151"/>
    <w:rsid w:val="001135FA"/>
    <w:rsid w:val="00113841"/>
    <w:rsid w:val="00113A76"/>
    <w:rsid w:val="00113CFA"/>
    <w:rsid w:val="00113CFD"/>
    <w:rsid w:val="0011402C"/>
    <w:rsid w:val="00114333"/>
    <w:rsid w:val="001157AD"/>
    <w:rsid w:val="001161A2"/>
    <w:rsid w:val="00116562"/>
    <w:rsid w:val="00116EEF"/>
    <w:rsid w:val="00116FBE"/>
    <w:rsid w:val="001176B1"/>
    <w:rsid w:val="00117DF6"/>
    <w:rsid w:val="0012014A"/>
    <w:rsid w:val="00120787"/>
    <w:rsid w:val="00121FB5"/>
    <w:rsid w:val="0012219F"/>
    <w:rsid w:val="0012236B"/>
    <w:rsid w:val="001226D6"/>
    <w:rsid w:val="00122767"/>
    <w:rsid w:val="00122A9A"/>
    <w:rsid w:val="00123039"/>
    <w:rsid w:val="00123197"/>
    <w:rsid w:val="00123239"/>
    <w:rsid w:val="00123806"/>
    <w:rsid w:val="001238BA"/>
    <w:rsid w:val="00124B5C"/>
    <w:rsid w:val="00125324"/>
    <w:rsid w:val="00125363"/>
    <w:rsid w:val="00125E61"/>
    <w:rsid w:val="001264E1"/>
    <w:rsid w:val="00126CF7"/>
    <w:rsid w:val="00126D37"/>
    <w:rsid w:val="0012750F"/>
    <w:rsid w:val="001276D7"/>
    <w:rsid w:val="00130025"/>
    <w:rsid w:val="0013026E"/>
    <w:rsid w:val="00130AED"/>
    <w:rsid w:val="00130DFC"/>
    <w:rsid w:val="00131182"/>
    <w:rsid w:val="00131E16"/>
    <w:rsid w:val="001325B7"/>
    <w:rsid w:val="00132E58"/>
    <w:rsid w:val="001331D8"/>
    <w:rsid w:val="00133295"/>
    <w:rsid w:val="0013340E"/>
    <w:rsid w:val="0013377E"/>
    <w:rsid w:val="00133B80"/>
    <w:rsid w:val="00133CD1"/>
    <w:rsid w:val="00133D23"/>
    <w:rsid w:val="00133D63"/>
    <w:rsid w:val="00134050"/>
    <w:rsid w:val="0013496D"/>
    <w:rsid w:val="00134AED"/>
    <w:rsid w:val="00134BB2"/>
    <w:rsid w:val="00135001"/>
    <w:rsid w:val="00135163"/>
    <w:rsid w:val="00135692"/>
    <w:rsid w:val="00135807"/>
    <w:rsid w:val="00135E12"/>
    <w:rsid w:val="00135F42"/>
    <w:rsid w:val="00136484"/>
    <w:rsid w:val="00136FA8"/>
    <w:rsid w:val="0013735C"/>
    <w:rsid w:val="001379B9"/>
    <w:rsid w:val="00137B4E"/>
    <w:rsid w:val="00137D86"/>
    <w:rsid w:val="00137EC2"/>
    <w:rsid w:val="00137F31"/>
    <w:rsid w:val="001400F2"/>
    <w:rsid w:val="00140754"/>
    <w:rsid w:val="0014075F"/>
    <w:rsid w:val="00140C97"/>
    <w:rsid w:val="001411CA"/>
    <w:rsid w:val="00141519"/>
    <w:rsid w:val="00141875"/>
    <w:rsid w:val="00141AE3"/>
    <w:rsid w:val="00141E85"/>
    <w:rsid w:val="0014218E"/>
    <w:rsid w:val="001426D1"/>
    <w:rsid w:val="00143922"/>
    <w:rsid w:val="0014473F"/>
    <w:rsid w:val="00144B74"/>
    <w:rsid w:val="00144CAA"/>
    <w:rsid w:val="00145141"/>
    <w:rsid w:val="00145B73"/>
    <w:rsid w:val="0014642B"/>
    <w:rsid w:val="00146768"/>
    <w:rsid w:val="00146F8D"/>
    <w:rsid w:val="001471C5"/>
    <w:rsid w:val="00147D19"/>
    <w:rsid w:val="0015045C"/>
    <w:rsid w:val="00150640"/>
    <w:rsid w:val="00150D0D"/>
    <w:rsid w:val="00150EB9"/>
    <w:rsid w:val="00151312"/>
    <w:rsid w:val="001519E7"/>
    <w:rsid w:val="001523E9"/>
    <w:rsid w:val="001527AB"/>
    <w:rsid w:val="00153D49"/>
    <w:rsid w:val="00154206"/>
    <w:rsid w:val="001542F8"/>
    <w:rsid w:val="00154D4B"/>
    <w:rsid w:val="00154E22"/>
    <w:rsid w:val="0015551D"/>
    <w:rsid w:val="00155633"/>
    <w:rsid w:val="00155AAB"/>
    <w:rsid w:val="00155D54"/>
    <w:rsid w:val="00155EED"/>
    <w:rsid w:val="00156EB3"/>
    <w:rsid w:val="0015733F"/>
    <w:rsid w:val="00160340"/>
    <w:rsid w:val="00160BC7"/>
    <w:rsid w:val="00160C33"/>
    <w:rsid w:val="00160FEE"/>
    <w:rsid w:val="00161A3D"/>
    <w:rsid w:val="00161D02"/>
    <w:rsid w:val="00162172"/>
    <w:rsid w:val="00162829"/>
    <w:rsid w:val="00162DBA"/>
    <w:rsid w:val="00163801"/>
    <w:rsid w:val="0016421D"/>
    <w:rsid w:val="00165142"/>
    <w:rsid w:val="001656C2"/>
    <w:rsid w:val="00165B34"/>
    <w:rsid w:val="00165E17"/>
    <w:rsid w:val="00166125"/>
    <w:rsid w:val="0016616B"/>
    <w:rsid w:val="00166250"/>
    <w:rsid w:val="0016682F"/>
    <w:rsid w:val="001673DE"/>
    <w:rsid w:val="001676A2"/>
    <w:rsid w:val="00167C28"/>
    <w:rsid w:val="00170036"/>
    <w:rsid w:val="00170AE5"/>
    <w:rsid w:val="00170FFC"/>
    <w:rsid w:val="00171656"/>
    <w:rsid w:val="001716E7"/>
    <w:rsid w:val="001717F5"/>
    <w:rsid w:val="001719F1"/>
    <w:rsid w:val="00172014"/>
    <w:rsid w:val="00172DFE"/>
    <w:rsid w:val="00173480"/>
    <w:rsid w:val="00173BE1"/>
    <w:rsid w:val="0017461C"/>
    <w:rsid w:val="00174C1B"/>
    <w:rsid w:val="00175111"/>
    <w:rsid w:val="00175244"/>
    <w:rsid w:val="001753AD"/>
    <w:rsid w:val="00175687"/>
    <w:rsid w:val="0017581C"/>
    <w:rsid w:val="00176557"/>
    <w:rsid w:val="001766C2"/>
    <w:rsid w:val="001767C3"/>
    <w:rsid w:val="00176925"/>
    <w:rsid w:val="00176A70"/>
    <w:rsid w:val="00176B0B"/>
    <w:rsid w:val="001774B7"/>
    <w:rsid w:val="00177AA4"/>
    <w:rsid w:val="00177AD5"/>
    <w:rsid w:val="00177B66"/>
    <w:rsid w:val="00177C7B"/>
    <w:rsid w:val="00181B80"/>
    <w:rsid w:val="00181EB0"/>
    <w:rsid w:val="0018231D"/>
    <w:rsid w:val="001844F5"/>
    <w:rsid w:val="00184DE9"/>
    <w:rsid w:val="001850EF"/>
    <w:rsid w:val="0018511E"/>
    <w:rsid w:val="00185A67"/>
    <w:rsid w:val="001860EF"/>
    <w:rsid w:val="00186261"/>
    <w:rsid w:val="00186393"/>
    <w:rsid w:val="001865F4"/>
    <w:rsid w:val="00186B3A"/>
    <w:rsid w:val="00186FD9"/>
    <w:rsid w:val="0018713F"/>
    <w:rsid w:val="001873F5"/>
    <w:rsid w:val="00187B09"/>
    <w:rsid w:val="00187F2F"/>
    <w:rsid w:val="001905EC"/>
    <w:rsid w:val="0019067D"/>
    <w:rsid w:val="00190E45"/>
    <w:rsid w:val="001910B4"/>
    <w:rsid w:val="00191984"/>
    <w:rsid w:val="00192AEF"/>
    <w:rsid w:val="00193406"/>
    <w:rsid w:val="00193928"/>
    <w:rsid w:val="001944A9"/>
    <w:rsid w:val="00194DF2"/>
    <w:rsid w:val="00194FD1"/>
    <w:rsid w:val="001955B2"/>
    <w:rsid w:val="00195610"/>
    <w:rsid w:val="0019569E"/>
    <w:rsid w:val="00196844"/>
    <w:rsid w:val="00196943"/>
    <w:rsid w:val="00196A90"/>
    <w:rsid w:val="00197509"/>
    <w:rsid w:val="001977A7"/>
    <w:rsid w:val="00197CC5"/>
    <w:rsid w:val="00197E28"/>
    <w:rsid w:val="001A13C3"/>
    <w:rsid w:val="001A1AD7"/>
    <w:rsid w:val="001A1F2F"/>
    <w:rsid w:val="001A2221"/>
    <w:rsid w:val="001A24DF"/>
    <w:rsid w:val="001A2B52"/>
    <w:rsid w:val="001A2DB2"/>
    <w:rsid w:val="001A2EBA"/>
    <w:rsid w:val="001A356A"/>
    <w:rsid w:val="001A3DE8"/>
    <w:rsid w:val="001A3DF1"/>
    <w:rsid w:val="001A44EF"/>
    <w:rsid w:val="001A4A6B"/>
    <w:rsid w:val="001A4E33"/>
    <w:rsid w:val="001A5365"/>
    <w:rsid w:val="001A6B53"/>
    <w:rsid w:val="001A70AC"/>
    <w:rsid w:val="001A7C92"/>
    <w:rsid w:val="001B0301"/>
    <w:rsid w:val="001B0509"/>
    <w:rsid w:val="001B0847"/>
    <w:rsid w:val="001B0BA4"/>
    <w:rsid w:val="001B192E"/>
    <w:rsid w:val="001B2924"/>
    <w:rsid w:val="001B29AD"/>
    <w:rsid w:val="001B2ADA"/>
    <w:rsid w:val="001B2B61"/>
    <w:rsid w:val="001B30AA"/>
    <w:rsid w:val="001B31A1"/>
    <w:rsid w:val="001B355D"/>
    <w:rsid w:val="001B376F"/>
    <w:rsid w:val="001B38DA"/>
    <w:rsid w:val="001B3AF1"/>
    <w:rsid w:val="001B3C6C"/>
    <w:rsid w:val="001B4B4F"/>
    <w:rsid w:val="001B4DE7"/>
    <w:rsid w:val="001B60D4"/>
    <w:rsid w:val="001B6595"/>
    <w:rsid w:val="001B659A"/>
    <w:rsid w:val="001B67ED"/>
    <w:rsid w:val="001B7586"/>
    <w:rsid w:val="001B7CF9"/>
    <w:rsid w:val="001C004A"/>
    <w:rsid w:val="001C0226"/>
    <w:rsid w:val="001C0578"/>
    <w:rsid w:val="001C0ADA"/>
    <w:rsid w:val="001C116E"/>
    <w:rsid w:val="001C1200"/>
    <w:rsid w:val="001C16C3"/>
    <w:rsid w:val="001C1E8D"/>
    <w:rsid w:val="001C2418"/>
    <w:rsid w:val="001C27BC"/>
    <w:rsid w:val="001C287B"/>
    <w:rsid w:val="001C2DE7"/>
    <w:rsid w:val="001C3141"/>
    <w:rsid w:val="001C39F5"/>
    <w:rsid w:val="001C3FAE"/>
    <w:rsid w:val="001C43E8"/>
    <w:rsid w:val="001C4651"/>
    <w:rsid w:val="001C5291"/>
    <w:rsid w:val="001C578C"/>
    <w:rsid w:val="001C5A50"/>
    <w:rsid w:val="001C5B51"/>
    <w:rsid w:val="001C6326"/>
    <w:rsid w:val="001C6668"/>
    <w:rsid w:val="001C6DDD"/>
    <w:rsid w:val="001C6EB3"/>
    <w:rsid w:val="001C703F"/>
    <w:rsid w:val="001C7808"/>
    <w:rsid w:val="001C7D64"/>
    <w:rsid w:val="001D006A"/>
    <w:rsid w:val="001D01C8"/>
    <w:rsid w:val="001D01DF"/>
    <w:rsid w:val="001D0318"/>
    <w:rsid w:val="001D10B3"/>
    <w:rsid w:val="001D1231"/>
    <w:rsid w:val="001D211B"/>
    <w:rsid w:val="001D2539"/>
    <w:rsid w:val="001D2C8B"/>
    <w:rsid w:val="001D2CEB"/>
    <w:rsid w:val="001D370A"/>
    <w:rsid w:val="001D3ECE"/>
    <w:rsid w:val="001D41F3"/>
    <w:rsid w:val="001D4294"/>
    <w:rsid w:val="001D4F60"/>
    <w:rsid w:val="001D4FEC"/>
    <w:rsid w:val="001D5DF4"/>
    <w:rsid w:val="001D5EC8"/>
    <w:rsid w:val="001D62D8"/>
    <w:rsid w:val="001D678E"/>
    <w:rsid w:val="001D6909"/>
    <w:rsid w:val="001D6F3D"/>
    <w:rsid w:val="001D756E"/>
    <w:rsid w:val="001D768A"/>
    <w:rsid w:val="001D7A9F"/>
    <w:rsid w:val="001D7CD3"/>
    <w:rsid w:val="001D7ECC"/>
    <w:rsid w:val="001E04E0"/>
    <w:rsid w:val="001E0BF9"/>
    <w:rsid w:val="001E18E8"/>
    <w:rsid w:val="001E1C49"/>
    <w:rsid w:val="001E2A6C"/>
    <w:rsid w:val="001E2C17"/>
    <w:rsid w:val="001E2F3D"/>
    <w:rsid w:val="001E35E0"/>
    <w:rsid w:val="001E3CF9"/>
    <w:rsid w:val="001E40EF"/>
    <w:rsid w:val="001E4C9D"/>
    <w:rsid w:val="001E5553"/>
    <w:rsid w:val="001E57AB"/>
    <w:rsid w:val="001E6A64"/>
    <w:rsid w:val="001E6F30"/>
    <w:rsid w:val="001E72C2"/>
    <w:rsid w:val="001E7990"/>
    <w:rsid w:val="001F010E"/>
    <w:rsid w:val="001F0429"/>
    <w:rsid w:val="001F0737"/>
    <w:rsid w:val="001F0B76"/>
    <w:rsid w:val="001F0DB9"/>
    <w:rsid w:val="001F1180"/>
    <w:rsid w:val="001F12A1"/>
    <w:rsid w:val="001F144C"/>
    <w:rsid w:val="001F418F"/>
    <w:rsid w:val="001F46A9"/>
    <w:rsid w:val="001F4A14"/>
    <w:rsid w:val="001F4E76"/>
    <w:rsid w:val="001F4FCE"/>
    <w:rsid w:val="001F5256"/>
    <w:rsid w:val="001F5725"/>
    <w:rsid w:val="001F5C03"/>
    <w:rsid w:val="001F5E3F"/>
    <w:rsid w:val="001F5FD2"/>
    <w:rsid w:val="001F6508"/>
    <w:rsid w:val="001F6657"/>
    <w:rsid w:val="001F7072"/>
    <w:rsid w:val="001F756E"/>
    <w:rsid w:val="001F7CFC"/>
    <w:rsid w:val="001F7D86"/>
    <w:rsid w:val="002001FC"/>
    <w:rsid w:val="002005F6"/>
    <w:rsid w:val="00201089"/>
    <w:rsid w:val="00201877"/>
    <w:rsid w:val="00201A54"/>
    <w:rsid w:val="0020207C"/>
    <w:rsid w:val="00202D0A"/>
    <w:rsid w:val="002033E8"/>
    <w:rsid w:val="00203A64"/>
    <w:rsid w:val="00204F4F"/>
    <w:rsid w:val="00204F5A"/>
    <w:rsid w:val="00205A38"/>
    <w:rsid w:val="00205A6A"/>
    <w:rsid w:val="00205D6A"/>
    <w:rsid w:val="0020718E"/>
    <w:rsid w:val="002076FC"/>
    <w:rsid w:val="002105B9"/>
    <w:rsid w:val="002105C2"/>
    <w:rsid w:val="0021139F"/>
    <w:rsid w:val="00211453"/>
    <w:rsid w:val="00211989"/>
    <w:rsid w:val="00211C67"/>
    <w:rsid w:val="00214522"/>
    <w:rsid w:val="00214D5E"/>
    <w:rsid w:val="00215B60"/>
    <w:rsid w:val="00216AFE"/>
    <w:rsid w:val="00216C12"/>
    <w:rsid w:val="00216D52"/>
    <w:rsid w:val="00216FB8"/>
    <w:rsid w:val="0021702D"/>
    <w:rsid w:val="0021715F"/>
    <w:rsid w:val="00217211"/>
    <w:rsid w:val="002205AB"/>
    <w:rsid w:val="0022064E"/>
    <w:rsid w:val="00221510"/>
    <w:rsid w:val="00221D79"/>
    <w:rsid w:val="00222033"/>
    <w:rsid w:val="00222589"/>
    <w:rsid w:val="00222AC6"/>
    <w:rsid w:val="002233B6"/>
    <w:rsid w:val="00223A91"/>
    <w:rsid w:val="00223AC2"/>
    <w:rsid w:val="00223CAF"/>
    <w:rsid w:val="00223F53"/>
    <w:rsid w:val="002243D2"/>
    <w:rsid w:val="00224680"/>
    <w:rsid w:val="00225186"/>
    <w:rsid w:val="002254FC"/>
    <w:rsid w:val="00225C5D"/>
    <w:rsid w:val="00225EB0"/>
    <w:rsid w:val="0022605E"/>
    <w:rsid w:val="0022638C"/>
    <w:rsid w:val="00226B88"/>
    <w:rsid w:val="00227783"/>
    <w:rsid w:val="00227A39"/>
    <w:rsid w:val="00227AE5"/>
    <w:rsid w:val="00227BC0"/>
    <w:rsid w:val="00227C39"/>
    <w:rsid w:val="00227DB5"/>
    <w:rsid w:val="00227E79"/>
    <w:rsid w:val="00227EE9"/>
    <w:rsid w:val="00230495"/>
    <w:rsid w:val="00231913"/>
    <w:rsid w:val="0023222B"/>
    <w:rsid w:val="002324AC"/>
    <w:rsid w:val="002334B1"/>
    <w:rsid w:val="00234312"/>
    <w:rsid w:val="002343BF"/>
    <w:rsid w:val="002346C5"/>
    <w:rsid w:val="002346F8"/>
    <w:rsid w:val="0023544E"/>
    <w:rsid w:val="002354A5"/>
    <w:rsid w:val="00235E80"/>
    <w:rsid w:val="00236277"/>
    <w:rsid w:val="00236616"/>
    <w:rsid w:val="00236830"/>
    <w:rsid w:val="002369D8"/>
    <w:rsid w:val="00236AA6"/>
    <w:rsid w:val="00236B20"/>
    <w:rsid w:val="00236D0C"/>
    <w:rsid w:val="002406A8"/>
    <w:rsid w:val="00240863"/>
    <w:rsid w:val="002410CA"/>
    <w:rsid w:val="002412EB"/>
    <w:rsid w:val="00241819"/>
    <w:rsid w:val="00241EA2"/>
    <w:rsid w:val="002422A5"/>
    <w:rsid w:val="002435DA"/>
    <w:rsid w:val="00243A19"/>
    <w:rsid w:val="00243AB8"/>
    <w:rsid w:val="00244B27"/>
    <w:rsid w:val="00246775"/>
    <w:rsid w:val="0024724C"/>
    <w:rsid w:val="0024736E"/>
    <w:rsid w:val="002477D6"/>
    <w:rsid w:val="00247BEA"/>
    <w:rsid w:val="00250C23"/>
    <w:rsid w:val="00251639"/>
    <w:rsid w:val="00251858"/>
    <w:rsid w:val="00251D52"/>
    <w:rsid w:val="00251EA3"/>
    <w:rsid w:val="0025286B"/>
    <w:rsid w:val="002530BB"/>
    <w:rsid w:val="002530E1"/>
    <w:rsid w:val="00253A8D"/>
    <w:rsid w:val="0025414D"/>
    <w:rsid w:val="002547F4"/>
    <w:rsid w:val="002548DB"/>
    <w:rsid w:val="002549A5"/>
    <w:rsid w:val="002553EE"/>
    <w:rsid w:val="00255C61"/>
    <w:rsid w:val="0025679D"/>
    <w:rsid w:val="00256EC8"/>
    <w:rsid w:val="00256F01"/>
    <w:rsid w:val="0026033C"/>
    <w:rsid w:val="002609D3"/>
    <w:rsid w:val="00260DE1"/>
    <w:rsid w:val="0026225D"/>
    <w:rsid w:val="0026290D"/>
    <w:rsid w:val="0026293F"/>
    <w:rsid w:val="00263813"/>
    <w:rsid w:val="00263FCC"/>
    <w:rsid w:val="00264E20"/>
    <w:rsid w:val="00266AED"/>
    <w:rsid w:val="00266C3D"/>
    <w:rsid w:val="00266C54"/>
    <w:rsid w:val="0026709D"/>
    <w:rsid w:val="00267335"/>
    <w:rsid w:val="00267465"/>
    <w:rsid w:val="00267C26"/>
    <w:rsid w:val="002701B2"/>
    <w:rsid w:val="0027033B"/>
    <w:rsid w:val="0027162C"/>
    <w:rsid w:val="002720B8"/>
    <w:rsid w:val="00272501"/>
    <w:rsid w:val="0027302E"/>
    <w:rsid w:val="002733B6"/>
    <w:rsid w:val="00273CED"/>
    <w:rsid w:val="00273E6A"/>
    <w:rsid w:val="002760D5"/>
    <w:rsid w:val="002761DF"/>
    <w:rsid w:val="002761EC"/>
    <w:rsid w:val="00276892"/>
    <w:rsid w:val="00277182"/>
    <w:rsid w:val="0027728D"/>
    <w:rsid w:val="00280444"/>
    <w:rsid w:val="00281DBC"/>
    <w:rsid w:val="0028214E"/>
    <w:rsid w:val="002828AE"/>
    <w:rsid w:val="00282AAD"/>
    <w:rsid w:val="00282AF1"/>
    <w:rsid w:val="00282BE7"/>
    <w:rsid w:val="00282C04"/>
    <w:rsid w:val="00282C6B"/>
    <w:rsid w:val="00282F61"/>
    <w:rsid w:val="00283973"/>
    <w:rsid w:val="00284533"/>
    <w:rsid w:val="002845E1"/>
    <w:rsid w:val="002846A7"/>
    <w:rsid w:val="00284E03"/>
    <w:rsid w:val="00284E31"/>
    <w:rsid w:val="00286B64"/>
    <w:rsid w:val="0028708E"/>
    <w:rsid w:val="0028712B"/>
    <w:rsid w:val="00287347"/>
    <w:rsid w:val="002919A9"/>
    <w:rsid w:val="00291D69"/>
    <w:rsid w:val="0029207F"/>
    <w:rsid w:val="002928DA"/>
    <w:rsid w:val="00292D09"/>
    <w:rsid w:val="00293849"/>
    <w:rsid w:val="00293AC0"/>
    <w:rsid w:val="00293B2E"/>
    <w:rsid w:val="00293CDD"/>
    <w:rsid w:val="00294206"/>
    <w:rsid w:val="00294D3F"/>
    <w:rsid w:val="002951B3"/>
    <w:rsid w:val="0029648E"/>
    <w:rsid w:val="00296C03"/>
    <w:rsid w:val="0029743D"/>
    <w:rsid w:val="0029755A"/>
    <w:rsid w:val="002977F4"/>
    <w:rsid w:val="002979CB"/>
    <w:rsid w:val="00297B63"/>
    <w:rsid w:val="002A0400"/>
    <w:rsid w:val="002A05BB"/>
    <w:rsid w:val="002A08C1"/>
    <w:rsid w:val="002A177A"/>
    <w:rsid w:val="002A3164"/>
    <w:rsid w:val="002A371A"/>
    <w:rsid w:val="002A46FC"/>
    <w:rsid w:val="002A4951"/>
    <w:rsid w:val="002A522A"/>
    <w:rsid w:val="002A5CDE"/>
    <w:rsid w:val="002A5FB5"/>
    <w:rsid w:val="002A701C"/>
    <w:rsid w:val="002A741D"/>
    <w:rsid w:val="002A7D6D"/>
    <w:rsid w:val="002A7DC4"/>
    <w:rsid w:val="002B017D"/>
    <w:rsid w:val="002B0F88"/>
    <w:rsid w:val="002B1120"/>
    <w:rsid w:val="002B1202"/>
    <w:rsid w:val="002B128E"/>
    <w:rsid w:val="002B1625"/>
    <w:rsid w:val="002B18E6"/>
    <w:rsid w:val="002B1D22"/>
    <w:rsid w:val="002B28B9"/>
    <w:rsid w:val="002B2B0F"/>
    <w:rsid w:val="002B2BDB"/>
    <w:rsid w:val="002B31B6"/>
    <w:rsid w:val="002B4350"/>
    <w:rsid w:val="002B49F9"/>
    <w:rsid w:val="002B5109"/>
    <w:rsid w:val="002B53E8"/>
    <w:rsid w:val="002B5859"/>
    <w:rsid w:val="002B61DC"/>
    <w:rsid w:val="002B6A70"/>
    <w:rsid w:val="002B6B3A"/>
    <w:rsid w:val="002B6D6C"/>
    <w:rsid w:val="002C1617"/>
    <w:rsid w:val="002C19EC"/>
    <w:rsid w:val="002C20F0"/>
    <w:rsid w:val="002C2BE1"/>
    <w:rsid w:val="002C2C23"/>
    <w:rsid w:val="002C2ECD"/>
    <w:rsid w:val="002C2FC9"/>
    <w:rsid w:val="002C30B6"/>
    <w:rsid w:val="002C34FD"/>
    <w:rsid w:val="002C3993"/>
    <w:rsid w:val="002C3BA3"/>
    <w:rsid w:val="002C3E02"/>
    <w:rsid w:val="002C4134"/>
    <w:rsid w:val="002C41FF"/>
    <w:rsid w:val="002C427B"/>
    <w:rsid w:val="002C4D16"/>
    <w:rsid w:val="002C4DFA"/>
    <w:rsid w:val="002C513F"/>
    <w:rsid w:val="002C53EF"/>
    <w:rsid w:val="002C5F3B"/>
    <w:rsid w:val="002C6163"/>
    <w:rsid w:val="002C67E4"/>
    <w:rsid w:val="002C6BED"/>
    <w:rsid w:val="002D0C6A"/>
    <w:rsid w:val="002D0FD1"/>
    <w:rsid w:val="002D1B93"/>
    <w:rsid w:val="002D2FF1"/>
    <w:rsid w:val="002D3035"/>
    <w:rsid w:val="002D323F"/>
    <w:rsid w:val="002D34C9"/>
    <w:rsid w:val="002D39CE"/>
    <w:rsid w:val="002D4209"/>
    <w:rsid w:val="002D4588"/>
    <w:rsid w:val="002D47CE"/>
    <w:rsid w:val="002D4BDA"/>
    <w:rsid w:val="002D4C47"/>
    <w:rsid w:val="002D517C"/>
    <w:rsid w:val="002D5793"/>
    <w:rsid w:val="002D5A76"/>
    <w:rsid w:val="002D6A23"/>
    <w:rsid w:val="002D6AA0"/>
    <w:rsid w:val="002D6CAD"/>
    <w:rsid w:val="002D7652"/>
    <w:rsid w:val="002D7ABC"/>
    <w:rsid w:val="002E0642"/>
    <w:rsid w:val="002E0D8F"/>
    <w:rsid w:val="002E112D"/>
    <w:rsid w:val="002E1BF7"/>
    <w:rsid w:val="002E1F93"/>
    <w:rsid w:val="002E212F"/>
    <w:rsid w:val="002E22AD"/>
    <w:rsid w:val="002E22BD"/>
    <w:rsid w:val="002E25E2"/>
    <w:rsid w:val="002E2B85"/>
    <w:rsid w:val="002E2D9E"/>
    <w:rsid w:val="002E328D"/>
    <w:rsid w:val="002E3436"/>
    <w:rsid w:val="002E3B5E"/>
    <w:rsid w:val="002E3F49"/>
    <w:rsid w:val="002E408B"/>
    <w:rsid w:val="002E5136"/>
    <w:rsid w:val="002E532F"/>
    <w:rsid w:val="002E5701"/>
    <w:rsid w:val="002E5D56"/>
    <w:rsid w:val="002E5EA7"/>
    <w:rsid w:val="002E60A3"/>
    <w:rsid w:val="002E60ED"/>
    <w:rsid w:val="002E71E4"/>
    <w:rsid w:val="002E734D"/>
    <w:rsid w:val="002F083C"/>
    <w:rsid w:val="002F09E8"/>
    <w:rsid w:val="002F0BC2"/>
    <w:rsid w:val="002F12CD"/>
    <w:rsid w:val="002F15EA"/>
    <w:rsid w:val="002F181B"/>
    <w:rsid w:val="002F252E"/>
    <w:rsid w:val="002F2BEE"/>
    <w:rsid w:val="002F30B4"/>
    <w:rsid w:val="002F361D"/>
    <w:rsid w:val="002F3931"/>
    <w:rsid w:val="002F3B6E"/>
    <w:rsid w:val="002F3FCF"/>
    <w:rsid w:val="002F41B4"/>
    <w:rsid w:val="002F5548"/>
    <w:rsid w:val="002F61EB"/>
    <w:rsid w:val="002F63F4"/>
    <w:rsid w:val="002F6CBA"/>
    <w:rsid w:val="002F77E1"/>
    <w:rsid w:val="0030151F"/>
    <w:rsid w:val="00301FF0"/>
    <w:rsid w:val="00302AB3"/>
    <w:rsid w:val="00302F7F"/>
    <w:rsid w:val="00303590"/>
    <w:rsid w:val="00303D0A"/>
    <w:rsid w:val="003045A0"/>
    <w:rsid w:val="00304BC8"/>
    <w:rsid w:val="00304CEE"/>
    <w:rsid w:val="00305509"/>
    <w:rsid w:val="00305B04"/>
    <w:rsid w:val="00305DE0"/>
    <w:rsid w:val="0030665B"/>
    <w:rsid w:val="0030701C"/>
    <w:rsid w:val="003074D7"/>
    <w:rsid w:val="00310542"/>
    <w:rsid w:val="00310897"/>
    <w:rsid w:val="00311018"/>
    <w:rsid w:val="00311161"/>
    <w:rsid w:val="003117F4"/>
    <w:rsid w:val="00311ABF"/>
    <w:rsid w:val="00311E22"/>
    <w:rsid w:val="00312369"/>
    <w:rsid w:val="00312758"/>
    <w:rsid w:val="00312FCB"/>
    <w:rsid w:val="0031338A"/>
    <w:rsid w:val="0031370C"/>
    <w:rsid w:val="0031461C"/>
    <w:rsid w:val="00314BBE"/>
    <w:rsid w:val="00315093"/>
    <w:rsid w:val="00315DEA"/>
    <w:rsid w:val="00316386"/>
    <w:rsid w:val="00316E89"/>
    <w:rsid w:val="00316EB9"/>
    <w:rsid w:val="00317450"/>
    <w:rsid w:val="00317478"/>
    <w:rsid w:val="0032028F"/>
    <w:rsid w:val="00320FA6"/>
    <w:rsid w:val="00321034"/>
    <w:rsid w:val="00321404"/>
    <w:rsid w:val="0032242A"/>
    <w:rsid w:val="003228A0"/>
    <w:rsid w:val="0032293A"/>
    <w:rsid w:val="003236E2"/>
    <w:rsid w:val="00323837"/>
    <w:rsid w:val="003239FE"/>
    <w:rsid w:val="00323D19"/>
    <w:rsid w:val="00323EB8"/>
    <w:rsid w:val="0032441D"/>
    <w:rsid w:val="0032445C"/>
    <w:rsid w:val="0032453A"/>
    <w:rsid w:val="003246DD"/>
    <w:rsid w:val="0032524D"/>
    <w:rsid w:val="00325AC5"/>
    <w:rsid w:val="003269C6"/>
    <w:rsid w:val="00326DC7"/>
    <w:rsid w:val="003270D7"/>
    <w:rsid w:val="003276B5"/>
    <w:rsid w:val="00327D4B"/>
    <w:rsid w:val="00330308"/>
    <w:rsid w:val="00330405"/>
    <w:rsid w:val="003304CC"/>
    <w:rsid w:val="00331191"/>
    <w:rsid w:val="003312E0"/>
    <w:rsid w:val="00332671"/>
    <w:rsid w:val="0033267E"/>
    <w:rsid w:val="003327A8"/>
    <w:rsid w:val="0033352E"/>
    <w:rsid w:val="00333737"/>
    <w:rsid w:val="003337F1"/>
    <w:rsid w:val="0033466E"/>
    <w:rsid w:val="0033481F"/>
    <w:rsid w:val="00334852"/>
    <w:rsid w:val="00334B93"/>
    <w:rsid w:val="00334E00"/>
    <w:rsid w:val="00335451"/>
    <w:rsid w:val="0034011B"/>
    <w:rsid w:val="003406F5"/>
    <w:rsid w:val="00340734"/>
    <w:rsid w:val="00340909"/>
    <w:rsid w:val="00340A49"/>
    <w:rsid w:val="00340B8B"/>
    <w:rsid w:val="0034138D"/>
    <w:rsid w:val="0034158A"/>
    <w:rsid w:val="0034166C"/>
    <w:rsid w:val="00341691"/>
    <w:rsid w:val="00341C21"/>
    <w:rsid w:val="00343EC9"/>
    <w:rsid w:val="00344338"/>
    <w:rsid w:val="00346029"/>
    <w:rsid w:val="003466EC"/>
    <w:rsid w:val="0034773B"/>
    <w:rsid w:val="00347F62"/>
    <w:rsid w:val="003500BA"/>
    <w:rsid w:val="00350863"/>
    <w:rsid w:val="003510F4"/>
    <w:rsid w:val="003516E2"/>
    <w:rsid w:val="003519CA"/>
    <w:rsid w:val="003529B7"/>
    <w:rsid w:val="00352D81"/>
    <w:rsid w:val="003531BF"/>
    <w:rsid w:val="0035344B"/>
    <w:rsid w:val="003538AB"/>
    <w:rsid w:val="0035436C"/>
    <w:rsid w:val="003543D4"/>
    <w:rsid w:val="00354662"/>
    <w:rsid w:val="00354688"/>
    <w:rsid w:val="00354B4D"/>
    <w:rsid w:val="00354D6D"/>
    <w:rsid w:val="00355773"/>
    <w:rsid w:val="003557FE"/>
    <w:rsid w:val="00355B41"/>
    <w:rsid w:val="00355B90"/>
    <w:rsid w:val="00356319"/>
    <w:rsid w:val="00356452"/>
    <w:rsid w:val="0035687E"/>
    <w:rsid w:val="00356D0D"/>
    <w:rsid w:val="00356FFD"/>
    <w:rsid w:val="003575B5"/>
    <w:rsid w:val="003577F3"/>
    <w:rsid w:val="003578A9"/>
    <w:rsid w:val="0035792F"/>
    <w:rsid w:val="00357A1B"/>
    <w:rsid w:val="00357A97"/>
    <w:rsid w:val="0036031E"/>
    <w:rsid w:val="00360DCE"/>
    <w:rsid w:val="0036173E"/>
    <w:rsid w:val="00361CB4"/>
    <w:rsid w:val="0036200F"/>
    <w:rsid w:val="00362FC5"/>
    <w:rsid w:val="003633B1"/>
    <w:rsid w:val="003633B9"/>
    <w:rsid w:val="00364858"/>
    <w:rsid w:val="00364D8C"/>
    <w:rsid w:val="00364E39"/>
    <w:rsid w:val="00365E2B"/>
    <w:rsid w:val="00365E78"/>
    <w:rsid w:val="0036637C"/>
    <w:rsid w:val="00366444"/>
    <w:rsid w:val="0036675A"/>
    <w:rsid w:val="0036692E"/>
    <w:rsid w:val="00367154"/>
    <w:rsid w:val="003672F8"/>
    <w:rsid w:val="00367672"/>
    <w:rsid w:val="003676E8"/>
    <w:rsid w:val="00367716"/>
    <w:rsid w:val="00367ED3"/>
    <w:rsid w:val="003702D1"/>
    <w:rsid w:val="00370B05"/>
    <w:rsid w:val="00370EB3"/>
    <w:rsid w:val="0037210F"/>
    <w:rsid w:val="003721BA"/>
    <w:rsid w:val="00372E05"/>
    <w:rsid w:val="00372F89"/>
    <w:rsid w:val="0037347B"/>
    <w:rsid w:val="003734D5"/>
    <w:rsid w:val="00373773"/>
    <w:rsid w:val="00373AD7"/>
    <w:rsid w:val="00373D3F"/>
    <w:rsid w:val="00373DEB"/>
    <w:rsid w:val="003743B3"/>
    <w:rsid w:val="00374529"/>
    <w:rsid w:val="00374CA1"/>
    <w:rsid w:val="00375143"/>
    <w:rsid w:val="003756B7"/>
    <w:rsid w:val="00375E1A"/>
    <w:rsid w:val="00376063"/>
    <w:rsid w:val="003769A5"/>
    <w:rsid w:val="00377674"/>
    <w:rsid w:val="00380C65"/>
    <w:rsid w:val="00381015"/>
    <w:rsid w:val="003817D3"/>
    <w:rsid w:val="00381BCA"/>
    <w:rsid w:val="00381BF7"/>
    <w:rsid w:val="00381FE3"/>
    <w:rsid w:val="003821EA"/>
    <w:rsid w:val="003826E6"/>
    <w:rsid w:val="00382DF5"/>
    <w:rsid w:val="0038343F"/>
    <w:rsid w:val="003840CA"/>
    <w:rsid w:val="0038570D"/>
    <w:rsid w:val="00385722"/>
    <w:rsid w:val="00385E60"/>
    <w:rsid w:val="0038613A"/>
    <w:rsid w:val="00386261"/>
    <w:rsid w:val="003863F9"/>
    <w:rsid w:val="00386CB4"/>
    <w:rsid w:val="00387A5F"/>
    <w:rsid w:val="0039034D"/>
    <w:rsid w:val="003905A7"/>
    <w:rsid w:val="003905E5"/>
    <w:rsid w:val="00390605"/>
    <w:rsid w:val="00390AF0"/>
    <w:rsid w:val="0039222D"/>
    <w:rsid w:val="0039263B"/>
    <w:rsid w:val="00392689"/>
    <w:rsid w:val="00392786"/>
    <w:rsid w:val="0039283B"/>
    <w:rsid w:val="003928E6"/>
    <w:rsid w:val="00392A2E"/>
    <w:rsid w:val="00392B75"/>
    <w:rsid w:val="00393034"/>
    <w:rsid w:val="00393465"/>
    <w:rsid w:val="00393475"/>
    <w:rsid w:val="0039397E"/>
    <w:rsid w:val="00393E4E"/>
    <w:rsid w:val="003955BB"/>
    <w:rsid w:val="00396062"/>
    <w:rsid w:val="00396974"/>
    <w:rsid w:val="00396B17"/>
    <w:rsid w:val="00397761"/>
    <w:rsid w:val="00397A2B"/>
    <w:rsid w:val="00397C6F"/>
    <w:rsid w:val="003A0441"/>
    <w:rsid w:val="003A105F"/>
    <w:rsid w:val="003A1A74"/>
    <w:rsid w:val="003A21F2"/>
    <w:rsid w:val="003A2CB0"/>
    <w:rsid w:val="003A2DFE"/>
    <w:rsid w:val="003A3512"/>
    <w:rsid w:val="003A3B03"/>
    <w:rsid w:val="003A4090"/>
    <w:rsid w:val="003A45F4"/>
    <w:rsid w:val="003A4BF4"/>
    <w:rsid w:val="003A52AD"/>
    <w:rsid w:val="003A5A20"/>
    <w:rsid w:val="003A71C4"/>
    <w:rsid w:val="003A7501"/>
    <w:rsid w:val="003A7767"/>
    <w:rsid w:val="003A7A45"/>
    <w:rsid w:val="003A7E48"/>
    <w:rsid w:val="003B043D"/>
    <w:rsid w:val="003B161C"/>
    <w:rsid w:val="003B1D29"/>
    <w:rsid w:val="003B1EE8"/>
    <w:rsid w:val="003B23C2"/>
    <w:rsid w:val="003B2B02"/>
    <w:rsid w:val="003B2C0B"/>
    <w:rsid w:val="003B2F6B"/>
    <w:rsid w:val="003B2FD8"/>
    <w:rsid w:val="003B3985"/>
    <w:rsid w:val="003B39F9"/>
    <w:rsid w:val="003B3E32"/>
    <w:rsid w:val="003B3F58"/>
    <w:rsid w:val="003B42CC"/>
    <w:rsid w:val="003B4F76"/>
    <w:rsid w:val="003B5666"/>
    <w:rsid w:val="003B5C80"/>
    <w:rsid w:val="003B640C"/>
    <w:rsid w:val="003B6ABD"/>
    <w:rsid w:val="003B6C35"/>
    <w:rsid w:val="003B774F"/>
    <w:rsid w:val="003C04A8"/>
    <w:rsid w:val="003C0A99"/>
    <w:rsid w:val="003C0AF6"/>
    <w:rsid w:val="003C0E64"/>
    <w:rsid w:val="003C1116"/>
    <w:rsid w:val="003C165B"/>
    <w:rsid w:val="003C1B98"/>
    <w:rsid w:val="003C20C2"/>
    <w:rsid w:val="003C21E6"/>
    <w:rsid w:val="003C29C6"/>
    <w:rsid w:val="003C34A6"/>
    <w:rsid w:val="003C4389"/>
    <w:rsid w:val="003C445A"/>
    <w:rsid w:val="003C44EA"/>
    <w:rsid w:val="003C48AB"/>
    <w:rsid w:val="003C53A5"/>
    <w:rsid w:val="003C54BC"/>
    <w:rsid w:val="003C5655"/>
    <w:rsid w:val="003C5AEB"/>
    <w:rsid w:val="003C6E75"/>
    <w:rsid w:val="003C7ABD"/>
    <w:rsid w:val="003D05B7"/>
    <w:rsid w:val="003D06EF"/>
    <w:rsid w:val="003D0920"/>
    <w:rsid w:val="003D0B87"/>
    <w:rsid w:val="003D0C20"/>
    <w:rsid w:val="003D0CFA"/>
    <w:rsid w:val="003D0D49"/>
    <w:rsid w:val="003D0EC5"/>
    <w:rsid w:val="003D1080"/>
    <w:rsid w:val="003D1F6D"/>
    <w:rsid w:val="003D20C2"/>
    <w:rsid w:val="003D20E2"/>
    <w:rsid w:val="003D38CC"/>
    <w:rsid w:val="003D3915"/>
    <w:rsid w:val="003D3BD3"/>
    <w:rsid w:val="003D40FA"/>
    <w:rsid w:val="003D44AD"/>
    <w:rsid w:val="003D454D"/>
    <w:rsid w:val="003D5D46"/>
    <w:rsid w:val="003D5E9C"/>
    <w:rsid w:val="003D6253"/>
    <w:rsid w:val="003D64BA"/>
    <w:rsid w:val="003D6FF4"/>
    <w:rsid w:val="003D7EC4"/>
    <w:rsid w:val="003E0705"/>
    <w:rsid w:val="003E09D3"/>
    <w:rsid w:val="003E0D7F"/>
    <w:rsid w:val="003E1319"/>
    <w:rsid w:val="003E1578"/>
    <w:rsid w:val="003E1775"/>
    <w:rsid w:val="003E1A5A"/>
    <w:rsid w:val="003E1C20"/>
    <w:rsid w:val="003E37AE"/>
    <w:rsid w:val="003E5305"/>
    <w:rsid w:val="003E5339"/>
    <w:rsid w:val="003E568F"/>
    <w:rsid w:val="003E593E"/>
    <w:rsid w:val="003E5EF4"/>
    <w:rsid w:val="003E64A1"/>
    <w:rsid w:val="003E6990"/>
    <w:rsid w:val="003E6F38"/>
    <w:rsid w:val="003E70ED"/>
    <w:rsid w:val="003E7F28"/>
    <w:rsid w:val="003F0368"/>
    <w:rsid w:val="003F05DE"/>
    <w:rsid w:val="003F0939"/>
    <w:rsid w:val="003F0AD9"/>
    <w:rsid w:val="003F0C59"/>
    <w:rsid w:val="003F1258"/>
    <w:rsid w:val="003F14D3"/>
    <w:rsid w:val="003F17AB"/>
    <w:rsid w:val="003F1DBF"/>
    <w:rsid w:val="003F2033"/>
    <w:rsid w:val="003F2139"/>
    <w:rsid w:val="003F2155"/>
    <w:rsid w:val="003F28C8"/>
    <w:rsid w:val="003F2CF1"/>
    <w:rsid w:val="003F321E"/>
    <w:rsid w:val="003F38B5"/>
    <w:rsid w:val="003F4499"/>
    <w:rsid w:val="003F536A"/>
    <w:rsid w:val="003F62A9"/>
    <w:rsid w:val="003F66B4"/>
    <w:rsid w:val="003F6A73"/>
    <w:rsid w:val="003F6CD4"/>
    <w:rsid w:val="003F75E9"/>
    <w:rsid w:val="003F76C9"/>
    <w:rsid w:val="003F7CCD"/>
    <w:rsid w:val="004005D2"/>
    <w:rsid w:val="0040072C"/>
    <w:rsid w:val="00400A90"/>
    <w:rsid w:val="00401592"/>
    <w:rsid w:val="004017E9"/>
    <w:rsid w:val="00401C19"/>
    <w:rsid w:val="00401DF4"/>
    <w:rsid w:val="0040220A"/>
    <w:rsid w:val="00402AD9"/>
    <w:rsid w:val="00402C31"/>
    <w:rsid w:val="004031DF"/>
    <w:rsid w:val="004035C8"/>
    <w:rsid w:val="004044ED"/>
    <w:rsid w:val="004048F9"/>
    <w:rsid w:val="00404E10"/>
    <w:rsid w:val="00405099"/>
    <w:rsid w:val="004053CF"/>
    <w:rsid w:val="00405CE3"/>
    <w:rsid w:val="00406EEC"/>
    <w:rsid w:val="004071FA"/>
    <w:rsid w:val="004073F2"/>
    <w:rsid w:val="00407F52"/>
    <w:rsid w:val="00410495"/>
    <w:rsid w:val="004105AB"/>
    <w:rsid w:val="0041084B"/>
    <w:rsid w:val="00410914"/>
    <w:rsid w:val="00411275"/>
    <w:rsid w:val="004112EC"/>
    <w:rsid w:val="0041158C"/>
    <w:rsid w:val="0041182A"/>
    <w:rsid w:val="00411E2C"/>
    <w:rsid w:val="00412B61"/>
    <w:rsid w:val="004133A4"/>
    <w:rsid w:val="0041384F"/>
    <w:rsid w:val="00413AC3"/>
    <w:rsid w:val="00414C79"/>
    <w:rsid w:val="004154CE"/>
    <w:rsid w:val="00415C49"/>
    <w:rsid w:val="00415D38"/>
    <w:rsid w:val="00415EF8"/>
    <w:rsid w:val="0041633A"/>
    <w:rsid w:val="00416A39"/>
    <w:rsid w:val="0042095C"/>
    <w:rsid w:val="0042128C"/>
    <w:rsid w:val="00421912"/>
    <w:rsid w:val="00421B8D"/>
    <w:rsid w:val="004220BA"/>
    <w:rsid w:val="00422253"/>
    <w:rsid w:val="004226DA"/>
    <w:rsid w:val="0042310F"/>
    <w:rsid w:val="004236EE"/>
    <w:rsid w:val="004237F5"/>
    <w:rsid w:val="00423ADB"/>
    <w:rsid w:val="00424DB7"/>
    <w:rsid w:val="0042501F"/>
    <w:rsid w:val="00425A59"/>
    <w:rsid w:val="00425D82"/>
    <w:rsid w:val="00426DDA"/>
    <w:rsid w:val="00430092"/>
    <w:rsid w:val="00430588"/>
    <w:rsid w:val="00430942"/>
    <w:rsid w:val="00430B53"/>
    <w:rsid w:val="00430BFC"/>
    <w:rsid w:val="004310C9"/>
    <w:rsid w:val="0043155F"/>
    <w:rsid w:val="00431B5A"/>
    <w:rsid w:val="00432689"/>
    <w:rsid w:val="00434901"/>
    <w:rsid w:val="00435E2C"/>
    <w:rsid w:val="0043643E"/>
    <w:rsid w:val="0043647E"/>
    <w:rsid w:val="00436701"/>
    <w:rsid w:val="004369A2"/>
    <w:rsid w:val="00436B19"/>
    <w:rsid w:val="00437340"/>
    <w:rsid w:val="00437617"/>
    <w:rsid w:val="00437ECE"/>
    <w:rsid w:val="0044034E"/>
    <w:rsid w:val="004404F7"/>
    <w:rsid w:val="0044051E"/>
    <w:rsid w:val="0044092A"/>
    <w:rsid w:val="00440C1A"/>
    <w:rsid w:val="00441118"/>
    <w:rsid w:val="004414A5"/>
    <w:rsid w:val="00441669"/>
    <w:rsid w:val="00441895"/>
    <w:rsid w:val="00442464"/>
    <w:rsid w:val="0044258B"/>
    <w:rsid w:val="00442E5C"/>
    <w:rsid w:val="00443000"/>
    <w:rsid w:val="00443107"/>
    <w:rsid w:val="0044317F"/>
    <w:rsid w:val="00443506"/>
    <w:rsid w:val="00443BA7"/>
    <w:rsid w:val="004440F3"/>
    <w:rsid w:val="0044481F"/>
    <w:rsid w:val="00446247"/>
    <w:rsid w:val="00447196"/>
    <w:rsid w:val="004477C5"/>
    <w:rsid w:val="00447EFC"/>
    <w:rsid w:val="00450696"/>
    <w:rsid w:val="004507DE"/>
    <w:rsid w:val="004507F0"/>
    <w:rsid w:val="00451244"/>
    <w:rsid w:val="0045163E"/>
    <w:rsid w:val="004520A1"/>
    <w:rsid w:val="00452CDB"/>
    <w:rsid w:val="00452E3C"/>
    <w:rsid w:val="00452E98"/>
    <w:rsid w:val="004530EE"/>
    <w:rsid w:val="0045316E"/>
    <w:rsid w:val="00453AA1"/>
    <w:rsid w:val="00453C18"/>
    <w:rsid w:val="00453E36"/>
    <w:rsid w:val="00453E67"/>
    <w:rsid w:val="00454117"/>
    <w:rsid w:val="00455658"/>
    <w:rsid w:val="0045573C"/>
    <w:rsid w:val="00456F63"/>
    <w:rsid w:val="00457FEB"/>
    <w:rsid w:val="0046080A"/>
    <w:rsid w:val="004616FC"/>
    <w:rsid w:val="00461909"/>
    <w:rsid w:val="00462849"/>
    <w:rsid w:val="0046318F"/>
    <w:rsid w:val="00463548"/>
    <w:rsid w:val="00463B92"/>
    <w:rsid w:val="00463F60"/>
    <w:rsid w:val="0046475E"/>
    <w:rsid w:val="004647CE"/>
    <w:rsid w:val="00464EA8"/>
    <w:rsid w:val="004652D0"/>
    <w:rsid w:val="0046553E"/>
    <w:rsid w:val="0046593C"/>
    <w:rsid w:val="004659F6"/>
    <w:rsid w:val="00466506"/>
    <w:rsid w:val="00466623"/>
    <w:rsid w:val="004667D1"/>
    <w:rsid w:val="0046715F"/>
    <w:rsid w:val="00467B5E"/>
    <w:rsid w:val="00470AC7"/>
    <w:rsid w:val="00470F93"/>
    <w:rsid w:val="0047119E"/>
    <w:rsid w:val="004711D2"/>
    <w:rsid w:val="0047134C"/>
    <w:rsid w:val="00471507"/>
    <w:rsid w:val="004715EB"/>
    <w:rsid w:val="00471814"/>
    <w:rsid w:val="00471C3C"/>
    <w:rsid w:val="00471EF0"/>
    <w:rsid w:val="0047202B"/>
    <w:rsid w:val="00472852"/>
    <w:rsid w:val="0047313D"/>
    <w:rsid w:val="00473216"/>
    <w:rsid w:val="00473B52"/>
    <w:rsid w:val="004740E5"/>
    <w:rsid w:val="00474247"/>
    <w:rsid w:val="004743D0"/>
    <w:rsid w:val="00475711"/>
    <w:rsid w:val="004760D6"/>
    <w:rsid w:val="00476637"/>
    <w:rsid w:val="00476ACD"/>
    <w:rsid w:val="004773DE"/>
    <w:rsid w:val="0047762A"/>
    <w:rsid w:val="004776B0"/>
    <w:rsid w:val="0048011E"/>
    <w:rsid w:val="00482CFB"/>
    <w:rsid w:val="00482EFD"/>
    <w:rsid w:val="00483AF4"/>
    <w:rsid w:val="00483D1D"/>
    <w:rsid w:val="00483F10"/>
    <w:rsid w:val="00484458"/>
    <w:rsid w:val="004848E7"/>
    <w:rsid w:val="00485107"/>
    <w:rsid w:val="004851E4"/>
    <w:rsid w:val="00485454"/>
    <w:rsid w:val="00485471"/>
    <w:rsid w:val="004855F6"/>
    <w:rsid w:val="0048612E"/>
    <w:rsid w:val="0048648F"/>
    <w:rsid w:val="004864DC"/>
    <w:rsid w:val="0048695F"/>
    <w:rsid w:val="004869C5"/>
    <w:rsid w:val="00486E46"/>
    <w:rsid w:val="00486F8F"/>
    <w:rsid w:val="0048778B"/>
    <w:rsid w:val="0049109E"/>
    <w:rsid w:val="0049237E"/>
    <w:rsid w:val="0049276C"/>
    <w:rsid w:val="0049385A"/>
    <w:rsid w:val="00494B8A"/>
    <w:rsid w:val="00495391"/>
    <w:rsid w:val="00495884"/>
    <w:rsid w:val="00495A3F"/>
    <w:rsid w:val="00495BCB"/>
    <w:rsid w:val="004960B7"/>
    <w:rsid w:val="00496677"/>
    <w:rsid w:val="0049717B"/>
    <w:rsid w:val="00497AA0"/>
    <w:rsid w:val="004A0039"/>
    <w:rsid w:val="004A00CA"/>
    <w:rsid w:val="004A02B7"/>
    <w:rsid w:val="004A0624"/>
    <w:rsid w:val="004A2514"/>
    <w:rsid w:val="004A2A6B"/>
    <w:rsid w:val="004A2D04"/>
    <w:rsid w:val="004A2D4C"/>
    <w:rsid w:val="004A30E0"/>
    <w:rsid w:val="004A316E"/>
    <w:rsid w:val="004A3247"/>
    <w:rsid w:val="004A3720"/>
    <w:rsid w:val="004A38A0"/>
    <w:rsid w:val="004A39B4"/>
    <w:rsid w:val="004A39B9"/>
    <w:rsid w:val="004A3F3D"/>
    <w:rsid w:val="004A3FF2"/>
    <w:rsid w:val="004A405B"/>
    <w:rsid w:val="004A41A4"/>
    <w:rsid w:val="004A41B5"/>
    <w:rsid w:val="004A4D6F"/>
    <w:rsid w:val="004A4DF1"/>
    <w:rsid w:val="004A5588"/>
    <w:rsid w:val="004A58AA"/>
    <w:rsid w:val="004A6302"/>
    <w:rsid w:val="004A6673"/>
    <w:rsid w:val="004A6970"/>
    <w:rsid w:val="004B02E2"/>
    <w:rsid w:val="004B10DD"/>
    <w:rsid w:val="004B130D"/>
    <w:rsid w:val="004B153A"/>
    <w:rsid w:val="004B1D86"/>
    <w:rsid w:val="004B1FFE"/>
    <w:rsid w:val="004B3496"/>
    <w:rsid w:val="004B3523"/>
    <w:rsid w:val="004B42ED"/>
    <w:rsid w:val="004B4BA4"/>
    <w:rsid w:val="004B4FC4"/>
    <w:rsid w:val="004B5149"/>
    <w:rsid w:val="004B5E9D"/>
    <w:rsid w:val="004B604F"/>
    <w:rsid w:val="004B6077"/>
    <w:rsid w:val="004B684D"/>
    <w:rsid w:val="004B6ECF"/>
    <w:rsid w:val="004B6EFD"/>
    <w:rsid w:val="004C03B7"/>
    <w:rsid w:val="004C0462"/>
    <w:rsid w:val="004C0727"/>
    <w:rsid w:val="004C0E53"/>
    <w:rsid w:val="004C0F2F"/>
    <w:rsid w:val="004C123D"/>
    <w:rsid w:val="004C1438"/>
    <w:rsid w:val="004C1468"/>
    <w:rsid w:val="004C14A4"/>
    <w:rsid w:val="004C17A6"/>
    <w:rsid w:val="004C1BA5"/>
    <w:rsid w:val="004C1E60"/>
    <w:rsid w:val="004C1E9A"/>
    <w:rsid w:val="004C21BB"/>
    <w:rsid w:val="004C375D"/>
    <w:rsid w:val="004C50A3"/>
    <w:rsid w:val="004C539A"/>
    <w:rsid w:val="004C5FD0"/>
    <w:rsid w:val="004C6035"/>
    <w:rsid w:val="004C65E7"/>
    <w:rsid w:val="004C691F"/>
    <w:rsid w:val="004C77EA"/>
    <w:rsid w:val="004C7895"/>
    <w:rsid w:val="004D019B"/>
    <w:rsid w:val="004D0D89"/>
    <w:rsid w:val="004D0FBB"/>
    <w:rsid w:val="004D1261"/>
    <w:rsid w:val="004D14D1"/>
    <w:rsid w:val="004D1CB5"/>
    <w:rsid w:val="004D2184"/>
    <w:rsid w:val="004D2186"/>
    <w:rsid w:val="004D2361"/>
    <w:rsid w:val="004D2394"/>
    <w:rsid w:val="004D247D"/>
    <w:rsid w:val="004D3234"/>
    <w:rsid w:val="004D34D4"/>
    <w:rsid w:val="004D3F41"/>
    <w:rsid w:val="004D3F59"/>
    <w:rsid w:val="004D45D2"/>
    <w:rsid w:val="004D4CD4"/>
    <w:rsid w:val="004D56B0"/>
    <w:rsid w:val="004D5CDE"/>
    <w:rsid w:val="004D6068"/>
    <w:rsid w:val="004D6317"/>
    <w:rsid w:val="004D6FAC"/>
    <w:rsid w:val="004D70E9"/>
    <w:rsid w:val="004D7B9E"/>
    <w:rsid w:val="004D7DEC"/>
    <w:rsid w:val="004E05B9"/>
    <w:rsid w:val="004E09E5"/>
    <w:rsid w:val="004E0FFC"/>
    <w:rsid w:val="004E156C"/>
    <w:rsid w:val="004E20A9"/>
    <w:rsid w:val="004E22B7"/>
    <w:rsid w:val="004E2463"/>
    <w:rsid w:val="004E2AF3"/>
    <w:rsid w:val="004E2B87"/>
    <w:rsid w:val="004E367A"/>
    <w:rsid w:val="004E3E98"/>
    <w:rsid w:val="004E4501"/>
    <w:rsid w:val="004E48A6"/>
    <w:rsid w:val="004E48C4"/>
    <w:rsid w:val="004E4C9D"/>
    <w:rsid w:val="004E4CAB"/>
    <w:rsid w:val="004E530C"/>
    <w:rsid w:val="004E5353"/>
    <w:rsid w:val="004E645A"/>
    <w:rsid w:val="004E6543"/>
    <w:rsid w:val="004E678B"/>
    <w:rsid w:val="004E6879"/>
    <w:rsid w:val="004E6F0B"/>
    <w:rsid w:val="004E7119"/>
    <w:rsid w:val="004E7AE7"/>
    <w:rsid w:val="004E7C12"/>
    <w:rsid w:val="004E7C37"/>
    <w:rsid w:val="004E7F3C"/>
    <w:rsid w:val="004F05A9"/>
    <w:rsid w:val="004F08C5"/>
    <w:rsid w:val="004F0C90"/>
    <w:rsid w:val="004F0D61"/>
    <w:rsid w:val="004F127D"/>
    <w:rsid w:val="004F146E"/>
    <w:rsid w:val="004F15A5"/>
    <w:rsid w:val="004F2180"/>
    <w:rsid w:val="004F2F71"/>
    <w:rsid w:val="004F32A1"/>
    <w:rsid w:val="004F394B"/>
    <w:rsid w:val="004F3CAA"/>
    <w:rsid w:val="004F44D9"/>
    <w:rsid w:val="004F4C19"/>
    <w:rsid w:val="004F54EA"/>
    <w:rsid w:val="004F5B91"/>
    <w:rsid w:val="004F5C56"/>
    <w:rsid w:val="004F5DD0"/>
    <w:rsid w:val="004F781F"/>
    <w:rsid w:val="004F7E28"/>
    <w:rsid w:val="005009CF"/>
    <w:rsid w:val="00500C99"/>
    <w:rsid w:val="00501377"/>
    <w:rsid w:val="00501E41"/>
    <w:rsid w:val="0050287C"/>
    <w:rsid w:val="0050394E"/>
    <w:rsid w:val="00504442"/>
    <w:rsid w:val="00504CEE"/>
    <w:rsid w:val="00504E00"/>
    <w:rsid w:val="00505115"/>
    <w:rsid w:val="005052F0"/>
    <w:rsid w:val="0050535A"/>
    <w:rsid w:val="005053C4"/>
    <w:rsid w:val="005053D4"/>
    <w:rsid w:val="0050570C"/>
    <w:rsid w:val="0050584D"/>
    <w:rsid w:val="0050614E"/>
    <w:rsid w:val="005061CD"/>
    <w:rsid w:val="0050664F"/>
    <w:rsid w:val="00506BA6"/>
    <w:rsid w:val="00506F17"/>
    <w:rsid w:val="005074B4"/>
    <w:rsid w:val="0050792C"/>
    <w:rsid w:val="00507BB7"/>
    <w:rsid w:val="00510115"/>
    <w:rsid w:val="00510DC8"/>
    <w:rsid w:val="0051104A"/>
    <w:rsid w:val="00511727"/>
    <w:rsid w:val="00511BCF"/>
    <w:rsid w:val="00512341"/>
    <w:rsid w:val="005127B6"/>
    <w:rsid w:val="0051287B"/>
    <w:rsid w:val="005128FA"/>
    <w:rsid w:val="00512A95"/>
    <w:rsid w:val="00512CC3"/>
    <w:rsid w:val="00512F02"/>
    <w:rsid w:val="00513017"/>
    <w:rsid w:val="0051322D"/>
    <w:rsid w:val="005134A3"/>
    <w:rsid w:val="00514096"/>
    <w:rsid w:val="005146E1"/>
    <w:rsid w:val="005150B5"/>
    <w:rsid w:val="005156E5"/>
    <w:rsid w:val="005157D1"/>
    <w:rsid w:val="00515A12"/>
    <w:rsid w:val="005163D1"/>
    <w:rsid w:val="00516AB0"/>
    <w:rsid w:val="00516F04"/>
    <w:rsid w:val="0051796E"/>
    <w:rsid w:val="00517D03"/>
    <w:rsid w:val="00517E36"/>
    <w:rsid w:val="0052089B"/>
    <w:rsid w:val="005216B2"/>
    <w:rsid w:val="005218B9"/>
    <w:rsid w:val="00521E9D"/>
    <w:rsid w:val="005220CB"/>
    <w:rsid w:val="005221EE"/>
    <w:rsid w:val="00522687"/>
    <w:rsid w:val="00522C86"/>
    <w:rsid w:val="00522E6C"/>
    <w:rsid w:val="005234D4"/>
    <w:rsid w:val="00523568"/>
    <w:rsid w:val="00523FF8"/>
    <w:rsid w:val="00524174"/>
    <w:rsid w:val="005244EC"/>
    <w:rsid w:val="00524696"/>
    <w:rsid w:val="00524FDC"/>
    <w:rsid w:val="00525372"/>
    <w:rsid w:val="00526360"/>
    <w:rsid w:val="00527996"/>
    <w:rsid w:val="00527DC7"/>
    <w:rsid w:val="00530A9C"/>
    <w:rsid w:val="00530C60"/>
    <w:rsid w:val="00531B69"/>
    <w:rsid w:val="00531E46"/>
    <w:rsid w:val="005328A0"/>
    <w:rsid w:val="00532A4B"/>
    <w:rsid w:val="00532D03"/>
    <w:rsid w:val="00533981"/>
    <w:rsid w:val="00533AC4"/>
    <w:rsid w:val="0053530E"/>
    <w:rsid w:val="00535765"/>
    <w:rsid w:val="00535935"/>
    <w:rsid w:val="00535A0D"/>
    <w:rsid w:val="00535E03"/>
    <w:rsid w:val="005371CB"/>
    <w:rsid w:val="00537D3C"/>
    <w:rsid w:val="0054092B"/>
    <w:rsid w:val="00540A29"/>
    <w:rsid w:val="00541076"/>
    <w:rsid w:val="00541498"/>
    <w:rsid w:val="00541750"/>
    <w:rsid w:val="00541840"/>
    <w:rsid w:val="00541AB4"/>
    <w:rsid w:val="0054387B"/>
    <w:rsid w:val="00543EAC"/>
    <w:rsid w:val="00543ED3"/>
    <w:rsid w:val="00543F8F"/>
    <w:rsid w:val="00544251"/>
    <w:rsid w:val="00544D6F"/>
    <w:rsid w:val="0054527C"/>
    <w:rsid w:val="005453C3"/>
    <w:rsid w:val="005459FC"/>
    <w:rsid w:val="00545B74"/>
    <w:rsid w:val="00546E11"/>
    <w:rsid w:val="0054705F"/>
    <w:rsid w:val="0054748C"/>
    <w:rsid w:val="005474E8"/>
    <w:rsid w:val="005478DD"/>
    <w:rsid w:val="00547E42"/>
    <w:rsid w:val="0055033B"/>
    <w:rsid w:val="0055066A"/>
    <w:rsid w:val="00551169"/>
    <w:rsid w:val="00551B3F"/>
    <w:rsid w:val="00551E9D"/>
    <w:rsid w:val="00552C1D"/>
    <w:rsid w:val="00552DE7"/>
    <w:rsid w:val="00553246"/>
    <w:rsid w:val="00553628"/>
    <w:rsid w:val="00553CDA"/>
    <w:rsid w:val="005540EE"/>
    <w:rsid w:val="00554F62"/>
    <w:rsid w:val="005552D7"/>
    <w:rsid w:val="00555526"/>
    <w:rsid w:val="00556748"/>
    <w:rsid w:val="0055754F"/>
    <w:rsid w:val="00557967"/>
    <w:rsid w:val="00557B49"/>
    <w:rsid w:val="00560555"/>
    <w:rsid w:val="00561270"/>
    <w:rsid w:val="005614E5"/>
    <w:rsid w:val="00561AEB"/>
    <w:rsid w:val="00561B7A"/>
    <w:rsid w:val="00562904"/>
    <w:rsid w:val="0056299E"/>
    <w:rsid w:val="00563D36"/>
    <w:rsid w:val="00563E60"/>
    <w:rsid w:val="00564231"/>
    <w:rsid w:val="0056471D"/>
    <w:rsid w:val="00564F96"/>
    <w:rsid w:val="00565C35"/>
    <w:rsid w:val="0056693C"/>
    <w:rsid w:val="005669A3"/>
    <w:rsid w:val="00566B23"/>
    <w:rsid w:val="00566F9F"/>
    <w:rsid w:val="00567319"/>
    <w:rsid w:val="005674F8"/>
    <w:rsid w:val="00567D67"/>
    <w:rsid w:val="00570709"/>
    <w:rsid w:val="00570E3C"/>
    <w:rsid w:val="00571157"/>
    <w:rsid w:val="00571447"/>
    <w:rsid w:val="00572533"/>
    <w:rsid w:val="005737A6"/>
    <w:rsid w:val="005741F5"/>
    <w:rsid w:val="00574F2E"/>
    <w:rsid w:val="0057516F"/>
    <w:rsid w:val="00575245"/>
    <w:rsid w:val="00575E5A"/>
    <w:rsid w:val="00576394"/>
    <w:rsid w:val="005766C8"/>
    <w:rsid w:val="00577F51"/>
    <w:rsid w:val="00581724"/>
    <w:rsid w:val="00582909"/>
    <w:rsid w:val="00582C08"/>
    <w:rsid w:val="005831D7"/>
    <w:rsid w:val="00583598"/>
    <w:rsid w:val="005838AD"/>
    <w:rsid w:val="00584D5A"/>
    <w:rsid w:val="00584D80"/>
    <w:rsid w:val="00584F90"/>
    <w:rsid w:val="00585B31"/>
    <w:rsid w:val="00585BB5"/>
    <w:rsid w:val="00585CBB"/>
    <w:rsid w:val="005867F9"/>
    <w:rsid w:val="00587105"/>
    <w:rsid w:val="00590C5C"/>
    <w:rsid w:val="00590C92"/>
    <w:rsid w:val="00590DC5"/>
    <w:rsid w:val="005912A6"/>
    <w:rsid w:val="00591B88"/>
    <w:rsid w:val="00591E90"/>
    <w:rsid w:val="005923AE"/>
    <w:rsid w:val="00592791"/>
    <w:rsid w:val="00592D0C"/>
    <w:rsid w:val="00592E5B"/>
    <w:rsid w:val="0059316D"/>
    <w:rsid w:val="00593468"/>
    <w:rsid w:val="00593BE5"/>
    <w:rsid w:val="00593D35"/>
    <w:rsid w:val="005943AE"/>
    <w:rsid w:val="005947C7"/>
    <w:rsid w:val="00594B04"/>
    <w:rsid w:val="0059562F"/>
    <w:rsid w:val="00595A76"/>
    <w:rsid w:val="00595E8B"/>
    <w:rsid w:val="00596710"/>
    <w:rsid w:val="00596B76"/>
    <w:rsid w:val="00596C66"/>
    <w:rsid w:val="00596DF9"/>
    <w:rsid w:val="00596F94"/>
    <w:rsid w:val="00597441"/>
    <w:rsid w:val="00597628"/>
    <w:rsid w:val="00597636"/>
    <w:rsid w:val="00597B23"/>
    <w:rsid w:val="00597D81"/>
    <w:rsid w:val="005A06CB"/>
    <w:rsid w:val="005A116E"/>
    <w:rsid w:val="005A199E"/>
    <w:rsid w:val="005A1E95"/>
    <w:rsid w:val="005A23E1"/>
    <w:rsid w:val="005A2FC1"/>
    <w:rsid w:val="005A3232"/>
    <w:rsid w:val="005A32DE"/>
    <w:rsid w:val="005A3340"/>
    <w:rsid w:val="005A3646"/>
    <w:rsid w:val="005A37A5"/>
    <w:rsid w:val="005A3F69"/>
    <w:rsid w:val="005A4007"/>
    <w:rsid w:val="005A46F6"/>
    <w:rsid w:val="005A602D"/>
    <w:rsid w:val="005A6607"/>
    <w:rsid w:val="005A6B7B"/>
    <w:rsid w:val="005A6CA2"/>
    <w:rsid w:val="005A7527"/>
    <w:rsid w:val="005A7D2C"/>
    <w:rsid w:val="005A7F2A"/>
    <w:rsid w:val="005B02A7"/>
    <w:rsid w:val="005B0B49"/>
    <w:rsid w:val="005B0C91"/>
    <w:rsid w:val="005B0DB8"/>
    <w:rsid w:val="005B100F"/>
    <w:rsid w:val="005B1909"/>
    <w:rsid w:val="005B2306"/>
    <w:rsid w:val="005B28D0"/>
    <w:rsid w:val="005B390D"/>
    <w:rsid w:val="005B3936"/>
    <w:rsid w:val="005B3CAD"/>
    <w:rsid w:val="005B430F"/>
    <w:rsid w:val="005B4543"/>
    <w:rsid w:val="005B4A88"/>
    <w:rsid w:val="005B5BB2"/>
    <w:rsid w:val="005B629F"/>
    <w:rsid w:val="005B6373"/>
    <w:rsid w:val="005B65D1"/>
    <w:rsid w:val="005B6F9B"/>
    <w:rsid w:val="005B7789"/>
    <w:rsid w:val="005C1BED"/>
    <w:rsid w:val="005C2AAA"/>
    <w:rsid w:val="005C30ED"/>
    <w:rsid w:val="005C3F6E"/>
    <w:rsid w:val="005C415D"/>
    <w:rsid w:val="005C4BEA"/>
    <w:rsid w:val="005C5206"/>
    <w:rsid w:val="005C55DB"/>
    <w:rsid w:val="005C64D7"/>
    <w:rsid w:val="005C6762"/>
    <w:rsid w:val="005C7054"/>
    <w:rsid w:val="005C7299"/>
    <w:rsid w:val="005C7BDB"/>
    <w:rsid w:val="005C7F4D"/>
    <w:rsid w:val="005C7FE5"/>
    <w:rsid w:val="005D0025"/>
    <w:rsid w:val="005D00BE"/>
    <w:rsid w:val="005D00EF"/>
    <w:rsid w:val="005D054A"/>
    <w:rsid w:val="005D06F6"/>
    <w:rsid w:val="005D0918"/>
    <w:rsid w:val="005D120E"/>
    <w:rsid w:val="005D1744"/>
    <w:rsid w:val="005D1DBE"/>
    <w:rsid w:val="005D1E4D"/>
    <w:rsid w:val="005D1F1C"/>
    <w:rsid w:val="005D3510"/>
    <w:rsid w:val="005D3E4B"/>
    <w:rsid w:val="005D4087"/>
    <w:rsid w:val="005D46A9"/>
    <w:rsid w:val="005D4C83"/>
    <w:rsid w:val="005D4D2B"/>
    <w:rsid w:val="005D530E"/>
    <w:rsid w:val="005D5C5A"/>
    <w:rsid w:val="005D6008"/>
    <w:rsid w:val="005D600F"/>
    <w:rsid w:val="005D60A2"/>
    <w:rsid w:val="005D6C57"/>
    <w:rsid w:val="005D77BE"/>
    <w:rsid w:val="005D7EF0"/>
    <w:rsid w:val="005E00BE"/>
    <w:rsid w:val="005E0134"/>
    <w:rsid w:val="005E01A1"/>
    <w:rsid w:val="005E02BF"/>
    <w:rsid w:val="005E0E9B"/>
    <w:rsid w:val="005E1BF5"/>
    <w:rsid w:val="005E213D"/>
    <w:rsid w:val="005E22D7"/>
    <w:rsid w:val="005E2547"/>
    <w:rsid w:val="005E2F56"/>
    <w:rsid w:val="005E3925"/>
    <w:rsid w:val="005E3B75"/>
    <w:rsid w:val="005E3FE6"/>
    <w:rsid w:val="005E42E6"/>
    <w:rsid w:val="005E4CEB"/>
    <w:rsid w:val="005E5436"/>
    <w:rsid w:val="005E543D"/>
    <w:rsid w:val="005E5870"/>
    <w:rsid w:val="005E5B4B"/>
    <w:rsid w:val="005E6238"/>
    <w:rsid w:val="005E6610"/>
    <w:rsid w:val="005E66F9"/>
    <w:rsid w:val="005E6F05"/>
    <w:rsid w:val="005E7020"/>
    <w:rsid w:val="005E755D"/>
    <w:rsid w:val="005E7EF9"/>
    <w:rsid w:val="005F0465"/>
    <w:rsid w:val="005F0944"/>
    <w:rsid w:val="005F09E1"/>
    <w:rsid w:val="005F0A04"/>
    <w:rsid w:val="005F2086"/>
    <w:rsid w:val="005F2760"/>
    <w:rsid w:val="005F2D57"/>
    <w:rsid w:val="005F3274"/>
    <w:rsid w:val="005F3CF5"/>
    <w:rsid w:val="005F4EA2"/>
    <w:rsid w:val="005F4EED"/>
    <w:rsid w:val="005F5F53"/>
    <w:rsid w:val="005F6006"/>
    <w:rsid w:val="005F64A3"/>
    <w:rsid w:val="005F6ACC"/>
    <w:rsid w:val="005F74BA"/>
    <w:rsid w:val="005F7594"/>
    <w:rsid w:val="00600490"/>
    <w:rsid w:val="00600DD4"/>
    <w:rsid w:val="006014E0"/>
    <w:rsid w:val="00601523"/>
    <w:rsid w:val="006018FE"/>
    <w:rsid w:val="00601A96"/>
    <w:rsid w:val="006022B1"/>
    <w:rsid w:val="006029A9"/>
    <w:rsid w:val="00604524"/>
    <w:rsid w:val="006048EC"/>
    <w:rsid w:val="00604E4C"/>
    <w:rsid w:val="00605B54"/>
    <w:rsid w:val="0060633E"/>
    <w:rsid w:val="00606523"/>
    <w:rsid w:val="00606B54"/>
    <w:rsid w:val="00606BF3"/>
    <w:rsid w:val="00606D3D"/>
    <w:rsid w:val="00607030"/>
    <w:rsid w:val="00607F0E"/>
    <w:rsid w:val="00610DEA"/>
    <w:rsid w:val="0061114C"/>
    <w:rsid w:val="00611827"/>
    <w:rsid w:val="00611A65"/>
    <w:rsid w:val="00611CC0"/>
    <w:rsid w:val="0061203E"/>
    <w:rsid w:val="006120E6"/>
    <w:rsid w:val="0061251F"/>
    <w:rsid w:val="00612BD8"/>
    <w:rsid w:val="00612D16"/>
    <w:rsid w:val="00612DBF"/>
    <w:rsid w:val="00613434"/>
    <w:rsid w:val="00613A15"/>
    <w:rsid w:val="00613C0D"/>
    <w:rsid w:val="00613EA1"/>
    <w:rsid w:val="00613ECF"/>
    <w:rsid w:val="00614266"/>
    <w:rsid w:val="006146A4"/>
    <w:rsid w:val="006146E1"/>
    <w:rsid w:val="00614F81"/>
    <w:rsid w:val="00615AD8"/>
    <w:rsid w:val="00616274"/>
    <w:rsid w:val="006164F5"/>
    <w:rsid w:val="006175A7"/>
    <w:rsid w:val="00617A65"/>
    <w:rsid w:val="00617DE7"/>
    <w:rsid w:val="00620469"/>
    <w:rsid w:val="0062088A"/>
    <w:rsid w:val="00621C7C"/>
    <w:rsid w:val="00622D05"/>
    <w:rsid w:val="00623094"/>
    <w:rsid w:val="00623155"/>
    <w:rsid w:val="0062351E"/>
    <w:rsid w:val="006241DB"/>
    <w:rsid w:val="006246FC"/>
    <w:rsid w:val="00625094"/>
    <w:rsid w:val="0062528E"/>
    <w:rsid w:val="006252AE"/>
    <w:rsid w:val="00625659"/>
    <w:rsid w:val="006261B5"/>
    <w:rsid w:val="006262AE"/>
    <w:rsid w:val="00626C25"/>
    <w:rsid w:val="006302B0"/>
    <w:rsid w:val="00630EAE"/>
    <w:rsid w:val="00630FA4"/>
    <w:rsid w:val="006315ED"/>
    <w:rsid w:val="00631946"/>
    <w:rsid w:val="00632182"/>
    <w:rsid w:val="00632E68"/>
    <w:rsid w:val="00632EF1"/>
    <w:rsid w:val="006339A5"/>
    <w:rsid w:val="00634A77"/>
    <w:rsid w:val="00634BAE"/>
    <w:rsid w:val="00634CFB"/>
    <w:rsid w:val="006353CE"/>
    <w:rsid w:val="006354E6"/>
    <w:rsid w:val="00635600"/>
    <w:rsid w:val="0063561B"/>
    <w:rsid w:val="00635697"/>
    <w:rsid w:val="00635CF2"/>
    <w:rsid w:val="00635E58"/>
    <w:rsid w:val="00635EBF"/>
    <w:rsid w:val="0063601E"/>
    <w:rsid w:val="00636B91"/>
    <w:rsid w:val="00637138"/>
    <w:rsid w:val="00637733"/>
    <w:rsid w:val="006378D3"/>
    <w:rsid w:val="00640201"/>
    <w:rsid w:val="00641A32"/>
    <w:rsid w:val="00641C0F"/>
    <w:rsid w:val="00641CC6"/>
    <w:rsid w:val="00642062"/>
    <w:rsid w:val="006438A9"/>
    <w:rsid w:val="006439A6"/>
    <w:rsid w:val="00643E19"/>
    <w:rsid w:val="0064511F"/>
    <w:rsid w:val="0064561F"/>
    <w:rsid w:val="006459BD"/>
    <w:rsid w:val="00645EAC"/>
    <w:rsid w:val="006465B5"/>
    <w:rsid w:val="006465FC"/>
    <w:rsid w:val="00646D83"/>
    <w:rsid w:val="00646F52"/>
    <w:rsid w:val="00646FAF"/>
    <w:rsid w:val="006474C2"/>
    <w:rsid w:val="006475B8"/>
    <w:rsid w:val="00647628"/>
    <w:rsid w:val="006503C6"/>
    <w:rsid w:val="006503E5"/>
    <w:rsid w:val="006509A4"/>
    <w:rsid w:val="006509C8"/>
    <w:rsid w:val="00650C14"/>
    <w:rsid w:val="00651274"/>
    <w:rsid w:val="0065153D"/>
    <w:rsid w:val="0065207A"/>
    <w:rsid w:val="00652C82"/>
    <w:rsid w:val="00652E34"/>
    <w:rsid w:val="006531A2"/>
    <w:rsid w:val="006531A3"/>
    <w:rsid w:val="00653327"/>
    <w:rsid w:val="00653477"/>
    <w:rsid w:val="006534DE"/>
    <w:rsid w:val="00653A17"/>
    <w:rsid w:val="00653D37"/>
    <w:rsid w:val="006543D1"/>
    <w:rsid w:val="00654662"/>
    <w:rsid w:val="00654B4D"/>
    <w:rsid w:val="00654B7C"/>
    <w:rsid w:val="00654F1A"/>
    <w:rsid w:val="00655874"/>
    <w:rsid w:val="00655B0C"/>
    <w:rsid w:val="00655BB7"/>
    <w:rsid w:val="006562CD"/>
    <w:rsid w:val="006563AF"/>
    <w:rsid w:val="00656DCD"/>
    <w:rsid w:val="0065756E"/>
    <w:rsid w:val="00657B0F"/>
    <w:rsid w:val="00657FD0"/>
    <w:rsid w:val="006607BB"/>
    <w:rsid w:val="006608B4"/>
    <w:rsid w:val="00660E62"/>
    <w:rsid w:val="00661996"/>
    <w:rsid w:val="00662667"/>
    <w:rsid w:val="00663047"/>
    <w:rsid w:val="00663C65"/>
    <w:rsid w:val="006641CB"/>
    <w:rsid w:val="00665804"/>
    <w:rsid w:val="006658B1"/>
    <w:rsid w:val="006658BC"/>
    <w:rsid w:val="00666156"/>
    <w:rsid w:val="00666E0D"/>
    <w:rsid w:val="0066730B"/>
    <w:rsid w:val="00667589"/>
    <w:rsid w:val="00667AAC"/>
    <w:rsid w:val="00667AB5"/>
    <w:rsid w:val="00667B7E"/>
    <w:rsid w:val="00667E4B"/>
    <w:rsid w:val="0067009C"/>
    <w:rsid w:val="006700D7"/>
    <w:rsid w:val="00670C90"/>
    <w:rsid w:val="00670E75"/>
    <w:rsid w:val="006713DD"/>
    <w:rsid w:val="00671465"/>
    <w:rsid w:val="0067151E"/>
    <w:rsid w:val="00671944"/>
    <w:rsid w:val="00671B3B"/>
    <w:rsid w:val="00671DAE"/>
    <w:rsid w:val="00672534"/>
    <w:rsid w:val="0067259F"/>
    <w:rsid w:val="00672BCA"/>
    <w:rsid w:val="00672D7E"/>
    <w:rsid w:val="0067308F"/>
    <w:rsid w:val="00673142"/>
    <w:rsid w:val="00673147"/>
    <w:rsid w:val="00673182"/>
    <w:rsid w:val="006732DB"/>
    <w:rsid w:val="00673997"/>
    <w:rsid w:val="00673CD4"/>
    <w:rsid w:val="00674768"/>
    <w:rsid w:val="00674837"/>
    <w:rsid w:val="00674A38"/>
    <w:rsid w:val="00675CDE"/>
    <w:rsid w:val="0067614F"/>
    <w:rsid w:val="00676201"/>
    <w:rsid w:val="00676783"/>
    <w:rsid w:val="00677B99"/>
    <w:rsid w:val="00677EE9"/>
    <w:rsid w:val="006800F6"/>
    <w:rsid w:val="006803C0"/>
    <w:rsid w:val="00681036"/>
    <w:rsid w:val="0068290A"/>
    <w:rsid w:val="00682E35"/>
    <w:rsid w:val="00682E53"/>
    <w:rsid w:val="00683939"/>
    <w:rsid w:val="0068476C"/>
    <w:rsid w:val="00684E3C"/>
    <w:rsid w:val="00685356"/>
    <w:rsid w:val="006860AD"/>
    <w:rsid w:val="006869C1"/>
    <w:rsid w:val="00686B63"/>
    <w:rsid w:val="00686C12"/>
    <w:rsid w:val="00686CAE"/>
    <w:rsid w:val="00686F34"/>
    <w:rsid w:val="00687A15"/>
    <w:rsid w:val="00690468"/>
    <w:rsid w:val="006918E7"/>
    <w:rsid w:val="00691FF7"/>
    <w:rsid w:val="006928C8"/>
    <w:rsid w:val="006929BC"/>
    <w:rsid w:val="00692E99"/>
    <w:rsid w:val="00693634"/>
    <w:rsid w:val="00693C97"/>
    <w:rsid w:val="00693E10"/>
    <w:rsid w:val="006946FF"/>
    <w:rsid w:val="006950B3"/>
    <w:rsid w:val="00695552"/>
    <w:rsid w:val="00695835"/>
    <w:rsid w:val="00695A6F"/>
    <w:rsid w:val="00695C35"/>
    <w:rsid w:val="006962F6"/>
    <w:rsid w:val="0069668E"/>
    <w:rsid w:val="00696D63"/>
    <w:rsid w:val="00696ECA"/>
    <w:rsid w:val="006976BD"/>
    <w:rsid w:val="00697B4D"/>
    <w:rsid w:val="00697CA7"/>
    <w:rsid w:val="006A0024"/>
    <w:rsid w:val="006A0A30"/>
    <w:rsid w:val="006A0CEA"/>
    <w:rsid w:val="006A1007"/>
    <w:rsid w:val="006A108E"/>
    <w:rsid w:val="006A1739"/>
    <w:rsid w:val="006A1CE3"/>
    <w:rsid w:val="006A23D6"/>
    <w:rsid w:val="006A24FE"/>
    <w:rsid w:val="006A2922"/>
    <w:rsid w:val="006A2A00"/>
    <w:rsid w:val="006A2A29"/>
    <w:rsid w:val="006A2DA7"/>
    <w:rsid w:val="006A3730"/>
    <w:rsid w:val="006A3939"/>
    <w:rsid w:val="006A4704"/>
    <w:rsid w:val="006A47EE"/>
    <w:rsid w:val="006A4E0F"/>
    <w:rsid w:val="006A4E23"/>
    <w:rsid w:val="006A56E7"/>
    <w:rsid w:val="006A5778"/>
    <w:rsid w:val="006A57D5"/>
    <w:rsid w:val="006A5980"/>
    <w:rsid w:val="006A59DA"/>
    <w:rsid w:val="006A5A3F"/>
    <w:rsid w:val="006A5EE5"/>
    <w:rsid w:val="006A634B"/>
    <w:rsid w:val="006A6774"/>
    <w:rsid w:val="006A6B1F"/>
    <w:rsid w:val="006A7BC1"/>
    <w:rsid w:val="006B1424"/>
    <w:rsid w:val="006B1F2C"/>
    <w:rsid w:val="006B2CAC"/>
    <w:rsid w:val="006B375B"/>
    <w:rsid w:val="006B3EB9"/>
    <w:rsid w:val="006B4A49"/>
    <w:rsid w:val="006B4BCC"/>
    <w:rsid w:val="006B4C1E"/>
    <w:rsid w:val="006B59BB"/>
    <w:rsid w:val="006B5B9F"/>
    <w:rsid w:val="006B5E2F"/>
    <w:rsid w:val="006B67BF"/>
    <w:rsid w:val="006B696B"/>
    <w:rsid w:val="006B6A25"/>
    <w:rsid w:val="006B6AAD"/>
    <w:rsid w:val="006B6B6B"/>
    <w:rsid w:val="006B6E8E"/>
    <w:rsid w:val="006C01BC"/>
    <w:rsid w:val="006C1117"/>
    <w:rsid w:val="006C1E84"/>
    <w:rsid w:val="006C1F4B"/>
    <w:rsid w:val="006C2400"/>
    <w:rsid w:val="006C26F8"/>
    <w:rsid w:val="006C27D5"/>
    <w:rsid w:val="006C46B8"/>
    <w:rsid w:val="006C48EA"/>
    <w:rsid w:val="006C4FF5"/>
    <w:rsid w:val="006C534D"/>
    <w:rsid w:val="006C5899"/>
    <w:rsid w:val="006C6B0F"/>
    <w:rsid w:val="006C79D5"/>
    <w:rsid w:val="006C7C12"/>
    <w:rsid w:val="006D01CD"/>
    <w:rsid w:val="006D1BC8"/>
    <w:rsid w:val="006D1F1B"/>
    <w:rsid w:val="006D2709"/>
    <w:rsid w:val="006D2DF7"/>
    <w:rsid w:val="006D2E9B"/>
    <w:rsid w:val="006D3216"/>
    <w:rsid w:val="006D328F"/>
    <w:rsid w:val="006D46FB"/>
    <w:rsid w:val="006D4D73"/>
    <w:rsid w:val="006D5F34"/>
    <w:rsid w:val="006D63AE"/>
    <w:rsid w:val="006D666F"/>
    <w:rsid w:val="006D6B7C"/>
    <w:rsid w:val="006D6CA0"/>
    <w:rsid w:val="006D6F45"/>
    <w:rsid w:val="006D72BF"/>
    <w:rsid w:val="006D74D9"/>
    <w:rsid w:val="006D74F9"/>
    <w:rsid w:val="006D78AA"/>
    <w:rsid w:val="006E0356"/>
    <w:rsid w:val="006E0767"/>
    <w:rsid w:val="006E0861"/>
    <w:rsid w:val="006E0B31"/>
    <w:rsid w:val="006E1957"/>
    <w:rsid w:val="006E1E53"/>
    <w:rsid w:val="006E3983"/>
    <w:rsid w:val="006E39A2"/>
    <w:rsid w:val="006E3D97"/>
    <w:rsid w:val="006E433A"/>
    <w:rsid w:val="006E43EF"/>
    <w:rsid w:val="006E4B99"/>
    <w:rsid w:val="006E503E"/>
    <w:rsid w:val="006E6724"/>
    <w:rsid w:val="006E6D88"/>
    <w:rsid w:val="006E75DF"/>
    <w:rsid w:val="006E7BBC"/>
    <w:rsid w:val="006F10F1"/>
    <w:rsid w:val="006F147F"/>
    <w:rsid w:val="006F1B9A"/>
    <w:rsid w:val="006F3547"/>
    <w:rsid w:val="006F360B"/>
    <w:rsid w:val="006F3A8D"/>
    <w:rsid w:val="006F40F4"/>
    <w:rsid w:val="006F4110"/>
    <w:rsid w:val="006F561A"/>
    <w:rsid w:val="006F5955"/>
    <w:rsid w:val="006F59B6"/>
    <w:rsid w:val="006F6822"/>
    <w:rsid w:val="006F6B0A"/>
    <w:rsid w:val="006F6FF4"/>
    <w:rsid w:val="006F7853"/>
    <w:rsid w:val="00700122"/>
    <w:rsid w:val="00700414"/>
    <w:rsid w:val="00700701"/>
    <w:rsid w:val="00700815"/>
    <w:rsid w:val="00701AB9"/>
    <w:rsid w:val="00702BC3"/>
    <w:rsid w:val="00702FE2"/>
    <w:rsid w:val="00703197"/>
    <w:rsid w:val="00703489"/>
    <w:rsid w:val="0070397C"/>
    <w:rsid w:val="00703AF4"/>
    <w:rsid w:val="00703F5A"/>
    <w:rsid w:val="00704000"/>
    <w:rsid w:val="00704C72"/>
    <w:rsid w:val="00704FF1"/>
    <w:rsid w:val="00705CC5"/>
    <w:rsid w:val="0070603F"/>
    <w:rsid w:val="0070610C"/>
    <w:rsid w:val="007064D9"/>
    <w:rsid w:val="0070652D"/>
    <w:rsid w:val="0070659A"/>
    <w:rsid w:val="00706DBC"/>
    <w:rsid w:val="00707B63"/>
    <w:rsid w:val="00707CDA"/>
    <w:rsid w:val="00707FCF"/>
    <w:rsid w:val="007108FD"/>
    <w:rsid w:val="007114CE"/>
    <w:rsid w:val="0071186C"/>
    <w:rsid w:val="00712B31"/>
    <w:rsid w:val="0071306A"/>
    <w:rsid w:val="007138E0"/>
    <w:rsid w:val="00714034"/>
    <w:rsid w:val="007156E7"/>
    <w:rsid w:val="00715AFF"/>
    <w:rsid w:val="00715C4E"/>
    <w:rsid w:val="00715D2C"/>
    <w:rsid w:val="007164C6"/>
    <w:rsid w:val="00716A1F"/>
    <w:rsid w:val="00717317"/>
    <w:rsid w:val="00717F84"/>
    <w:rsid w:val="00720FF2"/>
    <w:rsid w:val="00721442"/>
    <w:rsid w:val="00721DBA"/>
    <w:rsid w:val="0072201B"/>
    <w:rsid w:val="007224DF"/>
    <w:rsid w:val="00722A22"/>
    <w:rsid w:val="00723846"/>
    <w:rsid w:val="00723C42"/>
    <w:rsid w:val="00724246"/>
    <w:rsid w:val="007247AB"/>
    <w:rsid w:val="007250CF"/>
    <w:rsid w:val="00725D57"/>
    <w:rsid w:val="0072740F"/>
    <w:rsid w:val="0072742C"/>
    <w:rsid w:val="007279D4"/>
    <w:rsid w:val="0073035B"/>
    <w:rsid w:val="0073078A"/>
    <w:rsid w:val="00730E31"/>
    <w:rsid w:val="0073123C"/>
    <w:rsid w:val="0073159D"/>
    <w:rsid w:val="007325D7"/>
    <w:rsid w:val="0073280F"/>
    <w:rsid w:val="00732833"/>
    <w:rsid w:val="00732A7F"/>
    <w:rsid w:val="00732FCE"/>
    <w:rsid w:val="0073319D"/>
    <w:rsid w:val="0073366A"/>
    <w:rsid w:val="00733742"/>
    <w:rsid w:val="00733C6D"/>
    <w:rsid w:val="0073400E"/>
    <w:rsid w:val="007342C4"/>
    <w:rsid w:val="0073542C"/>
    <w:rsid w:val="007358FE"/>
    <w:rsid w:val="00735BED"/>
    <w:rsid w:val="0073603B"/>
    <w:rsid w:val="007363D7"/>
    <w:rsid w:val="007364C9"/>
    <w:rsid w:val="00736A64"/>
    <w:rsid w:val="00736B5C"/>
    <w:rsid w:val="00737516"/>
    <w:rsid w:val="007375D7"/>
    <w:rsid w:val="00740174"/>
    <w:rsid w:val="0074051B"/>
    <w:rsid w:val="0074054F"/>
    <w:rsid w:val="00740672"/>
    <w:rsid w:val="00740918"/>
    <w:rsid w:val="00740947"/>
    <w:rsid w:val="00740CB6"/>
    <w:rsid w:val="007418D1"/>
    <w:rsid w:val="00741AD1"/>
    <w:rsid w:val="00741E06"/>
    <w:rsid w:val="0074268A"/>
    <w:rsid w:val="00742F2C"/>
    <w:rsid w:val="0074374A"/>
    <w:rsid w:val="007445BC"/>
    <w:rsid w:val="00745810"/>
    <w:rsid w:val="00745C70"/>
    <w:rsid w:val="00745D02"/>
    <w:rsid w:val="00746932"/>
    <w:rsid w:val="00746C3B"/>
    <w:rsid w:val="00746F1F"/>
    <w:rsid w:val="00747A87"/>
    <w:rsid w:val="00750448"/>
    <w:rsid w:val="00750784"/>
    <w:rsid w:val="007514DA"/>
    <w:rsid w:val="007528B7"/>
    <w:rsid w:val="0075320A"/>
    <w:rsid w:val="0075402D"/>
    <w:rsid w:val="00754848"/>
    <w:rsid w:val="00754872"/>
    <w:rsid w:val="007550B7"/>
    <w:rsid w:val="00755B54"/>
    <w:rsid w:val="00756420"/>
    <w:rsid w:val="00757454"/>
    <w:rsid w:val="0075777E"/>
    <w:rsid w:val="00757A5A"/>
    <w:rsid w:val="00757B2C"/>
    <w:rsid w:val="00760374"/>
    <w:rsid w:val="00760722"/>
    <w:rsid w:val="00761925"/>
    <w:rsid w:val="0076268B"/>
    <w:rsid w:val="00762A4F"/>
    <w:rsid w:val="00762D30"/>
    <w:rsid w:val="00763C14"/>
    <w:rsid w:val="00763DA4"/>
    <w:rsid w:val="00763EC4"/>
    <w:rsid w:val="00764452"/>
    <w:rsid w:val="00764693"/>
    <w:rsid w:val="00764833"/>
    <w:rsid w:val="00764A50"/>
    <w:rsid w:val="00764B85"/>
    <w:rsid w:val="00764C14"/>
    <w:rsid w:val="00764E46"/>
    <w:rsid w:val="0076537D"/>
    <w:rsid w:val="007653B5"/>
    <w:rsid w:val="007658A1"/>
    <w:rsid w:val="007658EB"/>
    <w:rsid w:val="00765FCA"/>
    <w:rsid w:val="00766444"/>
    <w:rsid w:val="00766C2A"/>
    <w:rsid w:val="00767217"/>
    <w:rsid w:val="007677F2"/>
    <w:rsid w:val="00767BFF"/>
    <w:rsid w:val="00767F41"/>
    <w:rsid w:val="0077030F"/>
    <w:rsid w:val="00770A8F"/>
    <w:rsid w:val="00770CD6"/>
    <w:rsid w:val="007711D2"/>
    <w:rsid w:val="00771398"/>
    <w:rsid w:val="00771C86"/>
    <w:rsid w:val="007728BA"/>
    <w:rsid w:val="00773691"/>
    <w:rsid w:val="00773D01"/>
    <w:rsid w:val="0077495D"/>
    <w:rsid w:val="00774C68"/>
    <w:rsid w:val="00774F29"/>
    <w:rsid w:val="007758D9"/>
    <w:rsid w:val="00776829"/>
    <w:rsid w:val="00776E21"/>
    <w:rsid w:val="007773E5"/>
    <w:rsid w:val="00777DB9"/>
    <w:rsid w:val="0078036A"/>
    <w:rsid w:val="00780A5B"/>
    <w:rsid w:val="00780E97"/>
    <w:rsid w:val="00781553"/>
    <w:rsid w:val="0078245B"/>
    <w:rsid w:val="007824BD"/>
    <w:rsid w:val="00782CC9"/>
    <w:rsid w:val="00782D1D"/>
    <w:rsid w:val="00783377"/>
    <w:rsid w:val="0078445E"/>
    <w:rsid w:val="007845FE"/>
    <w:rsid w:val="00784CF8"/>
    <w:rsid w:val="00784D47"/>
    <w:rsid w:val="00784D77"/>
    <w:rsid w:val="007857E7"/>
    <w:rsid w:val="00785EA1"/>
    <w:rsid w:val="00786C5F"/>
    <w:rsid w:val="00787109"/>
    <w:rsid w:val="0078724E"/>
    <w:rsid w:val="00790DF8"/>
    <w:rsid w:val="00791DF8"/>
    <w:rsid w:val="00792757"/>
    <w:rsid w:val="00792F7E"/>
    <w:rsid w:val="00793410"/>
    <w:rsid w:val="007939FD"/>
    <w:rsid w:val="00793B20"/>
    <w:rsid w:val="00793B4E"/>
    <w:rsid w:val="007941A1"/>
    <w:rsid w:val="00794413"/>
    <w:rsid w:val="007944A2"/>
    <w:rsid w:val="00794F3E"/>
    <w:rsid w:val="007952E6"/>
    <w:rsid w:val="00795547"/>
    <w:rsid w:val="00795A45"/>
    <w:rsid w:val="00795CEF"/>
    <w:rsid w:val="007963F2"/>
    <w:rsid w:val="007965AD"/>
    <w:rsid w:val="00796A87"/>
    <w:rsid w:val="00796E60"/>
    <w:rsid w:val="00797087"/>
    <w:rsid w:val="007972C9"/>
    <w:rsid w:val="007A0647"/>
    <w:rsid w:val="007A078C"/>
    <w:rsid w:val="007A094B"/>
    <w:rsid w:val="007A1052"/>
    <w:rsid w:val="007A1B97"/>
    <w:rsid w:val="007A1C2A"/>
    <w:rsid w:val="007A2564"/>
    <w:rsid w:val="007A3416"/>
    <w:rsid w:val="007A3A5A"/>
    <w:rsid w:val="007A3D9C"/>
    <w:rsid w:val="007A48C4"/>
    <w:rsid w:val="007A5365"/>
    <w:rsid w:val="007A5C54"/>
    <w:rsid w:val="007A5E4B"/>
    <w:rsid w:val="007A61B1"/>
    <w:rsid w:val="007A667F"/>
    <w:rsid w:val="007A67E7"/>
    <w:rsid w:val="007A68A9"/>
    <w:rsid w:val="007A6FEB"/>
    <w:rsid w:val="007A71D5"/>
    <w:rsid w:val="007A74D0"/>
    <w:rsid w:val="007A7593"/>
    <w:rsid w:val="007A75A0"/>
    <w:rsid w:val="007A7615"/>
    <w:rsid w:val="007A7680"/>
    <w:rsid w:val="007A78D0"/>
    <w:rsid w:val="007A7E46"/>
    <w:rsid w:val="007B061F"/>
    <w:rsid w:val="007B1F45"/>
    <w:rsid w:val="007B237C"/>
    <w:rsid w:val="007B279D"/>
    <w:rsid w:val="007B28B4"/>
    <w:rsid w:val="007B378A"/>
    <w:rsid w:val="007B393B"/>
    <w:rsid w:val="007B46AF"/>
    <w:rsid w:val="007B483C"/>
    <w:rsid w:val="007B4B82"/>
    <w:rsid w:val="007B4EB7"/>
    <w:rsid w:val="007B5B3C"/>
    <w:rsid w:val="007B606B"/>
    <w:rsid w:val="007B61BF"/>
    <w:rsid w:val="007B64D4"/>
    <w:rsid w:val="007B6B7D"/>
    <w:rsid w:val="007B6BA9"/>
    <w:rsid w:val="007B6BB9"/>
    <w:rsid w:val="007B72DB"/>
    <w:rsid w:val="007B7472"/>
    <w:rsid w:val="007B75F3"/>
    <w:rsid w:val="007B7DF2"/>
    <w:rsid w:val="007C0797"/>
    <w:rsid w:val="007C0AF2"/>
    <w:rsid w:val="007C1136"/>
    <w:rsid w:val="007C11AF"/>
    <w:rsid w:val="007C183F"/>
    <w:rsid w:val="007C1DE2"/>
    <w:rsid w:val="007C221E"/>
    <w:rsid w:val="007C23CC"/>
    <w:rsid w:val="007C3281"/>
    <w:rsid w:val="007C37FA"/>
    <w:rsid w:val="007C422F"/>
    <w:rsid w:val="007C4759"/>
    <w:rsid w:val="007C4946"/>
    <w:rsid w:val="007C617C"/>
    <w:rsid w:val="007C7330"/>
    <w:rsid w:val="007C792E"/>
    <w:rsid w:val="007C7B9F"/>
    <w:rsid w:val="007C7BD9"/>
    <w:rsid w:val="007D005F"/>
    <w:rsid w:val="007D084F"/>
    <w:rsid w:val="007D0C4C"/>
    <w:rsid w:val="007D0E43"/>
    <w:rsid w:val="007D2A49"/>
    <w:rsid w:val="007D2BB2"/>
    <w:rsid w:val="007D2CA0"/>
    <w:rsid w:val="007D3184"/>
    <w:rsid w:val="007D4470"/>
    <w:rsid w:val="007D450E"/>
    <w:rsid w:val="007D4F54"/>
    <w:rsid w:val="007D501E"/>
    <w:rsid w:val="007D56C7"/>
    <w:rsid w:val="007D587D"/>
    <w:rsid w:val="007D5BB3"/>
    <w:rsid w:val="007D5E6C"/>
    <w:rsid w:val="007D63DA"/>
    <w:rsid w:val="007D7967"/>
    <w:rsid w:val="007E00A3"/>
    <w:rsid w:val="007E178C"/>
    <w:rsid w:val="007E1AF3"/>
    <w:rsid w:val="007E1BEF"/>
    <w:rsid w:val="007E1CBD"/>
    <w:rsid w:val="007E1EBC"/>
    <w:rsid w:val="007E2874"/>
    <w:rsid w:val="007E2BFF"/>
    <w:rsid w:val="007E2CF2"/>
    <w:rsid w:val="007E2D33"/>
    <w:rsid w:val="007E2DA2"/>
    <w:rsid w:val="007E3C19"/>
    <w:rsid w:val="007E4CD8"/>
    <w:rsid w:val="007E5657"/>
    <w:rsid w:val="007E5931"/>
    <w:rsid w:val="007E6D42"/>
    <w:rsid w:val="007E6E54"/>
    <w:rsid w:val="007E7283"/>
    <w:rsid w:val="007E7BB8"/>
    <w:rsid w:val="007F02BC"/>
    <w:rsid w:val="007F0483"/>
    <w:rsid w:val="007F0753"/>
    <w:rsid w:val="007F0989"/>
    <w:rsid w:val="007F0CCC"/>
    <w:rsid w:val="007F15ED"/>
    <w:rsid w:val="007F1B26"/>
    <w:rsid w:val="007F2F45"/>
    <w:rsid w:val="007F3435"/>
    <w:rsid w:val="007F3567"/>
    <w:rsid w:val="007F358E"/>
    <w:rsid w:val="007F3A2A"/>
    <w:rsid w:val="007F41C5"/>
    <w:rsid w:val="007F4839"/>
    <w:rsid w:val="007F59D5"/>
    <w:rsid w:val="007F671E"/>
    <w:rsid w:val="007F702A"/>
    <w:rsid w:val="007F7BA8"/>
    <w:rsid w:val="007F7E9E"/>
    <w:rsid w:val="0080002D"/>
    <w:rsid w:val="00800316"/>
    <w:rsid w:val="00800390"/>
    <w:rsid w:val="00800B13"/>
    <w:rsid w:val="00800E7B"/>
    <w:rsid w:val="0080189B"/>
    <w:rsid w:val="00801993"/>
    <w:rsid w:val="00801EB0"/>
    <w:rsid w:val="008020BE"/>
    <w:rsid w:val="008025A3"/>
    <w:rsid w:val="0080260E"/>
    <w:rsid w:val="0080359F"/>
    <w:rsid w:val="00803A18"/>
    <w:rsid w:val="0080435D"/>
    <w:rsid w:val="008043D0"/>
    <w:rsid w:val="008047D3"/>
    <w:rsid w:val="00804F91"/>
    <w:rsid w:val="00805128"/>
    <w:rsid w:val="00806651"/>
    <w:rsid w:val="00806F8D"/>
    <w:rsid w:val="008072FC"/>
    <w:rsid w:val="00807C6E"/>
    <w:rsid w:val="00810123"/>
    <w:rsid w:val="008105D8"/>
    <w:rsid w:val="00810D90"/>
    <w:rsid w:val="00812437"/>
    <w:rsid w:val="00812D18"/>
    <w:rsid w:val="00813DC3"/>
    <w:rsid w:val="0081463C"/>
    <w:rsid w:val="008149B0"/>
    <w:rsid w:val="00816A42"/>
    <w:rsid w:val="008178A0"/>
    <w:rsid w:val="00820F58"/>
    <w:rsid w:val="00820FC8"/>
    <w:rsid w:val="0082107A"/>
    <w:rsid w:val="00821318"/>
    <w:rsid w:val="00821376"/>
    <w:rsid w:val="0082197E"/>
    <w:rsid w:val="008223B6"/>
    <w:rsid w:val="008229EC"/>
    <w:rsid w:val="00822F9F"/>
    <w:rsid w:val="00823E81"/>
    <w:rsid w:val="00824D45"/>
    <w:rsid w:val="008256D4"/>
    <w:rsid w:val="00825703"/>
    <w:rsid w:val="008258C7"/>
    <w:rsid w:val="00827003"/>
    <w:rsid w:val="0082763E"/>
    <w:rsid w:val="00827AB2"/>
    <w:rsid w:val="00827FFC"/>
    <w:rsid w:val="008306DA"/>
    <w:rsid w:val="00830863"/>
    <w:rsid w:val="00830C28"/>
    <w:rsid w:val="00830DE0"/>
    <w:rsid w:val="0083100D"/>
    <w:rsid w:val="008310FE"/>
    <w:rsid w:val="00831213"/>
    <w:rsid w:val="00831251"/>
    <w:rsid w:val="00831492"/>
    <w:rsid w:val="00832164"/>
    <w:rsid w:val="00832848"/>
    <w:rsid w:val="00832DC6"/>
    <w:rsid w:val="008334BF"/>
    <w:rsid w:val="00833741"/>
    <w:rsid w:val="00833775"/>
    <w:rsid w:val="00833CE5"/>
    <w:rsid w:val="0083480B"/>
    <w:rsid w:val="00835B69"/>
    <w:rsid w:val="00836653"/>
    <w:rsid w:val="008366B6"/>
    <w:rsid w:val="00836C18"/>
    <w:rsid w:val="00836E14"/>
    <w:rsid w:val="008377AE"/>
    <w:rsid w:val="0084008E"/>
    <w:rsid w:val="00840462"/>
    <w:rsid w:val="00840838"/>
    <w:rsid w:val="008409C7"/>
    <w:rsid w:val="00840C3A"/>
    <w:rsid w:val="00841E69"/>
    <w:rsid w:val="00841E7D"/>
    <w:rsid w:val="00842762"/>
    <w:rsid w:val="0084327A"/>
    <w:rsid w:val="008433D9"/>
    <w:rsid w:val="0084491C"/>
    <w:rsid w:val="00844A1A"/>
    <w:rsid w:val="00844D6E"/>
    <w:rsid w:val="00845730"/>
    <w:rsid w:val="00845CB5"/>
    <w:rsid w:val="0084644E"/>
    <w:rsid w:val="0084662F"/>
    <w:rsid w:val="00846E6C"/>
    <w:rsid w:val="00847BD3"/>
    <w:rsid w:val="00847F9D"/>
    <w:rsid w:val="00850B44"/>
    <w:rsid w:val="00850EA8"/>
    <w:rsid w:val="00850EB5"/>
    <w:rsid w:val="008514A6"/>
    <w:rsid w:val="00851931"/>
    <w:rsid w:val="00851B2C"/>
    <w:rsid w:val="00851C8D"/>
    <w:rsid w:val="00851D01"/>
    <w:rsid w:val="00852F73"/>
    <w:rsid w:val="0085315E"/>
    <w:rsid w:val="0085326B"/>
    <w:rsid w:val="008533EC"/>
    <w:rsid w:val="008534F2"/>
    <w:rsid w:val="0085474E"/>
    <w:rsid w:val="008552EF"/>
    <w:rsid w:val="0085550D"/>
    <w:rsid w:val="00855EB5"/>
    <w:rsid w:val="0085603C"/>
    <w:rsid w:val="0085614E"/>
    <w:rsid w:val="0085631F"/>
    <w:rsid w:val="00856558"/>
    <w:rsid w:val="008567AE"/>
    <w:rsid w:val="008601EA"/>
    <w:rsid w:val="0086119E"/>
    <w:rsid w:val="00861A48"/>
    <w:rsid w:val="00861DA7"/>
    <w:rsid w:val="008623AD"/>
    <w:rsid w:val="00862D85"/>
    <w:rsid w:val="00862DF8"/>
    <w:rsid w:val="0086340E"/>
    <w:rsid w:val="00863414"/>
    <w:rsid w:val="0086360D"/>
    <w:rsid w:val="00863AB9"/>
    <w:rsid w:val="0086427E"/>
    <w:rsid w:val="00864823"/>
    <w:rsid w:val="00864B72"/>
    <w:rsid w:val="00864DF4"/>
    <w:rsid w:val="00864F71"/>
    <w:rsid w:val="00865868"/>
    <w:rsid w:val="008667EE"/>
    <w:rsid w:val="0086680B"/>
    <w:rsid w:val="00866946"/>
    <w:rsid w:val="00866FBE"/>
    <w:rsid w:val="00867094"/>
    <w:rsid w:val="008672B2"/>
    <w:rsid w:val="00867BDA"/>
    <w:rsid w:val="0087075D"/>
    <w:rsid w:val="008710A5"/>
    <w:rsid w:val="008713AC"/>
    <w:rsid w:val="0087150F"/>
    <w:rsid w:val="00872524"/>
    <w:rsid w:val="00872628"/>
    <w:rsid w:val="008736B2"/>
    <w:rsid w:val="0087456D"/>
    <w:rsid w:val="008750A8"/>
    <w:rsid w:val="00875780"/>
    <w:rsid w:val="008758D1"/>
    <w:rsid w:val="008761BA"/>
    <w:rsid w:val="0087627B"/>
    <w:rsid w:val="0087642E"/>
    <w:rsid w:val="00876766"/>
    <w:rsid w:val="00876D4A"/>
    <w:rsid w:val="008771F5"/>
    <w:rsid w:val="00877567"/>
    <w:rsid w:val="0087757B"/>
    <w:rsid w:val="00877DA3"/>
    <w:rsid w:val="0088044A"/>
    <w:rsid w:val="00880B7E"/>
    <w:rsid w:val="00880BF4"/>
    <w:rsid w:val="008814A4"/>
    <w:rsid w:val="008814BC"/>
    <w:rsid w:val="00881F62"/>
    <w:rsid w:val="0088209F"/>
    <w:rsid w:val="008832EC"/>
    <w:rsid w:val="008836FB"/>
    <w:rsid w:val="00883C9A"/>
    <w:rsid w:val="00883D0D"/>
    <w:rsid w:val="0088412E"/>
    <w:rsid w:val="00884287"/>
    <w:rsid w:val="00884923"/>
    <w:rsid w:val="00885018"/>
    <w:rsid w:val="00885231"/>
    <w:rsid w:val="008856D7"/>
    <w:rsid w:val="008857CF"/>
    <w:rsid w:val="00885FCE"/>
    <w:rsid w:val="00886157"/>
    <w:rsid w:val="00886669"/>
    <w:rsid w:val="0088679C"/>
    <w:rsid w:val="00886BDD"/>
    <w:rsid w:val="00886E0A"/>
    <w:rsid w:val="00886F61"/>
    <w:rsid w:val="00887768"/>
    <w:rsid w:val="00887A0C"/>
    <w:rsid w:val="00887A98"/>
    <w:rsid w:val="00887BBF"/>
    <w:rsid w:val="00887C73"/>
    <w:rsid w:val="00890628"/>
    <w:rsid w:val="00890EB8"/>
    <w:rsid w:val="00890F85"/>
    <w:rsid w:val="008912C8"/>
    <w:rsid w:val="00891FC0"/>
    <w:rsid w:val="00892B6A"/>
    <w:rsid w:val="00893BA0"/>
    <w:rsid w:val="00894073"/>
    <w:rsid w:val="008944CF"/>
    <w:rsid w:val="0089464B"/>
    <w:rsid w:val="008947E5"/>
    <w:rsid w:val="00894B99"/>
    <w:rsid w:val="00894C06"/>
    <w:rsid w:val="0089541B"/>
    <w:rsid w:val="00895E7A"/>
    <w:rsid w:val="00897AF4"/>
    <w:rsid w:val="00897CD9"/>
    <w:rsid w:val="008A0D89"/>
    <w:rsid w:val="008A1828"/>
    <w:rsid w:val="008A1A95"/>
    <w:rsid w:val="008A1B7E"/>
    <w:rsid w:val="008A2160"/>
    <w:rsid w:val="008A2735"/>
    <w:rsid w:val="008A2E82"/>
    <w:rsid w:val="008A3B85"/>
    <w:rsid w:val="008A3F40"/>
    <w:rsid w:val="008A4EDB"/>
    <w:rsid w:val="008A563A"/>
    <w:rsid w:val="008A5C45"/>
    <w:rsid w:val="008A626F"/>
    <w:rsid w:val="008A632E"/>
    <w:rsid w:val="008A684B"/>
    <w:rsid w:val="008A68BD"/>
    <w:rsid w:val="008A6D04"/>
    <w:rsid w:val="008A6E80"/>
    <w:rsid w:val="008A70C6"/>
    <w:rsid w:val="008A7A85"/>
    <w:rsid w:val="008A7ADC"/>
    <w:rsid w:val="008B1017"/>
    <w:rsid w:val="008B13D7"/>
    <w:rsid w:val="008B146C"/>
    <w:rsid w:val="008B1849"/>
    <w:rsid w:val="008B20C1"/>
    <w:rsid w:val="008B23BE"/>
    <w:rsid w:val="008B2472"/>
    <w:rsid w:val="008B2542"/>
    <w:rsid w:val="008B2634"/>
    <w:rsid w:val="008B361D"/>
    <w:rsid w:val="008B37C2"/>
    <w:rsid w:val="008B3A6E"/>
    <w:rsid w:val="008B4138"/>
    <w:rsid w:val="008B4244"/>
    <w:rsid w:val="008B441B"/>
    <w:rsid w:val="008B457A"/>
    <w:rsid w:val="008B5072"/>
    <w:rsid w:val="008B5F5E"/>
    <w:rsid w:val="008B6490"/>
    <w:rsid w:val="008B6E53"/>
    <w:rsid w:val="008B758E"/>
    <w:rsid w:val="008B7C00"/>
    <w:rsid w:val="008B7F40"/>
    <w:rsid w:val="008C096E"/>
    <w:rsid w:val="008C0FA5"/>
    <w:rsid w:val="008C1002"/>
    <w:rsid w:val="008C13E4"/>
    <w:rsid w:val="008C1965"/>
    <w:rsid w:val="008C1B25"/>
    <w:rsid w:val="008C1D9B"/>
    <w:rsid w:val="008C26C9"/>
    <w:rsid w:val="008C2865"/>
    <w:rsid w:val="008C32C6"/>
    <w:rsid w:val="008C3856"/>
    <w:rsid w:val="008C3BC9"/>
    <w:rsid w:val="008C438E"/>
    <w:rsid w:val="008C45E2"/>
    <w:rsid w:val="008C4F99"/>
    <w:rsid w:val="008C5482"/>
    <w:rsid w:val="008C5CEF"/>
    <w:rsid w:val="008C6B4C"/>
    <w:rsid w:val="008C7609"/>
    <w:rsid w:val="008D0525"/>
    <w:rsid w:val="008D0FAF"/>
    <w:rsid w:val="008D1521"/>
    <w:rsid w:val="008D1AD7"/>
    <w:rsid w:val="008D1D51"/>
    <w:rsid w:val="008D2E2F"/>
    <w:rsid w:val="008D381E"/>
    <w:rsid w:val="008D3CF9"/>
    <w:rsid w:val="008D4E0F"/>
    <w:rsid w:val="008D4F80"/>
    <w:rsid w:val="008D5890"/>
    <w:rsid w:val="008D5FB6"/>
    <w:rsid w:val="008D6089"/>
    <w:rsid w:val="008D67E2"/>
    <w:rsid w:val="008D699E"/>
    <w:rsid w:val="008D6F21"/>
    <w:rsid w:val="008D730A"/>
    <w:rsid w:val="008D7D00"/>
    <w:rsid w:val="008E053E"/>
    <w:rsid w:val="008E13F4"/>
    <w:rsid w:val="008E1909"/>
    <w:rsid w:val="008E1C8C"/>
    <w:rsid w:val="008E22CE"/>
    <w:rsid w:val="008E262B"/>
    <w:rsid w:val="008E2D9C"/>
    <w:rsid w:val="008E2EE0"/>
    <w:rsid w:val="008E306B"/>
    <w:rsid w:val="008E3647"/>
    <w:rsid w:val="008E399E"/>
    <w:rsid w:val="008E3D41"/>
    <w:rsid w:val="008E4369"/>
    <w:rsid w:val="008E45DA"/>
    <w:rsid w:val="008E4D6C"/>
    <w:rsid w:val="008E4FAC"/>
    <w:rsid w:val="008E522C"/>
    <w:rsid w:val="008E5E9D"/>
    <w:rsid w:val="008E6484"/>
    <w:rsid w:val="008E6768"/>
    <w:rsid w:val="008E6C96"/>
    <w:rsid w:val="008E7C36"/>
    <w:rsid w:val="008F01E8"/>
    <w:rsid w:val="008F028B"/>
    <w:rsid w:val="008F123C"/>
    <w:rsid w:val="008F1D09"/>
    <w:rsid w:val="008F26CE"/>
    <w:rsid w:val="008F2D7D"/>
    <w:rsid w:val="008F3615"/>
    <w:rsid w:val="008F414F"/>
    <w:rsid w:val="008F420C"/>
    <w:rsid w:val="008F4447"/>
    <w:rsid w:val="008F5A02"/>
    <w:rsid w:val="008F6376"/>
    <w:rsid w:val="008F64B7"/>
    <w:rsid w:val="008F6721"/>
    <w:rsid w:val="008F6A46"/>
    <w:rsid w:val="008F709C"/>
    <w:rsid w:val="008F7264"/>
    <w:rsid w:val="008F7287"/>
    <w:rsid w:val="008F7518"/>
    <w:rsid w:val="008F7A02"/>
    <w:rsid w:val="008F7AF1"/>
    <w:rsid w:val="008F7DA1"/>
    <w:rsid w:val="008F7EFF"/>
    <w:rsid w:val="00900215"/>
    <w:rsid w:val="00900CB0"/>
    <w:rsid w:val="00901DA7"/>
    <w:rsid w:val="00902331"/>
    <w:rsid w:val="00903A4F"/>
    <w:rsid w:val="009045C0"/>
    <w:rsid w:val="00904842"/>
    <w:rsid w:val="00905A7A"/>
    <w:rsid w:val="00905BA0"/>
    <w:rsid w:val="009065C9"/>
    <w:rsid w:val="0090664A"/>
    <w:rsid w:val="009068BA"/>
    <w:rsid w:val="009074A0"/>
    <w:rsid w:val="00907A63"/>
    <w:rsid w:val="00907AA8"/>
    <w:rsid w:val="00910B0E"/>
    <w:rsid w:val="00910E03"/>
    <w:rsid w:val="00911086"/>
    <w:rsid w:val="0091154F"/>
    <w:rsid w:val="00911B48"/>
    <w:rsid w:val="00912135"/>
    <w:rsid w:val="0091221E"/>
    <w:rsid w:val="0091251C"/>
    <w:rsid w:val="009126AB"/>
    <w:rsid w:val="00912A33"/>
    <w:rsid w:val="00912ADC"/>
    <w:rsid w:val="00912B01"/>
    <w:rsid w:val="00913BB7"/>
    <w:rsid w:val="009143B5"/>
    <w:rsid w:val="0091476C"/>
    <w:rsid w:val="00915495"/>
    <w:rsid w:val="00915E0E"/>
    <w:rsid w:val="00916335"/>
    <w:rsid w:val="009164BC"/>
    <w:rsid w:val="00916EEF"/>
    <w:rsid w:val="00917103"/>
    <w:rsid w:val="009174DE"/>
    <w:rsid w:val="00917A9E"/>
    <w:rsid w:val="00917CDB"/>
    <w:rsid w:val="00917D40"/>
    <w:rsid w:val="00917F02"/>
    <w:rsid w:val="009208D9"/>
    <w:rsid w:val="00921603"/>
    <w:rsid w:val="00922A49"/>
    <w:rsid w:val="009233E2"/>
    <w:rsid w:val="00923E6F"/>
    <w:rsid w:val="00923FA8"/>
    <w:rsid w:val="00924522"/>
    <w:rsid w:val="009248D2"/>
    <w:rsid w:val="00924D2D"/>
    <w:rsid w:val="00925036"/>
    <w:rsid w:val="00925893"/>
    <w:rsid w:val="00925A1F"/>
    <w:rsid w:val="0092633F"/>
    <w:rsid w:val="00926777"/>
    <w:rsid w:val="00926A4B"/>
    <w:rsid w:val="00926F50"/>
    <w:rsid w:val="0092713D"/>
    <w:rsid w:val="009277B9"/>
    <w:rsid w:val="00930181"/>
    <w:rsid w:val="009302C1"/>
    <w:rsid w:val="009305FB"/>
    <w:rsid w:val="00930BB3"/>
    <w:rsid w:val="00930CFB"/>
    <w:rsid w:val="009312A3"/>
    <w:rsid w:val="009317EC"/>
    <w:rsid w:val="00931F54"/>
    <w:rsid w:val="00932431"/>
    <w:rsid w:val="00932C0D"/>
    <w:rsid w:val="00932D29"/>
    <w:rsid w:val="00933088"/>
    <w:rsid w:val="009330DF"/>
    <w:rsid w:val="00933242"/>
    <w:rsid w:val="00933530"/>
    <w:rsid w:val="009339D9"/>
    <w:rsid w:val="00933C45"/>
    <w:rsid w:val="00933DF1"/>
    <w:rsid w:val="00933E34"/>
    <w:rsid w:val="00934620"/>
    <w:rsid w:val="00934EB9"/>
    <w:rsid w:val="00934F17"/>
    <w:rsid w:val="0093539F"/>
    <w:rsid w:val="009356CC"/>
    <w:rsid w:val="00935929"/>
    <w:rsid w:val="00935D09"/>
    <w:rsid w:val="009360DC"/>
    <w:rsid w:val="00936546"/>
    <w:rsid w:val="00936635"/>
    <w:rsid w:val="00936A42"/>
    <w:rsid w:val="00936C76"/>
    <w:rsid w:val="00937244"/>
    <w:rsid w:val="00937658"/>
    <w:rsid w:val="00940249"/>
    <w:rsid w:val="00940976"/>
    <w:rsid w:val="00940E41"/>
    <w:rsid w:val="0094160E"/>
    <w:rsid w:val="00942D20"/>
    <w:rsid w:val="00945424"/>
    <w:rsid w:val="00945A05"/>
    <w:rsid w:val="00945A44"/>
    <w:rsid w:val="00945A6C"/>
    <w:rsid w:val="00946B30"/>
    <w:rsid w:val="00947483"/>
    <w:rsid w:val="00947837"/>
    <w:rsid w:val="00951E7A"/>
    <w:rsid w:val="009526D1"/>
    <w:rsid w:val="0095281B"/>
    <w:rsid w:val="00953766"/>
    <w:rsid w:val="009538F6"/>
    <w:rsid w:val="00954A26"/>
    <w:rsid w:val="00954CBB"/>
    <w:rsid w:val="00954DAC"/>
    <w:rsid w:val="00954F45"/>
    <w:rsid w:val="00954F78"/>
    <w:rsid w:val="00955A20"/>
    <w:rsid w:val="00955AE2"/>
    <w:rsid w:val="0095612B"/>
    <w:rsid w:val="009563DA"/>
    <w:rsid w:val="0095669E"/>
    <w:rsid w:val="00957BDE"/>
    <w:rsid w:val="009601C8"/>
    <w:rsid w:val="009601EE"/>
    <w:rsid w:val="009602F5"/>
    <w:rsid w:val="0096054F"/>
    <w:rsid w:val="0096102E"/>
    <w:rsid w:val="00962297"/>
    <w:rsid w:val="009626E1"/>
    <w:rsid w:val="00962A6D"/>
    <w:rsid w:val="00962D50"/>
    <w:rsid w:val="00962E09"/>
    <w:rsid w:val="00962E64"/>
    <w:rsid w:val="0096309D"/>
    <w:rsid w:val="00963E2C"/>
    <w:rsid w:val="00963FDF"/>
    <w:rsid w:val="009642CC"/>
    <w:rsid w:val="009645F8"/>
    <w:rsid w:val="00964700"/>
    <w:rsid w:val="00964AB0"/>
    <w:rsid w:val="00964B7B"/>
    <w:rsid w:val="00964CBD"/>
    <w:rsid w:val="00964E89"/>
    <w:rsid w:val="00964F1D"/>
    <w:rsid w:val="00965696"/>
    <w:rsid w:val="00966DBB"/>
    <w:rsid w:val="00967015"/>
    <w:rsid w:val="009673F4"/>
    <w:rsid w:val="00967EAC"/>
    <w:rsid w:val="00970462"/>
    <w:rsid w:val="00970C4A"/>
    <w:rsid w:val="00971253"/>
    <w:rsid w:val="009714A9"/>
    <w:rsid w:val="00972317"/>
    <w:rsid w:val="009727E1"/>
    <w:rsid w:val="009739D3"/>
    <w:rsid w:val="00974059"/>
    <w:rsid w:val="009755BC"/>
    <w:rsid w:val="00976037"/>
    <w:rsid w:val="009765B3"/>
    <w:rsid w:val="009766A1"/>
    <w:rsid w:val="0097681D"/>
    <w:rsid w:val="00976C74"/>
    <w:rsid w:val="0097707E"/>
    <w:rsid w:val="00977374"/>
    <w:rsid w:val="00977B65"/>
    <w:rsid w:val="00977C9E"/>
    <w:rsid w:val="00977E97"/>
    <w:rsid w:val="00980AF8"/>
    <w:rsid w:val="00981306"/>
    <w:rsid w:val="0098160B"/>
    <w:rsid w:val="00981A0F"/>
    <w:rsid w:val="009820CC"/>
    <w:rsid w:val="0098281E"/>
    <w:rsid w:val="009831F3"/>
    <w:rsid w:val="00983787"/>
    <w:rsid w:val="00983810"/>
    <w:rsid w:val="00983B99"/>
    <w:rsid w:val="0098447F"/>
    <w:rsid w:val="009849D6"/>
    <w:rsid w:val="00984F7A"/>
    <w:rsid w:val="009853EB"/>
    <w:rsid w:val="00986B6E"/>
    <w:rsid w:val="00987319"/>
    <w:rsid w:val="00987FF9"/>
    <w:rsid w:val="009910F9"/>
    <w:rsid w:val="00991336"/>
    <w:rsid w:val="0099156A"/>
    <w:rsid w:val="00991A10"/>
    <w:rsid w:val="00991CF2"/>
    <w:rsid w:val="00992410"/>
    <w:rsid w:val="0099261C"/>
    <w:rsid w:val="00992926"/>
    <w:rsid w:val="0099337E"/>
    <w:rsid w:val="00993A38"/>
    <w:rsid w:val="00993F2C"/>
    <w:rsid w:val="00994383"/>
    <w:rsid w:val="00994398"/>
    <w:rsid w:val="00994496"/>
    <w:rsid w:val="009949ED"/>
    <w:rsid w:val="00994FC7"/>
    <w:rsid w:val="00995B77"/>
    <w:rsid w:val="00995BC9"/>
    <w:rsid w:val="00995D29"/>
    <w:rsid w:val="009970F2"/>
    <w:rsid w:val="009A037B"/>
    <w:rsid w:val="009A0D13"/>
    <w:rsid w:val="009A0E43"/>
    <w:rsid w:val="009A19B9"/>
    <w:rsid w:val="009A1D11"/>
    <w:rsid w:val="009A1E8D"/>
    <w:rsid w:val="009A1EDC"/>
    <w:rsid w:val="009A2179"/>
    <w:rsid w:val="009A2AEB"/>
    <w:rsid w:val="009A2E20"/>
    <w:rsid w:val="009A2F9F"/>
    <w:rsid w:val="009A3047"/>
    <w:rsid w:val="009A32D0"/>
    <w:rsid w:val="009A34D8"/>
    <w:rsid w:val="009A3A8D"/>
    <w:rsid w:val="009A3D16"/>
    <w:rsid w:val="009A439D"/>
    <w:rsid w:val="009A5486"/>
    <w:rsid w:val="009A57BC"/>
    <w:rsid w:val="009A57CE"/>
    <w:rsid w:val="009A5B3E"/>
    <w:rsid w:val="009A5C24"/>
    <w:rsid w:val="009A5C8B"/>
    <w:rsid w:val="009A5E0C"/>
    <w:rsid w:val="009A5E6E"/>
    <w:rsid w:val="009A6C5B"/>
    <w:rsid w:val="009A702B"/>
    <w:rsid w:val="009A769C"/>
    <w:rsid w:val="009A7F16"/>
    <w:rsid w:val="009B045E"/>
    <w:rsid w:val="009B0B41"/>
    <w:rsid w:val="009B102A"/>
    <w:rsid w:val="009B133D"/>
    <w:rsid w:val="009B1495"/>
    <w:rsid w:val="009B1D85"/>
    <w:rsid w:val="009B2261"/>
    <w:rsid w:val="009B260A"/>
    <w:rsid w:val="009B2ABE"/>
    <w:rsid w:val="009B3236"/>
    <w:rsid w:val="009B3CA0"/>
    <w:rsid w:val="009B4243"/>
    <w:rsid w:val="009B42E5"/>
    <w:rsid w:val="009B47DC"/>
    <w:rsid w:val="009B481E"/>
    <w:rsid w:val="009B56C7"/>
    <w:rsid w:val="009B5FFC"/>
    <w:rsid w:val="009B63D0"/>
    <w:rsid w:val="009B65FA"/>
    <w:rsid w:val="009B6977"/>
    <w:rsid w:val="009B7611"/>
    <w:rsid w:val="009B78C1"/>
    <w:rsid w:val="009C0BE6"/>
    <w:rsid w:val="009C0D92"/>
    <w:rsid w:val="009C0DDE"/>
    <w:rsid w:val="009C1AB0"/>
    <w:rsid w:val="009C1B0A"/>
    <w:rsid w:val="009C2680"/>
    <w:rsid w:val="009C388E"/>
    <w:rsid w:val="009C3DD7"/>
    <w:rsid w:val="009C4613"/>
    <w:rsid w:val="009C46D8"/>
    <w:rsid w:val="009C47B8"/>
    <w:rsid w:val="009C53FC"/>
    <w:rsid w:val="009C5607"/>
    <w:rsid w:val="009C5736"/>
    <w:rsid w:val="009C5F95"/>
    <w:rsid w:val="009C61C4"/>
    <w:rsid w:val="009C6420"/>
    <w:rsid w:val="009C66E6"/>
    <w:rsid w:val="009C6B8A"/>
    <w:rsid w:val="009C6BDE"/>
    <w:rsid w:val="009C7278"/>
    <w:rsid w:val="009C727E"/>
    <w:rsid w:val="009C77EC"/>
    <w:rsid w:val="009C7C31"/>
    <w:rsid w:val="009C7E73"/>
    <w:rsid w:val="009C7FAA"/>
    <w:rsid w:val="009D04F7"/>
    <w:rsid w:val="009D0A68"/>
    <w:rsid w:val="009D11D6"/>
    <w:rsid w:val="009D121C"/>
    <w:rsid w:val="009D1C3F"/>
    <w:rsid w:val="009D24DF"/>
    <w:rsid w:val="009D3B76"/>
    <w:rsid w:val="009D471C"/>
    <w:rsid w:val="009D4747"/>
    <w:rsid w:val="009D4896"/>
    <w:rsid w:val="009D49D6"/>
    <w:rsid w:val="009D54F9"/>
    <w:rsid w:val="009D557D"/>
    <w:rsid w:val="009D55C7"/>
    <w:rsid w:val="009D5A02"/>
    <w:rsid w:val="009D6315"/>
    <w:rsid w:val="009D66DA"/>
    <w:rsid w:val="009D67C8"/>
    <w:rsid w:val="009D6B8D"/>
    <w:rsid w:val="009D6D0F"/>
    <w:rsid w:val="009E06E0"/>
    <w:rsid w:val="009E1363"/>
    <w:rsid w:val="009E1FA1"/>
    <w:rsid w:val="009E2200"/>
    <w:rsid w:val="009E2587"/>
    <w:rsid w:val="009E273A"/>
    <w:rsid w:val="009E2CD3"/>
    <w:rsid w:val="009E2E97"/>
    <w:rsid w:val="009E3AF0"/>
    <w:rsid w:val="009E3BA6"/>
    <w:rsid w:val="009E3D75"/>
    <w:rsid w:val="009E4438"/>
    <w:rsid w:val="009E4C5F"/>
    <w:rsid w:val="009E58CE"/>
    <w:rsid w:val="009E63CC"/>
    <w:rsid w:val="009E690C"/>
    <w:rsid w:val="009E6AF8"/>
    <w:rsid w:val="009E6D16"/>
    <w:rsid w:val="009E7311"/>
    <w:rsid w:val="009E7DB9"/>
    <w:rsid w:val="009F10CC"/>
    <w:rsid w:val="009F1EC7"/>
    <w:rsid w:val="009F2F21"/>
    <w:rsid w:val="009F43F1"/>
    <w:rsid w:val="009F44D1"/>
    <w:rsid w:val="009F4644"/>
    <w:rsid w:val="009F464E"/>
    <w:rsid w:val="009F496E"/>
    <w:rsid w:val="009F5C77"/>
    <w:rsid w:val="009F658F"/>
    <w:rsid w:val="009F6594"/>
    <w:rsid w:val="009F6645"/>
    <w:rsid w:val="009F68E5"/>
    <w:rsid w:val="009F7C6E"/>
    <w:rsid w:val="009F7C9F"/>
    <w:rsid w:val="00A0058F"/>
    <w:rsid w:val="00A008DB"/>
    <w:rsid w:val="00A00C19"/>
    <w:rsid w:val="00A00DBC"/>
    <w:rsid w:val="00A01132"/>
    <w:rsid w:val="00A028AB"/>
    <w:rsid w:val="00A03071"/>
    <w:rsid w:val="00A0332C"/>
    <w:rsid w:val="00A0351C"/>
    <w:rsid w:val="00A03D2E"/>
    <w:rsid w:val="00A03E59"/>
    <w:rsid w:val="00A04305"/>
    <w:rsid w:val="00A04564"/>
    <w:rsid w:val="00A049FD"/>
    <w:rsid w:val="00A04C3D"/>
    <w:rsid w:val="00A04F9B"/>
    <w:rsid w:val="00A053D8"/>
    <w:rsid w:val="00A06266"/>
    <w:rsid w:val="00A0640A"/>
    <w:rsid w:val="00A06FD6"/>
    <w:rsid w:val="00A07505"/>
    <w:rsid w:val="00A07609"/>
    <w:rsid w:val="00A07657"/>
    <w:rsid w:val="00A10756"/>
    <w:rsid w:val="00A10E7B"/>
    <w:rsid w:val="00A11E02"/>
    <w:rsid w:val="00A11ED5"/>
    <w:rsid w:val="00A11F79"/>
    <w:rsid w:val="00A127A7"/>
    <w:rsid w:val="00A13053"/>
    <w:rsid w:val="00A14A92"/>
    <w:rsid w:val="00A14CFD"/>
    <w:rsid w:val="00A158D9"/>
    <w:rsid w:val="00A15AAD"/>
    <w:rsid w:val="00A16150"/>
    <w:rsid w:val="00A1687D"/>
    <w:rsid w:val="00A16B11"/>
    <w:rsid w:val="00A170C1"/>
    <w:rsid w:val="00A172FB"/>
    <w:rsid w:val="00A17563"/>
    <w:rsid w:val="00A1786B"/>
    <w:rsid w:val="00A17A6D"/>
    <w:rsid w:val="00A20B5D"/>
    <w:rsid w:val="00A20F35"/>
    <w:rsid w:val="00A21206"/>
    <w:rsid w:val="00A213C5"/>
    <w:rsid w:val="00A217CA"/>
    <w:rsid w:val="00A224CF"/>
    <w:rsid w:val="00A22A50"/>
    <w:rsid w:val="00A22DB9"/>
    <w:rsid w:val="00A22FED"/>
    <w:rsid w:val="00A23F8B"/>
    <w:rsid w:val="00A245CE"/>
    <w:rsid w:val="00A2488F"/>
    <w:rsid w:val="00A2513C"/>
    <w:rsid w:val="00A25701"/>
    <w:rsid w:val="00A25B43"/>
    <w:rsid w:val="00A260CE"/>
    <w:rsid w:val="00A262C6"/>
    <w:rsid w:val="00A2753E"/>
    <w:rsid w:val="00A279E9"/>
    <w:rsid w:val="00A27C0A"/>
    <w:rsid w:val="00A3005F"/>
    <w:rsid w:val="00A30689"/>
    <w:rsid w:val="00A30AB3"/>
    <w:rsid w:val="00A30B9A"/>
    <w:rsid w:val="00A31B68"/>
    <w:rsid w:val="00A32083"/>
    <w:rsid w:val="00A32122"/>
    <w:rsid w:val="00A3221A"/>
    <w:rsid w:val="00A32243"/>
    <w:rsid w:val="00A324D5"/>
    <w:rsid w:val="00A32CDA"/>
    <w:rsid w:val="00A32D99"/>
    <w:rsid w:val="00A33228"/>
    <w:rsid w:val="00A3395F"/>
    <w:rsid w:val="00A33F18"/>
    <w:rsid w:val="00A340C3"/>
    <w:rsid w:val="00A35838"/>
    <w:rsid w:val="00A35B16"/>
    <w:rsid w:val="00A35BA8"/>
    <w:rsid w:val="00A36048"/>
    <w:rsid w:val="00A36304"/>
    <w:rsid w:val="00A3662B"/>
    <w:rsid w:val="00A36747"/>
    <w:rsid w:val="00A36872"/>
    <w:rsid w:val="00A36D53"/>
    <w:rsid w:val="00A37351"/>
    <w:rsid w:val="00A375BD"/>
    <w:rsid w:val="00A37B40"/>
    <w:rsid w:val="00A37F07"/>
    <w:rsid w:val="00A4020B"/>
    <w:rsid w:val="00A40D10"/>
    <w:rsid w:val="00A40E44"/>
    <w:rsid w:val="00A41DB4"/>
    <w:rsid w:val="00A4203D"/>
    <w:rsid w:val="00A42638"/>
    <w:rsid w:val="00A426A5"/>
    <w:rsid w:val="00A42913"/>
    <w:rsid w:val="00A42FCA"/>
    <w:rsid w:val="00A43ECF"/>
    <w:rsid w:val="00A43F90"/>
    <w:rsid w:val="00A4442D"/>
    <w:rsid w:val="00A44A15"/>
    <w:rsid w:val="00A45E4C"/>
    <w:rsid w:val="00A4609D"/>
    <w:rsid w:val="00A465EC"/>
    <w:rsid w:val="00A46CBC"/>
    <w:rsid w:val="00A4701B"/>
    <w:rsid w:val="00A47115"/>
    <w:rsid w:val="00A4726E"/>
    <w:rsid w:val="00A474F7"/>
    <w:rsid w:val="00A475DC"/>
    <w:rsid w:val="00A47C85"/>
    <w:rsid w:val="00A50586"/>
    <w:rsid w:val="00A50F9B"/>
    <w:rsid w:val="00A511D9"/>
    <w:rsid w:val="00A51275"/>
    <w:rsid w:val="00A51564"/>
    <w:rsid w:val="00A51CCF"/>
    <w:rsid w:val="00A52357"/>
    <w:rsid w:val="00A532C0"/>
    <w:rsid w:val="00A53719"/>
    <w:rsid w:val="00A55619"/>
    <w:rsid w:val="00A556A6"/>
    <w:rsid w:val="00A561E3"/>
    <w:rsid w:val="00A5662E"/>
    <w:rsid w:val="00A5669A"/>
    <w:rsid w:val="00A56EBD"/>
    <w:rsid w:val="00A56F64"/>
    <w:rsid w:val="00A56F93"/>
    <w:rsid w:val="00A57773"/>
    <w:rsid w:val="00A57CA9"/>
    <w:rsid w:val="00A57F6B"/>
    <w:rsid w:val="00A60093"/>
    <w:rsid w:val="00A602F9"/>
    <w:rsid w:val="00A60575"/>
    <w:rsid w:val="00A608EC"/>
    <w:rsid w:val="00A612AF"/>
    <w:rsid w:val="00A62390"/>
    <w:rsid w:val="00A626E9"/>
    <w:rsid w:val="00A62A47"/>
    <w:rsid w:val="00A62B38"/>
    <w:rsid w:val="00A62B6E"/>
    <w:rsid w:val="00A62DC1"/>
    <w:rsid w:val="00A6395C"/>
    <w:rsid w:val="00A64417"/>
    <w:rsid w:val="00A64541"/>
    <w:rsid w:val="00A65547"/>
    <w:rsid w:val="00A65CC9"/>
    <w:rsid w:val="00A66563"/>
    <w:rsid w:val="00A6671D"/>
    <w:rsid w:val="00A66F3C"/>
    <w:rsid w:val="00A6785B"/>
    <w:rsid w:val="00A679A9"/>
    <w:rsid w:val="00A70157"/>
    <w:rsid w:val="00A701E2"/>
    <w:rsid w:val="00A702DF"/>
    <w:rsid w:val="00A703F2"/>
    <w:rsid w:val="00A70AEA"/>
    <w:rsid w:val="00A70C53"/>
    <w:rsid w:val="00A71815"/>
    <w:rsid w:val="00A71A2D"/>
    <w:rsid w:val="00A71AC6"/>
    <w:rsid w:val="00A71AEB"/>
    <w:rsid w:val="00A71C8A"/>
    <w:rsid w:val="00A71CE1"/>
    <w:rsid w:val="00A7238F"/>
    <w:rsid w:val="00A746C7"/>
    <w:rsid w:val="00A74EAE"/>
    <w:rsid w:val="00A74EFD"/>
    <w:rsid w:val="00A75787"/>
    <w:rsid w:val="00A7594A"/>
    <w:rsid w:val="00A759F1"/>
    <w:rsid w:val="00A76865"/>
    <w:rsid w:val="00A76BD7"/>
    <w:rsid w:val="00A76C73"/>
    <w:rsid w:val="00A77026"/>
    <w:rsid w:val="00A77135"/>
    <w:rsid w:val="00A777F0"/>
    <w:rsid w:val="00A77A64"/>
    <w:rsid w:val="00A80B0C"/>
    <w:rsid w:val="00A8136F"/>
    <w:rsid w:val="00A817D9"/>
    <w:rsid w:val="00A8182F"/>
    <w:rsid w:val="00A81B1E"/>
    <w:rsid w:val="00A83136"/>
    <w:rsid w:val="00A85359"/>
    <w:rsid w:val="00A8584E"/>
    <w:rsid w:val="00A861EB"/>
    <w:rsid w:val="00A86629"/>
    <w:rsid w:val="00A86757"/>
    <w:rsid w:val="00A868E4"/>
    <w:rsid w:val="00A87061"/>
    <w:rsid w:val="00A87615"/>
    <w:rsid w:val="00A878E4"/>
    <w:rsid w:val="00A90418"/>
    <w:rsid w:val="00A90853"/>
    <w:rsid w:val="00A90D68"/>
    <w:rsid w:val="00A915E5"/>
    <w:rsid w:val="00A91C1B"/>
    <w:rsid w:val="00A91D9C"/>
    <w:rsid w:val="00A92B12"/>
    <w:rsid w:val="00A93D47"/>
    <w:rsid w:val="00A93FD7"/>
    <w:rsid w:val="00A94E08"/>
    <w:rsid w:val="00A94E97"/>
    <w:rsid w:val="00A94F96"/>
    <w:rsid w:val="00A959C5"/>
    <w:rsid w:val="00A95E7D"/>
    <w:rsid w:val="00A96776"/>
    <w:rsid w:val="00A96CF4"/>
    <w:rsid w:val="00AA0565"/>
    <w:rsid w:val="00AA127E"/>
    <w:rsid w:val="00AA24CA"/>
    <w:rsid w:val="00AA2E68"/>
    <w:rsid w:val="00AA3D3E"/>
    <w:rsid w:val="00AA420C"/>
    <w:rsid w:val="00AA4481"/>
    <w:rsid w:val="00AA45C2"/>
    <w:rsid w:val="00AA56A6"/>
    <w:rsid w:val="00AA5F34"/>
    <w:rsid w:val="00AA60D6"/>
    <w:rsid w:val="00AA66A1"/>
    <w:rsid w:val="00AA6940"/>
    <w:rsid w:val="00AA7B1C"/>
    <w:rsid w:val="00AA7F70"/>
    <w:rsid w:val="00AB0558"/>
    <w:rsid w:val="00AB0C15"/>
    <w:rsid w:val="00AB1269"/>
    <w:rsid w:val="00AB127B"/>
    <w:rsid w:val="00AB19E9"/>
    <w:rsid w:val="00AB200B"/>
    <w:rsid w:val="00AB2AC5"/>
    <w:rsid w:val="00AB3044"/>
    <w:rsid w:val="00AB3581"/>
    <w:rsid w:val="00AB3851"/>
    <w:rsid w:val="00AB4DCA"/>
    <w:rsid w:val="00AB5763"/>
    <w:rsid w:val="00AB5CAA"/>
    <w:rsid w:val="00AB60F9"/>
    <w:rsid w:val="00AB6786"/>
    <w:rsid w:val="00AB6C47"/>
    <w:rsid w:val="00AB6DF4"/>
    <w:rsid w:val="00AB7B19"/>
    <w:rsid w:val="00AB7DCA"/>
    <w:rsid w:val="00AC00B4"/>
    <w:rsid w:val="00AC012F"/>
    <w:rsid w:val="00AC07ED"/>
    <w:rsid w:val="00AC1064"/>
    <w:rsid w:val="00AC141B"/>
    <w:rsid w:val="00AC16CD"/>
    <w:rsid w:val="00AC173D"/>
    <w:rsid w:val="00AC1AB9"/>
    <w:rsid w:val="00AC1B88"/>
    <w:rsid w:val="00AC1E50"/>
    <w:rsid w:val="00AC2184"/>
    <w:rsid w:val="00AC2527"/>
    <w:rsid w:val="00AC2EDE"/>
    <w:rsid w:val="00AC2F51"/>
    <w:rsid w:val="00AC3DF0"/>
    <w:rsid w:val="00AC47E9"/>
    <w:rsid w:val="00AC4AF2"/>
    <w:rsid w:val="00AC54B9"/>
    <w:rsid w:val="00AC5FE1"/>
    <w:rsid w:val="00AC7E69"/>
    <w:rsid w:val="00AD0CB1"/>
    <w:rsid w:val="00AD0E19"/>
    <w:rsid w:val="00AD0E7D"/>
    <w:rsid w:val="00AD2814"/>
    <w:rsid w:val="00AD30CF"/>
    <w:rsid w:val="00AD3379"/>
    <w:rsid w:val="00AD403D"/>
    <w:rsid w:val="00AD430A"/>
    <w:rsid w:val="00AD45AC"/>
    <w:rsid w:val="00AD521C"/>
    <w:rsid w:val="00AD5441"/>
    <w:rsid w:val="00AD6015"/>
    <w:rsid w:val="00AD6651"/>
    <w:rsid w:val="00AD6674"/>
    <w:rsid w:val="00AD7A78"/>
    <w:rsid w:val="00AE0549"/>
    <w:rsid w:val="00AE0E92"/>
    <w:rsid w:val="00AE0EEF"/>
    <w:rsid w:val="00AE118A"/>
    <w:rsid w:val="00AE12C1"/>
    <w:rsid w:val="00AE1717"/>
    <w:rsid w:val="00AE1B98"/>
    <w:rsid w:val="00AE1D62"/>
    <w:rsid w:val="00AE1E83"/>
    <w:rsid w:val="00AE22B4"/>
    <w:rsid w:val="00AE27AF"/>
    <w:rsid w:val="00AE3463"/>
    <w:rsid w:val="00AE34BA"/>
    <w:rsid w:val="00AE3636"/>
    <w:rsid w:val="00AE37F6"/>
    <w:rsid w:val="00AE39DA"/>
    <w:rsid w:val="00AE3F70"/>
    <w:rsid w:val="00AE41DF"/>
    <w:rsid w:val="00AE4452"/>
    <w:rsid w:val="00AE477E"/>
    <w:rsid w:val="00AE5094"/>
    <w:rsid w:val="00AE5182"/>
    <w:rsid w:val="00AE51A8"/>
    <w:rsid w:val="00AE5598"/>
    <w:rsid w:val="00AE57D2"/>
    <w:rsid w:val="00AE5AAB"/>
    <w:rsid w:val="00AE64C5"/>
    <w:rsid w:val="00AE6A28"/>
    <w:rsid w:val="00AE6CF4"/>
    <w:rsid w:val="00AE6F23"/>
    <w:rsid w:val="00AE70C8"/>
    <w:rsid w:val="00AE743D"/>
    <w:rsid w:val="00AF23A9"/>
    <w:rsid w:val="00AF2783"/>
    <w:rsid w:val="00AF3DD8"/>
    <w:rsid w:val="00AF3E3D"/>
    <w:rsid w:val="00AF4206"/>
    <w:rsid w:val="00AF4483"/>
    <w:rsid w:val="00AF45B0"/>
    <w:rsid w:val="00AF45D3"/>
    <w:rsid w:val="00AF4A2D"/>
    <w:rsid w:val="00AF54EC"/>
    <w:rsid w:val="00AF6749"/>
    <w:rsid w:val="00AF713E"/>
    <w:rsid w:val="00B01191"/>
    <w:rsid w:val="00B01E32"/>
    <w:rsid w:val="00B022E9"/>
    <w:rsid w:val="00B02335"/>
    <w:rsid w:val="00B025A7"/>
    <w:rsid w:val="00B02D4C"/>
    <w:rsid w:val="00B02DC0"/>
    <w:rsid w:val="00B04C83"/>
    <w:rsid w:val="00B055CA"/>
    <w:rsid w:val="00B05A56"/>
    <w:rsid w:val="00B05B96"/>
    <w:rsid w:val="00B05E22"/>
    <w:rsid w:val="00B05E2D"/>
    <w:rsid w:val="00B05FEF"/>
    <w:rsid w:val="00B06581"/>
    <w:rsid w:val="00B069CA"/>
    <w:rsid w:val="00B06BD8"/>
    <w:rsid w:val="00B06E3B"/>
    <w:rsid w:val="00B071EF"/>
    <w:rsid w:val="00B07552"/>
    <w:rsid w:val="00B07926"/>
    <w:rsid w:val="00B106D4"/>
    <w:rsid w:val="00B106E6"/>
    <w:rsid w:val="00B106E8"/>
    <w:rsid w:val="00B117F0"/>
    <w:rsid w:val="00B118D6"/>
    <w:rsid w:val="00B11A8B"/>
    <w:rsid w:val="00B11C34"/>
    <w:rsid w:val="00B12242"/>
    <w:rsid w:val="00B123A1"/>
    <w:rsid w:val="00B129D1"/>
    <w:rsid w:val="00B12A97"/>
    <w:rsid w:val="00B12F30"/>
    <w:rsid w:val="00B1326B"/>
    <w:rsid w:val="00B13C37"/>
    <w:rsid w:val="00B1457F"/>
    <w:rsid w:val="00B149F6"/>
    <w:rsid w:val="00B14FB0"/>
    <w:rsid w:val="00B1606D"/>
    <w:rsid w:val="00B16305"/>
    <w:rsid w:val="00B16419"/>
    <w:rsid w:val="00B165C6"/>
    <w:rsid w:val="00B1797A"/>
    <w:rsid w:val="00B17A72"/>
    <w:rsid w:val="00B17DD8"/>
    <w:rsid w:val="00B20981"/>
    <w:rsid w:val="00B20AF8"/>
    <w:rsid w:val="00B20ED4"/>
    <w:rsid w:val="00B212B2"/>
    <w:rsid w:val="00B21AA8"/>
    <w:rsid w:val="00B21DAF"/>
    <w:rsid w:val="00B22276"/>
    <w:rsid w:val="00B22781"/>
    <w:rsid w:val="00B2327E"/>
    <w:rsid w:val="00B2351E"/>
    <w:rsid w:val="00B240EB"/>
    <w:rsid w:val="00B246CF"/>
    <w:rsid w:val="00B24744"/>
    <w:rsid w:val="00B24D5A"/>
    <w:rsid w:val="00B25810"/>
    <w:rsid w:val="00B25EA8"/>
    <w:rsid w:val="00B268E6"/>
    <w:rsid w:val="00B26CFF"/>
    <w:rsid w:val="00B26EBB"/>
    <w:rsid w:val="00B2771E"/>
    <w:rsid w:val="00B3006A"/>
    <w:rsid w:val="00B307FC"/>
    <w:rsid w:val="00B30D38"/>
    <w:rsid w:val="00B30EE8"/>
    <w:rsid w:val="00B3220F"/>
    <w:rsid w:val="00B32EC9"/>
    <w:rsid w:val="00B33622"/>
    <w:rsid w:val="00B33FAF"/>
    <w:rsid w:val="00B34061"/>
    <w:rsid w:val="00B34F2F"/>
    <w:rsid w:val="00B35257"/>
    <w:rsid w:val="00B353C8"/>
    <w:rsid w:val="00B354E8"/>
    <w:rsid w:val="00B358FA"/>
    <w:rsid w:val="00B35CE6"/>
    <w:rsid w:val="00B35E21"/>
    <w:rsid w:val="00B362C5"/>
    <w:rsid w:val="00B36431"/>
    <w:rsid w:val="00B36869"/>
    <w:rsid w:val="00B37758"/>
    <w:rsid w:val="00B3792A"/>
    <w:rsid w:val="00B37B58"/>
    <w:rsid w:val="00B37B95"/>
    <w:rsid w:val="00B37C7C"/>
    <w:rsid w:val="00B37D4A"/>
    <w:rsid w:val="00B40196"/>
    <w:rsid w:val="00B40424"/>
    <w:rsid w:val="00B40E11"/>
    <w:rsid w:val="00B40F8C"/>
    <w:rsid w:val="00B41346"/>
    <w:rsid w:val="00B41C72"/>
    <w:rsid w:val="00B41CB7"/>
    <w:rsid w:val="00B422D1"/>
    <w:rsid w:val="00B4242F"/>
    <w:rsid w:val="00B428B0"/>
    <w:rsid w:val="00B429E8"/>
    <w:rsid w:val="00B4311F"/>
    <w:rsid w:val="00B43126"/>
    <w:rsid w:val="00B4356C"/>
    <w:rsid w:val="00B4359D"/>
    <w:rsid w:val="00B43BBD"/>
    <w:rsid w:val="00B4410F"/>
    <w:rsid w:val="00B44284"/>
    <w:rsid w:val="00B44C35"/>
    <w:rsid w:val="00B45D83"/>
    <w:rsid w:val="00B460E2"/>
    <w:rsid w:val="00B46258"/>
    <w:rsid w:val="00B47769"/>
    <w:rsid w:val="00B477CB"/>
    <w:rsid w:val="00B478B1"/>
    <w:rsid w:val="00B47D5E"/>
    <w:rsid w:val="00B5023E"/>
    <w:rsid w:val="00B5047C"/>
    <w:rsid w:val="00B50A31"/>
    <w:rsid w:val="00B511A1"/>
    <w:rsid w:val="00B51340"/>
    <w:rsid w:val="00B519BA"/>
    <w:rsid w:val="00B51FC2"/>
    <w:rsid w:val="00B523D8"/>
    <w:rsid w:val="00B529A2"/>
    <w:rsid w:val="00B53051"/>
    <w:rsid w:val="00B5340E"/>
    <w:rsid w:val="00B53A4F"/>
    <w:rsid w:val="00B53ACD"/>
    <w:rsid w:val="00B54484"/>
    <w:rsid w:val="00B54941"/>
    <w:rsid w:val="00B54AAD"/>
    <w:rsid w:val="00B54E63"/>
    <w:rsid w:val="00B55093"/>
    <w:rsid w:val="00B55320"/>
    <w:rsid w:val="00B554EF"/>
    <w:rsid w:val="00B55D19"/>
    <w:rsid w:val="00B56168"/>
    <w:rsid w:val="00B5678B"/>
    <w:rsid w:val="00B569DA"/>
    <w:rsid w:val="00B56C39"/>
    <w:rsid w:val="00B56EA9"/>
    <w:rsid w:val="00B572CE"/>
    <w:rsid w:val="00B575AE"/>
    <w:rsid w:val="00B5764B"/>
    <w:rsid w:val="00B57699"/>
    <w:rsid w:val="00B57E6A"/>
    <w:rsid w:val="00B57FEF"/>
    <w:rsid w:val="00B605E1"/>
    <w:rsid w:val="00B60DB0"/>
    <w:rsid w:val="00B6148F"/>
    <w:rsid w:val="00B61DD1"/>
    <w:rsid w:val="00B63695"/>
    <w:rsid w:val="00B63709"/>
    <w:rsid w:val="00B63CC1"/>
    <w:rsid w:val="00B63D96"/>
    <w:rsid w:val="00B64347"/>
    <w:rsid w:val="00B6442E"/>
    <w:rsid w:val="00B644F4"/>
    <w:rsid w:val="00B64579"/>
    <w:rsid w:val="00B64EDF"/>
    <w:rsid w:val="00B6528C"/>
    <w:rsid w:val="00B6571B"/>
    <w:rsid w:val="00B65818"/>
    <w:rsid w:val="00B66041"/>
    <w:rsid w:val="00B66136"/>
    <w:rsid w:val="00B66180"/>
    <w:rsid w:val="00B667A7"/>
    <w:rsid w:val="00B667AC"/>
    <w:rsid w:val="00B66FF9"/>
    <w:rsid w:val="00B671D4"/>
    <w:rsid w:val="00B674DC"/>
    <w:rsid w:val="00B702B6"/>
    <w:rsid w:val="00B70B20"/>
    <w:rsid w:val="00B71361"/>
    <w:rsid w:val="00B71B1E"/>
    <w:rsid w:val="00B7233C"/>
    <w:rsid w:val="00B72988"/>
    <w:rsid w:val="00B72D1F"/>
    <w:rsid w:val="00B73EFE"/>
    <w:rsid w:val="00B74235"/>
    <w:rsid w:val="00B74398"/>
    <w:rsid w:val="00B74870"/>
    <w:rsid w:val="00B74942"/>
    <w:rsid w:val="00B74A4E"/>
    <w:rsid w:val="00B75698"/>
    <w:rsid w:val="00B76123"/>
    <w:rsid w:val="00B76343"/>
    <w:rsid w:val="00B7656F"/>
    <w:rsid w:val="00B766DA"/>
    <w:rsid w:val="00B77CFC"/>
    <w:rsid w:val="00B77FD9"/>
    <w:rsid w:val="00B80DF5"/>
    <w:rsid w:val="00B80F99"/>
    <w:rsid w:val="00B8125B"/>
    <w:rsid w:val="00B816D3"/>
    <w:rsid w:val="00B81E80"/>
    <w:rsid w:val="00B82D9F"/>
    <w:rsid w:val="00B82F23"/>
    <w:rsid w:val="00B82F63"/>
    <w:rsid w:val="00B83379"/>
    <w:rsid w:val="00B83A46"/>
    <w:rsid w:val="00B8457A"/>
    <w:rsid w:val="00B85179"/>
    <w:rsid w:val="00B86335"/>
    <w:rsid w:val="00B8687A"/>
    <w:rsid w:val="00B86CA3"/>
    <w:rsid w:val="00B86CFD"/>
    <w:rsid w:val="00B87612"/>
    <w:rsid w:val="00B909FF"/>
    <w:rsid w:val="00B90FD3"/>
    <w:rsid w:val="00B9114C"/>
    <w:rsid w:val="00B912DD"/>
    <w:rsid w:val="00B915F0"/>
    <w:rsid w:val="00B91940"/>
    <w:rsid w:val="00B91B28"/>
    <w:rsid w:val="00B91FDA"/>
    <w:rsid w:val="00B932EB"/>
    <w:rsid w:val="00B9332E"/>
    <w:rsid w:val="00B9351D"/>
    <w:rsid w:val="00B93A4A"/>
    <w:rsid w:val="00B93D6C"/>
    <w:rsid w:val="00B93DAE"/>
    <w:rsid w:val="00B94892"/>
    <w:rsid w:val="00B94A4A"/>
    <w:rsid w:val="00B95C03"/>
    <w:rsid w:val="00B96154"/>
    <w:rsid w:val="00B96BA8"/>
    <w:rsid w:val="00B97BD1"/>
    <w:rsid w:val="00BA0C90"/>
    <w:rsid w:val="00BA1783"/>
    <w:rsid w:val="00BA191B"/>
    <w:rsid w:val="00BA1B82"/>
    <w:rsid w:val="00BA1C85"/>
    <w:rsid w:val="00BA1DB1"/>
    <w:rsid w:val="00BA1F8F"/>
    <w:rsid w:val="00BA2FEF"/>
    <w:rsid w:val="00BA3044"/>
    <w:rsid w:val="00BA363D"/>
    <w:rsid w:val="00BA379E"/>
    <w:rsid w:val="00BA37C1"/>
    <w:rsid w:val="00BA3B27"/>
    <w:rsid w:val="00BA439B"/>
    <w:rsid w:val="00BA4DD7"/>
    <w:rsid w:val="00BA5120"/>
    <w:rsid w:val="00BA54C9"/>
    <w:rsid w:val="00BA57E2"/>
    <w:rsid w:val="00BA6509"/>
    <w:rsid w:val="00BA67FD"/>
    <w:rsid w:val="00BA681E"/>
    <w:rsid w:val="00BA6AFF"/>
    <w:rsid w:val="00BA7170"/>
    <w:rsid w:val="00BA7741"/>
    <w:rsid w:val="00BA7AAA"/>
    <w:rsid w:val="00BB0386"/>
    <w:rsid w:val="00BB0FF2"/>
    <w:rsid w:val="00BB14E6"/>
    <w:rsid w:val="00BB2648"/>
    <w:rsid w:val="00BB2D71"/>
    <w:rsid w:val="00BB2DE9"/>
    <w:rsid w:val="00BB3752"/>
    <w:rsid w:val="00BB3928"/>
    <w:rsid w:val="00BB3996"/>
    <w:rsid w:val="00BB3E10"/>
    <w:rsid w:val="00BB3F8B"/>
    <w:rsid w:val="00BB4743"/>
    <w:rsid w:val="00BB483D"/>
    <w:rsid w:val="00BB5009"/>
    <w:rsid w:val="00BB64EE"/>
    <w:rsid w:val="00BB6B96"/>
    <w:rsid w:val="00BC0528"/>
    <w:rsid w:val="00BC055F"/>
    <w:rsid w:val="00BC0644"/>
    <w:rsid w:val="00BC08D7"/>
    <w:rsid w:val="00BC127B"/>
    <w:rsid w:val="00BC1F47"/>
    <w:rsid w:val="00BC3BE6"/>
    <w:rsid w:val="00BC3CB0"/>
    <w:rsid w:val="00BC42AB"/>
    <w:rsid w:val="00BC4A00"/>
    <w:rsid w:val="00BC5388"/>
    <w:rsid w:val="00BC5E72"/>
    <w:rsid w:val="00BC68D1"/>
    <w:rsid w:val="00BC6E07"/>
    <w:rsid w:val="00BC72FC"/>
    <w:rsid w:val="00BC7D92"/>
    <w:rsid w:val="00BC7DE6"/>
    <w:rsid w:val="00BC7FAE"/>
    <w:rsid w:val="00BD05DD"/>
    <w:rsid w:val="00BD07D8"/>
    <w:rsid w:val="00BD0EB3"/>
    <w:rsid w:val="00BD1550"/>
    <w:rsid w:val="00BD15F4"/>
    <w:rsid w:val="00BD19F7"/>
    <w:rsid w:val="00BD3034"/>
    <w:rsid w:val="00BD3A24"/>
    <w:rsid w:val="00BD5458"/>
    <w:rsid w:val="00BD600B"/>
    <w:rsid w:val="00BD66CD"/>
    <w:rsid w:val="00BD6907"/>
    <w:rsid w:val="00BD72F7"/>
    <w:rsid w:val="00BD73A1"/>
    <w:rsid w:val="00BD7444"/>
    <w:rsid w:val="00BD7EDE"/>
    <w:rsid w:val="00BE04EB"/>
    <w:rsid w:val="00BE0A92"/>
    <w:rsid w:val="00BE1233"/>
    <w:rsid w:val="00BE19C6"/>
    <w:rsid w:val="00BE2445"/>
    <w:rsid w:val="00BE245A"/>
    <w:rsid w:val="00BE297E"/>
    <w:rsid w:val="00BE37DF"/>
    <w:rsid w:val="00BE43F6"/>
    <w:rsid w:val="00BE484B"/>
    <w:rsid w:val="00BE49D6"/>
    <w:rsid w:val="00BE56D4"/>
    <w:rsid w:val="00BE5805"/>
    <w:rsid w:val="00BE5954"/>
    <w:rsid w:val="00BE5970"/>
    <w:rsid w:val="00BE5FE4"/>
    <w:rsid w:val="00BE6ED6"/>
    <w:rsid w:val="00BE6F29"/>
    <w:rsid w:val="00BE746E"/>
    <w:rsid w:val="00BE7A55"/>
    <w:rsid w:val="00BF0CA6"/>
    <w:rsid w:val="00BF14D9"/>
    <w:rsid w:val="00BF2417"/>
    <w:rsid w:val="00BF284F"/>
    <w:rsid w:val="00BF3113"/>
    <w:rsid w:val="00BF483C"/>
    <w:rsid w:val="00BF4BE6"/>
    <w:rsid w:val="00BF5252"/>
    <w:rsid w:val="00BF5EFD"/>
    <w:rsid w:val="00BF63B8"/>
    <w:rsid w:val="00BF63FF"/>
    <w:rsid w:val="00BF6A82"/>
    <w:rsid w:val="00BF76C1"/>
    <w:rsid w:val="00BF7F95"/>
    <w:rsid w:val="00BF7FD9"/>
    <w:rsid w:val="00C0022B"/>
    <w:rsid w:val="00C017E7"/>
    <w:rsid w:val="00C01B19"/>
    <w:rsid w:val="00C01C5A"/>
    <w:rsid w:val="00C01E5E"/>
    <w:rsid w:val="00C02520"/>
    <w:rsid w:val="00C025F3"/>
    <w:rsid w:val="00C02EA5"/>
    <w:rsid w:val="00C02FE4"/>
    <w:rsid w:val="00C03498"/>
    <w:rsid w:val="00C03623"/>
    <w:rsid w:val="00C03747"/>
    <w:rsid w:val="00C03A6A"/>
    <w:rsid w:val="00C03B30"/>
    <w:rsid w:val="00C03CDB"/>
    <w:rsid w:val="00C03DD1"/>
    <w:rsid w:val="00C03F44"/>
    <w:rsid w:val="00C04C2C"/>
    <w:rsid w:val="00C04D3A"/>
    <w:rsid w:val="00C05AD4"/>
    <w:rsid w:val="00C063E0"/>
    <w:rsid w:val="00C06673"/>
    <w:rsid w:val="00C07086"/>
    <w:rsid w:val="00C07A6D"/>
    <w:rsid w:val="00C07E62"/>
    <w:rsid w:val="00C07F5F"/>
    <w:rsid w:val="00C1060C"/>
    <w:rsid w:val="00C10967"/>
    <w:rsid w:val="00C111AE"/>
    <w:rsid w:val="00C11C4B"/>
    <w:rsid w:val="00C12E86"/>
    <w:rsid w:val="00C13B63"/>
    <w:rsid w:val="00C14489"/>
    <w:rsid w:val="00C144FC"/>
    <w:rsid w:val="00C145F5"/>
    <w:rsid w:val="00C148D9"/>
    <w:rsid w:val="00C15336"/>
    <w:rsid w:val="00C158E4"/>
    <w:rsid w:val="00C15A5F"/>
    <w:rsid w:val="00C15B38"/>
    <w:rsid w:val="00C1611F"/>
    <w:rsid w:val="00C16A2C"/>
    <w:rsid w:val="00C16D6A"/>
    <w:rsid w:val="00C16FCA"/>
    <w:rsid w:val="00C2011E"/>
    <w:rsid w:val="00C20880"/>
    <w:rsid w:val="00C20913"/>
    <w:rsid w:val="00C20FFE"/>
    <w:rsid w:val="00C211B8"/>
    <w:rsid w:val="00C21565"/>
    <w:rsid w:val="00C2167C"/>
    <w:rsid w:val="00C21940"/>
    <w:rsid w:val="00C21BAC"/>
    <w:rsid w:val="00C2213A"/>
    <w:rsid w:val="00C221DD"/>
    <w:rsid w:val="00C22811"/>
    <w:rsid w:val="00C22C55"/>
    <w:rsid w:val="00C2394F"/>
    <w:rsid w:val="00C23C56"/>
    <w:rsid w:val="00C2431A"/>
    <w:rsid w:val="00C2477D"/>
    <w:rsid w:val="00C24C34"/>
    <w:rsid w:val="00C25241"/>
    <w:rsid w:val="00C25782"/>
    <w:rsid w:val="00C263E8"/>
    <w:rsid w:val="00C26B85"/>
    <w:rsid w:val="00C26DC7"/>
    <w:rsid w:val="00C27994"/>
    <w:rsid w:val="00C27E94"/>
    <w:rsid w:val="00C30114"/>
    <w:rsid w:val="00C3044C"/>
    <w:rsid w:val="00C30FB6"/>
    <w:rsid w:val="00C311CA"/>
    <w:rsid w:val="00C312D4"/>
    <w:rsid w:val="00C31314"/>
    <w:rsid w:val="00C314D1"/>
    <w:rsid w:val="00C322A5"/>
    <w:rsid w:val="00C33417"/>
    <w:rsid w:val="00C33741"/>
    <w:rsid w:val="00C341AD"/>
    <w:rsid w:val="00C34A1C"/>
    <w:rsid w:val="00C34A6E"/>
    <w:rsid w:val="00C34AD1"/>
    <w:rsid w:val="00C34C0B"/>
    <w:rsid w:val="00C34FDA"/>
    <w:rsid w:val="00C35075"/>
    <w:rsid w:val="00C350F7"/>
    <w:rsid w:val="00C35570"/>
    <w:rsid w:val="00C3566B"/>
    <w:rsid w:val="00C35AAD"/>
    <w:rsid w:val="00C35F95"/>
    <w:rsid w:val="00C366B6"/>
    <w:rsid w:val="00C36D2E"/>
    <w:rsid w:val="00C372D1"/>
    <w:rsid w:val="00C3766B"/>
    <w:rsid w:val="00C37704"/>
    <w:rsid w:val="00C37B7B"/>
    <w:rsid w:val="00C37B88"/>
    <w:rsid w:val="00C37D04"/>
    <w:rsid w:val="00C40326"/>
    <w:rsid w:val="00C406B0"/>
    <w:rsid w:val="00C4095F"/>
    <w:rsid w:val="00C420F8"/>
    <w:rsid w:val="00C42EE3"/>
    <w:rsid w:val="00C43881"/>
    <w:rsid w:val="00C43CBE"/>
    <w:rsid w:val="00C4435B"/>
    <w:rsid w:val="00C4456D"/>
    <w:rsid w:val="00C447CD"/>
    <w:rsid w:val="00C44DA3"/>
    <w:rsid w:val="00C46E2C"/>
    <w:rsid w:val="00C47347"/>
    <w:rsid w:val="00C4772D"/>
    <w:rsid w:val="00C503F2"/>
    <w:rsid w:val="00C50C29"/>
    <w:rsid w:val="00C5181E"/>
    <w:rsid w:val="00C519D7"/>
    <w:rsid w:val="00C52018"/>
    <w:rsid w:val="00C52448"/>
    <w:rsid w:val="00C5271A"/>
    <w:rsid w:val="00C52A92"/>
    <w:rsid w:val="00C52C89"/>
    <w:rsid w:val="00C5303E"/>
    <w:rsid w:val="00C5308B"/>
    <w:rsid w:val="00C53206"/>
    <w:rsid w:val="00C53D19"/>
    <w:rsid w:val="00C54BCB"/>
    <w:rsid w:val="00C54D81"/>
    <w:rsid w:val="00C55828"/>
    <w:rsid w:val="00C55A68"/>
    <w:rsid w:val="00C562B6"/>
    <w:rsid w:val="00C56309"/>
    <w:rsid w:val="00C57FB7"/>
    <w:rsid w:val="00C60038"/>
    <w:rsid w:val="00C60BDB"/>
    <w:rsid w:val="00C60C56"/>
    <w:rsid w:val="00C60E3D"/>
    <w:rsid w:val="00C60F22"/>
    <w:rsid w:val="00C618B7"/>
    <w:rsid w:val="00C620F5"/>
    <w:rsid w:val="00C6214E"/>
    <w:rsid w:val="00C62635"/>
    <w:rsid w:val="00C62B60"/>
    <w:rsid w:val="00C630F4"/>
    <w:rsid w:val="00C631A7"/>
    <w:rsid w:val="00C634C5"/>
    <w:rsid w:val="00C63533"/>
    <w:rsid w:val="00C63F8B"/>
    <w:rsid w:val="00C647C6"/>
    <w:rsid w:val="00C65634"/>
    <w:rsid w:val="00C659CA"/>
    <w:rsid w:val="00C66135"/>
    <w:rsid w:val="00C661B7"/>
    <w:rsid w:val="00C661C7"/>
    <w:rsid w:val="00C666BA"/>
    <w:rsid w:val="00C6711F"/>
    <w:rsid w:val="00C70353"/>
    <w:rsid w:val="00C70F5E"/>
    <w:rsid w:val="00C71F60"/>
    <w:rsid w:val="00C7201A"/>
    <w:rsid w:val="00C72CFC"/>
    <w:rsid w:val="00C730CA"/>
    <w:rsid w:val="00C733B7"/>
    <w:rsid w:val="00C73F8A"/>
    <w:rsid w:val="00C73FF6"/>
    <w:rsid w:val="00C74EDB"/>
    <w:rsid w:val="00C75939"/>
    <w:rsid w:val="00C759F3"/>
    <w:rsid w:val="00C75D13"/>
    <w:rsid w:val="00C76175"/>
    <w:rsid w:val="00C76596"/>
    <w:rsid w:val="00C76668"/>
    <w:rsid w:val="00C766BE"/>
    <w:rsid w:val="00C76978"/>
    <w:rsid w:val="00C77210"/>
    <w:rsid w:val="00C77A16"/>
    <w:rsid w:val="00C806BF"/>
    <w:rsid w:val="00C8073B"/>
    <w:rsid w:val="00C8083E"/>
    <w:rsid w:val="00C8097C"/>
    <w:rsid w:val="00C8105E"/>
    <w:rsid w:val="00C812C4"/>
    <w:rsid w:val="00C815C3"/>
    <w:rsid w:val="00C81609"/>
    <w:rsid w:val="00C81838"/>
    <w:rsid w:val="00C82192"/>
    <w:rsid w:val="00C83200"/>
    <w:rsid w:val="00C8333F"/>
    <w:rsid w:val="00C84088"/>
    <w:rsid w:val="00C8441A"/>
    <w:rsid w:val="00C84CB9"/>
    <w:rsid w:val="00C84D22"/>
    <w:rsid w:val="00C85C86"/>
    <w:rsid w:val="00C85F51"/>
    <w:rsid w:val="00C85FD1"/>
    <w:rsid w:val="00C86277"/>
    <w:rsid w:val="00C86AD2"/>
    <w:rsid w:val="00C86FEF"/>
    <w:rsid w:val="00C8726E"/>
    <w:rsid w:val="00C87309"/>
    <w:rsid w:val="00C87579"/>
    <w:rsid w:val="00C8778C"/>
    <w:rsid w:val="00C87C72"/>
    <w:rsid w:val="00C9029B"/>
    <w:rsid w:val="00C91040"/>
    <w:rsid w:val="00C926FD"/>
    <w:rsid w:val="00C93228"/>
    <w:rsid w:val="00C937A0"/>
    <w:rsid w:val="00C93C1C"/>
    <w:rsid w:val="00C93D79"/>
    <w:rsid w:val="00C94149"/>
    <w:rsid w:val="00C94904"/>
    <w:rsid w:val="00C956DC"/>
    <w:rsid w:val="00C962F5"/>
    <w:rsid w:val="00C962FC"/>
    <w:rsid w:val="00C96D18"/>
    <w:rsid w:val="00C971BF"/>
    <w:rsid w:val="00C9776E"/>
    <w:rsid w:val="00C97AE1"/>
    <w:rsid w:val="00CA0CC0"/>
    <w:rsid w:val="00CA0E87"/>
    <w:rsid w:val="00CA1251"/>
    <w:rsid w:val="00CA263F"/>
    <w:rsid w:val="00CA2CE7"/>
    <w:rsid w:val="00CA39DC"/>
    <w:rsid w:val="00CA3CC7"/>
    <w:rsid w:val="00CA3F70"/>
    <w:rsid w:val="00CA41CB"/>
    <w:rsid w:val="00CA4784"/>
    <w:rsid w:val="00CA59CA"/>
    <w:rsid w:val="00CA5A9A"/>
    <w:rsid w:val="00CA5DCB"/>
    <w:rsid w:val="00CA6346"/>
    <w:rsid w:val="00CA64D5"/>
    <w:rsid w:val="00CA666C"/>
    <w:rsid w:val="00CB009E"/>
    <w:rsid w:val="00CB0460"/>
    <w:rsid w:val="00CB04F9"/>
    <w:rsid w:val="00CB071E"/>
    <w:rsid w:val="00CB0D50"/>
    <w:rsid w:val="00CB1167"/>
    <w:rsid w:val="00CB1719"/>
    <w:rsid w:val="00CB1C78"/>
    <w:rsid w:val="00CB1E0A"/>
    <w:rsid w:val="00CB22D1"/>
    <w:rsid w:val="00CB399F"/>
    <w:rsid w:val="00CB4092"/>
    <w:rsid w:val="00CB48DD"/>
    <w:rsid w:val="00CB4EC4"/>
    <w:rsid w:val="00CB5430"/>
    <w:rsid w:val="00CB5C41"/>
    <w:rsid w:val="00CC07FC"/>
    <w:rsid w:val="00CC1609"/>
    <w:rsid w:val="00CC1A2D"/>
    <w:rsid w:val="00CC1A63"/>
    <w:rsid w:val="00CC2015"/>
    <w:rsid w:val="00CC2232"/>
    <w:rsid w:val="00CC22B6"/>
    <w:rsid w:val="00CC2DA3"/>
    <w:rsid w:val="00CC3A81"/>
    <w:rsid w:val="00CC3B56"/>
    <w:rsid w:val="00CC3D94"/>
    <w:rsid w:val="00CC3E59"/>
    <w:rsid w:val="00CC4004"/>
    <w:rsid w:val="00CC4065"/>
    <w:rsid w:val="00CC4CC3"/>
    <w:rsid w:val="00CC4CD9"/>
    <w:rsid w:val="00CC51C7"/>
    <w:rsid w:val="00CC532A"/>
    <w:rsid w:val="00CC57DF"/>
    <w:rsid w:val="00CC6304"/>
    <w:rsid w:val="00CC6658"/>
    <w:rsid w:val="00CC69D1"/>
    <w:rsid w:val="00CC74F8"/>
    <w:rsid w:val="00CC7B1F"/>
    <w:rsid w:val="00CC7BA4"/>
    <w:rsid w:val="00CD0381"/>
    <w:rsid w:val="00CD0731"/>
    <w:rsid w:val="00CD0A8D"/>
    <w:rsid w:val="00CD0F19"/>
    <w:rsid w:val="00CD25F6"/>
    <w:rsid w:val="00CD2626"/>
    <w:rsid w:val="00CD2FDF"/>
    <w:rsid w:val="00CD35B8"/>
    <w:rsid w:val="00CD35FE"/>
    <w:rsid w:val="00CD38E8"/>
    <w:rsid w:val="00CD390D"/>
    <w:rsid w:val="00CD4231"/>
    <w:rsid w:val="00CD5E91"/>
    <w:rsid w:val="00CD6235"/>
    <w:rsid w:val="00CD6704"/>
    <w:rsid w:val="00CD68A8"/>
    <w:rsid w:val="00CD6A7C"/>
    <w:rsid w:val="00CD7471"/>
    <w:rsid w:val="00CD7D39"/>
    <w:rsid w:val="00CE07BB"/>
    <w:rsid w:val="00CE0A87"/>
    <w:rsid w:val="00CE0F6F"/>
    <w:rsid w:val="00CE1670"/>
    <w:rsid w:val="00CE17A7"/>
    <w:rsid w:val="00CE17AA"/>
    <w:rsid w:val="00CE17C4"/>
    <w:rsid w:val="00CE199F"/>
    <w:rsid w:val="00CE1D56"/>
    <w:rsid w:val="00CE2142"/>
    <w:rsid w:val="00CE36D2"/>
    <w:rsid w:val="00CE454D"/>
    <w:rsid w:val="00CE4A15"/>
    <w:rsid w:val="00CE4ADB"/>
    <w:rsid w:val="00CE532D"/>
    <w:rsid w:val="00CE5420"/>
    <w:rsid w:val="00CE5FD9"/>
    <w:rsid w:val="00CE6961"/>
    <w:rsid w:val="00CE7261"/>
    <w:rsid w:val="00CE77D9"/>
    <w:rsid w:val="00CE7AD4"/>
    <w:rsid w:val="00CE7D76"/>
    <w:rsid w:val="00CE7F26"/>
    <w:rsid w:val="00CF0207"/>
    <w:rsid w:val="00CF06B9"/>
    <w:rsid w:val="00CF128E"/>
    <w:rsid w:val="00CF26AF"/>
    <w:rsid w:val="00CF2A57"/>
    <w:rsid w:val="00CF3000"/>
    <w:rsid w:val="00CF30F5"/>
    <w:rsid w:val="00CF32C4"/>
    <w:rsid w:val="00CF49BC"/>
    <w:rsid w:val="00CF4E29"/>
    <w:rsid w:val="00CF5564"/>
    <w:rsid w:val="00CF5FCC"/>
    <w:rsid w:val="00CF60C5"/>
    <w:rsid w:val="00CF6155"/>
    <w:rsid w:val="00CF65D7"/>
    <w:rsid w:val="00CF6B32"/>
    <w:rsid w:val="00CF75CB"/>
    <w:rsid w:val="00D002F5"/>
    <w:rsid w:val="00D00A24"/>
    <w:rsid w:val="00D01A59"/>
    <w:rsid w:val="00D01A5F"/>
    <w:rsid w:val="00D01C20"/>
    <w:rsid w:val="00D01CFE"/>
    <w:rsid w:val="00D0249A"/>
    <w:rsid w:val="00D02587"/>
    <w:rsid w:val="00D02780"/>
    <w:rsid w:val="00D0287F"/>
    <w:rsid w:val="00D02890"/>
    <w:rsid w:val="00D02B3A"/>
    <w:rsid w:val="00D02D94"/>
    <w:rsid w:val="00D03163"/>
    <w:rsid w:val="00D0335E"/>
    <w:rsid w:val="00D037B2"/>
    <w:rsid w:val="00D03BB9"/>
    <w:rsid w:val="00D04140"/>
    <w:rsid w:val="00D04527"/>
    <w:rsid w:val="00D0504D"/>
    <w:rsid w:val="00D058E3"/>
    <w:rsid w:val="00D05BF3"/>
    <w:rsid w:val="00D05D16"/>
    <w:rsid w:val="00D05FBE"/>
    <w:rsid w:val="00D0617C"/>
    <w:rsid w:val="00D061D8"/>
    <w:rsid w:val="00D069EB"/>
    <w:rsid w:val="00D06AF7"/>
    <w:rsid w:val="00D10109"/>
    <w:rsid w:val="00D1011F"/>
    <w:rsid w:val="00D10941"/>
    <w:rsid w:val="00D10AD0"/>
    <w:rsid w:val="00D10C1C"/>
    <w:rsid w:val="00D10CE7"/>
    <w:rsid w:val="00D1102B"/>
    <w:rsid w:val="00D117E8"/>
    <w:rsid w:val="00D11CC4"/>
    <w:rsid w:val="00D129FC"/>
    <w:rsid w:val="00D12A42"/>
    <w:rsid w:val="00D130F3"/>
    <w:rsid w:val="00D13996"/>
    <w:rsid w:val="00D13EBC"/>
    <w:rsid w:val="00D14108"/>
    <w:rsid w:val="00D148CA"/>
    <w:rsid w:val="00D148F7"/>
    <w:rsid w:val="00D14921"/>
    <w:rsid w:val="00D14965"/>
    <w:rsid w:val="00D15B97"/>
    <w:rsid w:val="00D161C3"/>
    <w:rsid w:val="00D162C0"/>
    <w:rsid w:val="00D16595"/>
    <w:rsid w:val="00D165BB"/>
    <w:rsid w:val="00D16A5F"/>
    <w:rsid w:val="00D16EC6"/>
    <w:rsid w:val="00D17078"/>
    <w:rsid w:val="00D1731C"/>
    <w:rsid w:val="00D17605"/>
    <w:rsid w:val="00D216C6"/>
    <w:rsid w:val="00D21C58"/>
    <w:rsid w:val="00D21D17"/>
    <w:rsid w:val="00D22EE7"/>
    <w:rsid w:val="00D2320C"/>
    <w:rsid w:val="00D23402"/>
    <w:rsid w:val="00D23650"/>
    <w:rsid w:val="00D23CD4"/>
    <w:rsid w:val="00D23F5D"/>
    <w:rsid w:val="00D242C4"/>
    <w:rsid w:val="00D24862"/>
    <w:rsid w:val="00D24FA0"/>
    <w:rsid w:val="00D25035"/>
    <w:rsid w:val="00D2584C"/>
    <w:rsid w:val="00D25CFF"/>
    <w:rsid w:val="00D26652"/>
    <w:rsid w:val="00D27425"/>
    <w:rsid w:val="00D2781F"/>
    <w:rsid w:val="00D307D9"/>
    <w:rsid w:val="00D30E44"/>
    <w:rsid w:val="00D316FD"/>
    <w:rsid w:val="00D31F4A"/>
    <w:rsid w:val="00D31FAF"/>
    <w:rsid w:val="00D3220D"/>
    <w:rsid w:val="00D32351"/>
    <w:rsid w:val="00D32628"/>
    <w:rsid w:val="00D328D5"/>
    <w:rsid w:val="00D32A05"/>
    <w:rsid w:val="00D32D43"/>
    <w:rsid w:val="00D32F44"/>
    <w:rsid w:val="00D33DE4"/>
    <w:rsid w:val="00D3411A"/>
    <w:rsid w:val="00D34278"/>
    <w:rsid w:val="00D34FF4"/>
    <w:rsid w:val="00D357EE"/>
    <w:rsid w:val="00D35C32"/>
    <w:rsid w:val="00D35E27"/>
    <w:rsid w:val="00D36088"/>
    <w:rsid w:val="00D36519"/>
    <w:rsid w:val="00D376B0"/>
    <w:rsid w:val="00D37AF9"/>
    <w:rsid w:val="00D400D3"/>
    <w:rsid w:val="00D4021D"/>
    <w:rsid w:val="00D40706"/>
    <w:rsid w:val="00D4094F"/>
    <w:rsid w:val="00D40E85"/>
    <w:rsid w:val="00D4307B"/>
    <w:rsid w:val="00D4330B"/>
    <w:rsid w:val="00D44284"/>
    <w:rsid w:val="00D442BE"/>
    <w:rsid w:val="00D4439E"/>
    <w:rsid w:val="00D44981"/>
    <w:rsid w:val="00D44E84"/>
    <w:rsid w:val="00D45E14"/>
    <w:rsid w:val="00D4650C"/>
    <w:rsid w:val="00D4663C"/>
    <w:rsid w:val="00D472A8"/>
    <w:rsid w:val="00D472F0"/>
    <w:rsid w:val="00D4799C"/>
    <w:rsid w:val="00D500F5"/>
    <w:rsid w:val="00D50D95"/>
    <w:rsid w:val="00D50DA7"/>
    <w:rsid w:val="00D5117E"/>
    <w:rsid w:val="00D5141C"/>
    <w:rsid w:val="00D51906"/>
    <w:rsid w:val="00D52633"/>
    <w:rsid w:val="00D526E0"/>
    <w:rsid w:val="00D5273D"/>
    <w:rsid w:val="00D527C1"/>
    <w:rsid w:val="00D52C26"/>
    <w:rsid w:val="00D52C6A"/>
    <w:rsid w:val="00D52D6F"/>
    <w:rsid w:val="00D53027"/>
    <w:rsid w:val="00D5380E"/>
    <w:rsid w:val="00D542C7"/>
    <w:rsid w:val="00D543BC"/>
    <w:rsid w:val="00D54403"/>
    <w:rsid w:val="00D54B36"/>
    <w:rsid w:val="00D54BAE"/>
    <w:rsid w:val="00D5549D"/>
    <w:rsid w:val="00D55E55"/>
    <w:rsid w:val="00D562C9"/>
    <w:rsid w:val="00D56DDA"/>
    <w:rsid w:val="00D57972"/>
    <w:rsid w:val="00D60678"/>
    <w:rsid w:val="00D6073B"/>
    <w:rsid w:val="00D608D4"/>
    <w:rsid w:val="00D60C5D"/>
    <w:rsid w:val="00D61C5B"/>
    <w:rsid w:val="00D61E83"/>
    <w:rsid w:val="00D62338"/>
    <w:rsid w:val="00D62A97"/>
    <w:rsid w:val="00D63160"/>
    <w:rsid w:val="00D63207"/>
    <w:rsid w:val="00D633DF"/>
    <w:rsid w:val="00D63E30"/>
    <w:rsid w:val="00D66107"/>
    <w:rsid w:val="00D66551"/>
    <w:rsid w:val="00D671FA"/>
    <w:rsid w:val="00D67829"/>
    <w:rsid w:val="00D67D61"/>
    <w:rsid w:val="00D7064C"/>
    <w:rsid w:val="00D70B8C"/>
    <w:rsid w:val="00D70DEF"/>
    <w:rsid w:val="00D70F77"/>
    <w:rsid w:val="00D7134E"/>
    <w:rsid w:val="00D71ABC"/>
    <w:rsid w:val="00D71DB3"/>
    <w:rsid w:val="00D72118"/>
    <w:rsid w:val="00D734ED"/>
    <w:rsid w:val="00D73578"/>
    <w:rsid w:val="00D7367C"/>
    <w:rsid w:val="00D73777"/>
    <w:rsid w:val="00D73A07"/>
    <w:rsid w:val="00D74DAD"/>
    <w:rsid w:val="00D75440"/>
    <w:rsid w:val="00D756FF"/>
    <w:rsid w:val="00D758B4"/>
    <w:rsid w:val="00D75E3A"/>
    <w:rsid w:val="00D761EA"/>
    <w:rsid w:val="00D766EB"/>
    <w:rsid w:val="00D76CEC"/>
    <w:rsid w:val="00D770E2"/>
    <w:rsid w:val="00D7722A"/>
    <w:rsid w:val="00D7758B"/>
    <w:rsid w:val="00D77809"/>
    <w:rsid w:val="00D8054F"/>
    <w:rsid w:val="00D805CE"/>
    <w:rsid w:val="00D80996"/>
    <w:rsid w:val="00D80B2E"/>
    <w:rsid w:val="00D817F0"/>
    <w:rsid w:val="00D819AA"/>
    <w:rsid w:val="00D81A59"/>
    <w:rsid w:val="00D825E3"/>
    <w:rsid w:val="00D826F8"/>
    <w:rsid w:val="00D8285E"/>
    <w:rsid w:val="00D829A8"/>
    <w:rsid w:val="00D82D30"/>
    <w:rsid w:val="00D82F78"/>
    <w:rsid w:val="00D832CE"/>
    <w:rsid w:val="00D834B1"/>
    <w:rsid w:val="00D8352B"/>
    <w:rsid w:val="00D83F85"/>
    <w:rsid w:val="00D84741"/>
    <w:rsid w:val="00D8563F"/>
    <w:rsid w:val="00D85924"/>
    <w:rsid w:val="00D864CB"/>
    <w:rsid w:val="00D866D9"/>
    <w:rsid w:val="00D867DD"/>
    <w:rsid w:val="00D869DA"/>
    <w:rsid w:val="00D86A39"/>
    <w:rsid w:val="00D86F3B"/>
    <w:rsid w:val="00D877CE"/>
    <w:rsid w:val="00D87871"/>
    <w:rsid w:val="00D90B83"/>
    <w:rsid w:val="00D9175A"/>
    <w:rsid w:val="00D917ED"/>
    <w:rsid w:val="00D91C54"/>
    <w:rsid w:val="00D91D86"/>
    <w:rsid w:val="00D92A94"/>
    <w:rsid w:val="00D92F24"/>
    <w:rsid w:val="00D93774"/>
    <w:rsid w:val="00D939C0"/>
    <w:rsid w:val="00D93B2B"/>
    <w:rsid w:val="00D93D5D"/>
    <w:rsid w:val="00D94415"/>
    <w:rsid w:val="00D94B12"/>
    <w:rsid w:val="00D95111"/>
    <w:rsid w:val="00D95BE4"/>
    <w:rsid w:val="00D95CC3"/>
    <w:rsid w:val="00D965D2"/>
    <w:rsid w:val="00D96AFE"/>
    <w:rsid w:val="00D96F26"/>
    <w:rsid w:val="00D97782"/>
    <w:rsid w:val="00DA107E"/>
    <w:rsid w:val="00DA28D4"/>
    <w:rsid w:val="00DA32DF"/>
    <w:rsid w:val="00DA46C7"/>
    <w:rsid w:val="00DA4F03"/>
    <w:rsid w:val="00DA5054"/>
    <w:rsid w:val="00DA5DA9"/>
    <w:rsid w:val="00DA6343"/>
    <w:rsid w:val="00DA6733"/>
    <w:rsid w:val="00DA70B8"/>
    <w:rsid w:val="00DA735D"/>
    <w:rsid w:val="00DA7701"/>
    <w:rsid w:val="00DA7F75"/>
    <w:rsid w:val="00DB0D98"/>
    <w:rsid w:val="00DB0FE7"/>
    <w:rsid w:val="00DB1028"/>
    <w:rsid w:val="00DB15ED"/>
    <w:rsid w:val="00DB1C86"/>
    <w:rsid w:val="00DB241B"/>
    <w:rsid w:val="00DB246C"/>
    <w:rsid w:val="00DB247B"/>
    <w:rsid w:val="00DB2701"/>
    <w:rsid w:val="00DB39B2"/>
    <w:rsid w:val="00DB47DB"/>
    <w:rsid w:val="00DB4AC2"/>
    <w:rsid w:val="00DB4F96"/>
    <w:rsid w:val="00DB560C"/>
    <w:rsid w:val="00DB5778"/>
    <w:rsid w:val="00DB5B54"/>
    <w:rsid w:val="00DB64F5"/>
    <w:rsid w:val="00DB7073"/>
    <w:rsid w:val="00DB710C"/>
    <w:rsid w:val="00DB7340"/>
    <w:rsid w:val="00DB7361"/>
    <w:rsid w:val="00DB7684"/>
    <w:rsid w:val="00DB78D9"/>
    <w:rsid w:val="00DB7E5B"/>
    <w:rsid w:val="00DC0098"/>
    <w:rsid w:val="00DC00A4"/>
    <w:rsid w:val="00DC0519"/>
    <w:rsid w:val="00DC06F9"/>
    <w:rsid w:val="00DC118B"/>
    <w:rsid w:val="00DC1C1A"/>
    <w:rsid w:val="00DC2405"/>
    <w:rsid w:val="00DC2E95"/>
    <w:rsid w:val="00DC2EF3"/>
    <w:rsid w:val="00DC3084"/>
    <w:rsid w:val="00DC3415"/>
    <w:rsid w:val="00DC3583"/>
    <w:rsid w:val="00DC363C"/>
    <w:rsid w:val="00DC4707"/>
    <w:rsid w:val="00DC4880"/>
    <w:rsid w:val="00DC4F9B"/>
    <w:rsid w:val="00DC5548"/>
    <w:rsid w:val="00DC5BB5"/>
    <w:rsid w:val="00DC5BF0"/>
    <w:rsid w:val="00DC6EEE"/>
    <w:rsid w:val="00DC709C"/>
    <w:rsid w:val="00DC7181"/>
    <w:rsid w:val="00DD0D89"/>
    <w:rsid w:val="00DD1A92"/>
    <w:rsid w:val="00DD1D3F"/>
    <w:rsid w:val="00DD24CB"/>
    <w:rsid w:val="00DD374C"/>
    <w:rsid w:val="00DD3927"/>
    <w:rsid w:val="00DD3B1A"/>
    <w:rsid w:val="00DD41E8"/>
    <w:rsid w:val="00DD4285"/>
    <w:rsid w:val="00DD43A5"/>
    <w:rsid w:val="00DD4CB8"/>
    <w:rsid w:val="00DD5475"/>
    <w:rsid w:val="00DD54DF"/>
    <w:rsid w:val="00DD6136"/>
    <w:rsid w:val="00DD6597"/>
    <w:rsid w:val="00DD7C8B"/>
    <w:rsid w:val="00DE05D6"/>
    <w:rsid w:val="00DE0668"/>
    <w:rsid w:val="00DE07DA"/>
    <w:rsid w:val="00DE0DD2"/>
    <w:rsid w:val="00DE0EF6"/>
    <w:rsid w:val="00DE0F87"/>
    <w:rsid w:val="00DE157C"/>
    <w:rsid w:val="00DE186F"/>
    <w:rsid w:val="00DE1BDF"/>
    <w:rsid w:val="00DE1BE8"/>
    <w:rsid w:val="00DE1F60"/>
    <w:rsid w:val="00DE1F67"/>
    <w:rsid w:val="00DE31FA"/>
    <w:rsid w:val="00DE344D"/>
    <w:rsid w:val="00DE3C21"/>
    <w:rsid w:val="00DE47C1"/>
    <w:rsid w:val="00DE4815"/>
    <w:rsid w:val="00DE4DAC"/>
    <w:rsid w:val="00DE4DD8"/>
    <w:rsid w:val="00DE4E59"/>
    <w:rsid w:val="00DE5C9E"/>
    <w:rsid w:val="00DE6BC8"/>
    <w:rsid w:val="00DE6D95"/>
    <w:rsid w:val="00DE6DD6"/>
    <w:rsid w:val="00DE7129"/>
    <w:rsid w:val="00DE79F4"/>
    <w:rsid w:val="00DE7C84"/>
    <w:rsid w:val="00DF046E"/>
    <w:rsid w:val="00DF113D"/>
    <w:rsid w:val="00DF1B07"/>
    <w:rsid w:val="00DF375C"/>
    <w:rsid w:val="00DF4267"/>
    <w:rsid w:val="00DF42B5"/>
    <w:rsid w:val="00DF5183"/>
    <w:rsid w:val="00DF58BD"/>
    <w:rsid w:val="00DF6219"/>
    <w:rsid w:val="00DF632E"/>
    <w:rsid w:val="00DF65AC"/>
    <w:rsid w:val="00DF7778"/>
    <w:rsid w:val="00E003CE"/>
    <w:rsid w:val="00E01D0E"/>
    <w:rsid w:val="00E03223"/>
    <w:rsid w:val="00E04263"/>
    <w:rsid w:val="00E04580"/>
    <w:rsid w:val="00E04587"/>
    <w:rsid w:val="00E04CFF"/>
    <w:rsid w:val="00E0518D"/>
    <w:rsid w:val="00E05406"/>
    <w:rsid w:val="00E0584D"/>
    <w:rsid w:val="00E060B5"/>
    <w:rsid w:val="00E06393"/>
    <w:rsid w:val="00E06C00"/>
    <w:rsid w:val="00E073E9"/>
    <w:rsid w:val="00E07ABF"/>
    <w:rsid w:val="00E07B1A"/>
    <w:rsid w:val="00E07BA8"/>
    <w:rsid w:val="00E07BE7"/>
    <w:rsid w:val="00E07D66"/>
    <w:rsid w:val="00E07D8B"/>
    <w:rsid w:val="00E07FE3"/>
    <w:rsid w:val="00E115BA"/>
    <w:rsid w:val="00E11C74"/>
    <w:rsid w:val="00E11FAA"/>
    <w:rsid w:val="00E12527"/>
    <w:rsid w:val="00E12627"/>
    <w:rsid w:val="00E12845"/>
    <w:rsid w:val="00E12BF9"/>
    <w:rsid w:val="00E12FEA"/>
    <w:rsid w:val="00E132A2"/>
    <w:rsid w:val="00E133A4"/>
    <w:rsid w:val="00E13592"/>
    <w:rsid w:val="00E1391B"/>
    <w:rsid w:val="00E13C06"/>
    <w:rsid w:val="00E14B4E"/>
    <w:rsid w:val="00E1505D"/>
    <w:rsid w:val="00E1545D"/>
    <w:rsid w:val="00E156D3"/>
    <w:rsid w:val="00E1592B"/>
    <w:rsid w:val="00E15C28"/>
    <w:rsid w:val="00E16467"/>
    <w:rsid w:val="00E164B3"/>
    <w:rsid w:val="00E1655F"/>
    <w:rsid w:val="00E166D3"/>
    <w:rsid w:val="00E1675C"/>
    <w:rsid w:val="00E16D49"/>
    <w:rsid w:val="00E17C55"/>
    <w:rsid w:val="00E20A21"/>
    <w:rsid w:val="00E20E52"/>
    <w:rsid w:val="00E21939"/>
    <w:rsid w:val="00E21980"/>
    <w:rsid w:val="00E21AFF"/>
    <w:rsid w:val="00E21D42"/>
    <w:rsid w:val="00E22176"/>
    <w:rsid w:val="00E22655"/>
    <w:rsid w:val="00E22CA8"/>
    <w:rsid w:val="00E22F4B"/>
    <w:rsid w:val="00E233F3"/>
    <w:rsid w:val="00E23558"/>
    <w:rsid w:val="00E23DCD"/>
    <w:rsid w:val="00E23F36"/>
    <w:rsid w:val="00E24994"/>
    <w:rsid w:val="00E25757"/>
    <w:rsid w:val="00E302A6"/>
    <w:rsid w:val="00E30395"/>
    <w:rsid w:val="00E31B86"/>
    <w:rsid w:val="00E31C3E"/>
    <w:rsid w:val="00E32864"/>
    <w:rsid w:val="00E329B7"/>
    <w:rsid w:val="00E32FF4"/>
    <w:rsid w:val="00E3339D"/>
    <w:rsid w:val="00E334B8"/>
    <w:rsid w:val="00E340E9"/>
    <w:rsid w:val="00E34263"/>
    <w:rsid w:val="00E34B88"/>
    <w:rsid w:val="00E34E54"/>
    <w:rsid w:val="00E34E84"/>
    <w:rsid w:val="00E350FC"/>
    <w:rsid w:val="00E3537B"/>
    <w:rsid w:val="00E35BE7"/>
    <w:rsid w:val="00E36774"/>
    <w:rsid w:val="00E3692B"/>
    <w:rsid w:val="00E369AB"/>
    <w:rsid w:val="00E36F9C"/>
    <w:rsid w:val="00E4038C"/>
    <w:rsid w:val="00E40554"/>
    <w:rsid w:val="00E407E2"/>
    <w:rsid w:val="00E40CD9"/>
    <w:rsid w:val="00E411A4"/>
    <w:rsid w:val="00E428D2"/>
    <w:rsid w:val="00E42A56"/>
    <w:rsid w:val="00E431B8"/>
    <w:rsid w:val="00E43322"/>
    <w:rsid w:val="00E43340"/>
    <w:rsid w:val="00E435A1"/>
    <w:rsid w:val="00E445DE"/>
    <w:rsid w:val="00E445FF"/>
    <w:rsid w:val="00E448A4"/>
    <w:rsid w:val="00E45EE9"/>
    <w:rsid w:val="00E46CDB"/>
    <w:rsid w:val="00E46D06"/>
    <w:rsid w:val="00E47359"/>
    <w:rsid w:val="00E5002F"/>
    <w:rsid w:val="00E50342"/>
    <w:rsid w:val="00E5073B"/>
    <w:rsid w:val="00E507A2"/>
    <w:rsid w:val="00E5084B"/>
    <w:rsid w:val="00E51253"/>
    <w:rsid w:val="00E5131B"/>
    <w:rsid w:val="00E513E3"/>
    <w:rsid w:val="00E51C1A"/>
    <w:rsid w:val="00E51F26"/>
    <w:rsid w:val="00E52F9D"/>
    <w:rsid w:val="00E533D0"/>
    <w:rsid w:val="00E53827"/>
    <w:rsid w:val="00E53E0A"/>
    <w:rsid w:val="00E53F42"/>
    <w:rsid w:val="00E541D1"/>
    <w:rsid w:val="00E54E1C"/>
    <w:rsid w:val="00E553EB"/>
    <w:rsid w:val="00E55E81"/>
    <w:rsid w:val="00E55F23"/>
    <w:rsid w:val="00E5625D"/>
    <w:rsid w:val="00E56A76"/>
    <w:rsid w:val="00E56D94"/>
    <w:rsid w:val="00E56F70"/>
    <w:rsid w:val="00E57BE4"/>
    <w:rsid w:val="00E57CB7"/>
    <w:rsid w:val="00E60006"/>
    <w:rsid w:val="00E60146"/>
    <w:rsid w:val="00E603BB"/>
    <w:rsid w:val="00E60611"/>
    <w:rsid w:val="00E60948"/>
    <w:rsid w:val="00E60A94"/>
    <w:rsid w:val="00E6149F"/>
    <w:rsid w:val="00E618D6"/>
    <w:rsid w:val="00E61E97"/>
    <w:rsid w:val="00E61FBA"/>
    <w:rsid w:val="00E61FCB"/>
    <w:rsid w:val="00E62F21"/>
    <w:rsid w:val="00E63821"/>
    <w:rsid w:val="00E64216"/>
    <w:rsid w:val="00E646F3"/>
    <w:rsid w:val="00E64825"/>
    <w:rsid w:val="00E64BB7"/>
    <w:rsid w:val="00E64F54"/>
    <w:rsid w:val="00E651B5"/>
    <w:rsid w:val="00E65491"/>
    <w:rsid w:val="00E658F5"/>
    <w:rsid w:val="00E660EA"/>
    <w:rsid w:val="00E666C1"/>
    <w:rsid w:val="00E66883"/>
    <w:rsid w:val="00E672AE"/>
    <w:rsid w:val="00E67441"/>
    <w:rsid w:val="00E6762D"/>
    <w:rsid w:val="00E678E2"/>
    <w:rsid w:val="00E7009C"/>
    <w:rsid w:val="00E70447"/>
    <w:rsid w:val="00E7089B"/>
    <w:rsid w:val="00E70932"/>
    <w:rsid w:val="00E70ACC"/>
    <w:rsid w:val="00E71B42"/>
    <w:rsid w:val="00E722BB"/>
    <w:rsid w:val="00E72347"/>
    <w:rsid w:val="00E7275D"/>
    <w:rsid w:val="00E73074"/>
    <w:rsid w:val="00E74946"/>
    <w:rsid w:val="00E74EF7"/>
    <w:rsid w:val="00E750EE"/>
    <w:rsid w:val="00E7528C"/>
    <w:rsid w:val="00E752BD"/>
    <w:rsid w:val="00E75B8C"/>
    <w:rsid w:val="00E76187"/>
    <w:rsid w:val="00E76B67"/>
    <w:rsid w:val="00E76D08"/>
    <w:rsid w:val="00E76D8F"/>
    <w:rsid w:val="00E7714A"/>
    <w:rsid w:val="00E77823"/>
    <w:rsid w:val="00E80A02"/>
    <w:rsid w:val="00E80DC9"/>
    <w:rsid w:val="00E81376"/>
    <w:rsid w:val="00E8144C"/>
    <w:rsid w:val="00E81E05"/>
    <w:rsid w:val="00E81E5E"/>
    <w:rsid w:val="00E821A6"/>
    <w:rsid w:val="00E82AAA"/>
    <w:rsid w:val="00E82CA7"/>
    <w:rsid w:val="00E83594"/>
    <w:rsid w:val="00E84669"/>
    <w:rsid w:val="00E856A1"/>
    <w:rsid w:val="00E85838"/>
    <w:rsid w:val="00E85A0A"/>
    <w:rsid w:val="00E85BB0"/>
    <w:rsid w:val="00E86BA6"/>
    <w:rsid w:val="00E86EFD"/>
    <w:rsid w:val="00E876F8"/>
    <w:rsid w:val="00E87D8F"/>
    <w:rsid w:val="00E87F8E"/>
    <w:rsid w:val="00E9007D"/>
    <w:rsid w:val="00E900F1"/>
    <w:rsid w:val="00E902DE"/>
    <w:rsid w:val="00E90B60"/>
    <w:rsid w:val="00E921C0"/>
    <w:rsid w:val="00E923EC"/>
    <w:rsid w:val="00E92DAE"/>
    <w:rsid w:val="00E92E57"/>
    <w:rsid w:val="00E92E5F"/>
    <w:rsid w:val="00E93682"/>
    <w:rsid w:val="00E93A07"/>
    <w:rsid w:val="00E93D33"/>
    <w:rsid w:val="00E93EBC"/>
    <w:rsid w:val="00E94AF0"/>
    <w:rsid w:val="00E94C2C"/>
    <w:rsid w:val="00E94F6F"/>
    <w:rsid w:val="00E95209"/>
    <w:rsid w:val="00E95695"/>
    <w:rsid w:val="00E959D8"/>
    <w:rsid w:val="00E963C5"/>
    <w:rsid w:val="00E96828"/>
    <w:rsid w:val="00E96B7A"/>
    <w:rsid w:val="00E9758A"/>
    <w:rsid w:val="00E97905"/>
    <w:rsid w:val="00E97989"/>
    <w:rsid w:val="00E979E7"/>
    <w:rsid w:val="00E97A4D"/>
    <w:rsid w:val="00E97C50"/>
    <w:rsid w:val="00EA0204"/>
    <w:rsid w:val="00EA0543"/>
    <w:rsid w:val="00EA0DCA"/>
    <w:rsid w:val="00EA0E14"/>
    <w:rsid w:val="00EA1064"/>
    <w:rsid w:val="00EA11E9"/>
    <w:rsid w:val="00EA168B"/>
    <w:rsid w:val="00EA17E4"/>
    <w:rsid w:val="00EA1E35"/>
    <w:rsid w:val="00EA1E73"/>
    <w:rsid w:val="00EA26B4"/>
    <w:rsid w:val="00EA2B93"/>
    <w:rsid w:val="00EA335D"/>
    <w:rsid w:val="00EA3B1B"/>
    <w:rsid w:val="00EA3C2D"/>
    <w:rsid w:val="00EA3EBF"/>
    <w:rsid w:val="00EA4243"/>
    <w:rsid w:val="00EA4511"/>
    <w:rsid w:val="00EA466B"/>
    <w:rsid w:val="00EA46B9"/>
    <w:rsid w:val="00EA558E"/>
    <w:rsid w:val="00EA5879"/>
    <w:rsid w:val="00EA60D0"/>
    <w:rsid w:val="00EA636E"/>
    <w:rsid w:val="00EA6660"/>
    <w:rsid w:val="00EA7606"/>
    <w:rsid w:val="00EA7AFB"/>
    <w:rsid w:val="00EA7BD7"/>
    <w:rsid w:val="00EA7F82"/>
    <w:rsid w:val="00EA7F8D"/>
    <w:rsid w:val="00EB0265"/>
    <w:rsid w:val="00EB044C"/>
    <w:rsid w:val="00EB0A70"/>
    <w:rsid w:val="00EB0CA0"/>
    <w:rsid w:val="00EB0ED7"/>
    <w:rsid w:val="00EB1A74"/>
    <w:rsid w:val="00EB1C9C"/>
    <w:rsid w:val="00EB2539"/>
    <w:rsid w:val="00EB2DD8"/>
    <w:rsid w:val="00EB38F6"/>
    <w:rsid w:val="00EB4035"/>
    <w:rsid w:val="00EB497A"/>
    <w:rsid w:val="00EB5014"/>
    <w:rsid w:val="00EB56EE"/>
    <w:rsid w:val="00EB56FA"/>
    <w:rsid w:val="00EB6321"/>
    <w:rsid w:val="00EB66EF"/>
    <w:rsid w:val="00EB70C8"/>
    <w:rsid w:val="00EB7C38"/>
    <w:rsid w:val="00EB7CE6"/>
    <w:rsid w:val="00EC08DC"/>
    <w:rsid w:val="00EC0AD3"/>
    <w:rsid w:val="00EC0AEC"/>
    <w:rsid w:val="00EC0DA4"/>
    <w:rsid w:val="00EC0F90"/>
    <w:rsid w:val="00EC142B"/>
    <w:rsid w:val="00EC1C9F"/>
    <w:rsid w:val="00EC22B3"/>
    <w:rsid w:val="00EC2985"/>
    <w:rsid w:val="00EC2C60"/>
    <w:rsid w:val="00EC3482"/>
    <w:rsid w:val="00EC42FA"/>
    <w:rsid w:val="00EC4D13"/>
    <w:rsid w:val="00EC4DE2"/>
    <w:rsid w:val="00EC5326"/>
    <w:rsid w:val="00EC5E71"/>
    <w:rsid w:val="00EC61D4"/>
    <w:rsid w:val="00EC6331"/>
    <w:rsid w:val="00EC641F"/>
    <w:rsid w:val="00EC6814"/>
    <w:rsid w:val="00EC6CB7"/>
    <w:rsid w:val="00EC756C"/>
    <w:rsid w:val="00EC777F"/>
    <w:rsid w:val="00ED001E"/>
    <w:rsid w:val="00ED01E6"/>
    <w:rsid w:val="00ED15C4"/>
    <w:rsid w:val="00ED1724"/>
    <w:rsid w:val="00ED1D45"/>
    <w:rsid w:val="00ED2607"/>
    <w:rsid w:val="00ED335F"/>
    <w:rsid w:val="00ED4062"/>
    <w:rsid w:val="00ED4156"/>
    <w:rsid w:val="00ED42BA"/>
    <w:rsid w:val="00ED4993"/>
    <w:rsid w:val="00ED4B9D"/>
    <w:rsid w:val="00ED4FA0"/>
    <w:rsid w:val="00ED529C"/>
    <w:rsid w:val="00ED6087"/>
    <w:rsid w:val="00ED6359"/>
    <w:rsid w:val="00ED6561"/>
    <w:rsid w:val="00ED67D2"/>
    <w:rsid w:val="00ED69DB"/>
    <w:rsid w:val="00EE01C9"/>
    <w:rsid w:val="00EE04F7"/>
    <w:rsid w:val="00EE0568"/>
    <w:rsid w:val="00EE0CC6"/>
    <w:rsid w:val="00EE13D4"/>
    <w:rsid w:val="00EE16EC"/>
    <w:rsid w:val="00EE16F9"/>
    <w:rsid w:val="00EE21DD"/>
    <w:rsid w:val="00EE22EA"/>
    <w:rsid w:val="00EE2490"/>
    <w:rsid w:val="00EE2708"/>
    <w:rsid w:val="00EE2B55"/>
    <w:rsid w:val="00EE2FF1"/>
    <w:rsid w:val="00EE407B"/>
    <w:rsid w:val="00EE4298"/>
    <w:rsid w:val="00EE4949"/>
    <w:rsid w:val="00EE495D"/>
    <w:rsid w:val="00EE4D37"/>
    <w:rsid w:val="00EE5160"/>
    <w:rsid w:val="00EE5257"/>
    <w:rsid w:val="00EE5B50"/>
    <w:rsid w:val="00EE5C35"/>
    <w:rsid w:val="00EE6064"/>
    <w:rsid w:val="00EE631F"/>
    <w:rsid w:val="00EE65CA"/>
    <w:rsid w:val="00EE6A05"/>
    <w:rsid w:val="00EE7A53"/>
    <w:rsid w:val="00EE7BE4"/>
    <w:rsid w:val="00EF0141"/>
    <w:rsid w:val="00EF01D8"/>
    <w:rsid w:val="00EF08D9"/>
    <w:rsid w:val="00EF0BDE"/>
    <w:rsid w:val="00EF202E"/>
    <w:rsid w:val="00EF211D"/>
    <w:rsid w:val="00EF2304"/>
    <w:rsid w:val="00EF2341"/>
    <w:rsid w:val="00EF26E7"/>
    <w:rsid w:val="00EF3357"/>
    <w:rsid w:val="00EF35C1"/>
    <w:rsid w:val="00EF3619"/>
    <w:rsid w:val="00EF3812"/>
    <w:rsid w:val="00EF3CF7"/>
    <w:rsid w:val="00EF40D2"/>
    <w:rsid w:val="00EF435D"/>
    <w:rsid w:val="00EF51D2"/>
    <w:rsid w:val="00EF5B63"/>
    <w:rsid w:val="00EF5C19"/>
    <w:rsid w:val="00EF6055"/>
    <w:rsid w:val="00EF7970"/>
    <w:rsid w:val="00F00DCD"/>
    <w:rsid w:val="00F00EC9"/>
    <w:rsid w:val="00F00EE6"/>
    <w:rsid w:val="00F016C4"/>
    <w:rsid w:val="00F016E4"/>
    <w:rsid w:val="00F0178E"/>
    <w:rsid w:val="00F02285"/>
    <w:rsid w:val="00F02C62"/>
    <w:rsid w:val="00F03727"/>
    <w:rsid w:val="00F047E0"/>
    <w:rsid w:val="00F04B3A"/>
    <w:rsid w:val="00F04BA3"/>
    <w:rsid w:val="00F04EFA"/>
    <w:rsid w:val="00F05008"/>
    <w:rsid w:val="00F05098"/>
    <w:rsid w:val="00F051C2"/>
    <w:rsid w:val="00F056CB"/>
    <w:rsid w:val="00F062E4"/>
    <w:rsid w:val="00F06305"/>
    <w:rsid w:val="00F0665F"/>
    <w:rsid w:val="00F06700"/>
    <w:rsid w:val="00F06826"/>
    <w:rsid w:val="00F06C74"/>
    <w:rsid w:val="00F06FD6"/>
    <w:rsid w:val="00F0710E"/>
    <w:rsid w:val="00F07157"/>
    <w:rsid w:val="00F071E2"/>
    <w:rsid w:val="00F0733D"/>
    <w:rsid w:val="00F07B56"/>
    <w:rsid w:val="00F07E9E"/>
    <w:rsid w:val="00F103E0"/>
    <w:rsid w:val="00F105B0"/>
    <w:rsid w:val="00F11B7B"/>
    <w:rsid w:val="00F127E1"/>
    <w:rsid w:val="00F129EA"/>
    <w:rsid w:val="00F144FA"/>
    <w:rsid w:val="00F14D2E"/>
    <w:rsid w:val="00F14D68"/>
    <w:rsid w:val="00F15842"/>
    <w:rsid w:val="00F15949"/>
    <w:rsid w:val="00F15B85"/>
    <w:rsid w:val="00F162F6"/>
    <w:rsid w:val="00F16477"/>
    <w:rsid w:val="00F165B0"/>
    <w:rsid w:val="00F1710F"/>
    <w:rsid w:val="00F1790F"/>
    <w:rsid w:val="00F20FD4"/>
    <w:rsid w:val="00F2149F"/>
    <w:rsid w:val="00F21CE8"/>
    <w:rsid w:val="00F2221D"/>
    <w:rsid w:val="00F22B3A"/>
    <w:rsid w:val="00F234E4"/>
    <w:rsid w:val="00F23880"/>
    <w:rsid w:val="00F241D0"/>
    <w:rsid w:val="00F254CC"/>
    <w:rsid w:val="00F259E8"/>
    <w:rsid w:val="00F25A05"/>
    <w:rsid w:val="00F25D35"/>
    <w:rsid w:val="00F25D5F"/>
    <w:rsid w:val="00F25F5F"/>
    <w:rsid w:val="00F26091"/>
    <w:rsid w:val="00F26358"/>
    <w:rsid w:val="00F2670C"/>
    <w:rsid w:val="00F27073"/>
    <w:rsid w:val="00F271C0"/>
    <w:rsid w:val="00F272E5"/>
    <w:rsid w:val="00F27817"/>
    <w:rsid w:val="00F300B1"/>
    <w:rsid w:val="00F301A1"/>
    <w:rsid w:val="00F30B7C"/>
    <w:rsid w:val="00F31309"/>
    <w:rsid w:val="00F3193F"/>
    <w:rsid w:val="00F31A4F"/>
    <w:rsid w:val="00F31AA7"/>
    <w:rsid w:val="00F320FC"/>
    <w:rsid w:val="00F322AA"/>
    <w:rsid w:val="00F339E8"/>
    <w:rsid w:val="00F3429A"/>
    <w:rsid w:val="00F3469C"/>
    <w:rsid w:val="00F35070"/>
    <w:rsid w:val="00F356E4"/>
    <w:rsid w:val="00F35D9E"/>
    <w:rsid w:val="00F36249"/>
    <w:rsid w:val="00F36A77"/>
    <w:rsid w:val="00F36B5D"/>
    <w:rsid w:val="00F3710E"/>
    <w:rsid w:val="00F37243"/>
    <w:rsid w:val="00F377FF"/>
    <w:rsid w:val="00F37A6A"/>
    <w:rsid w:val="00F37AFB"/>
    <w:rsid w:val="00F37E04"/>
    <w:rsid w:val="00F37E78"/>
    <w:rsid w:val="00F402C8"/>
    <w:rsid w:val="00F408AD"/>
    <w:rsid w:val="00F411D9"/>
    <w:rsid w:val="00F4127B"/>
    <w:rsid w:val="00F41660"/>
    <w:rsid w:val="00F418E7"/>
    <w:rsid w:val="00F41B61"/>
    <w:rsid w:val="00F427C5"/>
    <w:rsid w:val="00F428C6"/>
    <w:rsid w:val="00F4355A"/>
    <w:rsid w:val="00F43662"/>
    <w:rsid w:val="00F43697"/>
    <w:rsid w:val="00F436AB"/>
    <w:rsid w:val="00F43B29"/>
    <w:rsid w:val="00F43FA3"/>
    <w:rsid w:val="00F44238"/>
    <w:rsid w:val="00F44A57"/>
    <w:rsid w:val="00F44C10"/>
    <w:rsid w:val="00F45D5D"/>
    <w:rsid w:val="00F466E2"/>
    <w:rsid w:val="00F47354"/>
    <w:rsid w:val="00F47A0E"/>
    <w:rsid w:val="00F47A36"/>
    <w:rsid w:val="00F47CBB"/>
    <w:rsid w:val="00F502E7"/>
    <w:rsid w:val="00F50C6E"/>
    <w:rsid w:val="00F51484"/>
    <w:rsid w:val="00F52286"/>
    <w:rsid w:val="00F523EF"/>
    <w:rsid w:val="00F52CA2"/>
    <w:rsid w:val="00F52CBB"/>
    <w:rsid w:val="00F52F7D"/>
    <w:rsid w:val="00F537D1"/>
    <w:rsid w:val="00F53F0E"/>
    <w:rsid w:val="00F54660"/>
    <w:rsid w:val="00F5490A"/>
    <w:rsid w:val="00F54D69"/>
    <w:rsid w:val="00F54E8C"/>
    <w:rsid w:val="00F55379"/>
    <w:rsid w:val="00F553BF"/>
    <w:rsid w:val="00F556F9"/>
    <w:rsid w:val="00F565E6"/>
    <w:rsid w:val="00F56816"/>
    <w:rsid w:val="00F56DD4"/>
    <w:rsid w:val="00F574D5"/>
    <w:rsid w:val="00F57B5A"/>
    <w:rsid w:val="00F57BB8"/>
    <w:rsid w:val="00F57CB2"/>
    <w:rsid w:val="00F60765"/>
    <w:rsid w:val="00F60FEA"/>
    <w:rsid w:val="00F61137"/>
    <w:rsid w:val="00F61309"/>
    <w:rsid w:val="00F61535"/>
    <w:rsid w:val="00F61E95"/>
    <w:rsid w:val="00F6260C"/>
    <w:rsid w:val="00F627DB"/>
    <w:rsid w:val="00F62EE2"/>
    <w:rsid w:val="00F63416"/>
    <w:rsid w:val="00F63434"/>
    <w:rsid w:val="00F64058"/>
    <w:rsid w:val="00F647A9"/>
    <w:rsid w:val="00F64884"/>
    <w:rsid w:val="00F65033"/>
    <w:rsid w:val="00F6521D"/>
    <w:rsid w:val="00F65BF5"/>
    <w:rsid w:val="00F65F1D"/>
    <w:rsid w:val="00F66432"/>
    <w:rsid w:val="00F666C3"/>
    <w:rsid w:val="00F6717B"/>
    <w:rsid w:val="00F679A4"/>
    <w:rsid w:val="00F67CF5"/>
    <w:rsid w:val="00F70342"/>
    <w:rsid w:val="00F70975"/>
    <w:rsid w:val="00F70B2D"/>
    <w:rsid w:val="00F70D43"/>
    <w:rsid w:val="00F70F8C"/>
    <w:rsid w:val="00F71206"/>
    <w:rsid w:val="00F728B1"/>
    <w:rsid w:val="00F72C98"/>
    <w:rsid w:val="00F73093"/>
    <w:rsid w:val="00F7388D"/>
    <w:rsid w:val="00F73C66"/>
    <w:rsid w:val="00F73CBC"/>
    <w:rsid w:val="00F74797"/>
    <w:rsid w:val="00F74B51"/>
    <w:rsid w:val="00F74C37"/>
    <w:rsid w:val="00F74CD4"/>
    <w:rsid w:val="00F75353"/>
    <w:rsid w:val="00F759B4"/>
    <w:rsid w:val="00F75AC1"/>
    <w:rsid w:val="00F75BC3"/>
    <w:rsid w:val="00F75DE7"/>
    <w:rsid w:val="00F76391"/>
    <w:rsid w:val="00F76A20"/>
    <w:rsid w:val="00F76F51"/>
    <w:rsid w:val="00F7763A"/>
    <w:rsid w:val="00F776EE"/>
    <w:rsid w:val="00F77C30"/>
    <w:rsid w:val="00F77DB4"/>
    <w:rsid w:val="00F80391"/>
    <w:rsid w:val="00F805A9"/>
    <w:rsid w:val="00F81438"/>
    <w:rsid w:val="00F8187A"/>
    <w:rsid w:val="00F81929"/>
    <w:rsid w:val="00F81BCD"/>
    <w:rsid w:val="00F82373"/>
    <w:rsid w:val="00F826A1"/>
    <w:rsid w:val="00F82D03"/>
    <w:rsid w:val="00F8307A"/>
    <w:rsid w:val="00F83482"/>
    <w:rsid w:val="00F8383E"/>
    <w:rsid w:val="00F84249"/>
    <w:rsid w:val="00F849E6"/>
    <w:rsid w:val="00F84AB3"/>
    <w:rsid w:val="00F852AC"/>
    <w:rsid w:val="00F85349"/>
    <w:rsid w:val="00F85B90"/>
    <w:rsid w:val="00F85E59"/>
    <w:rsid w:val="00F86D4F"/>
    <w:rsid w:val="00F87D1E"/>
    <w:rsid w:val="00F87F4F"/>
    <w:rsid w:val="00F90103"/>
    <w:rsid w:val="00F902D1"/>
    <w:rsid w:val="00F9082C"/>
    <w:rsid w:val="00F90DE7"/>
    <w:rsid w:val="00F92131"/>
    <w:rsid w:val="00F92480"/>
    <w:rsid w:val="00F92ABA"/>
    <w:rsid w:val="00F92ABB"/>
    <w:rsid w:val="00F92B5B"/>
    <w:rsid w:val="00F92C5C"/>
    <w:rsid w:val="00F92D87"/>
    <w:rsid w:val="00F92DDC"/>
    <w:rsid w:val="00F93413"/>
    <w:rsid w:val="00F94282"/>
    <w:rsid w:val="00F9521D"/>
    <w:rsid w:val="00F95946"/>
    <w:rsid w:val="00F95F80"/>
    <w:rsid w:val="00F96246"/>
    <w:rsid w:val="00F96B27"/>
    <w:rsid w:val="00F975D8"/>
    <w:rsid w:val="00F976CC"/>
    <w:rsid w:val="00F97928"/>
    <w:rsid w:val="00F97F1C"/>
    <w:rsid w:val="00FA05EE"/>
    <w:rsid w:val="00FA0C2B"/>
    <w:rsid w:val="00FA1D86"/>
    <w:rsid w:val="00FA1F26"/>
    <w:rsid w:val="00FA2616"/>
    <w:rsid w:val="00FA2617"/>
    <w:rsid w:val="00FA2E99"/>
    <w:rsid w:val="00FA2EE3"/>
    <w:rsid w:val="00FA3165"/>
    <w:rsid w:val="00FA3985"/>
    <w:rsid w:val="00FA4209"/>
    <w:rsid w:val="00FA43CF"/>
    <w:rsid w:val="00FA459C"/>
    <w:rsid w:val="00FA4C0A"/>
    <w:rsid w:val="00FA50DE"/>
    <w:rsid w:val="00FA54FD"/>
    <w:rsid w:val="00FA5785"/>
    <w:rsid w:val="00FA5932"/>
    <w:rsid w:val="00FA63C7"/>
    <w:rsid w:val="00FA6467"/>
    <w:rsid w:val="00FA650B"/>
    <w:rsid w:val="00FA6838"/>
    <w:rsid w:val="00FA707C"/>
    <w:rsid w:val="00FB0FFE"/>
    <w:rsid w:val="00FB11D8"/>
    <w:rsid w:val="00FB1844"/>
    <w:rsid w:val="00FB224E"/>
    <w:rsid w:val="00FB22CD"/>
    <w:rsid w:val="00FB2302"/>
    <w:rsid w:val="00FB2386"/>
    <w:rsid w:val="00FB2BE5"/>
    <w:rsid w:val="00FB370A"/>
    <w:rsid w:val="00FB46E7"/>
    <w:rsid w:val="00FB48B4"/>
    <w:rsid w:val="00FB4EAA"/>
    <w:rsid w:val="00FB52AA"/>
    <w:rsid w:val="00FB584D"/>
    <w:rsid w:val="00FB5BEC"/>
    <w:rsid w:val="00FB5C1E"/>
    <w:rsid w:val="00FB63DD"/>
    <w:rsid w:val="00FB6C06"/>
    <w:rsid w:val="00FB6C74"/>
    <w:rsid w:val="00FB7318"/>
    <w:rsid w:val="00FB7573"/>
    <w:rsid w:val="00FB780F"/>
    <w:rsid w:val="00FC00F1"/>
    <w:rsid w:val="00FC06AD"/>
    <w:rsid w:val="00FC1826"/>
    <w:rsid w:val="00FC1A13"/>
    <w:rsid w:val="00FC34A3"/>
    <w:rsid w:val="00FC38A7"/>
    <w:rsid w:val="00FC3974"/>
    <w:rsid w:val="00FC50B6"/>
    <w:rsid w:val="00FC5519"/>
    <w:rsid w:val="00FC5FCF"/>
    <w:rsid w:val="00FC6063"/>
    <w:rsid w:val="00FC6163"/>
    <w:rsid w:val="00FC65F9"/>
    <w:rsid w:val="00FC69AB"/>
    <w:rsid w:val="00FC755B"/>
    <w:rsid w:val="00FC7F8C"/>
    <w:rsid w:val="00FD0225"/>
    <w:rsid w:val="00FD08BF"/>
    <w:rsid w:val="00FD08ED"/>
    <w:rsid w:val="00FD1BD8"/>
    <w:rsid w:val="00FD244A"/>
    <w:rsid w:val="00FD2C0F"/>
    <w:rsid w:val="00FD2D6E"/>
    <w:rsid w:val="00FD3A4C"/>
    <w:rsid w:val="00FD53F7"/>
    <w:rsid w:val="00FD5D5C"/>
    <w:rsid w:val="00FD5D9E"/>
    <w:rsid w:val="00FD62D8"/>
    <w:rsid w:val="00FD68CE"/>
    <w:rsid w:val="00FD6E42"/>
    <w:rsid w:val="00FD7289"/>
    <w:rsid w:val="00FD765A"/>
    <w:rsid w:val="00FD7748"/>
    <w:rsid w:val="00FD7EB2"/>
    <w:rsid w:val="00FD7FAF"/>
    <w:rsid w:val="00FE0353"/>
    <w:rsid w:val="00FE0445"/>
    <w:rsid w:val="00FE0C68"/>
    <w:rsid w:val="00FE145B"/>
    <w:rsid w:val="00FE1719"/>
    <w:rsid w:val="00FE17CE"/>
    <w:rsid w:val="00FE281A"/>
    <w:rsid w:val="00FE2AF9"/>
    <w:rsid w:val="00FE2D93"/>
    <w:rsid w:val="00FE3000"/>
    <w:rsid w:val="00FE34EA"/>
    <w:rsid w:val="00FE36EE"/>
    <w:rsid w:val="00FE3EC5"/>
    <w:rsid w:val="00FE4EB5"/>
    <w:rsid w:val="00FE4F7A"/>
    <w:rsid w:val="00FE5189"/>
    <w:rsid w:val="00FE5D60"/>
    <w:rsid w:val="00FE5D62"/>
    <w:rsid w:val="00FE6284"/>
    <w:rsid w:val="00FE6C12"/>
    <w:rsid w:val="00FE71AF"/>
    <w:rsid w:val="00FE764A"/>
    <w:rsid w:val="00FE7812"/>
    <w:rsid w:val="00FE7E87"/>
    <w:rsid w:val="00FF0E8E"/>
    <w:rsid w:val="00FF181C"/>
    <w:rsid w:val="00FF23E2"/>
    <w:rsid w:val="00FF25A8"/>
    <w:rsid w:val="00FF2738"/>
    <w:rsid w:val="00FF30A7"/>
    <w:rsid w:val="00FF325C"/>
    <w:rsid w:val="00FF3C2F"/>
    <w:rsid w:val="00FF3EDC"/>
    <w:rsid w:val="00FF422F"/>
    <w:rsid w:val="00FF44FC"/>
    <w:rsid w:val="00FF47FD"/>
    <w:rsid w:val="00FF499D"/>
    <w:rsid w:val="00FF4C29"/>
    <w:rsid w:val="00FF501C"/>
    <w:rsid w:val="00FF5482"/>
    <w:rsid w:val="00FF5835"/>
    <w:rsid w:val="00FF5C81"/>
    <w:rsid w:val="00FF62A1"/>
    <w:rsid w:val="00FF65F8"/>
    <w:rsid w:val="00FF6670"/>
    <w:rsid w:val="00FF6996"/>
    <w:rsid w:val="00FF6ADD"/>
    <w:rsid w:val="00FF6C71"/>
    <w:rsid w:val="00FF6F2D"/>
    <w:rsid w:val="00FF734F"/>
    <w:rsid w:val="00FF778D"/>
    <w:rsid w:val="00FF7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E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pPr>
      <w:spacing w:before="90"/>
      <w:ind w:left="118"/>
      <w:outlineLvl w:val="0"/>
    </w:pPr>
    <w:rPr>
      <w:rFonts w:ascii="Arial" w:eastAsia="Arial" w:hAnsi="Arial" w:cs="Arial"/>
      <w:b/>
      <w:bCs/>
      <w:sz w:val="30"/>
      <w:szCs w:val="30"/>
    </w:rPr>
  </w:style>
  <w:style w:type="paragraph" w:styleId="Heading2">
    <w:name w:val="heading 2"/>
    <w:basedOn w:val="Normal"/>
    <w:link w:val="Heading2Char"/>
    <w:uiPriority w:val="9"/>
    <w:qFormat/>
    <w:pPr>
      <w:spacing w:before="89"/>
      <w:ind w:left="126"/>
      <w:outlineLvl w:val="1"/>
    </w:pPr>
    <w:rPr>
      <w:b/>
      <w:bCs/>
      <w:sz w:val="24"/>
      <w:szCs w:val="24"/>
    </w:rPr>
  </w:style>
  <w:style w:type="paragraph" w:styleId="Heading3">
    <w:name w:val="heading 3"/>
    <w:basedOn w:val="Normal"/>
    <w:link w:val="Heading3Char"/>
    <w:uiPriority w:val="9"/>
    <w:qFormat/>
    <w:pPr>
      <w:ind w:left="123"/>
      <w:outlineLvl w:val="2"/>
    </w:pPr>
    <w:rPr>
      <w:sz w:val="24"/>
      <w:szCs w:val="24"/>
    </w:rPr>
  </w:style>
  <w:style w:type="paragraph" w:styleId="Heading4">
    <w:name w:val="heading 4"/>
    <w:basedOn w:val="Normal"/>
    <w:link w:val="Heading4Char"/>
    <w:uiPriority w:val="1"/>
    <w:qFormat/>
    <w:pPr>
      <w:ind w:left="20"/>
      <w:outlineLvl w:val="3"/>
    </w:pPr>
    <w:rPr>
      <w:b/>
      <w:bCs/>
    </w:rPr>
  </w:style>
  <w:style w:type="paragraph" w:styleId="Heading5">
    <w:name w:val="heading 5"/>
    <w:basedOn w:val="Normal"/>
    <w:next w:val="Normal"/>
    <w:link w:val="Heading5Char"/>
    <w:uiPriority w:val="9"/>
    <w:semiHidden/>
    <w:unhideWhenUsed/>
    <w:qFormat/>
    <w:rsid w:val="004D14D9"/>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D14D9"/>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D14D9"/>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D14D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u w:val="single" w:color="000000"/>
    </w:rPr>
  </w:style>
  <w:style w:type="paragraph" w:styleId="ListParagraph">
    <w:name w:val="List Paragraph"/>
    <w:basedOn w:val="Normal"/>
    <w:uiPriority w:val="1"/>
    <w:qFormat/>
    <w:pPr>
      <w:ind w:left="100" w:right="117" w:firstLine="1440"/>
      <w:jc w:val="both"/>
    </w:pPr>
    <w:rPr>
      <w:u w:val="single" w:color="000000"/>
    </w:rPr>
  </w:style>
  <w:style w:type="paragraph" w:customStyle="1" w:styleId="TableParagraph">
    <w:name w:val="Table Paragraph"/>
    <w:basedOn w:val="Normal"/>
    <w:uiPriority w:val="1"/>
    <w:qFormat/>
    <w:pPr>
      <w:ind w:left="662"/>
    </w:pPr>
  </w:style>
  <w:style w:type="paragraph" w:styleId="Header">
    <w:name w:val="header"/>
    <w:basedOn w:val="Normal"/>
    <w:link w:val="HeaderChar"/>
    <w:uiPriority w:val="99"/>
    <w:unhideWhenUsed/>
    <w:rsid w:val="00F31AA4"/>
    <w:pPr>
      <w:tabs>
        <w:tab w:val="center" w:pos="4680"/>
        <w:tab w:val="right" w:pos="9360"/>
      </w:tabs>
    </w:pPr>
  </w:style>
  <w:style w:type="character" w:customStyle="1" w:styleId="HeaderChar">
    <w:name w:val="Header Char"/>
    <w:basedOn w:val="DefaultParagraphFont"/>
    <w:link w:val="Header"/>
    <w:uiPriority w:val="99"/>
    <w:rsid w:val="00F31AA4"/>
    <w:rPr>
      <w:rFonts w:ascii="Times New Roman" w:eastAsia="Times New Roman" w:hAnsi="Times New Roman" w:cs="Times New Roman"/>
    </w:rPr>
  </w:style>
  <w:style w:type="paragraph" w:styleId="Footer">
    <w:name w:val="footer"/>
    <w:basedOn w:val="Normal"/>
    <w:link w:val="FooterChar"/>
    <w:uiPriority w:val="99"/>
    <w:unhideWhenUsed/>
    <w:rsid w:val="00F31AA4"/>
    <w:pPr>
      <w:tabs>
        <w:tab w:val="center" w:pos="4680"/>
        <w:tab w:val="right" w:pos="9360"/>
      </w:tabs>
    </w:pPr>
  </w:style>
  <w:style w:type="character" w:customStyle="1" w:styleId="FooterChar">
    <w:name w:val="Footer Char"/>
    <w:basedOn w:val="DefaultParagraphFont"/>
    <w:link w:val="Footer"/>
    <w:uiPriority w:val="99"/>
    <w:rsid w:val="00F31AA4"/>
    <w:rPr>
      <w:rFonts w:ascii="Times New Roman" w:eastAsia="Times New Roman" w:hAnsi="Times New Roman" w:cs="Times New Roman"/>
    </w:rPr>
  </w:style>
  <w:style w:type="paragraph" w:customStyle="1" w:styleId="MacPacTrailer">
    <w:name w:val="MacPac Trailer"/>
    <w:rsid w:val="00D56453"/>
    <w:pPr>
      <w:autoSpaceDE/>
      <w:autoSpaceDN/>
      <w:spacing w:line="200" w:lineRule="exact"/>
    </w:pPr>
    <w:rPr>
      <w:rFonts w:ascii="Arial" w:eastAsia="Times New Roman" w:hAnsi="Arial" w:cs="Times New Roman"/>
      <w:sz w:val="14"/>
    </w:rPr>
  </w:style>
  <w:style w:type="paragraph" w:customStyle="1" w:styleId="Default">
    <w:name w:val="Default"/>
    <w:rsid w:val="00274F25"/>
    <w:pPr>
      <w:widowControl/>
      <w:adjustRightInd w:val="0"/>
    </w:pPr>
    <w:rPr>
      <w:rFonts w:ascii="UKUEDK+TimesNewRoman" w:hAnsi="UKUEDK+TimesNewRoman" w:cs="UKUEDK+TimesNewRoman"/>
      <w:color w:val="000000"/>
      <w:sz w:val="24"/>
      <w:szCs w:val="24"/>
    </w:rPr>
  </w:style>
  <w:style w:type="paragraph" w:styleId="FootnoteText">
    <w:name w:val="footnote text"/>
    <w:basedOn w:val="Normal"/>
    <w:link w:val="FootnoteTextChar"/>
    <w:uiPriority w:val="99"/>
    <w:semiHidden/>
    <w:unhideWhenUsed/>
    <w:rsid w:val="00CB0204"/>
    <w:rPr>
      <w:sz w:val="20"/>
      <w:szCs w:val="20"/>
    </w:rPr>
  </w:style>
  <w:style w:type="character" w:customStyle="1" w:styleId="FootnoteTextChar">
    <w:name w:val="Footnote Text Char"/>
    <w:basedOn w:val="DefaultParagraphFont"/>
    <w:link w:val="FootnoteText"/>
    <w:uiPriority w:val="99"/>
    <w:semiHidden/>
    <w:rsid w:val="00CB020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B0204"/>
    <w:rPr>
      <w:vertAlign w:val="superscript"/>
    </w:rPr>
  </w:style>
  <w:style w:type="character" w:styleId="CommentReference">
    <w:name w:val="annotation reference"/>
    <w:basedOn w:val="DefaultParagraphFont"/>
    <w:uiPriority w:val="99"/>
    <w:semiHidden/>
    <w:unhideWhenUsed/>
    <w:rsid w:val="00525E50"/>
    <w:rPr>
      <w:sz w:val="16"/>
      <w:szCs w:val="16"/>
    </w:rPr>
  </w:style>
  <w:style w:type="paragraph" w:styleId="CommentText">
    <w:name w:val="annotation text"/>
    <w:basedOn w:val="Normal"/>
    <w:link w:val="CommentTextChar"/>
    <w:uiPriority w:val="99"/>
    <w:unhideWhenUsed/>
    <w:rsid w:val="00525E50"/>
    <w:rPr>
      <w:sz w:val="20"/>
      <w:szCs w:val="20"/>
    </w:rPr>
  </w:style>
  <w:style w:type="character" w:customStyle="1" w:styleId="CommentTextChar">
    <w:name w:val="Comment Text Char"/>
    <w:basedOn w:val="DefaultParagraphFont"/>
    <w:link w:val="CommentText"/>
    <w:uiPriority w:val="99"/>
    <w:rsid w:val="00525E5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25E50"/>
    <w:rPr>
      <w:b/>
      <w:bCs/>
    </w:rPr>
  </w:style>
  <w:style w:type="character" w:customStyle="1" w:styleId="CommentSubjectChar">
    <w:name w:val="Comment Subject Char"/>
    <w:basedOn w:val="CommentTextChar"/>
    <w:link w:val="CommentSubject"/>
    <w:uiPriority w:val="99"/>
    <w:semiHidden/>
    <w:rsid w:val="00525E5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525E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E50"/>
    <w:rPr>
      <w:rFonts w:ascii="Segoe UI" w:eastAsia="Times New Roman" w:hAnsi="Segoe UI" w:cs="Segoe UI"/>
      <w:sz w:val="18"/>
      <w:szCs w:val="18"/>
    </w:rPr>
  </w:style>
  <w:style w:type="character" w:styleId="PlaceholderText">
    <w:name w:val="Placeholder Text"/>
    <w:basedOn w:val="DefaultParagraphFont"/>
    <w:uiPriority w:val="99"/>
    <w:semiHidden/>
    <w:rsid w:val="00EF3D22"/>
    <w:rPr>
      <w:color w:val="808080"/>
    </w:rPr>
  </w:style>
  <w:style w:type="paragraph" w:customStyle="1" w:styleId="Legal2TabL1">
    <w:name w:val="Legal2Tab_L1"/>
    <w:basedOn w:val="Normal"/>
    <w:next w:val="Normal"/>
    <w:rsid w:val="00AD5CD3"/>
    <w:pPr>
      <w:widowControl/>
      <w:numPr>
        <w:numId w:val="3"/>
      </w:numPr>
      <w:autoSpaceDE/>
      <w:autoSpaceDN/>
      <w:spacing w:after="240"/>
      <w:jc w:val="both"/>
      <w:outlineLvl w:val="0"/>
    </w:pPr>
    <w:rPr>
      <w:rFonts w:cs="Arial"/>
      <w:szCs w:val="20"/>
    </w:rPr>
  </w:style>
  <w:style w:type="paragraph" w:customStyle="1" w:styleId="Legal2TabL2">
    <w:name w:val="Legal2Tab_L2"/>
    <w:basedOn w:val="Legal2TabL1"/>
    <w:next w:val="Normal"/>
    <w:rsid w:val="00AD5CD3"/>
    <w:pPr>
      <w:numPr>
        <w:ilvl w:val="1"/>
      </w:numPr>
      <w:outlineLvl w:val="1"/>
    </w:pPr>
  </w:style>
  <w:style w:type="paragraph" w:customStyle="1" w:styleId="Legal2TabL3">
    <w:name w:val="Legal2Tab_L3"/>
    <w:basedOn w:val="Legal2TabL2"/>
    <w:next w:val="Normal"/>
    <w:rsid w:val="00AD5CD3"/>
    <w:pPr>
      <w:numPr>
        <w:ilvl w:val="2"/>
      </w:numPr>
      <w:outlineLvl w:val="2"/>
    </w:pPr>
  </w:style>
  <w:style w:type="paragraph" w:customStyle="1" w:styleId="Legal2TabL4">
    <w:name w:val="Legal2Tab_L4"/>
    <w:basedOn w:val="Legal2TabL3"/>
    <w:next w:val="Normal"/>
    <w:rsid w:val="00AD5CD3"/>
    <w:pPr>
      <w:numPr>
        <w:ilvl w:val="3"/>
      </w:numPr>
      <w:outlineLvl w:val="3"/>
    </w:pPr>
  </w:style>
  <w:style w:type="paragraph" w:customStyle="1" w:styleId="Legal2TabL5">
    <w:name w:val="Legal2Tab_L5"/>
    <w:basedOn w:val="Legal2TabL4"/>
    <w:next w:val="Normal"/>
    <w:rsid w:val="00AD5CD3"/>
    <w:pPr>
      <w:numPr>
        <w:ilvl w:val="4"/>
      </w:numPr>
      <w:outlineLvl w:val="4"/>
    </w:pPr>
  </w:style>
  <w:style w:type="paragraph" w:customStyle="1" w:styleId="Legal2TabL6">
    <w:name w:val="Legal2Tab_L6"/>
    <w:basedOn w:val="Legal2TabL5"/>
    <w:next w:val="Normal"/>
    <w:rsid w:val="00AD5CD3"/>
    <w:pPr>
      <w:numPr>
        <w:ilvl w:val="5"/>
      </w:numPr>
      <w:outlineLvl w:val="5"/>
    </w:pPr>
  </w:style>
  <w:style w:type="paragraph" w:customStyle="1" w:styleId="Legal2TabL7">
    <w:name w:val="Legal2Tab_L7"/>
    <w:basedOn w:val="Legal2TabL6"/>
    <w:next w:val="Normal"/>
    <w:rsid w:val="00AD5CD3"/>
    <w:pPr>
      <w:numPr>
        <w:ilvl w:val="6"/>
      </w:numPr>
      <w:outlineLvl w:val="6"/>
    </w:pPr>
  </w:style>
  <w:style w:type="paragraph" w:customStyle="1" w:styleId="Legal2TabL8">
    <w:name w:val="Legal2Tab_L8"/>
    <w:basedOn w:val="Legal2TabL7"/>
    <w:next w:val="Normal"/>
    <w:link w:val="Legal2TabL8Char"/>
    <w:rsid w:val="00AD5CD3"/>
    <w:pPr>
      <w:numPr>
        <w:ilvl w:val="7"/>
      </w:numPr>
      <w:outlineLvl w:val="7"/>
    </w:pPr>
  </w:style>
  <w:style w:type="character" w:customStyle="1" w:styleId="Legal2TabL8Char">
    <w:name w:val="Legal2Tab_L8 Char"/>
    <w:link w:val="Legal2TabL8"/>
    <w:rsid w:val="00AD5CD3"/>
    <w:rPr>
      <w:rFonts w:ascii="Times New Roman" w:eastAsia="Times New Roman" w:hAnsi="Times New Roman" w:cs="Arial"/>
      <w:szCs w:val="20"/>
    </w:rPr>
  </w:style>
  <w:style w:type="paragraph" w:customStyle="1" w:styleId="Legal2TabL9">
    <w:name w:val="Legal2Tab_L9"/>
    <w:basedOn w:val="Legal2TabL8"/>
    <w:next w:val="Normal"/>
    <w:rsid w:val="00AD5CD3"/>
    <w:pPr>
      <w:numPr>
        <w:ilvl w:val="8"/>
      </w:numPr>
      <w:tabs>
        <w:tab w:val="clear" w:pos="2880"/>
        <w:tab w:val="num" w:pos="360"/>
      </w:tabs>
      <w:ind w:left="3646" w:hanging="312"/>
      <w:outlineLvl w:val="8"/>
    </w:pPr>
  </w:style>
  <w:style w:type="character" w:customStyle="1" w:styleId="BodyTextChar">
    <w:name w:val="Body Text Char"/>
    <w:basedOn w:val="DefaultParagraphFont"/>
    <w:link w:val="BodyText"/>
    <w:uiPriority w:val="1"/>
    <w:rsid w:val="00DB4380"/>
    <w:rPr>
      <w:rFonts w:ascii="Times New Roman" w:eastAsia="Times New Roman" w:hAnsi="Times New Roman" w:cs="Times New Roman"/>
      <w:u w:val="single" w:color="000000"/>
    </w:rPr>
  </w:style>
  <w:style w:type="character" w:customStyle="1" w:styleId="zzmpTrailerItem">
    <w:name w:val="zzmpTrailerItem"/>
    <w:basedOn w:val="DefaultParagraphFont"/>
    <w:rsid w:val="003E36D0"/>
    <w:rPr>
      <w:rFonts w:ascii="Times New Roman" w:hAnsi="Times New Roman" w:cs="Times New Roman"/>
      <w:dstrike w:val="0"/>
      <w:noProof/>
      <w:color w:val="auto"/>
      <w:spacing w:val="0"/>
      <w:position w:val="0"/>
      <w:sz w:val="16"/>
      <w:szCs w:val="16"/>
      <w:u w:val="none"/>
      <w:effect w:val="none"/>
      <w:vertAlign w:val="baseline"/>
    </w:rPr>
  </w:style>
  <w:style w:type="paragraph" w:styleId="MacroText">
    <w:name w:val="macro"/>
    <w:link w:val="MacroTextChar"/>
    <w:uiPriority w:val="99"/>
    <w:semiHidden/>
    <w:unhideWhenUsed/>
    <w:rsid w:val="000D19C5"/>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cs="Times New Roman"/>
      <w:sz w:val="20"/>
      <w:szCs w:val="20"/>
    </w:rPr>
  </w:style>
  <w:style w:type="character" w:customStyle="1" w:styleId="MacroTextChar">
    <w:name w:val="Macro Text Char"/>
    <w:basedOn w:val="DefaultParagraphFont"/>
    <w:link w:val="MacroText"/>
    <w:uiPriority w:val="99"/>
    <w:semiHidden/>
    <w:rsid w:val="000D19C5"/>
    <w:rPr>
      <w:rFonts w:ascii="Consolas" w:eastAsia="Times New Roman" w:hAnsi="Consolas" w:cs="Times New Roman"/>
      <w:sz w:val="20"/>
      <w:szCs w:val="20"/>
    </w:rPr>
  </w:style>
  <w:style w:type="character" w:customStyle="1" w:styleId="Heading5Char">
    <w:name w:val="Heading 5 Char"/>
    <w:basedOn w:val="DefaultParagraphFont"/>
    <w:link w:val="Heading5"/>
    <w:uiPriority w:val="9"/>
    <w:semiHidden/>
    <w:rsid w:val="004D14D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D14D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D14D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D14D9"/>
    <w:rPr>
      <w:rFonts w:asciiTheme="majorHAnsi" w:eastAsiaTheme="majorEastAsia" w:hAnsiTheme="majorHAnsi" w:cstheme="majorBidi"/>
      <w:color w:val="272727" w:themeColor="text1" w:themeTint="D8"/>
      <w:sz w:val="21"/>
      <w:szCs w:val="21"/>
    </w:rPr>
  </w:style>
  <w:style w:type="paragraph" w:styleId="Quote">
    <w:name w:val="Quote"/>
    <w:basedOn w:val="Normal"/>
    <w:next w:val="Normal"/>
    <w:link w:val="QuoteChar"/>
    <w:uiPriority w:val="29"/>
    <w:qFormat/>
    <w:rsid w:val="004D14D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D14D9"/>
    <w:rPr>
      <w:rFonts w:ascii="Times New Roman" w:eastAsia="Times New Roman" w:hAnsi="Times New Roman" w:cs="Times New Roman"/>
      <w:i/>
      <w:iCs/>
      <w:color w:val="404040" w:themeColor="text1" w:themeTint="BF"/>
    </w:rPr>
  </w:style>
  <w:style w:type="paragraph" w:customStyle="1" w:styleId="Company-1">
    <w:name w:val="Company-1"/>
    <w:basedOn w:val="Normal"/>
    <w:rsid w:val="007B72DB"/>
    <w:pPr>
      <w:keepLines/>
      <w:shd w:val="clear" w:color="auto" w:fill="FFFFFF"/>
      <w:tabs>
        <w:tab w:val="left" w:pos="5310"/>
        <w:tab w:val="left" w:pos="9360"/>
      </w:tabs>
      <w:adjustRightInd w:val="0"/>
      <w:spacing w:after="480"/>
      <w:ind w:left="4680"/>
    </w:pPr>
    <w:rPr>
      <w:rFonts w:eastAsia="Times New Roman Bold"/>
      <w:sz w:val="24"/>
      <w:szCs w:val="24"/>
    </w:rPr>
  </w:style>
  <w:style w:type="character" w:customStyle="1" w:styleId="Heading2Char">
    <w:name w:val="Heading 2 Char"/>
    <w:basedOn w:val="DefaultParagraphFont"/>
    <w:link w:val="Heading2"/>
    <w:uiPriority w:val="9"/>
    <w:rsid w:val="00516F04"/>
    <w:rPr>
      <w:rFonts w:ascii="Times New Roman" w:eastAsia="Times New Roman" w:hAnsi="Times New Roman" w:cs="Times New Roman"/>
      <w:b/>
      <w:bCs/>
      <w:sz w:val="24"/>
      <w:szCs w:val="24"/>
    </w:rPr>
  </w:style>
  <w:style w:type="paragraph" w:customStyle="1" w:styleId="Plain">
    <w:name w:val="Plain"/>
    <w:basedOn w:val="Normal"/>
    <w:rsid w:val="00516F04"/>
    <w:pPr>
      <w:shd w:val="clear" w:color="auto" w:fill="FFFFFF"/>
      <w:adjustRightInd w:val="0"/>
      <w:spacing w:after="240"/>
      <w:jc w:val="both"/>
    </w:pPr>
    <w:rPr>
      <w:rFonts w:eastAsia="Times New Roman Bold"/>
      <w:sz w:val="24"/>
      <w:szCs w:val="24"/>
    </w:rPr>
  </w:style>
  <w:style w:type="character" w:styleId="Hyperlink">
    <w:name w:val="Hyperlink"/>
    <w:basedOn w:val="DefaultParagraphFont"/>
    <w:rsid w:val="00B47769"/>
    <w:rPr>
      <w:color w:val="0000FF"/>
      <w:u w:val="single"/>
    </w:rPr>
  </w:style>
  <w:style w:type="table" w:styleId="TableGrid">
    <w:name w:val="Table Grid"/>
    <w:basedOn w:val="TableNormal"/>
    <w:uiPriority w:val="39"/>
    <w:rsid w:val="001B3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eFormToolGray">
    <w:name w:val="TheFormToolGray"/>
    <w:basedOn w:val="DefaultParagraphFont"/>
    <w:rsid w:val="001B38DA"/>
    <w:rPr>
      <w:rFonts w:ascii="Calibri" w:hAnsi="Calibri" w:cs="Calibri"/>
      <w:color w:val="808080"/>
      <w:sz w:val="22"/>
    </w:rPr>
  </w:style>
  <w:style w:type="character" w:customStyle="1" w:styleId="TheFormToolBlack">
    <w:name w:val="TheFormToolBlack"/>
    <w:basedOn w:val="DefaultParagraphFont"/>
    <w:rsid w:val="001B38DA"/>
    <w:rPr>
      <w:rFonts w:ascii="Calibri" w:hAnsi="Calibri" w:cs="Calibri"/>
      <w:color w:val="000000"/>
      <w:sz w:val="22"/>
    </w:rPr>
  </w:style>
  <w:style w:type="paragraph" w:customStyle="1" w:styleId="StandardL1">
    <w:name w:val="Standard_L1"/>
    <w:basedOn w:val="Normal"/>
    <w:next w:val="Normal"/>
    <w:link w:val="StandardL1Char"/>
    <w:rsid w:val="009910F9"/>
    <w:pPr>
      <w:widowControl/>
      <w:numPr>
        <w:numId w:val="16"/>
      </w:numPr>
      <w:autoSpaceDE/>
      <w:autoSpaceDN/>
      <w:spacing w:after="240"/>
      <w:jc w:val="both"/>
      <w:outlineLvl w:val="0"/>
    </w:pPr>
    <w:rPr>
      <w:szCs w:val="20"/>
    </w:rPr>
  </w:style>
  <w:style w:type="character" w:customStyle="1" w:styleId="StandardL1Char">
    <w:name w:val="Standard_L1 Char"/>
    <w:basedOn w:val="DefaultParagraphFont"/>
    <w:link w:val="StandardL1"/>
    <w:rsid w:val="009910F9"/>
    <w:rPr>
      <w:rFonts w:ascii="Times New Roman" w:eastAsia="Times New Roman" w:hAnsi="Times New Roman" w:cs="Times New Roman"/>
      <w:szCs w:val="20"/>
    </w:rPr>
  </w:style>
  <w:style w:type="paragraph" w:customStyle="1" w:styleId="StandardL2">
    <w:name w:val="Standard_L2"/>
    <w:basedOn w:val="StandardL1"/>
    <w:next w:val="Normal"/>
    <w:rsid w:val="009910F9"/>
    <w:pPr>
      <w:numPr>
        <w:ilvl w:val="1"/>
      </w:numPr>
      <w:tabs>
        <w:tab w:val="clear" w:pos="1440"/>
      </w:tabs>
      <w:ind w:left="1512" w:hanging="432"/>
      <w:outlineLvl w:val="1"/>
    </w:pPr>
  </w:style>
  <w:style w:type="paragraph" w:customStyle="1" w:styleId="StandardL3">
    <w:name w:val="Standard_L3"/>
    <w:basedOn w:val="StandardL2"/>
    <w:next w:val="Normal"/>
    <w:rsid w:val="009910F9"/>
    <w:pPr>
      <w:numPr>
        <w:ilvl w:val="2"/>
      </w:numPr>
      <w:tabs>
        <w:tab w:val="clear" w:pos="2160"/>
        <w:tab w:val="num" w:pos="360"/>
      </w:tabs>
      <w:ind w:left="1996" w:hanging="720"/>
      <w:outlineLvl w:val="2"/>
    </w:pPr>
  </w:style>
  <w:style w:type="paragraph" w:customStyle="1" w:styleId="StandardL4">
    <w:name w:val="Standard_L4"/>
    <w:basedOn w:val="StandardL3"/>
    <w:next w:val="Normal"/>
    <w:rsid w:val="009910F9"/>
    <w:pPr>
      <w:numPr>
        <w:ilvl w:val="3"/>
      </w:numPr>
      <w:tabs>
        <w:tab w:val="clear" w:pos="2880"/>
        <w:tab w:val="num" w:pos="360"/>
      </w:tabs>
      <w:ind w:left="2944" w:hanging="720"/>
      <w:outlineLvl w:val="3"/>
    </w:pPr>
  </w:style>
  <w:style w:type="paragraph" w:customStyle="1" w:styleId="StandardL5">
    <w:name w:val="Standard_L5"/>
    <w:basedOn w:val="StandardL4"/>
    <w:next w:val="Normal"/>
    <w:rsid w:val="009910F9"/>
    <w:pPr>
      <w:numPr>
        <w:ilvl w:val="4"/>
      </w:numPr>
      <w:tabs>
        <w:tab w:val="clear" w:pos="3600"/>
        <w:tab w:val="num" w:pos="360"/>
      </w:tabs>
      <w:ind w:left="3892" w:hanging="720"/>
      <w:outlineLvl w:val="4"/>
    </w:pPr>
  </w:style>
  <w:style w:type="paragraph" w:customStyle="1" w:styleId="StandardL6">
    <w:name w:val="Standard_L6"/>
    <w:basedOn w:val="StandardL5"/>
    <w:next w:val="Normal"/>
    <w:rsid w:val="009910F9"/>
    <w:pPr>
      <w:numPr>
        <w:ilvl w:val="5"/>
      </w:numPr>
      <w:tabs>
        <w:tab w:val="clear" w:pos="4320"/>
        <w:tab w:val="num" w:pos="360"/>
      </w:tabs>
      <w:ind w:left="4840" w:hanging="720"/>
      <w:outlineLvl w:val="5"/>
    </w:pPr>
  </w:style>
  <w:style w:type="paragraph" w:customStyle="1" w:styleId="StandardL7">
    <w:name w:val="Standard_L7"/>
    <w:basedOn w:val="StandardL6"/>
    <w:next w:val="Normal"/>
    <w:rsid w:val="009910F9"/>
    <w:pPr>
      <w:numPr>
        <w:ilvl w:val="6"/>
      </w:numPr>
      <w:tabs>
        <w:tab w:val="clear" w:pos="5040"/>
        <w:tab w:val="num" w:pos="360"/>
      </w:tabs>
      <w:ind w:left="5788" w:hanging="720"/>
      <w:outlineLvl w:val="6"/>
    </w:pPr>
  </w:style>
  <w:style w:type="paragraph" w:customStyle="1" w:styleId="StandardL8">
    <w:name w:val="Standard_L8"/>
    <w:basedOn w:val="StandardL7"/>
    <w:next w:val="Normal"/>
    <w:rsid w:val="009910F9"/>
    <w:pPr>
      <w:numPr>
        <w:ilvl w:val="7"/>
      </w:numPr>
      <w:tabs>
        <w:tab w:val="clear" w:pos="5760"/>
        <w:tab w:val="num" w:pos="360"/>
      </w:tabs>
      <w:ind w:left="6736" w:hanging="720"/>
      <w:outlineLvl w:val="7"/>
    </w:pPr>
  </w:style>
  <w:style w:type="paragraph" w:customStyle="1" w:styleId="StandardL9">
    <w:name w:val="Standard_L9"/>
    <w:basedOn w:val="StandardL8"/>
    <w:next w:val="Normal"/>
    <w:rsid w:val="009910F9"/>
    <w:pPr>
      <w:numPr>
        <w:ilvl w:val="8"/>
      </w:numPr>
      <w:tabs>
        <w:tab w:val="clear" w:pos="6480"/>
        <w:tab w:val="num" w:pos="360"/>
      </w:tabs>
      <w:ind w:left="7684" w:hanging="720"/>
      <w:outlineLvl w:val="8"/>
    </w:pPr>
  </w:style>
  <w:style w:type="paragraph" w:customStyle="1" w:styleId="Bod">
    <w:name w:val="Bod"/>
    <w:basedOn w:val="Normal"/>
    <w:rsid w:val="006241DB"/>
    <w:pPr>
      <w:widowControl/>
      <w:suppressAutoHyphens/>
      <w:autoSpaceDE/>
      <w:autoSpaceDN/>
      <w:spacing w:after="240"/>
      <w:ind w:firstLine="1440"/>
      <w:jc w:val="both"/>
    </w:pPr>
    <w:rPr>
      <w:sz w:val="24"/>
      <w:szCs w:val="20"/>
    </w:rPr>
  </w:style>
  <w:style w:type="paragraph" w:styleId="NormalWeb">
    <w:name w:val="Normal (Web)"/>
    <w:basedOn w:val="Normal"/>
    <w:uiPriority w:val="99"/>
    <w:semiHidden/>
    <w:unhideWhenUsed/>
    <w:rsid w:val="00BF284F"/>
    <w:pPr>
      <w:widowControl/>
      <w:autoSpaceDE/>
      <w:autoSpaceDN/>
      <w:spacing w:before="100" w:beforeAutospacing="1" w:after="100" w:afterAutospacing="1"/>
    </w:pPr>
    <w:rPr>
      <w:sz w:val="24"/>
      <w:szCs w:val="24"/>
    </w:rPr>
  </w:style>
  <w:style w:type="paragraph" w:styleId="Revision">
    <w:name w:val="Revision"/>
    <w:hidden/>
    <w:uiPriority w:val="99"/>
    <w:semiHidden/>
    <w:rsid w:val="007C11AF"/>
    <w:pPr>
      <w:widowControl/>
      <w:autoSpaceDE/>
      <w:autoSpaceDN/>
    </w:pPr>
    <w:rPr>
      <w:rFonts w:ascii="Times New Roman" w:eastAsia="Times New Roman" w:hAnsi="Times New Roman" w:cs="Times New Roman"/>
    </w:rPr>
  </w:style>
  <w:style w:type="character" w:customStyle="1" w:styleId="AttachmentNameChar">
    <w:name w:val="Attachment Name Char"/>
    <w:basedOn w:val="DefaultParagraphFont"/>
    <w:link w:val="AttachmentName"/>
    <w:rsid w:val="006B5E2F"/>
    <w:rPr>
      <w:rFonts w:ascii="Times New Roman" w:hAnsi="Times New Roman"/>
      <w:b/>
      <w:caps/>
      <w:color w:val="000000"/>
    </w:rPr>
  </w:style>
  <w:style w:type="character" w:customStyle="1" w:styleId="DocumentTitleChar">
    <w:name w:val="Document Title Char"/>
    <w:basedOn w:val="DefaultParagraphFont"/>
    <w:link w:val="DocumentTitle"/>
    <w:rsid w:val="006B5E2F"/>
    <w:rPr>
      <w:rFonts w:ascii="Times New Roman" w:hAnsi="Times New Roman"/>
      <w:b/>
      <w:color w:val="000000"/>
      <w:sz w:val="32"/>
    </w:rPr>
  </w:style>
  <w:style w:type="character" w:customStyle="1" w:styleId="BulletList2Char">
    <w:name w:val="Bullet List 2 Char"/>
    <w:basedOn w:val="DefaultParagraphFont"/>
    <w:link w:val="BulletList2"/>
    <w:rsid w:val="006B5E2F"/>
    <w:rPr>
      <w:rFonts w:ascii="Times New Roman" w:hAnsi="Times New Roman"/>
      <w:color w:val="000000"/>
    </w:rPr>
  </w:style>
  <w:style w:type="character" w:customStyle="1" w:styleId="ListParagraphLevel2Char">
    <w:name w:val="List Paragraph Level 2 Char"/>
    <w:basedOn w:val="DefaultParagraphFont"/>
    <w:link w:val="ListParagraphLevel2"/>
    <w:rsid w:val="006B5E2F"/>
    <w:rPr>
      <w:rFonts w:ascii="Times New Roman" w:hAnsi="Times New Roman"/>
      <w:color w:val="000000"/>
    </w:rPr>
  </w:style>
  <w:style w:type="character" w:customStyle="1" w:styleId="List-NumberedListLevel1Char">
    <w:name w:val="List - Numbered List Level 1 Char"/>
    <w:basedOn w:val="DefaultParagraphFont"/>
    <w:link w:val="List-NumberedListLevel1"/>
    <w:rsid w:val="006B5E2F"/>
    <w:rPr>
      <w:rFonts w:ascii="Times New Roman" w:hAnsi="Times New Roman"/>
      <w:color w:val="000000"/>
    </w:rPr>
  </w:style>
  <w:style w:type="paragraph" w:customStyle="1" w:styleId="Paragraph">
    <w:name w:val="Paragraph"/>
    <w:link w:val="ParagraphChar1"/>
    <w:qFormat/>
    <w:rsid w:val="006B5E2F"/>
    <w:pPr>
      <w:widowControl/>
      <w:autoSpaceDE/>
      <w:autoSpaceDN/>
      <w:spacing w:before="120"/>
    </w:pPr>
    <w:rPr>
      <w:rFonts w:ascii="Times New Roman" w:eastAsia="Times New Roman" w:hAnsi="Times New Roman" w:cs="Times New Roman"/>
      <w:color w:val="000000"/>
      <w:sz w:val="24"/>
      <w:szCs w:val="24"/>
    </w:rPr>
  </w:style>
  <w:style w:type="paragraph" w:customStyle="1" w:styleId="BulletList1">
    <w:name w:val="Bullet List 1"/>
    <w:qFormat/>
    <w:rsid w:val="006B5E2F"/>
    <w:pPr>
      <w:widowControl/>
      <w:numPr>
        <w:numId w:val="25"/>
      </w:numPr>
      <w:autoSpaceDE/>
      <w:autoSpaceDN/>
      <w:spacing w:before="120" w:after="120"/>
    </w:pPr>
    <w:rPr>
      <w:rFonts w:ascii="Times New Roman" w:eastAsia="Times New Roman" w:hAnsi="Times New Roman" w:cs="Times New Roman"/>
      <w:color w:val="000000"/>
      <w:sz w:val="24"/>
      <w:szCs w:val="24"/>
    </w:rPr>
  </w:style>
  <w:style w:type="paragraph" w:customStyle="1" w:styleId="BulletList2">
    <w:name w:val="Bullet List 2"/>
    <w:link w:val="BulletList2Char"/>
    <w:qFormat/>
    <w:rsid w:val="006B5E2F"/>
    <w:pPr>
      <w:widowControl/>
      <w:numPr>
        <w:ilvl w:val="1"/>
        <w:numId w:val="25"/>
      </w:numPr>
      <w:autoSpaceDE/>
      <w:autoSpaceDN/>
      <w:spacing w:before="120" w:after="120"/>
    </w:pPr>
    <w:rPr>
      <w:rFonts w:ascii="Times New Roman" w:hAnsi="Times New Roman"/>
      <w:color w:val="000000"/>
    </w:rPr>
  </w:style>
  <w:style w:type="paragraph" w:customStyle="1" w:styleId="DocumentTitle">
    <w:name w:val="Document Title"/>
    <w:link w:val="DocumentTitleChar"/>
    <w:qFormat/>
    <w:rsid w:val="006B5E2F"/>
    <w:pPr>
      <w:widowControl/>
      <w:autoSpaceDE/>
      <w:autoSpaceDN/>
      <w:spacing w:before="120" w:after="240"/>
      <w:jc w:val="center"/>
      <w:outlineLvl w:val="0"/>
    </w:pPr>
    <w:rPr>
      <w:rFonts w:ascii="Times New Roman" w:hAnsi="Times New Roman"/>
      <w:b/>
      <w:color w:val="000000"/>
      <w:sz w:val="32"/>
    </w:rPr>
  </w:style>
  <w:style w:type="paragraph" w:customStyle="1" w:styleId="List-NumberedListLevel1">
    <w:name w:val="List - Numbered List Level 1"/>
    <w:link w:val="List-NumberedListLevel1Char"/>
    <w:qFormat/>
    <w:rsid w:val="006B5E2F"/>
    <w:pPr>
      <w:widowControl/>
      <w:numPr>
        <w:numId w:val="26"/>
      </w:numPr>
      <w:autoSpaceDE/>
      <w:autoSpaceDN/>
      <w:spacing w:before="120" w:after="120"/>
    </w:pPr>
    <w:rPr>
      <w:rFonts w:ascii="Times New Roman" w:hAnsi="Times New Roman"/>
      <w:color w:val="000000"/>
    </w:rPr>
  </w:style>
  <w:style w:type="paragraph" w:customStyle="1" w:styleId="AttachmentName">
    <w:name w:val="Attachment Name"/>
    <w:link w:val="AttachmentNameChar"/>
    <w:qFormat/>
    <w:rsid w:val="006B5E2F"/>
    <w:pPr>
      <w:widowControl/>
      <w:autoSpaceDE/>
      <w:autoSpaceDN/>
      <w:spacing w:before="120" w:after="240"/>
      <w:jc w:val="center"/>
    </w:pPr>
    <w:rPr>
      <w:rFonts w:ascii="Times New Roman" w:hAnsi="Times New Roman"/>
      <w:b/>
      <w:caps/>
      <w:color w:val="000000"/>
    </w:rPr>
  </w:style>
  <w:style w:type="paragraph" w:customStyle="1" w:styleId="ListParagraphLevel2">
    <w:name w:val="List Paragraph Level 2"/>
    <w:link w:val="ListParagraphLevel2Char"/>
    <w:qFormat/>
    <w:rsid w:val="006B5E2F"/>
    <w:pPr>
      <w:widowControl/>
      <w:autoSpaceDE/>
      <w:autoSpaceDN/>
      <w:spacing w:before="120" w:after="120"/>
      <w:ind w:left="1152"/>
    </w:pPr>
    <w:rPr>
      <w:rFonts w:ascii="Times New Roman" w:hAnsi="Times New Roman"/>
      <w:color w:val="000000"/>
    </w:rPr>
  </w:style>
  <w:style w:type="character" w:customStyle="1" w:styleId="ParagraphChar1">
    <w:name w:val="Paragraph Char1"/>
    <w:basedOn w:val="DefaultParagraphFont"/>
    <w:link w:val="Paragraph"/>
    <w:rsid w:val="006B5E2F"/>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D117E8"/>
    <w:rPr>
      <w:rFonts w:ascii="Times New Roman" w:eastAsia="Times New Roman" w:hAnsi="Times New Roman" w:cs="Times New Roman"/>
      <w:sz w:val="24"/>
      <w:szCs w:val="24"/>
    </w:rPr>
  </w:style>
  <w:style w:type="paragraph" w:customStyle="1" w:styleId="O-BodyText5">
    <w:name w:val="O-Body Text .5&quot;"/>
    <w:aliases w:val="S2"/>
    <w:basedOn w:val="Normal"/>
    <w:uiPriority w:val="99"/>
    <w:rsid w:val="005C6762"/>
    <w:pPr>
      <w:widowControl/>
      <w:autoSpaceDE/>
      <w:autoSpaceDN/>
      <w:spacing w:after="240"/>
      <w:ind w:firstLine="720"/>
    </w:pPr>
    <w:rPr>
      <w:sz w:val="24"/>
      <w:szCs w:val="20"/>
    </w:rPr>
  </w:style>
  <w:style w:type="paragraph" w:customStyle="1" w:styleId="O-BodyText">
    <w:name w:val="O-Body Text"/>
    <w:aliases w:val="S1"/>
    <w:basedOn w:val="Normal"/>
    <w:next w:val="Normal"/>
    <w:uiPriority w:val="99"/>
    <w:rsid w:val="005C6762"/>
    <w:pPr>
      <w:widowControl/>
      <w:autoSpaceDE/>
      <w:autoSpaceDN/>
      <w:spacing w:after="240"/>
    </w:pPr>
    <w:rPr>
      <w:sz w:val="24"/>
      <w:szCs w:val="20"/>
    </w:rPr>
  </w:style>
  <w:style w:type="paragraph" w:customStyle="1" w:styleId="O-TITLECENTEREDB">
    <w:name w:val="O-TITLE CENTERED (B)"/>
    <w:aliases w:val="S10"/>
    <w:basedOn w:val="Normal"/>
    <w:next w:val="Normal"/>
    <w:link w:val="O-TITLECENTEREDBChar"/>
    <w:uiPriority w:val="99"/>
    <w:rsid w:val="005C6762"/>
    <w:pPr>
      <w:keepNext/>
      <w:keepLines/>
      <w:widowControl/>
      <w:autoSpaceDE/>
      <w:autoSpaceDN/>
      <w:spacing w:after="240"/>
      <w:jc w:val="center"/>
    </w:pPr>
    <w:rPr>
      <w:rFonts w:hAnsi="Times New Roman Bold"/>
      <w:b/>
      <w:caps/>
      <w:sz w:val="24"/>
      <w:szCs w:val="20"/>
    </w:rPr>
  </w:style>
  <w:style w:type="paragraph" w:customStyle="1" w:styleId="TabbedL1">
    <w:name w:val="Tabbed_L1"/>
    <w:basedOn w:val="Normal"/>
    <w:next w:val="Normal"/>
    <w:link w:val="TabbedL1CharChar"/>
    <w:uiPriority w:val="99"/>
    <w:rsid w:val="005C6762"/>
    <w:pPr>
      <w:widowControl/>
      <w:numPr>
        <w:numId w:val="35"/>
      </w:numPr>
      <w:tabs>
        <w:tab w:val="num" w:pos="1440"/>
      </w:tabs>
      <w:autoSpaceDE/>
      <w:autoSpaceDN/>
      <w:spacing w:after="240"/>
      <w:ind w:firstLine="720"/>
      <w:outlineLvl w:val="0"/>
    </w:pPr>
    <w:rPr>
      <w:sz w:val="24"/>
      <w:szCs w:val="20"/>
    </w:rPr>
  </w:style>
  <w:style w:type="paragraph" w:customStyle="1" w:styleId="TabbedL2">
    <w:name w:val="Tabbed_L2"/>
    <w:basedOn w:val="TabbedL1"/>
    <w:next w:val="Normal"/>
    <w:uiPriority w:val="99"/>
    <w:rsid w:val="005C6762"/>
    <w:pPr>
      <w:numPr>
        <w:ilvl w:val="1"/>
      </w:numPr>
      <w:tabs>
        <w:tab w:val="clear" w:pos="1440"/>
        <w:tab w:val="num" w:pos="2160"/>
      </w:tabs>
      <w:ind w:left="1512" w:firstLine="1440"/>
      <w:outlineLvl w:val="1"/>
    </w:pPr>
  </w:style>
  <w:style w:type="paragraph" w:customStyle="1" w:styleId="TabbedL3">
    <w:name w:val="Tabbed_L3"/>
    <w:basedOn w:val="TabbedL2"/>
    <w:next w:val="Normal"/>
    <w:uiPriority w:val="99"/>
    <w:rsid w:val="005C6762"/>
    <w:pPr>
      <w:numPr>
        <w:ilvl w:val="2"/>
      </w:numPr>
      <w:tabs>
        <w:tab w:val="clear" w:pos="2160"/>
        <w:tab w:val="num" w:pos="2880"/>
      </w:tabs>
      <w:ind w:left="1944" w:firstLine="2160"/>
      <w:outlineLvl w:val="2"/>
    </w:pPr>
  </w:style>
  <w:style w:type="paragraph" w:customStyle="1" w:styleId="TabbedL4">
    <w:name w:val="Tabbed_L4"/>
    <w:basedOn w:val="TabbedL3"/>
    <w:next w:val="Normal"/>
    <w:uiPriority w:val="99"/>
    <w:rsid w:val="005C6762"/>
    <w:pPr>
      <w:numPr>
        <w:ilvl w:val="3"/>
      </w:numPr>
      <w:tabs>
        <w:tab w:val="clear" w:pos="2880"/>
        <w:tab w:val="num" w:pos="3600"/>
      </w:tabs>
      <w:ind w:left="2448" w:firstLine="2880"/>
      <w:outlineLvl w:val="3"/>
    </w:pPr>
  </w:style>
  <w:style w:type="paragraph" w:customStyle="1" w:styleId="TabbedL5">
    <w:name w:val="Tabbed_L5"/>
    <w:basedOn w:val="TabbedL4"/>
    <w:next w:val="Normal"/>
    <w:uiPriority w:val="99"/>
    <w:rsid w:val="005C6762"/>
    <w:pPr>
      <w:numPr>
        <w:ilvl w:val="4"/>
      </w:numPr>
      <w:tabs>
        <w:tab w:val="clear" w:pos="3600"/>
        <w:tab w:val="num" w:pos="4320"/>
      </w:tabs>
      <w:ind w:left="2952" w:firstLine="3600"/>
      <w:outlineLvl w:val="4"/>
    </w:pPr>
  </w:style>
  <w:style w:type="paragraph" w:customStyle="1" w:styleId="TabbedL6">
    <w:name w:val="Tabbed_L6"/>
    <w:basedOn w:val="TabbedL5"/>
    <w:next w:val="Normal"/>
    <w:uiPriority w:val="99"/>
    <w:rsid w:val="005C6762"/>
    <w:pPr>
      <w:numPr>
        <w:ilvl w:val="5"/>
      </w:numPr>
      <w:tabs>
        <w:tab w:val="clear" w:pos="4320"/>
        <w:tab w:val="num" w:pos="5040"/>
      </w:tabs>
      <w:ind w:left="3456" w:firstLine="4320"/>
      <w:outlineLvl w:val="5"/>
    </w:pPr>
  </w:style>
  <w:style w:type="paragraph" w:customStyle="1" w:styleId="TabbedL7">
    <w:name w:val="Tabbed_L7"/>
    <w:basedOn w:val="TabbedL6"/>
    <w:next w:val="Normal"/>
    <w:uiPriority w:val="99"/>
    <w:rsid w:val="005C6762"/>
    <w:pPr>
      <w:numPr>
        <w:ilvl w:val="6"/>
      </w:numPr>
      <w:tabs>
        <w:tab w:val="clear" w:pos="5040"/>
        <w:tab w:val="num" w:pos="5760"/>
      </w:tabs>
      <w:ind w:left="3960" w:firstLine="5040"/>
      <w:outlineLvl w:val="6"/>
    </w:pPr>
  </w:style>
  <w:style w:type="paragraph" w:customStyle="1" w:styleId="TabbedL8">
    <w:name w:val="Tabbed_L8"/>
    <w:basedOn w:val="TabbedL7"/>
    <w:next w:val="Normal"/>
    <w:uiPriority w:val="99"/>
    <w:rsid w:val="005C6762"/>
    <w:pPr>
      <w:numPr>
        <w:ilvl w:val="7"/>
      </w:numPr>
      <w:tabs>
        <w:tab w:val="clear" w:pos="5760"/>
        <w:tab w:val="num" w:pos="6480"/>
      </w:tabs>
      <w:ind w:left="4464" w:firstLine="5760"/>
      <w:outlineLvl w:val="7"/>
    </w:pPr>
  </w:style>
  <w:style w:type="paragraph" w:customStyle="1" w:styleId="TabbedL9">
    <w:name w:val="Tabbed_L9"/>
    <w:basedOn w:val="TabbedL8"/>
    <w:next w:val="Normal"/>
    <w:uiPriority w:val="99"/>
    <w:rsid w:val="005C6762"/>
    <w:pPr>
      <w:numPr>
        <w:ilvl w:val="8"/>
      </w:numPr>
      <w:tabs>
        <w:tab w:val="clear" w:pos="6480"/>
        <w:tab w:val="num" w:pos="7200"/>
      </w:tabs>
      <w:ind w:left="5040" w:firstLine="6480"/>
      <w:outlineLvl w:val="8"/>
    </w:pPr>
  </w:style>
  <w:style w:type="paragraph" w:customStyle="1" w:styleId="O-SignCaps">
    <w:name w:val="O-Sign Caps"/>
    <w:basedOn w:val="Normal"/>
    <w:uiPriority w:val="99"/>
    <w:rsid w:val="005C6762"/>
    <w:pPr>
      <w:keepNext/>
      <w:keepLines/>
      <w:widowControl/>
      <w:autoSpaceDE/>
      <w:autoSpaceDN/>
      <w:spacing w:after="240"/>
      <w:ind w:left="5040"/>
    </w:pPr>
    <w:rPr>
      <w:caps/>
      <w:noProof/>
      <w:sz w:val="24"/>
      <w:szCs w:val="20"/>
    </w:rPr>
  </w:style>
  <w:style w:type="paragraph" w:customStyle="1" w:styleId="StyleTabbedL1BoldUnderline">
    <w:name w:val="Style Tabbed_L1 + Bold Underline"/>
    <w:basedOn w:val="TabbedL1"/>
    <w:link w:val="StyleTabbedL1BoldUnderlineCharChar"/>
    <w:autoRedefine/>
    <w:uiPriority w:val="99"/>
    <w:rsid w:val="005C6762"/>
    <w:rPr>
      <w:b/>
      <w:bCs/>
      <w:u w:val="single"/>
    </w:rPr>
  </w:style>
  <w:style w:type="character" w:customStyle="1" w:styleId="TabbedL1CharChar">
    <w:name w:val="Tabbed_L1 Char Char"/>
    <w:link w:val="TabbedL1"/>
    <w:uiPriority w:val="99"/>
    <w:locked/>
    <w:rsid w:val="005C6762"/>
    <w:rPr>
      <w:rFonts w:ascii="Times New Roman" w:eastAsia="Times New Roman" w:hAnsi="Times New Roman" w:cs="Times New Roman"/>
      <w:sz w:val="24"/>
      <w:szCs w:val="20"/>
    </w:rPr>
  </w:style>
  <w:style w:type="character" w:customStyle="1" w:styleId="StyleTabbedL1BoldUnderlineCharChar">
    <w:name w:val="Style Tabbed_L1 + Bold Underline Char Char"/>
    <w:link w:val="StyleTabbedL1BoldUnderline"/>
    <w:uiPriority w:val="99"/>
    <w:locked/>
    <w:rsid w:val="005C6762"/>
    <w:rPr>
      <w:rFonts w:ascii="Times New Roman" w:eastAsia="Times New Roman" w:hAnsi="Times New Roman" w:cs="Times New Roman"/>
      <w:b/>
      <w:bCs/>
      <w:sz w:val="24"/>
      <w:szCs w:val="20"/>
      <w:u w:val="single"/>
    </w:rPr>
  </w:style>
  <w:style w:type="character" w:customStyle="1" w:styleId="O-TITLECENTEREDBChar">
    <w:name w:val="O-TITLE CENTERED (B) Char"/>
    <w:aliases w:val="S10 Char"/>
    <w:basedOn w:val="DefaultParagraphFont"/>
    <w:link w:val="O-TITLECENTEREDB"/>
    <w:uiPriority w:val="99"/>
    <w:rsid w:val="005C6762"/>
    <w:rPr>
      <w:rFonts w:ascii="Times New Roman" w:eastAsia="Times New Roman" w:hAnsi="Times New Roman Bold" w:cs="Times New Roman"/>
      <w:b/>
      <w:caps/>
      <w:sz w:val="24"/>
      <w:szCs w:val="20"/>
    </w:rPr>
  </w:style>
  <w:style w:type="character" w:customStyle="1" w:styleId="Heading4Char">
    <w:name w:val="Heading 4 Char"/>
    <w:basedOn w:val="DefaultParagraphFont"/>
    <w:link w:val="Heading4"/>
    <w:uiPriority w:val="1"/>
    <w:rsid w:val="009B56C7"/>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123">
      <w:bodyDiv w:val="1"/>
      <w:marLeft w:val="0"/>
      <w:marRight w:val="0"/>
      <w:marTop w:val="0"/>
      <w:marBottom w:val="0"/>
      <w:divBdr>
        <w:top w:val="none" w:sz="0" w:space="0" w:color="auto"/>
        <w:left w:val="none" w:sz="0" w:space="0" w:color="auto"/>
        <w:bottom w:val="none" w:sz="0" w:space="0" w:color="auto"/>
        <w:right w:val="none" w:sz="0" w:space="0" w:color="auto"/>
      </w:divBdr>
    </w:div>
    <w:div w:id="350037465">
      <w:bodyDiv w:val="1"/>
      <w:marLeft w:val="0"/>
      <w:marRight w:val="0"/>
      <w:marTop w:val="0"/>
      <w:marBottom w:val="0"/>
      <w:divBdr>
        <w:top w:val="none" w:sz="0" w:space="0" w:color="auto"/>
        <w:left w:val="none" w:sz="0" w:space="0" w:color="auto"/>
        <w:bottom w:val="none" w:sz="0" w:space="0" w:color="auto"/>
        <w:right w:val="none" w:sz="0" w:space="0" w:color="auto"/>
      </w:divBdr>
    </w:div>
    <w:div w:id="382293805">
      <w:bodyDiv w:val="1"/>
      <w:marLeft w:val="0"/>
      <w:marRight w:val="0"/>
      <w:marTop w:val="0"/>
      <w:marBottom w:val="0"/>
      <w:divBdr>
        <w:top w:val="none" w:sz="0" w:space="0" w:color="auto"/>
        <w:left w:val="none" w:sz="0" w:space="0" w:color="auto"/>
        <w:bottom w:val="none" w:sz="0" w:space="0" w:color="auto"/>
        <w:right w:val="none" w:sz="0" w:space="0" w:color="auto"/>
      </w:divBdr>
    </w:div>
    <w:div w:id="760443877">
      <w:bodyDiv w:val="1"/>
      <w:marLeft w:val="0"/>
      <w:marRight w:val="0"/>
      <w:marTop w:val="0"/>
      <w:marBottom w:val="0"/>
      <w:divBdr>
        <w:top w:val="none" w:sz="0" w:space="0" w:color="auto"/>
        <w:left w:val="none" w:sz="0" w:space="0" w:color="auto"/>
        <w:bottom w:val="none" w:sz="0" w:space="0" w:color="auto"/>
        <w:right w:val="none" w:sz="0" w:space="0" w:color="auto"/>
      </w:divBdr>
      <w:divsChild>
        <w:div w:id="1313215867">
          <w:marLeft w:val="-72"/>
          <w:marRight w:val="0"/>
          <w:marTop w:val="0"/>
          <w:marBottom w:val="0"/>
          <w:divBdr>
            <w:top w:val="none" w:sz="0" w:space="0" w:color="auto"/>
            <w:left w:val="none" w:sz="0" w:space="0" w:color="auto"/>
            <w:bottom w:val="none" w:sz="0" w:space="0" w:color="auto"/>
            <w:right w:val="none" w:sz="0" w:space="0" w:color="auto"/>
          </w:divBdr>
        </w:div>
      </w:divsChild>
    </w:div>
    <w:div w:id="1022127614">
      <w:bodyDiv w:val="1"/>
      <w:marLeft w:val="0"/>
      <w:marRight w:val="0"/>
      <w:marTop w:val="0"/>
      <w:marBottom w:val="0"/>
      <w:divBdr>
        <w:top w:val="none" w:sz="0" w:space="0" w:color="auto"/>
        <w:left w:val="none" w:sz="0" w:space="0" w:color="auto"/>
        <w:bottom w:val="none" w:sz="0" w:space="0" w:color="auto"/>
        <w:right w:val="none" w:sz="0" w:space="0" w:color="auto"/>
      </w:divBdr>
    </w:div>
    <w:div w:id="1446072069">
      <w:bodyDiv w:val="1"/>
      <w:marLeft w:val="0"/>
      <w:marRight w:val="0"/>
      <w:marTop w:val="0"/>
      <w:marBottom w:val="0"/>
      <w:divBdr>
        <w:top w:val="none" w:sz="0" w:space="0" w:color="auto"/>
        <w:left w:val="none" w:sz="0" w:space="0" w:color="auto"/>
        <w:bottom w:val="none" w:sz="0" w:space="0" w:color="auto"/>
        <w:right w:val="none" w:sz="0" w:space="0" w:color="auto"/>
      </w:divBdr>
    </w:div>
    <w:div w:id="2036225801">
      <w:bodyDiv w:val="1"/>
      <w:marLeft w:val="0"/>
      <w:marRight w:val="0"/>
      <w:marTop w:val="0"/>
      <w:marBottom w:val="0"/>
      <w:divBdr>
        <w:top w:val="none" w:sz="0" w:space="0" w:color="auto"/>
        <w:left w:val="none" w:sz="0" w:space="0" w:color="auto"/>
        <w:bottom w:val="none" w:sz="0" w:space="0" w:color="auto"/>
        <w:right w:val="none" w:sz="0" w:space="0" w:color="auto"/>
      </w:divBdr>
    </w:div>
    <w:div w:id="2040810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erra-money/core" TargetMode="External"/><Relationship Id="rId13" Type="http://schemas.openxmlformats.org/officeDocument/2006/relationships/footer" Target="footer4.xml"/><Relationship Id="rId18" Type="http://schemas.openxmlformats.org/officeDocument/2006/relationships/footer" Target="footer8.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1FD82B3E44CE93A9467FE2194036"/>
        <w:category>
          <w:name w:val="General"/>
          <w:gallery w:val="placeholder"/>
        </w:category>
        <w:types>
          <w:type w:val="bbPlcHdr"/>
        </w:types>
        <w:behaviors>
          <w:behavior w:val="content"/>
        </w:behaviors>
        <w:guid w:val="{1930E940-15F4-4ECD-A357-A0BAD9CC36AF}"/>
      </w:docPartPr>
      <w:docPartBody>
        <w:p w:rsidR="006C382E" w:rsidRDefault="006C382E">
          <w:r w:rsidRPr="00B44373">
            <w:rPr>
              <w:rStyle w:val="PlaceholderText"/>
            </w:rPr>
            <w:t>holderID</w:t>
          </w:r>
        </w:p>
      </w:docPartBody>
    </w:docPart>
    <w:docPart>
      <w:docPartPr>
        <w:name w:val="3462880ECF304E34822E865F8F894442"/>
        <w:category>
          <w:name w:val="General"/>
          <w:gallery w:val="placeholder"/>
        </w:category>
        <w:types>
          <w:type w:val="bbPlcHdr"/>
        </w:types>
        <w:behaviors>
          <w:behavior w:val="content"/>
        </w:behaviors>
        <w:guid w:val="{7AB0FB59-D9A5-4980-A2AB-516B27CA8B03}"/>
      </w:docPartPr>
      <w:docPartBody>
        <w:p w:rsidR="006C382E" w:rsidRDefault="006C382E" w:rsidP="006C382E">
          <w:r w:rsidRPr="00983CF1">
            <w:rPr>
              <w:rStyle w:val="PlaceholderText"/>
            </w:rPr>
            <w:t>blockchainAddress</w:t>
          </w:r>
        </w:p>
      </w:docPartBody>
    </w:docPart>
    <w:docPart>
      <w:docPartPr>
        <w:name w:val="15C7DC179F2947BDA5BED37FD89139B9"/>
        <w:category>
          <w:name w:val="General"/>
          <w:gallery w:val="placeholder"/>
        </w:category>
        <w:types>
          <w:type w:val="bbPlcHdr"/>
        </w:types>
        <w:behaviors>
          <w:behavior w:val="content"/>
        </w:behaviors>
        <w:guid w:val="{C110F326-109F-45B4-9B63-F180A0BFE3E4}"/>
      </w:docPartPr>
      <w:docPartBody>
        <w:p w:rsidR="006C382E" w:rsidRDefault="006C382E" w:rsidP="006C382E">
          <w:r w:rsidRPr="00F7724D">
            <w:rPr>
              <w:rStyle w:val="PlaceholderText"/>
            </w:rPr>
            <w:t>holderName</w:t>
          </w:r>
        </w:p>
      </w:docPartBody>
    </w:docPart>
    <w:docPart>
      <w:docPartPr>
        <w:name w:val="97B3044F6295415AAA506F518FCDE3F9"/>
        <w:category>
          <w:name w:val="General"/>
          <w:gallery w:val="placeholder"/>
        </w:category>
        <w:types>
          <w:type w:val="bbPlcHdr"/>
        </w:types>
        <w:behaviors>
          <w:behavior w:val="content"/>
        </w:behaviors>
        <w:guid w:val="{9C134CF5-1D70-4269-B5D6-BB27300B985D}"/>
      </w:docPartPr>
      <w:docPartBody>
        <w:p w:rsidR="006C382E" w:rsidRDefault="006C382E" w:rsidP="006C382E">
          <w:r w:rsidRPr="00983CF1">
            <w:rPr>
              <w:rStyle w:val="PlaceholderText"/>
            </w:rPr>
            <w:t>vestingNumber</w:t>
          </w:r>
        </w:p>
      </w:docPartBody>
    </w:docPart>
    <w:docPart>
      <w:docPartPr>
        <w:name w:val="3E9E2FD1F35248BA88900AEE1FADE480"/>
        <w:category>
          <w:name w:val="General"/>
          <w:gallery w:val="placeholder"/>
        </w:category>
        <w:types>
          <w:type w:val="bbPlcHdr"/>
        </w:types>
        <w:behaviors>
          <w:behavior w:val="content"/>
        </w:behaviors>
        <w:guid w:val="{4E72180B-6D18-4186-A470-C0AA37ADF4AC}"/>
      </w:docPartPr>
      <w:docPartBody>
        <w:p w:rsidR="006C382E" w:rsidRDefault="006C382E" w:rsidP="006C382E">
          <w:r w:rsidRPr="00983CF1">
            <w:rPr>
              <w:rStyle w:val="PlaceholderText"/>
            </w:rPr>
            <w:t>cliffVest</w:t>
          </w:r>
        </w:p>
      </w:docPartBody>
    </w:docPart>
    <w:docPart>
      <w:docPartPr>
        <w:name w:val="AEC5A5F1DD8042358CBDFE845CF017A5"/>
        <w:category>
          <w:name w:val="General"/>
          <w:gallery w:val="placeholder"/>
        </w:category>
        <w:types>
          <w:type w:val="bbPlcHdr"/>
        </w:types>
        <w:behaviors>
          <w:behavior w:val="content"/>
        </w:behaviors>
        <w:guid w:val="{83F9A7BB-AEE7-4106-A3B7-93A5FAD04E1F}"/>
      </w:docPartPr>
      <w:docPartBody>
        <w:p w:rsidR="006C382E" w:rsidRDefault="006C382E" w:rsidP="006C382E">
          <w:r w:rsidRPr="001276F6">
            <w:rPr>
              <w:rStyle w:val="PlaceholderText"/>
            </w:rPr>
            <w:t>holderAddress</w:t>
          </w:r>
        </w:p>
      </w:docPartBody>
    </w:docPart>
    <w:docPart>
      <w:docPartPr>
        <w:name w:val="A6C5712C174A47C988ACFDE8877CD977"/>
        <w:category>
          <w:name w:val="General"/>
          <w:gallery w:val="placeholder"/>
        </w:category>
        <w:types>
          <w:type w:val="bbPlcHdr"/>
        </w:types>
        <w:behaviors>
          <w:behavior w:val="content"/>
        </w:behaviors>
        <w:guid w:val="{C759C993-FC66-435A-A921-DF6D77DE058F}"/>
      </w:docPartPr>
      <w:docPartBody>
        <w:p w:rsidR="006C382E" w:rsidRDefault="006C382E" w:rsidP="006C382E">
          <w:r w:rsidRPr="00F7724D">
            <w:rPr>
              <w:rStyle w:val="PlaceholderText"/>
            </w:rPr>
            <w:t>vestingStartDate</w:t>
          </w:r>
        </w:p>
      </w:docPartBody>
    </w:docPart>
    <w:docPart>
      <w:docPartPr>
        <w:name w:val="AFEAB8BB601943249B0656FB0AFAFBB6"/>
        <w:category>
          <w:name w:val="General"/>
          <w:gallery w:val="placeholder"/>
        </w:category>
        <w:types>
          <w:type w:val="bbPlcHdr"/>
        </w:types>
        <w:behaviors>
          <w:behavior w:val="content"/>
        </w:behaviors>
        <w:guid w:val="{F25AE4F3-8F4E-44D4-872B-4A17BE497347}"/>
      </w:docPartPr>
      <w:docPartBody>
        <w:p w:rsidR="006C382E" w:rsidRDefault="006C382E">
          <w:r w:rsidRPr="00FB1F47">
            <w:rPr>
              <w:rStyle w:val="PlaceholderText"/>
            </w:rPr>
            <w:t>cliffVestDate</w:t>
          </w:r>
        </w:p>
      </w:docPartBody>
    </w:docPart>
    <w:docPart>
      <w:docPartPr>
        <w:name w:val="4FE5B58666D54C8CB615BDA978F7FB9E"/>
        <w:category>
          <w:name w:val="General"/>
          <w:gallery w:val="placeholder"/>
        </w:category>
        <w:types>
          <w:type w:val="bbPlcHdr"/>
        </w:types>
        <w:behaviors>
          <w:behavior w:val="content"/>
        </w:behaviors>
        <w:guid w:val="{F7BE3678-7A21-4F44-9C13-CB0F292C4946}"/>
      </w:docPartPr>
      <w:docPartBody>
        <w:p w:rsidR="006C382E" w:rsidRDefault="006C382E">
          <w:r w:rsidRPr="00FB1F47">
            <w:rPr>
              <w:rStyle w:val="PlaceholderText"/>
            </w:rPr>
            <w:t>vestingEndDate</w:t>
          </w:r>
        </w:p>
      </w:docPartBody>
    </w:docPart>
    <w:docPart>
      <w:docPartPr>
        <w:name w:val="0EC70977F8694D5CB15EEF7248A819D0"/>
        <w:category>
          <w:name w:val="General"/>
          <w:gallery w:val="placeholder"/>
        </w:category>
        <w:types>
          <w:type w:val="bbPlcHdr"/>
        </w:types>
        <w:behaviors>
          <w:behavior w:val="content"/>
        </w:behaviors>
        <w:guid w:val="{32C1B510-E2B3-4CF7-A5EE-437F43E89799}"/>
      </w:docPartPr>
      <w:docPartBody>
        <w:p w:rsidR="006C382E" w:rsidRDefault="006C382E" w:rsidP="006C382E">
          <w:r w:rsidRPr="00F7724D">
            <w:rPr>
              <w:rStyle w:val="PlaceholderText"/>
            </w:rPr>
            <w:t>anticipatedHolderTokens</w:t>
          </w:r>
        </w:p>
      </w:docPartBody>
    </w:docPart>
    <w:docPart>
      <w:docPartPr>
        <w:name w:val="5C663501439F49DAB926C3B239E02556"/>
        <w:category>
          <w:name w:val="General"/>
          <w:gallery w:val="placeholder"/>
        </w:category>
        <w:types>
          <w:type w:val="bbPlcHdr"/>
        </w:types>
        <w:behaviors>
          <w:behavior w:val="content"/>
        </w:behaviors>
        <w:guid w:val="{44BAF0B9-60B2-4BD5-A732-6F2B7809922B}"/>
      </w:docPartPr>
      <w:docPartBody>
        <w:p w:rsidR="006C382E" w:rsidRDefault="006C382E" w:rsidP="006C382E">
          <w:r w:rsidRPr="00983CF1">
            <w:rPr>
              <w:rStyle w:val="PlaceholderText"/>
            </w:rPr>
            <w:t>numberUnvestedTokens</w:t>
          </w:r>
        </w:p>
      </w:docPartBody>
    </w:docPart>
    <w:docPart>
      <w:docPartPr>
        <w:name w:val="A1870E9AC7474343AE7A19829679EA0E"/>
        <w:category>
          <w:name w:val="General"/>
          <w:gallery w:val="placeholder"/>
        </w:category>
        <w:types>
          <w:type w:val="bbPlcHdr"/>
        </w:types>
        <w:behaviors>
          <w:behavior w:val="content"/>
        </w:behaviors>
        <w:guid w:val="{B7018611-CD00-4035-A6EC-E5A89104A19F}"/>
      </w:docPartPr>
      <w:docPartBody>
        <w:p w:rsidR="006C382E" w:rsidRDefault="006C382E" w:rsidP="006C382E">
          <w:r w:rsidRPr="00983CF1">
            <w:rPr>
              <w:rStyle w:val="PlaceholderText"/>
            </w:rPr>
            <w:t>numberVestedTokens</w:t>
          </w:r>
        </w:p>
      </w:docPartBody>
    </w:docPart>
    <w:docPart>
      <w:docPartPr>
        <w:name w:val="8D379032E460402EA6F28C95A2A7B3F9"/>
        <w:category>
          <w:name w:val="General"/>
          <w:gallery w:val="placeholder"/>
        </w:category>
        <w:types>
          <w:type w:val="bbPlcHdr"/>
        </w:types>
        <w:behaviors>
          <w:behavior w:val="content"/>
        </w:behaviors>
        <w:guid w:val="{CF511EC1-B5C2-49E9-B3BE-3918925AFF7E}"/>
      </w:docPartPr>
      <w:docPartBody>
        <w:p w:rsidR="006C382E" w:rsidRDefault="006C382E" w:rsidP="006C382E">
          <w:r w:rsidRPr="00983CF1">
            <w:rPr>
              <w:rStyle w:val="PlaceholderText"/>
            </w:rPr>
            <w:t>cashPaid</w:t>
          </w:r>
        </w:p>
      </w:docPartBody>
    </w:docPart>
    <w:docPart>
      <w:docPartPr>
        <w:name w:val="FC084520919341DCBEC436DF53FF2C08"/>
        <w:category>
          <w:name w:val="General"/>
          <w:gallery w:val="placeholder"/>
        </w:category>
        <w:types>
          <w:type w:val="bbPlcHdr"/>
        </w:types>
        <w:behaviors>
          <w:behavior w:val="content"/>
        </w:behaviors>
        <w:guid w:val="{C3C4EA82-5A5C-4D00-ADF4-2A01DE0A1CE6}"/>
      </w:docPartPr>
      <w:docPartBody>
        <w:p w:rsidR="006C382E" w:rsidRDefault="006C382E" w:rsidP="006C382E">
          <w:r w:rsidRPr="00F7724D">
            <w:rPr>
              <w:rStyle w:val="PlaceholderText"/>
            </w:rPr>
            <w:t>holderPortion</w:t>
          </w:r>
        </w:p>
      </w:docPartBody>
    </w:docPart>
    <w:docPart>
      <w:docPartPr>
        <w:name w:val="5FD26647EF26405E89D93C2ED6E4CD14"/>
        <w:category>
          <w:name w:val="General"/>
          <w:gallery w:val="placeholder"/>
        </w:category>
        <w:types>
          <w:type w:val="bbPlcHdr"/>
        </w:types>
        <w:behaviors>
          <w:behavior w:val="content"/>
        </w:behaviors>
        <w:guid w:val="{813C29E2-EBB4-4049-9D6E-2476A0778CCC}"/>
      </w:docPartPr>
      <w:docPartBody>
        <w:p w:rsidR="00082D41" w:rsidRDefault="00806734">
          <w:r w:rsidRPr="0060040E">
            <w:rPr>
              <w:rStyle w:val="PlaceholderText"/>
            </w:rPr>
            <w:t>taxID</w:t>
          </w:r>
        </w:p>
      </w:docPartBody>
    </w:docPart>
    <w:docPart>
      <w:docPartPr>
        <w:name w:val="391FCA36DCC646D7AA7A0AA6FE2580E9"/>
        <w:category>
          <w:name w:val="General"/>
          <w:gallery w:val="placeholder"/>
        </w:category>
        <w:types>
          <w:type w:val="bbPlcHdr"/>
        </w:types>
        <w:behaviors>
          <w:behavior w:val="content"/>
        </w:behaviors>
        <w:guid w:val="{76FFE37F-6AFD-4AB2-B0C7-3B0A95B74DAA}"/>
      </w:docPartPr>
      <w:docPartBody>
        <w:p w:rsidR="00082D41" w:rsidRDefault="00806734" w:rsidP="00806734">
          <w:r w:rsidRPr="00F7724D">
            <w:rPr>
              <w:rStyle w:val="PlaceholderText"/>
            </w:rPr>
            <w:t>vestingSchedule</w:t>
          </w:r>
        </w:p>
      </w:docPartBody>
    </w:docPart>
    <w:docPart>
      <w:docPartPr>
        <w:name w:val="F09A5C83B53943CD9B0B7960D8C14362"/>
        <w:category>
          <w:name w:val="General"/>
          <w:gallery w:val="placeholder"/>
        </w:category>
        <w:types>
          <w:type w:val="bbPlcHdr"/>
        </w:types>
        <w:behaviors>
          <w:behavior w:val="content"/>
        </w:behaviors>
        <w:guid w:val="{C35B423C-088A-4A6C-9D6E-7F642F8C0301}"/>
      </w:docPartPr>
      <w:docPartBody>
        <w:p w:rsidR="00082D41" w:rsidRDefault="00806734" w:rsidP="00806734">
          <w:r w:rsidRPr="005C7DAC">
            <w:rPr>
              <w:rStyle w:val="PlaceholderText"/>
            </w:rPr>
            <w:t>vestingCliffLength</w:t>
          </w:r>
        </w:p>
      </w:docPartBody>
    </w:docPart>
    <w:docPart>
      <w:docPartPr>
        <w:name w:val="312F00D6D77F4CC2AE99FD5E5B3221D3"/>
        <w:category>
          <w:name w:val="General"/>
          <w:gallery w:val="placeholder"/>
        </w:category>
        <w:types>
          <w:type w:val="bbPlcHdr"/>
        </w:types>
        <w:behaviors>
          <w:behavior w:val="content"/>
        </w:behaviors>
        <w:guid w:val="{17E2FC18-3240-4CBA-82F0-CDF9FB32CAC0}"/>
      </w:docPartPr>
      <w:docPartBody>
        <w:p w:rsidR="00082D41" w:rsidRDefault="00806734" w:rsidP="00806734">
          <w:r w:rsidRPr="0060040E">
            <w:rPr>
              <w:rStyle w:val="PlaceholderText"/>
            </w:rPr>
            <w:t>purchaseYear</w:t>
          </w:r>
        </w:p>
      </w:docPartBody>
    </w:docPart>
    <w:docPart>
      <w:docPartPr>
        <w:name w:val="7AE0FE25009A4051804B442C08B8E9CB"/>
        <w:category>
          <w:name w:val="General"/>
          <w:gallery w:val="placeholder"/>
        </w:category>
        <w:types>
          <w:type w:val="bbPlcHdr"/>
        </w:types>
        <w:behaviors>
          <w:behavior w:val="content"/>
        </w:behaviors>
        <w:guid w:val="{7D128431-6A51-497F-80D2-3A507F40FB24}"/>
      </w:docPartPr>
      <w:docPartBody>
        <w:p w:rsidR="00082D41" w:rsidRDefault="00806734" w:rsidP="00806734">
          <w:r w:rsidRPr="0060040E">
            <w:rPr>
              <w:rStyle w:val="PlaceholderText"/>
            </w:rPr>
            <w:t>purchaseDate</w:t>
          </w:r>
        </w:p>
      </w:docPartBody>
    </w:docPart>
    <w:docPart>
      <w:docPartPr>
        <w:name w:val="3A9322683ABA43D295EDDCD0F724BEF4"/>
        <w:category>
          <w:name w:val="General"/>
          <w:gallery w:val="placeholder"/>
        </w:category>
        <w:types>
          <w:type w:val="bbPlcHdr"/>
        </w:types>
        <w:behaviors>
          <w:behavior w:val="content"/>
        </w:behaviors>
        <w:guid w:val="{F3580F92-33E8-4A83-8FAA-B79865885139}"/>
      </w:docPartPr>
      <w:docPartBody>
        <w:p w:rsidR="00082D41" w:rsidRDefault="00806734">
          <w:r w:rsidRPr="0060040E">
            <w:rPr>
              <w:rStyle w:val="PlaceholderText"/>
            </w:rPr>
            <w:t>holderTaxState</w:t>
          </w:r>
        </w:p>
      </w:docPartBody>
    </w:docPart>
    <w:docPart>
      <w:docPartPr>
        <w:name w:val="FED01E9B68BB47F39E456D1D2D11E4F7"/>
        <w:category>
          <w:name w:val="General"/>
          <w:gallery w:val="placeholder"/>
        </w:category>
        <w:types>
          <w:type w:val="bbPlcHdr"/>
        </w:types>
        <w:behaviors>
          <w:behavior w:val="content"/>
        </w:behaviors>
        <w:guid w:val="{A9F6BBC8-0F49-43D7-A9B7-1760637244C1}"/>
      </w:docPartPr>
      <w:docPartBody>
        <w:p w:rsidR="00D94471" w:rsidRDefault="00D965F2" w:rsidP="00D965F2">
          <w:pPr>
            <w:pStyle w:val="FED01E9B68BB47F39E456D1D2D11E4F7"/>
          </w:pPr>
          <w:r w:rsidRPr="00F7724D">
            <w:rPr>
              <w:rStyle w:val="PlaceholderText"/>
            </w:rPr>
            <w:t>vestingLength</w:t>
          </w:r>
        </w:p>
      </w:docPartBody>
    </w:docPart>
    <w:docPart>
      <w:docPartPr>
        <w:name w:val="D633DCF0C98E425881502BB5DB6AE520"/>
        <w:category>
          <w:name w:val="General"/>
          <w:gallery w:val="placeholder"/>
        </w:category>
        <w:types>
          <w:type w:val="bbPlcHdr"/>
        </w:types>
        <w:behaviors>
          <w:behavior w:val="content"/>
        </w:behaviors>
        <w:guid w:val="{11A33EA1-00BF-489A-AA42-B835E208E7C8}"/>
      </w:docPartPr>
      <w:docPartBody>
        <w:p w:rsidR="00D94471" w:rsidRDefault="00D965F2">
          <w:r w:rsidRPr="00FB2D9A">
            <w:rPr>
              <w:rStyle w:val="PlaceholderText"/>
            </w:rPr>
            <w:t>valuePaid</w:t>
          </w:r>
        </w:p>
      </w:docPartBody>
    </w:docPart>
    <w:docPart>
      <w:docPartPr>
        <w:name w:val="275EBFBCCA614144A65B6E3545CD793F"/>
        <w:category>
          <w:name w:val="General"/>
          <w:gallery w:val="placeholder"/>
        </w:category>
        <w:types>
          <w:type w:val="bbPlcHdr"/>
        </w:types>
        <w:behaviors>
          <w:behavior w:val="content"/>
        </w:behaviors>
        <w:guid w:val="{92DCF877-8011-40E0-ADD3-7154C62D660E}"/>
      </w:docPartPr>
      <w:docPartBody>
        <w:p w:rsidR="00D94471" w:rsidRDefault="00D965F2">
          <w:r w:rsidRPr="00FB2D9A">
            <w:rPr>
              <w:rStyle w:val="PlaceholderText"/>
            </w:rPr>
            <w:t>Income</w:t>
          </w:r>
        </w:p>
      </w:docPartBody>
    </w:docPart>
    <w:docPart>
      <w:docPartPr>
        <w:name w:val="62B916A6048B48F0BE54BF36C4170800"/>
        <w:category>
          <w:name w:val="General"/>
          <w:gallery w:val="placeholder"/>
        </w:category>
        <w:types>
          <w:type w:val="bbPlcHdr"/>
        </w:types>
        <w:behaviors>
          <w:behavior w:val="content"/>
        </w:behaviors>
        <w:guid w:val="{064AE39E-4689-41A5-8C0E-2B72AEE4652D}"/>
      </w:docPartPr>
      <w:docPartBody>
        <w:p w:rsidR="00D94471" w:rsidRDefault="00D965F2">
          <w:r w:rsidRPr="00FB2D9A">
            <w:rPr>
              <w:rStyle w:val="PlaceholderText"/>
            </w:rPr>
            <w:t>impledAggValueTokens</w:t>
          </w:r>
        </w:p>
      </w:docPartBody>
    </w:docPart>
    <w:docPart>
      <w:docPartPr>
        <w:name w:val="8C71D8D08D29451786C85D2F0D5E261C"/>
        <w:category>
          <w:name w:val="General"/>
          <w:gallery w:val="placeholder"/>
        </w:category>
        <w:types>
          <w:type w:val="bbPlcHdr"/>
        </w:types>
        <w:behaviors>
          <w:behavior w:val="content"/>
        </w:behaviors>
        <w:guid w:val="{64D002EA-8C9A-4D67-A5A0-26636ECF8E97}"/>
      </w:docPartPr>
      <w:docPartBody>
        <w:p w:rsidR="004E127F" w:rsidRDefault="004E127F" w:rsidP="004E127F">
          <w:pPr>
            <w:pStyle w:val="84DB5F780F904C6F91D264121B5E59AF"/>
          </w:pPr>
          <w:r w:rsidRPr="00157C33">
            <w:rPr>
              <w:rStyle w:val="PlaceholderText"/>
            </w:rPr>
            <w:t>cliffUnlock</w:t>
          </w:r>
        </w:p>
      </w:docPartBody>
    </w:docPart>
    <w:docPart>
      <w:docPartPr>
        <w:name w:val="4B9EDC17A0164ADFB0751DE7CFE1CB2E"/>
        <w:category>
          <w:name w:val="General"/>
          <w:gallery w:val="placeholder"/>
        </w:category>
        <w:types>
          <w:type w:val="bbPlcHdr"/>
        </w:types>
        <w:behaviors>
          <w:behavior w:val="content"/>
        </w:behaviors>
        <w:guid w:val="{62FA8CBF-611B-4D68-8FD5-C50A23E987CD}"/>
      </w:docPartPr>
      <w:docPartBody>
        <w:p w:rsidR="004E127F" w:rsidRDefault="004E127F">
          <w:r w:rsidRPr="00157C33">
            <w:rPr>
              <w:rStyle w:val="PlaceholderText"/>
            </w:rPr>
            <w:t>unlockingNumber</w:t>
          </w:r>
        </w:p>
      </w:docPartBody>
    </w:docPart>
    <w:docPart>
      <w:docPartPr>
        <w:name w:val="6E6291C5ED6649F7995016A3CE6C1ECA"/>
        <w:category>
          <w:name w:val="General"/>
          <w:gallery w:val="placeholder"/>
        </w:category>
        <w:types>
          <w:type w:val="bbPlcHdr"/>
        </w:types>
        <w:behaviors>
          <w:behavior w:val="content"/>
        </w:behaviors>
        <w:guid w:val="{173BB447-CA80-4D3F-BD5B-4A94C31ED815}"/>
      </w:docPartPr>
      <w:docPartBody>
        <w:p w:rsidR="004E127F" w:rsidRDefault="004E127F">
          <w:r w:rsidRPr="00157C33">
            <w:rPr>
              <w:rStyle w:val="PlaceholderText"/>
            </w:rPr>
            <w:t>vestingEpochsPostCliff</w:t>
          </w:r>
        </w:p>
      </w:docPartBody>
    </w:docPart>
    <w:docPart>
      <w:docPartPr>
        <w:name w:val="7C484C603F0E4EADA6CE83C920C0AD85"/>
        <w:category>
          <w:name w:val="General"/>
          <w:gallery w:val="placeholder"/>
        </w:category>
        <w:types>
          <w:type w:val="bbPlcHdr"/>
        </w:types>
        <w:behaviors>
          <w:behavior w:val="content"/>
        </w:behaviors>
        <w:guid w:val="{B807D97B-0A9B-4ECB-A160-27746EE4B940}"/>
      </w:docPartPr>
      <w:docPartBody>
        <w:p w:rsidR="00B4119B" w:rsidRDefault="00B4119B" w:rsidP="00B4119B">
          <w:pPr>
            <w:pStyle w:val="EF75EAD03345411BB0A41EBBA779A9B5"/>
          </w:pPr>
          <w:r w:rsidRPr="00FB1F47">
            <w:rPr>
              <w:rStyle w:val="PlaceholderText"/>
            </w:rPr>
            <w:t>vestingEpoch</w:t>
          </w:r>
        </w:p>
      </w:docPartBody>
    </w:docPart>
    <w:docPart>
      <w:docPartPr>
        <w:name w:val="F1987C12626D4AB0AC304A5FF47B88B4"/>
        <w:category>
          <w:name w:val="General"/>
          <w:gallery w:val="placeholder"/>
        </w:category>
        <w:types>
          <w:type w:val="bbPlcHdr"/>
        </w:types>
        <w:behaviors>
          <w:behavior w:val="content"/>
        </w:behaviors>
        <w:guid w:val="{3471965D-84F3-46A8-94AB-D9E045CCF5CA}"/>
      </w:docPartPr>
      <w:docPartBody>
        <w:p w:rsidR="00B4119B" w:rsidRDefault="00B4119B">
          <w:r w:rsidRPr="00B7312F">
            <w:rPr>
              <w:rStyle w:val="PlaceholderText"/>
            </w:rPr>
            <w:t>participantType</w:t>
          </w:r>
        </w:p>
      </w:docPartBody>
    </w:docPart>
    <w:docPart>
      <w:docPartPr>
        <w:name w:val="EBC11083555A40C6ABDC3CF43228E2D7"/>
        <w:category>
          <w:name w:val="General"/>
          <w:gallery w:val="placeholder"/>
        </w:category>
        <w:types>
          <w:type w:val="bbPlcHdr"/>
        </w:types>
        <w:behaviors>
          <w:behavior w:val="content"/>
        </w:behaviors>
        <w:guid w:val="{B301C1EA-30BD-4A23-987C-0B2B45826B9A}"/>
      </w:docPartPr>
      <w:docPartBody>
        <w:p w:rsidR="00451277" w:rsidRDefault="000A016B">
          <w:r w:rsidRPr="00446357">
            <w:rPr>
              <w:rStyle w:val="PlaceholderText"/>
            </w:rPr>
            <w:t>serviceProvider</w:t>
          </w:r>
        </w:p>
      </w:docPartBody>
    </w:docPart>
    <w:docPart>
      <w:docPartPr>
        <w:name w:val="CFCC5FDEA4AF41B596573BF2646CAF33"/>
        <w:category>
          <w:name w:val="General"/>
          <w:gallery w:val="placeholder"/>
        </w:category>
        <w:types>
          <w:type w:val="bbPlcHdr"/>
        </w:types>
        <w:behaviors>
          <w:behavior w:val="content"/>
        </w:behaviors>
        <w:guid w:val="{9754ACA7-64BB-4D57-8897-F263ABB456FB}"/>
      </w:docPartPr>
      <w:docPartBody>
        <w:p w:rsidR="00451277" w:rsidRDefault="000A016B">
          <w:r w:rsidRPr="00446357">
            <w:rPr>
              <w:rStyle w:val="PlaceholderText"/>
            </w:rPr>
            <w:t>jointVenturer</w:t>
          </w:r>
        </w:p>
      </w:docPartBody>
    </w:docPart>
    <w:docPart>
      <w:docPartPr>
        <w:name w:val="213DABB95D4949CF94CEB887C3EACDA4"/>
        <w:category>
          <w:name w:val="General"/>
          <w:gallery w:val="placeholder"/>
        </w:category>
        <w:types>
          <w:type w:val="bbPlcHdr"/>
        </w:types>
        <w:behaviors>
          <w:behavior w:val="content"/>
        </w:behaviors>
        <w:guid w:val="{7ADF871A-8150-444A-95A6-780EAE48C636}"/>
      </w:docPartPr>
      <w:docPartBody>
        <w:p w:rsidR="00BF79F5" w:rsidRDefault="00D13EB1" w:rsidP="00D13EB1">
          <w:pPr>
            <w:pStyle w:val="5977D2A5F5044EE2B8583DC87DA720CF"/>
          </w:pPr>
          <w:r w:rsidRPr="00841DCF">
            <w:rPr>
              <w:rStyle w:val="PlaceholderText"/>
            </w:rPr>
            <w:t>tokenTicker</w:t>
          </w:r>
        </w:p>
      </w:docPartBody>
    </w:docPart>
    <w:docPart>
      <w:docPartPr>
        <w:name w:val="71B40647A2CA4FE8BED108DC776E917D"/>
        <w:category>
          <w:name w:val="General"/>
          <w:gallery w:val="placeholder"/>
        </w:category>
        <w:types>
          <w:type w:val="bbPlcHdr"/>
        </w:types>
        <w:behaviors>
          <w:behavior w:val="content"/>
        </w:behaviors>
        <w:guid w:val="{0A19E407-42A9-4208-81BC-C3CC4FA4FA72}"/>
      </w:docPartPr>
      <w:docPartBody>
        <w:p w:rsidR="00BF79F5" w:rsidRDefault="00D13EB1" w:rsidP="00D13EB1">
          <w:pPr>
            <w:pStyle w:val="102618F46A4A46518106F9B1760F1A20"/>
          </w:pPr>
          <w:r w:rsidRPr="00841DCF">
            <w:rPr>
              <w:rStyle w:val="PlaceholderText"/>
            </w:rPr>
            <w:t>tokenName</w:t>
          </w:r>
        </w:p>
      </w:docPartBody>
    </w:docPart>
    <w:docPart>
      <w:docPartPr>
        <w:name w:val="68DA7C7D3A164ED899E4716898973A41"/>
        <w:category>
          <w:name w:val="General"/>
          <w:gallery w:val="placeholder"/>
        </w:category>
        <w:types>
          <w:type w:val="bbPlcHdr"/>
        </w:types>
        <w:behaviors>
          <w:behavior w:val="content"/>
        </w:behaviors>
        <w:guid w:val="{4DD198A3-54E1-4C3C-9FCD-6735F73B9E3E}"/>
      </w:docPartPr>
      <w:docPartBody>
        <w:p w:rsidR="00BF79F5" w:rsidRDefault="00D13EB1" w:rsidP="00D13EB1">
          <w:pPr>
            <w:pStyle w:val="849DFA46A2F94594907FC65121A2421C"/>
          </w:pPr>
          <w:r w:rsidRPr="00F7724D">
            <w:rPr>
              <w:rStyle w:val="PlaceholderText"/>
            </w:rPr>
            <w:t>anticipatedTotalTokens</w:t>
          </w:r>
        </w:p>
      </w:docPartBody>
    </w:docPart>
    <w:docPart>
      <w:docPartPr>
        <w:name w:val="18F63176EAFF4CF884CFFB4821BBF4AF"/>
        <w:category>
          <w:name w:val="General"/>
          <w:gallery w:val="placeholder"/>
        </w:category>
        <w:types>
          <w:type w:val="bbPlcHdr"/>
        </w:types>
        <w:behaviors>
          <w:behavior w:val="content"/>
        </w:behaviors>
        <w:guid w:val="{7FEA8567-E467-4390-AC9B-30B0048FD4AE}"/>
      </w:docPartPr>
      <w:docPartBody>
        <w:p w:rsidR="00BF79F5" w:rsidRDefault="00D13EB1" w:rsidP="00D13EB1">
          <w:pPr>
            <w:pStyle w:val="C687B47A7EC243AD8BACDDA7115CD7C9"/>
          </w:pPr>
          <w:r w:rsidRPr="00F7724D">
            <w:rPr>
              <w:rStyle w:val="PlaceholderText"/>
            </w:rPr>
            <w:t>tokenFMV</w:t>
          </w:r>
        </w:p>
      </w:docPartBody>
    </w:docPart>
    <w:docPart>
      <w:docPartPr>
        <w:name w:val="9080D3E54FB246FDBF904CD08ABC0FC6"/>
        <w:category>
          <w:name w:val="General"/>
          <w:gallery w:val="placeholder"/>
        </w:category>
        <w:types>
          <w:type w:val="bbPlcHdr"/>
        </w:types>
        <w:behaviors>
          <w:behavior w:val="content"/>
        </w:behaviors>
        <w:guid w:val="{084EE91B-0386-4A70-8F11-C6B5FFCD6E13}"/>
      </w:docPartPr>
      <w:docPartBody>
        <w:p w:rsidR="00BF79F5" w:rsidRDefault="00D13EB1" w:rsidP="00D13EB1">
          <w:pPr>
            <w:pStyle w:val="32D9B1EAAC354A80AB4776261F6701A2"/>
          </w:pPr>
          <w:r w:rsidRPr="00F7724D">
            <w:rPr>
              <w:rStyle w:val="PlaceholderText"/>
            </w:rPr>
            <w:t>anticipatedLaunchDate</w:t>
          </w:r>
        </w:p>
      </w:docPartBody>
    </w:docPart>
    <w:docPart>
      <w:docPartPr>
        <w:name w:val="84DB5F780F904C6F91D264121B5E59AF"/>
        <w:category>
          <w:name w:val="General"/>
          <w:gallery w:val="placeholder"/>
        </w:category>
        <w:types>
          <w:type w:val="bbPlcHdr"/>
        </w:types>
        <w:behaviors>
          <w:behavior w:val="content"/>
        </w:behaviors>
        <w:guid w:val="{7DA6D390-1FA9-41FE-8DBA-1CEED94ABD68}"/>
      </w:docPartPr>
      <w:docPartBody>
        <w:p w:rsidR="00BF79F5" w:rsidRDefault="00D13EB1" w:rsidP="00D13EB1">
          <w:pPr>
            <w:pStyle w:val="C8AFE4B177A14031BC4DB25E2DD35820"/>
          </w:pPr>
          <w:r w:rsidRPr="00F7724D">
            <w:rPr>
              <w:rStyle w:val="PlaceholderText"/>
            </w:rPr>
            <w:t>lockupLength</w:t>
          </w:r>
        </w:p>
      </w:docPartBody>
    </w:docPart>
    <w:docPart>
      <w:docPartPr>
        <w:name w:val="EF75EAD03345411BB0A41EBBA779A9B5"/>
        <w:category>
          <w:name w:val="General"/>
          <w:gallery w:val="placeholder"/>
        </w:category>
        <w:types>
          <w:type w:val="bbPlcHdr"/>
        </w:types>
        <w:behaviors>
          <w:behavior w:val="content"/>
        </w:behaviors>
        <w:guid w:val="{75717A51-E711-4BFD-B89F-24B8924EF64A}"/>
      </w:docPartPr>
      <w:docPartBody>
        <w:p w:rsidR="00BF79F5" w:rsidRDefault="00D13EB1" w:rsidP="00D13EB1">
          <w:pPr>
            <w:pStyle w:val="791D6D27DE7C4943BBBE58E337EA836E"/>
          </w:pPr>
          <w:r w:rsidRPr="00F7724D">
            <w:rPr>
              <w:rStyle w:val="PlaceholderText"/>
            </w:rPr>
            <w:t>lockupSchedule</w:t>
          </w:r>
        </w:p>
      </w:docPartBody>
    </w:docPart>
    <w:docPart>
      <w:docPartPr>
        <w:name w:val="5977D2A5F5044EE2B8583DC87DA720CF"/>
        <w:category>
          <w:name w:val="General"/>
          <w:gallery w:val="placeholder"/>
        </w:category>
        <w:types>
          <w:type w:val="bbPlcHdr"/>
        </w:types>
        <w:behaviors>
          <w:behavior w:val="content"/>
        </w:behaviors>
        <w:guid w:val="{8E647EA1-B442-4E3A-B1BE-8378DE607FE2}"/>
      </w:docPartPr>
      <w:docPartBody>
        <w:p w:rsidR="00BF79F5" w:rsidRDefault="00D13EB1" w:rsidP="00D13EB1">
          <w:pPr>
            <w:pStyle w:val="09EC2B77EBF64ABDBC3889061CCCB8A8"/>
          </w:pPr>
          <w:r w:rsidRPr="00FB1F47">
            <w:rPr>
              <w:rStyle w:val="PlaceholderText"/>
            </w:rPr>
            <w:t>lockupCliff</w:t>
          </w:r>
        </w:p>
      </w:docPartBody>
    </w:docPart>
    <w:docPart>
      <w:docPartPr>
        <w:name w:val="102618F46A4A46518106F9B1760F1A20"/>
        <w:category>
          <w:name w:val="General"/>
          <w:gallery w:val="placeholder"/>
        </w:category>
        <w:types>
          <w:type w:val="bbPlcHdr"/>
        </w:types>
        <w:behaviors>
          <w:behavior w:val="content"/>
        </w:behaviors>
        <w:guid w:val="{2D27E9AB-E4AB-4C79-85F7-2CD168A2B716}"/>
      </w:docPartPr>
      <w:docPartBody>
        <w:p w:rsidR="00BF79F5" w:rsidRDefault="00D13EB1" w:rsidP="00D13EB1">
          <w:pPr>
            <w:pStyle w:val="60059AADBAF148F79B8B0C80D6A71F90"/>
          </w:pPr>
          <w:r w:rsidRPr="00157C33">
            <w:rPr>
              <w:rStyle w:val="PlaceholderText"/>
            </w:rPr>
            <w:t>lockupCliffCatchesUp</w:t>
          </w:r>
        </w:p>
      </w:docPartBody>
    </w:docPart>
    <w:docPart>
      <w:docPartPr>
        <w:name w:val="849DFA46A2F94594907FC65121A2421C"/>
        <w:category>
          <w:name w:val="General"/>
          <w:gallery w:val="placeholder"/>
        </w:category>
        <w:types>
          <w:type w:val="bbPlcHdr"/>
        </w:types>
        <w:behaviors>
          <w:behavior w:val="content"/>
        </w:behaviors>
        <w:guid w:val="{37CD6D39-D9D2-41FE-BD44-C24B8B2ADF12}"/>
      </w:docPartPr>
      <w:docPartBody>
        <w:p w:rsidR="00BF79F5" w:rsidRDefault="00D13EB1" w:rsidP="00D13EB1">
          <w:pPr>
            <w:pStyle w:val="2FCAD9D56D4E491784C433F8812C4384"/>
          </w:pPr>
          <w:r w:rsidRPr="00FB1F47">
            <w:rPr>
              <w:rStyle w:val="PlaceholderText"/>
            </w:rPr>
            <w:t>lockupEpoch</w:t>
          </w:r>
        </w:p>
      </w:docPartBody>
    </w:docPart>
    <w:docPart>
      <w:docPartPr>
        <w:name w:val="C687B47A7EC243AD8BACDDA7115CD7C9"/>
        <w:category>
          <w:name w:val="General"/>
          <w:gallery w:val="placeholder"/>
        </w:category>
        <w:types>
          <w:type w:val="bbPlcHdr"/>
        </w:types>
        <w:behaviors>
          <w:behavior w:val="content"/>
        </w:behaviors>
        <w:guid w:val="{3FD18988-7399-40A0-9CB2-F0E7485B0B4D}"/>
      </w:docPartPr>
      <w:docPartBody>
        <w:p w:rsidR="00BF79F5" w:rsidRDefault="00D13EB1" w:rsidP="00D13EB1">
          <w:pPr>
            <w:pStyle w:val="50AD0B78A622448F9CBFAE47457100A8"/>
          </w:pPr>
          <w:r w:rsidRPr="00157C33">
            <w:rPr>
              <w:rStyle w:val="PlaceholderText"/>
            </w:rPr>
            <w:t>unlockingEpochsPostCliff</w:t>
          </w:r>
        </w:p>
      </w:docPartBody>
    </w:docPart>
    <w:docPart>
      <w:docPartPr>
        <w:name w:val="32D9B1EAAC354A80AB4776261F6701A2"/>
        <w:category>
          <w:name w:val="General"/>
          <w:gallery w:val="placeholder"/>
        </w:category>
        <w:types>
          <w:type w:val="bbPlcHdr"/>
        </w:types>
        <w:behaviors>
          <w:behavior w:val="content"/>
        </w:behaviors>
        <w:guid w:val="{267CCA70-78DC-46B7-B1C9-7C7C51E891D3}"/>
      </w:docPartPr>
      <w:docPartBody>
        <w:p w:rsidR="00BF79F5" w:rsidRDefault="00D13EB1" w:rsidP="00D13EB1">
          <w:pPr>
            <w:pStyle w:val="C6134C26BDDF442B8F87EC8F862485A2"/>
          </w:pPr>
          <w:r w:rsidRPr="00FB1F47">
            <w:rPr>
              <w:rStyle w:val="PlaceholderText"/>
            </w:rPr>
            <w:t>lockupCliffLength</w:t>
          </w:r>
        </w:p>
      </w:docPartBody>
    </w:docPart>
    <w:docPart>
      <w:docPartPr>
        <w:name w:val="C8AFE4B177A14031BC4DB25E2DD35820"/>
        <w:category>
          <w:name w:val="General"/>
          <w:gallery w:val="placeholder"/>
        </w:category>
        <w:types>
          <w:type w:val="bbPlcHdr"/>
        </w:types>
        <w:behaviors>
          <w:behavior w:val="content"/>
        </w:behaviors>
        <w:guid w:val="{E0FC86E0-AEE0-4AC8-9BF9-14D3800786D7}"/>
      </w:docPartPr>
      <w:docPartBody>
        <w:p w:rsidR="00BF79F5" w:rsidRDefault="00D13EB1" w:rsidP="00D13EB1">
          <w:pPr>
            <w:pStyle w:val="F30106DFC23F428DAAC9305148E3D62A"/>
          </w:pPr>
          <w:r w:rsidRPr="00D4092B">
            <w:rPr>
              <w:rStyle w:val="PlaceholderText"/>
            </w:rPr>
            <w:t>companyName</w:t>
          </w:r>
        </w:p>
      </w:docPartBody>
    </w:docPart>
    <w:docPart>
      <w:docPartPr>
        <w:name w:val="791D6D27DE7C4943BBBE58E337EA836E"/>
        <w:category>
          <w:name w:val="General"/>
          <w:gallery w:val="placeholder"/>
        </w:category>
        <w:types>
          <w:type w:val="bbPlcHdr"/>
        </w:types>
        <w:behaviors>
          <w:behavior w:val="content"/>
        </w:behaviors>
        <w:guid w:val="{FB722152-6DE3-4DD7-BF2B-C6F81AA54086}"/>
      </w:docPartPr>
      <w:docPartBody>
        <w:p w:rsidR="00BF79F5" w:rsidRDefault="00D13EB1" w:rsidP="00D13EB1">
          <w:pPr>
            <w:pStyle w:val="6843E054327F4C15AC705F0E71335517"/>
          </w:pPr>
          <w:r w:rsidRPr="00D4092B">
            <w:rPr>
              <w:rStyle w:val="PlaceholderText"/>
            </w:rPr>
            <w:t>companyJurisType</w:t>
          </w:r>
        </w:p>
      </w:docPartBody>
    </w:docPart>
    <w:docPart>
      <w:docPartPr>
        <w:name w:val="09EC2B77EBF64ABDBC3889061CCCB8A8"/>
        <w:category>
          <w:name w:val="General"/>
          <w:gallery w:val="placeholder"/>
        </w:category>
        <w:types>
          <w:type w:val="bbPlcHdr"/>
        </w:types>
        <w:behaviors>
          <w:behavior w:val="content"/>
        </w:behaviors>
        <w:guid w:val="{BDE514C6-9517-41CF-B0FC-00A83E18319F}"/>
      </w:docPartPr>
      <w:docPartBody>
        <w:p w:rsidR="00BF79F5" w:rsidRDefault="00D13EB1" w:rsidP="00D13EB1">
          <w:pPr>
            <w:pStyle w:val="74E012C535A44EEE90F5DF17D33566FD"/>
          </w:pPr>
          <w:r w:rsidRPr="00D4092B">
            <w:rPr>
              <w:rStyle w:val="PlaceholderText"/>
            </w:rPr>
            <w:t>companyAddr</w:t>
          </w:r>
        </w:p>
      </w:docPartBody>
    </w:docPart>
    <w:docPart>
      <w:docPartPr>
        <w:name w:val="60059AADBAF148F79B8B0C80D6A71F90"/>
        <w:category>
          <w:name w:val="General"/>
          <w:gallery w:val="placeholder"/>
        </w:category>
        <w:types>
          <w:type w:val="bbPlcHdr"/>
        </w:types>
        <w:behaviors>
          <w:behavior w:val="content"/>
        </w:behaviors>
        <w:guid w:val="{B90A75C7-C398-4249-967C-C288C0F855CC}"/>
      </w:docPartPr>
      <w:docPartBody>
        <w:p w:rsidR="00BF79F5" w:rsidRDefault="00D13EB1" w:rsidP="00D13EB1">
          <w:r w:rsidRPr="00FB2D9A">
            <w:rPr>
              <w:rStyle w:val="PlaceholderText"/>
            </w:rPr>
            <w:t>companySignerName</w:t>
          </w:r>
        </w:p>
      </w:docPartBody>
    </w:docPart>
    <w:docPart>
      <w:docPartPr>
        <w:name w:val="2FCAD9D56D4E491784C433F8812C4384"/>
        <w:category>
          <w:name w:val="General"/>
          <w:gallery w:val="placeholder"/>
        </w:category>
        <w:types>
          <w:type w:val="bbPlcHdr"/>
        </w:types>
        <w:behaviors>
          <w:behavior w:val="content"/>
        </w:behaviors>
        <w:guid w:val="{4187DF06-C857-4B30-923B-7EB604884555}"/>
      </w:docPartPr>
      <w:docPartBody>
        <w:p w:rsidR="00BF79F5" w:rsidRDefault="00D13EB1" w:rsidP="00D13EB1">
          <w:r w:rsidRPr="00FB2D9A">
            <w:rPr>
              <w:rStyle w:val="PlaceholderText"/>
            </w:rPr>
            <w:t>companySignerTitle</w:t>
          </w:r>
        </w:p>
      </w:docPartBody>
    </w:docPart>
    <w:docPart>
      <w:docPartPr>
        <w:name w:val="50AD0B78A622448F9CBFAE47457100A8"/>
        <w:category>
          <w:name w:val="General"/>
          <w:gallery w:val="placeholder"/>
        </w:category>
        <w:types>
          <w:type w:val="bbPlcHdr"/>
        </w:types>
        <w:behaviors>
          <w:behavior w:val="content"/>
        </w:behaviors>
        <w:guid w:val="{F0104773-462E-4159-B263-110F7BA85DB3}"/>
      </w:docPartPr>
      <w:docPartBody>
        <w:p w:rsidR="00BF79F5" w:rsidRDefault="00D13EB1" w:rsidP="00D13EB1">
          <w:r w:rsidRPr="00D1752A">
            <w:rPr>
              <w:rStyle w:val="PlaceholderText"/>
            </w:rPr>
            <w:t>ProtocolName</w:t>
          </w:r>
        </w:p>
      </w:docPartBody>
    </w:docPart>
    <w:docPart>
      <w:docPartPr>
        <w:name w:val="C6134C26BDDF442B8F87EC8F862485A2"/>
        <w:category>
          <w:name w:val="General"/>
          <w:gallery w:val="placeholder"/>
        </w:category>
        <w:types>
          <w:type w:val="bbPlcHdr"/>
        </w:types>
        <w:behaviors>
          <w:behavior w:val="content"/>
        </w:behaviors>
        <w:guid w:val="{53940422-D477-47F2-9DF0-69C26468749D}"/>
      </w:docPartPr>
      <w:docPartBody>
        <w:p w:rsidR="00BF79F5" w:rsidRDefault="00D13EB1" w:rsidP="00D13EB1">
          <w:r w:rsidRPr="006A4A91">
            <w:rPr>
              <w:rStyle w:val="PlaceholderText"/>
            </w:rPr>
            <w:t>protocolType</w:t>
          </w:r>
        </w:p>
      </w:docPartBody>
    </w:docPart>
    <w:docPart>
      <w:docPartPr>
        <w:name w:val="F30106DFC23F428DAAC9305148E3D62A"/>
        <w:category>
          <w:name w:val="General"/>
          <w:gallery w:val="placeholder"/>
        </w:category>
        <w:types>
          <w:type w:val="bbPlcHdr"/>
        </w:types>
        <w:behaviors>
          <w:behavior w:val="content"/>
        </w:behaviors>
        <w:guid w:val="{A3D1C96A-0347-45FF-8485-1353C94A4B9C}"/>
      </w:docPartPr>
      <w:docPartBody>
        <w:p w:rsidR="00BF79F5" w:rsidRDefault="00D13EB1" w:rsidP="00D13EB1">
          <w:r w:rsidRPr="006A4A91">
            <w:rPr>
              <w:rStyle w:val="PlaceholderText"/>
            </w:rPr>
            <w:t>[??]</w:t>
          </w:r>
        </w:p>
      </w:docPartBody>
    </w:docPart>
    <w:docPart>
      <w:docPartPr>
        <w:name w:val="6843E054327F4C15AC705F0E71335517"/>
        <w:category>
          <w:name w:val="General"/>
          <w:gallery w:val="placeholder"/>
        </w:category>
        <w:types>
          <w:type w:val="bbPlcHdr"/>
        </w:types>
        <w:behaviors>
          <w:behavior w:val="content"/>
        </w:behaviors>
        <w:guid w:val="{9CC23E2D-65F9-4A61-AE2F-A9E140EE00BB}"/>
      </w:docPartPr>
      <w:docPartBody>
        <w:p w:rsidR="00BF79F5" w:rsidRDefault="00D13EB1" w:rsidP="00D13EB1">
          <w:r w:rsidRPr="006A4A91">
            <w:rPr>
              <w:rStyle w:val="PlaceholderText"/>
            </w:rPr>
            <w:t>litepaperURL</w:t>
          </w:r>
        </w:p>
      </w:docPartBody>
    </w:docPart>
    <w:docPart>
      <w:docPartPr>
        <w:name w:val="74E012C535A44EEE90F5DF17D33566FD"/>
        <w:category>
          <w:name w:val="General"/>
          <w:gallery w:val="placeholder"/>
        </w:category>
        <w:types>
          <w:type w:val="bbPlcHdr"/>
        </w:types>
        <w:behaviors>
          <w:behavior w:val="content"/>
        </w:behaviors>
        <w:guid w:val="{12CEDB7C-B02F-4838-9B00-852250E29404}"/>
      </w:docPartPr>
      <w:docPartBody>
        <w:p w:rsidR="00BF79F5" w:rsidRDefault="00D13EB1" w:rsidP="00D13EB1">
          <w:r w:rsidRPr="006A4A91">
            <w:rPr>
              <w:rStyle w:val="PlaceholderText"/>
            </w:rPr>
            <w:t>[??]</w:t>
          </w:r>
        </w:p>
      </w:docPartBody>
    </w:docPart>
    <w:docPart>
      <w:docPartPr>
        <w:name w:val="583F892E9C17440F90D7EA42F6205A53"/>
        <w:category>
          <w:name w:val="General"/>
          <w:gallery w:val="placeholder"/>
        </w:category>
        <w:types>
          <w:type w:val="bbPlcHdr"/>
        </w:types>
        <w:behaviors>
          <w:behavior w:val="content"/>
        </w:behaviors>
        <w:guid w:val="{1F0A0AA1-045F-4264-9DF1-C591B7CAE9D3}"/>
      </w:docPartPr>
      <w:docPartBody>
        <w:p w:rsidR="00BF79F5" w:rsidRDefault="00D13EB1">
          <w:r w:rsidRPr="00D2238A">
            <w:rPr>
              <w:rStyle w:val="PlaceholderText"/>
            </w:rPr>
            <w:t>awardType</w:t>
          </w:r>
        </w:p>
      </w:docPartBody>
    </w:docPart>
    <w:docPart>
      <w:docPartPr>
        <w:name w:val="5BBD74E136614FA0A2C684712BA3B00C"/>
        <w:category>
          <w:name w:val="General"/>
          <w:gallery w:val="placeholder"/>
        </w:category>
        <w:types>
          <w:type w:val="bbPlcHdr"/>
        </w:types>
        <w:behaviors>
          <w:behavior w:val="content"/>
        </w:behaviors>
        <w:guid w:val="{DD218BA1-866A-48A2-9518-56CBB105013C}"/>
      </w:docPartPr>
      <w:docPartBody>
        <w:p w:rsidR="005A7DC5" w:rsidRDefault="00340B96">
          <w:r w:rsidRPr="00331F6F">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KUEDK+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A35"/>
    <w:rsid w:val="00004011"/>
    <w:rsid w:val="00082D41"/>
    <w:rsid w:val="000A016B"/>
    <w:rsid w:val="000B5396"/>
    <w:rsid w:val="000E6070"/>
    <w:rsid w:val="0012018F"/>
    <w:rsid w:val="001618AF"/>
    <w:rsid w:val="001823EF"/>
    <w:rsid w:val="001842EB"/>
    <w:rsid w:val="001D1054"/>
    <w:rsid w:val="001F6B80"/>
    <w:rsid w:val="00217486"/>
    <w:rsid w:val="00245829"/>
    <w:rsid w:val="00251BBA"/>
    <w:rsid w:val="00290F2C"/>
    <w:rsid w:val="002A7677"/>
    <w:rsid w:val="002B6B35"/>
    <w:rsid w:val="002E019A"/>
    <w:rsid w:val="002F787C"/>
    <w:rsid w:val="002F7A67"/>
    <w:rsid w:val="00302448"/>
    <w:rsid w:val="003110C9"/>
    <w:rsid w:val="00325DAF"/>
    <w:rsid w:val="00340B96"/>
    <w:rsid w:val="003469F3"/>
    <w:rsid w:val="00364DB6"/>
    <w:rsid w:val="00375E12"/>
    <w:rsid w:val="003956A6"/>
    <w:rsid w:val="003B1D24"/>
    <w:rsid w:val="00404B19"/>
    <w:rsid w:val="0042169C"/>
    <w:rsid w:val="00424B47"/>
    <w:rsid w:val="00443EDB"/>
    <w:rsid w:val="00451277"/>
    <w:rsid w:val="0045643C"/>
    <w:rsid w:val="00464EEB"/>
    <w:rsid w:val="00466A35"/>
    <w:rsid w:val="00493914"/>
    <w:rsid w:val="004B10C8"/>
    <w:rsid w:val="004B1D25"/>
    <w:rsid w:val="004B4EA1"/>
    <w:rsid w:val="004E127F"/>
    <w:rsid w:val="00521B84"/>
    <w:rsid w:val="00565F56"/>
    <w:rsid w:val="005A2155"/>
    <w:rsid w:val="005A7DC5"/>
    <w:rsid w:val="00636AA9"/>
    <w:rsid w:val="00651319"/>
    <w:rsid w:val="006B4FD1"/>
    <w:rsid w:val="006C382E"/>
    <w:rsid w:val="007513C2"/>
    <w:rsid w:val="00795278"/>
    <w:rsid w:val="007B0848"/>
    <w:rsid w:val="007B5291"/>
    <w:rsid w:val="007B7875"/>
    <w:rsid w:val="007D0A19"/>
    <w:rsid w:val="007D0C67"/>
    <w:rsid w:val="007E3D03"/>
    <w:rsid w:val="00806734"/>
    <w:rsid w:val="00810F8A"/>
    <w:rsid w:val="00842025"/>
    <w:rsid w:val="008531BA"/>
    <w:rsid w:val="0086179C"/>
    <w:rsid w:val="00864084"/>
    <w:rsid w:val="008A6E98"/>
    <w:rsid w:val="008E06F5"/>
    <w:rsid w:val="00904CF4"/>
    <w:rsid w:val="009050CE"/>
    <w:rsid w:val="009777B9"/>
    <w:rsid w:val="009825C2"/>
    <w:rsid w:val="009A6C9C"/>
    <w:rsid w:val="00A109EC"/>
    <w:rsid w:val="00A2500A"/>
    <w:rsid w:val="00A40D7E"/>
    <w:rsid w:val="00AC3287"/>
    <w:rsid w:val="00AD0C1C"/>
    <w:rsid w:val="00B34AA1"/>
    <w:rsid w:val="00B4119B"/>
    <w:rsid w:val="00B41371"/>
    <w:rsid w:val="00B942B1"/>
    <w:rsid w:val="00BB5595"/>
    <w:rsid w:val="00BE54AE"/>
    <w:rsid w:val="00BF79F5"/>
    <w:rsid w:val="00C03D37"/>
    <w:rsid w:val="00C37EC3"/>
    <w:rsid w:val="00C72DC0"/>
    <w:rsid w:val="00CB7B3C"/>
    <w:rsid w:val="00CC572E"/>
    <w:rsid w:val="00CF5EDA"/>
    <w:rsid w:val="00D0022A"/>
    <w:rsid w:val="00D13EB1"/>
    <w:rsid w:val="00D31CB1"/>
    <w:rsid w:val="00D5414F"/>
    <w:rsid w:val="00D94471"/>
    <w:rsid w:val="00D965F2"/>
    <w:rsid w:val="00DA77F9"/>
    <w:rsid w:val="00DD4217"/>
    <w:rsid w:val="00DF7709"/>
    <w:rsid w:val="00EB1564"/>
    <w:rsid w:val="00F00D11"/>
    <w:rsid w:val="00F35728"/>
    <w:rsid w:val="00F75325"/>
    <w:rsid w:val="00F824F4"/>
    <w:rsid w:val="00F84CE9"/>
    <w:rsid w:val="00FC2545"/>
    <w:rsid w:val="00FE674B"/>
    <w:rsid w:val="00FF3A46"/>
    <w:rsid w:val="00FF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0B96"/>
    <w:rPr>
      <w:color w:val="808080"/>
    </w:rPr>
  </w:style>
  <w:style w:type="paragraph" w:customStyle="1" w:styleId="FED01E9B68BB47F39E456D1D2D11E4F7">
    <w:name w:val="FED01E9B68BB47F39E456D1D2D11E4F7"/>
    <w:rsid w:val="00D965F2"/>
  </w:style>
  <w:style w:type="paragraph" w:customStyle="1" w:styleId="84DB5F780F904C6F91D264121B5E59AF">
    <w:name w:val="84DB5F780F904C6F91D264121B5E59AF"/>
    <w:rsid w:val="00D13EB1"/>
  </w:style>
  <w:style w:type="paragraph" w:customStyle="1" w:styleId="EF75EAD03345411BB0A41EBBA779A9B5">
    <w:name w:val="EF75EAD03345411BB0A41EBBA779A9B5"/>
    <w:rsid w:val="00D13EB1"/>
  </w:style>
  <w:style w:type="paragraph" w:customStyle="1" w:styleId="5977D2A5F5044EE2B8583DC87DA720CF">
    <w:name w:val="5977D2A5F5044EE2B8583DC87DA720CF"/>
    <w:rsid w:val="00D13EB1"/>
  </w:style>
  <w:style w:type="paragraph" w:customStyle="1" w:styleId="102618F46A4A46518106F9B1760F1A20">
    <w:name w:val="102618F46A4A46518106F9B1760F1A20"/>
    <w:rsid w:val="00D13EB1"/>
  </w:style>
  <w:style w:type="paragraph" w:customStyle="1" w:styleId="849DFA46A2F94594907FC65121A2421C">
    <w:name w:val="849DFA46A2F94594907FC65121A2421C"/>
    <w:rsid w:val="00D13EB1"/>
  </w:style>
  <w:style w:type="paragraph" w:customStyle="1" w:styleId="C687B47A7EC243AD8BACDDA7115CD7C9">
    <w:name w:val="C687B47A7EC243AD8BACDDA7115CD7C9"/>
    <w:rsid w:val="00D13EB1"/>
  </w:style>
  <w:style w:type="paragraph" w:customStyle="1" w:styleId="32D9B1EAAC354A80AB4776261F6701A2">
    <w:name w:val="32D9B1EAAC354A80AB4776261F6701A2"/>
    <w:rsid w:val="00D13EB1"/>
  </w:style>
  <w:style w:type="paragraph" w:customStyle="1" w:styleId="C8AFE4B177A14031BC4DB25E2DD35820">
    <w:name w:val="C8AFE4B177A14031BC4DB25E2DD35820"/>
    <w:rsid w:val="00D13EB1"/>
  </w:style>
  <w:style w:type="paragraph" w:customStyle="1" w:styleId="791D6D27DE7C4943BBBE58E337EA836E">
    <w:name w:val="791D6D27DE7C4943BBBE58E337EA836E"/>
    <w:rsid w:val="00D13EB1"/>
  </w:style>
  <w:style w:type="paragraph" w:customStyle="1" w:styleId="09EC2B77EBF64ABDBC3889061CCCB8A8">
    <w:name w:val="09EC2B77EBF64ABDBC3889061CCCB8A8"/>
    <w:rsid w:val="00D13EB1"/>
  </w:style>
  <w:style w:type="paragraph" w:customStyle="1" w:styleId="60059AADBAF148F79B8B0C80D6A71F90">
    <w:name w:val="60059AADBAF148F79B8B0C80D6A71F90"/>
    <w:rsid w:val="00D13EB1"/>
  </w:style>
  <w:style w:type="paragraph" w:customStyle="1" w:styleId="2FCAD9D56D4E491784C433F8812C4384">
    <w:name w:val="2FCAD9D56D4E491784C433F8812C4384"/>
    <w:rsid w:val="00D13EB1"/>
  </w:style>
  <w:style w:type="paragraph" w:customStyle="1" w:styleId="50AD0B78A622448F9CBFAE47457100A8">
    <w:name w:val="50AD0B78A622448F9CBFAE47457100A8"/>
    <w:rsid w:val="00D13EB1"/>
  </w:style>
  <w:style w:type="paragraph" w:customStyle="1" w:styleId="C6134C26BDDF442B8F87EC8F862485A2">
    <w:name w:val="C6134C26BDDF442B8F87EC8F862485A2"/>
    <w:rsid w:val="00D13EB1"/>
  </w:style>
  <w:style w:type="paragraph" w:customStyle="1" w:styleId="F30106DFC23F428DAAC9305148E3D62A">
    <w:name w:val="F30106DFC23F428DAAC9305148E3D62A"/>
    <w:rsid w:val="00D13EB1"/>
  </w:style>
  <w:style w:type="paragraph" w:customStyle="1" w:styleId="6843E054327F4C15AC705F0E71335517">
    <w:name w:val="6843E054327F4C15AC705F0E71335517"/>
    <w:rsid w:val="00D13EB1"/>
  </w:style>
  <w:style w:type="paragraph" w:customStyle="1" w:styleId="74E012C535A44EEE90F5DF17D33566FD">
    <w:name w:val="74E012C535A44EEE90F5DF17D33566FD"/>
    <w:rsid w:val="00D13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C9666-8688-472F-A572-0A8C1283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30363</Words>
  <Characters>173073</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2021-12-14T11:03:00Z</dcterms:created>
  <dcterms:modified xsi:type="dcterms:W3CDTF">2021-12-14T11:09:00Z</dcterms:modified>
</cp:coreProperties>
</file>