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760" w:type="dxa"/>
        <w:tblInd w:w="-10" w:type="dxa"/>
        <w:tblLook w:val="04A0" w:firstRow="1" w:lastRow="0" w:firstColumn="1" w:lastColumn="0" w:noHBand="0" w:noVBand="1"/>
      </w:tblPr>
      <w:tblGrid>
        <w:gridCol w:w="2380"/>
        <w:gridCol w:w="1884"/>
        <w:gridCol w:w="1060"/>
        <w:gridCol w:w="1220"/>
        <w:gridCol w:w="1880"/>
        <w:gridCol w:w="2140"/>
        <w:gridCol w:w="896"/>
        <w:gridCol w:w="2300"/>
      </w:tblGrid>
      <w:tr w:rsidR="002D16DA" w:rsidRPr="002D16DA" w:rsidTr="002D16DA">
        <w:trPr>
          <w:trHeight w:val="64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Ordering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Random Access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Key-Value Pairs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Allows Duplicates</w:t>
            </w:r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Allows Null Values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Thread Safe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Blocking Operations</w:t>
            </w:r>
          </w:p>
        </w:tc>
      </w:tr>
      <w:tr w:rsidR="002D16DA" w:rsidRPr="002D16DA" w:rsidTr="002D16DA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D16DA" w:rsidRPr="002D16DA" w:rsidTr="002D16DA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Old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D16DA" w:rsidRPr="002D16DA" w:rsidTr="002D16DA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Vector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 (insertion order)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2D16DA" w:rsidRPr="002D16DA" w:rsidTr="002D16DA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16DA">
              <w:rPr>
                <w:rFonts w:ascii="Calibri" w:eastAsia="Times New Roman" w:hAnsi="Calibri" w:cs="Times New Roman"/>
                <w:color w:val="000000"/>
              </w:rPr>
              <w:t>Hashtable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2D16DA" w:rsidRPr="002D16DA" w:rsidTr="002D16DA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D16DA" w:rsidRPr="002D16DA" w:rsidTr="002D16DA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2D16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Deque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D16DA" w:rsidRPr="002D16DA" w:rsidTr="002D16DA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16DA">
              <w:rPr>
                <w:rFonts w:ascii="Calibri" w:eastAsia="Times New Roman" w:hAnsi="Calibri" w:cs="Times New Roman"/>
                <w:color w:val="000000"/>
              </w:rPr>
              <w:t>LinkedBlockingDeque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 (insertion order)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2D16DA" w:rsidRPr="002D16DA" w:rsidTr="002D16DA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16DA">
              <w:rPr>
                <w:rFonts w:ascii="Calibri" w:eastAsia="Times New Roman" w:hAnsi="Calibri" w:cs="Times New Roman"/>
                <w:color w:val="000000"/>
              </w:rPr>
              <w:t>ArrayDeque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 (insertion order)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2D16DA" w:rsidRPr="002D16DA" w:rsidTr="002D16DA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D16DA" w:rsidRPr="002D16DA" w:rsidTr="002D16DA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Queue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D16DA" w:rsidRPr="002D16DA" w:rsidTr="002D16DA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16DA">
              <w:rPr>
                <w:rFonts w:ascii="Calibri" w:eastAsia="Times New Roman" w:hAnsi="Calibri" w:cs="Times New Roman"/>
                <w:color w:val="000000"/>
              </w:rPr>
              <w:t>PriorityQueue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 (natural ordering, comparator)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2D16DA" w:rsidRPr="002D16DA" w:rsidTr="002D16DA">
        <w:trPr>
          <w:trHeight w:val="9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16DA">
              <w:rPr>
                <w:rFonts w:ascii="Calibri" w:eastAsia="Times New Roman" w:hAnsi="Calibri" w:cs="Times New Roman"/>
                <w:color w:val="000000"/>
              </w:rPr>
              <w:t>LinkedBlockingQueue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 (insertion order)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 (put, take, offer(timeout), poll(timeout))</w:t>
            </w:r>
          </w:p>
        </w:tc>
      </w:tr>
      <w:tr w:rsidR="002D16DA" w:rsidRPr="002D16DA" w:rsidTr="002D16DA">
        <w:trPr>
          <w:trHeight w:val="9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16DA">
              <w:rPr>
                <w:rFonts w:ascii="Calibri" w:eastAsia="Times New Roman" w:hAnsi="Calibri" w:cs="Times New Roman"/>
                <w:color w:val="000000"/>
              </w:rPr>
              <w:t>ArrayBlockingQueue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 (insertion order)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 (put, take, offer(timeout), poll(timeout))</w:t>
            </w:r>
          </w:p>
        </w:tc>
      </w:tr>
      <w:tr w:rsidR="002D16DA" w:rsidRPr="002D16DA" w:rsidTr="002D16DA">
        <w:trPr>
          <w:trHeight w:val="9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16DA">
              <w:rPr>
                <w:rFonts w:ascii="Calibri" w:eastAsia="Times New Roman" w:hAnsi="Calibri" w:cs="Times New Roman"/>
                <w:color w:val="000000"/>
              </w:rPr>
              <w:t>PriorityBlockingQueue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 (natural ordering, comparator)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 (put, take, offer(timeout), poll(timeout))</w:t>
            </w:r>
          </w:p>
        </w:tc>
      </w:tr>
      <w:tr w:rsidR="002D16DA" w:rsidRPr="002D16DA" w:rsidTr="002D16DA">
        <w:trPr>
          <w:trHeight w:val="9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16DA">
              <w:rPr>
                <w:rFonts w:ascii="Calibri" w:eastAsia="Times New Roman" w:hAnsi="Calibri" w:cs="Times New Roman"/>
                <w:color w:val="000000"/>
              </w:rPr>
              <w:t>DelayQueue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 (put, take, offer(timeout), poll(timeout))</w:t>
            </w:r>
          </w:p>
        </w:tc>
      </w:tr>
      <w:tr w:rsidR="002D16DA" w:rsidRPr="002D16DA" w:rsidTr="002D16DA">
        <w:trPr>
          <w:trHeight w:val="9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16DA">
              <w:rPr>
                <w:rFonts w:ascii="Calibri" w:eastAsia="Times New Roman" w:hAnsi="Calibri" w:cs="Times New Roman"/>
                <w:color w:val="000000"/>
              </w:rPr>
              <w:lastRenderedPageBreak/>
              <w:t>SynchronousQueue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 (put, take, offer(timeout), poll(timeout))</w:t>
            </w:r>
          </w:p>
        </w:tc>
      </w:tr>
      <w:tr w:rsidR="002D16DA" w:rsidRPr="002D16DA" w:rsidTr="002D16DA">
        <w:trPr>
          <w:trHeight w:val="12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16DA">
              <w:rPr>
                <w:rFonts w:ascii="Calibri" w:eastAsia="Times New Roman" w:hAnsi="Calibri" w:cs="Times New Roman"/>
                <w:color w:val="000000"/>
              </w:rPr>
              <w:t>LinkedTransferQueue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 xml:space="preserve">Yes (put, take, offer(timeout), poll(timeout), transfer, </w:t>
            </w:r>
            <w:proofErr w:type="spellStart"/>
            <w:r w:rsidRPr="002D16DA">
              <w:rPr>
                <w:rFonts w:ascii="Calibri" w:eastAsia="Times New Roman" w:hAnsi="Calibri" w:cs="Times New Roman"/>
                <w:color w:val="000000"/>
              </w:rPr>
              <w:t>trytransfer</w:t>
            </w:r>
            <w:proofErr w:type="spellEnd"/>
            <w:r w:rsidRPr="002D16DA">
              <w:rPr>
                <w:rFonts w:ascii="Calibri" w:eastAsia="Times New Roman" w:hAnsi="Calibri" w:cs="Times New Roman"/>
                <w:color w:val="000000"/>
              </w:rPr>
              <w:t>(timeout))</w:t>
            </w:r>
          </w:p>
        </w:tc>
      </w:tr>
      <w:tr w:rsidR="002D16DA" w:rsidRPr="002D16DA" w:rsidTr="002D16DA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D16DA" w:rsidRPr="002D16DA" w:rsidTr="002D16DA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Map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D16DA" w:rsidRPr="002D16DA" w:rsidTr="002D16DA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16DA">
              <w:rPr>
                <w:rFonts w:ascii="Calibri" w:eastAsia="Times New Roman" w:hAnsi="Calibri" w:cs="Times New Roman"/>
                <w:color w:val="000000"/>
              </w:rPr>
              <w:t>HashMap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 (Except values)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2D16DA" w:rsidRPr="002D16DA" w:rsidTr="002D16DA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16DA">
              <w:rPr>
                <w:rFonts w:ascii="Calibri" w:eastAsia="Times New Roman" w:hAnsi="Calibri" w:cs="Times New Roman"/>
                <w:color w:val="000000"/>
              </w:rPr>
              <w:t>TreeMap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 (natural ordering, comparator)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 (Except values)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 (Yes, comparator depends)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2D16DA" w:rsidRPr="002D16DA" w:rsidTr="002D16DA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16DA">
              <w:rPr>
                <w:rFonts w:ascii="Calibri" w:eastAsia="Times New Roman" w:hAnsi="Calibri" w:cs="Times New Roman"/>
                <w:color w:val="000000"/>
              </w:rPr>
              <w:t>LinkedHashMap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 (insertion order, access-order)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 (Except values)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2D16DA" w:rsidRPr="002D16DA" w:rsidTr="002D16DA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16DA">
              <w:rPr>
                <w:rFonts w:ascii="Calibri" w:eastAsia="Times New Roman" w:hAnsi="Calibri" w:cs="Times New Roman"/>
                <w:color w:val="000000"/>
              </w:rPr>
              <w:t>EnumMap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 (natural ordering)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2D16DA" w:rsidRPr="002D16DA" w:rsidTr="002D16DA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16DA">
              <w:rPr>
                <w:rFonts w:ascii="Calibri" w:eastAsia="Times New Roman" w:hAnsi="Calibri" w:cs="Times New Roman"/>
                <w:color w:val="000000"/>
              </w:rPr>
              <w:t>WeakHashMap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2D16DA" w:rsidRPr="002D16DA" w:rsidTr="002D16DA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16DA">
              <w:rPr>
                <w:rFonts w:ascii="Calibri" w:eastAsia="Times New Roman" w:hAnsi="Calibri" w:cs="Times New Roman"/>
                <w:color w:val="000000"/>
              </w:rPr>
              <w:t>ConcurrentHashMap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2D16DA" w:rsidRPr="002D16DA" w:rsidTr="002D16DA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16DA">
              <w:rPr>
                <w:rFonts w:ascii="Calibri" w:eastAsia="Times New Roman" w:hAnsi="Calibri" w:cs="Times New Roman"/>
                <w:color w:val="000000"/>
              </w:rPr>
              <w:t>IdentityHashMap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 (Except values)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2D16DA" w:rsidRPr="002D16DA" w:rsidTr="002D16DA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D16DA" w:rsidRPr="002D16DA" w:rsidTr="002D16DA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List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D16DA" w:rsidRPr="002D16DA" w:rsidTr="002D16DA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16DA">
              <w:rPr>
                <w:rFonts w:ascii="Calibri" w:eastAsia="Times New Roman" w:hAnsi="Calibri" w:cs="Times New Roman"/>
                <w:color w:val="000000"/>
              </w:rPr>
              <w:t>ArrayList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2D16DA" w:rsidRPr="002D16DA" w:rsidTr="002D16DA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16DA">
              <w:rPr>
                <w:rFonts w:ascii="Calibri" w:eastAsia="Times New Roman" w:hAnsi="Calibri" w:cs="Times New Roman"/>
                <w:color w:val="000000"/>
              </w:rPr>
              <w:t>LinkedList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2D16DA" w:rsidRPr="002D16DA" w:rsidTr="002D16DA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16DA">
              <w:rPr>
                <w:rFonts w:ascii="Calibri" w:eastAsia="Times New Roman" w:hAnsi="Calibri" w:cs="Times New Roman"/>
                <w:color w:val="000000"/>
              </w:rPr>
              <w:t>CopyOnWriteArrayList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2D16DA" w:rsidRPr="002D16DA" w:rsidTr="002D16DA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D16DA" w:rsidRPr="002D16DA" w:rsidTr="002D16DA">
        <w:trPr>
          <w:trHeight w:val="31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Set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6DA" w:rsidRPr="002D16DA" w:rsidRDefault="002D16DA" w:rsidP="002D16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D1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D16DA" w:rsidRPr="002D16DA" w:rsidTr="002D16DA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16DA">
              <w:rPr>
                <w:rFonts w:ascii="Calibri" w:eastAsia="Times New Roman" w:hAnsi="Calibri" w:cs="Times New Roman"/>
                <w:color w:val="000000"/>
              </w:rPr>
              <w:t>HashSet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2D16DA" w:rsidRPr="002D16DA" w:rsidTr="002D16DA">
        <w:trPr>
          <w:trHeight w:val="6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16DA">
              <w:rPr>
                <w:rFonts w:ascii="Calibri" w:eastAsia="Times New Roman" w:hAnsi="Calibri" w:cs="Times New Roman"/>
                <w:color w:val="000000"/>
              </w:rPr>
              <w:lastRenderedPageBreak/>
              <w:t>TreeSet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 (natural ordering, comparator)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 (Yes, comparator depends)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2D16DA" w:rsidRPr="002D16DA" w:rsidTr="002D16DA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16DA">
              <w:rPr>
                <w:rFonts w:ascii="Calibri" w:eastAsia="Times New Roman" w:hAnsi="Calibri" w:cs="Times New Roman"/>
                <w:color w:val="000000"/>
              </w:rPr>
              <w:t>LinkedHashSet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 (insertion order)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2D16DA" w:rsidRPr="002D16DA" w:rsidTr="002D16DA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16DA">
              <w:rPr>
                <w:rFonts w:ascii="Calibri" w:eastAsia="Times New Roman" w:hAnsi="Calibri" w:cs="Times New Roman"/>
                <w:color w:val="000000"/>
              </w:rPr>
              <w:t>EnumSet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 (natural ordering)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</w:tr>
      <w:tr w:rsidR="002D16DA" w:rsidRPr="002D16DA" w:rsidTr="002D16DA">
        <w:trPr>
          <w:trHeight w:val="30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16DA">
              <w:rPr>
                <w:rFonts w:ascii="Calibri" w:eastAsia="Times New Roman" w:hAnsi="Calibri" w:cs="Times New Roman"/>
                <w:color w:val="000000"/>
              </w:rPr>
              <w:t>CopyOnWriteArraySet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No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6DA" w:rsidRPr="002D16DA" w:rsidRDefault="002D16DA" w:rsidP="002D16D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6DA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</w:tbl>
    <w:p w:rsidR="00493B3D" w:rsidRDefault="00493B3D">
      <w:bookmarkStart w:id="0" w:name="_GoBack"/>
      <w:bookmarkEnd w:id="0"/>
    </w:p>
    <w:sectPr w:rsidR="00493B3D" w:rsidSect="002D16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6DA"/>
    <w:rsid w:val="002D16DA"/>
    <w:rsid w:val="0049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837DF-A642-4022-8A8C-111DAFE1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Ivanov</dc:creator>
  <cp:keywords/>
  <dc:description/>
  <cp:lastModifiedBy>Andrey Ivanov</cp:lastModifiedBy>
  <cp:revision>1</cp:revision>
  <dcterms:created xsi:type="dcterms:W3CDTF">2017-03-28T09:24:00Z</dcterms:created>
  <dcterms:modified xsi:type="dcterms:W3CDTF">2017-03-28T09:31:00Z</dcterms:modified>
</cp:coreProperties>
</file>