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3609975" cy="752475"/>
            <wp:effectExtent b="0" l="0" r="0" t="0"/>
            <wp:docPr id="204418415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SERVIÇO NACIONAL DE APRENDIZAGEM COMERCIAL - SENAC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-457199</wp:posOffset>
                </wp:positionV>
                <wp:extent cx="0" cy="91440"/>
                <wp:effectExtent b="0" l="0" r="0" t="0"/>
                <wp:wrapNone/>
                <wp:docPr id="20441841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34280"/>
                          <a:ext cx="0" cy="914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-457199</wp:posOffset>
                </wp:positionV>
                <wp:extent cx="0" cy="91440"/>
                <wp:effectExtent b="0" l="0" r="0" t="0"/>
                <wp:wrapNone/>
                <wp:docPr id="204418415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1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CURSO TÉCNICO EM DESENVOLVIMENTO DE SISTEMAS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PROJETO INTEGRADOR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REPASSA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firstLine="709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firstLine="709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firstLine="709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Porto Alegre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3609975" cy="752475"/>
            <wp:effectExtent b="0" l="0" r="0" t="0"/>
            <wp:docPr id="204418415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SERVIÇO NACIONAL DE APRENDIZAGEM COMERCIAL - SENAC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-457199</wp:posOffset>
                </wp:positionV>
                <wp:extent cx="0" cy="91440"/>
                <wp:effectExtent b="0" l="0" r="0" t="0"/>
                <wp:wrapNone/>
                <wp:docPr id="204418415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34280"/>
                          <a:ext cx="0" cy="914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-457199</wp:posOffset>
                </wp:positionV>
                <wp:extent cx="0" cy="91440"/>
                <wp:effectExtent b="0" l="0" r="0" t="0"/>
                <wp:wrapNone/>
                <wp:docPr id="204418415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1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CURSO TÉCNICO EM DESENVOLVIMENTO DE SISTEMAS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PROJETO INTEGRADOR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REPASSA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MIGUEL DROSDOWSKI BRAGA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firstLine="709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Porto Alegre</w:t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  <w:sectPr>
          <w:headerReference r:id="rId9" w:type="default"/>
          <w:headerReference r:id="rId10" w:type="first"/>
          <w:headerReference r:id="rId11" w:type="even"/>
          <w:footerReference r:id="rId12" w:type="default"/>
          <w:footerReference r:id="rId13" w:type="first"/>
          <w:pgSz w:h="16840" w:w="11907" w:orient="portrait"/>
          <w:pgMar w:bottom="1134" w:top="1701" w:left="1701" w:right="1134" w:header="1134" w:footer="1134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AGRADECIMENTOS</w:t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0"/>
        </w:tabs>
        <w:spacing w:line="360" w:lineRule="auto"/>
        <w:ind w:firstLine="113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INTRODUÇÃO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Sistema de Controle e Inspeção de Aeronaves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rFonts w:ascii="Arial" w:cs="Arial" w:eastAsia="Arial" w:hAnsi="Arial"/>
          <w:sz w:val="24"/>
          <w:szCs w:val="24"/>
        </w:rPr>
      </w:pPr>
      <w:bookmarkStart w:colFirst="0" w:colLast="0" w:name="_heading=h.p7vfmifdnn7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0"/>
          <w:numId w:val="10"/>
        </w:numPr>
        <w:ind w:left="3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Apresentação Geral do Projeto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tem como objetivo desenvolver uma plataforma digital que facilite a doação e a troca de itens entre moradores de um mesmo bairro. A proposta central é oferecer um destino sustentável para objetos que já não são utilizados, incentivando o reaproveitamento e reduzindo o desperdício.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plataforma permitirá que os usuários publiquem itens disponíveis para doação ou troca, conectando pessoas interessadas em dar uma nova utilidade a esses objetos. Todas as interações serão restritas ao âmbito local — exclusivamente entre moradores do mesmo bairro — promovendo a colaboração comunitária, fortalecendo laços sociais e eliminando a necessidade de transações financeiras.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resumo, trata-se de um site voltado à economia colaborativa, que visa estimular práticas sustentáveis e solidárias por meio da troca e do compartilhamento de recursos dentro das comunidades.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10"/>
        </w:numPr>
        <w:ind w:left="360" w:hanging="360"/>
        <w:rPr>
          <w:rFonts w:ascii="Arial" w:cs="Arial" w:eastAsia="Arial" w:hAnsi="Arial"/>
          <w:sz w:val="24"/>
          <w:szCs w:val="24"/>
        </w:rPr>
      </w:pPr>
      <w:bookmarkStart w:colFirst="0" w:colLast="0" w:name="_heading=h.2j0vfs15b8xk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ind w:firstLine="360"/>
        <w:rPr>
          <w:rFonts w:ascii="Arial" w:cs="Arial" w:eastAsia="Arial" w:hAnsi="Arial"/>
          <w:sz w:val="24"/>
          <w:szCs w:val="24"/>
        </w:rPr>
      </w:pPr>
      <w:bookmarkStart w:colFirst="0" w:colLast="0" w:name="_heading=h.em7idas0k35o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2.1 Objetivo Geral</w:t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Desenvolver uma plataforma digital que facilite a doação e a troca de itens entre moradores de um mesmo bairro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3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ind w:firstLine="360"/>
        <w:rPr>
          <w:rFonts w:ascii="Arial" w:cs="Arial" w:eastAsia="Arial" w:hAnsi="Arial"/>
          <w:sz w:val="24"/>
          <w:szCs w:val="24"/>
        </w:rPr>
      </w:pPr>
      <w:bookmarkStart w:colFirst="0" w:colLast="0" w:name="_heading=h.jxgl1dp4u0yw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2.2 Objetivos Específicos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Implementar um sistema de cadastro e autenticação de usuários, garantindo a segurança e a personalização da experiência na plataforma.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Desenvolver um mecanismo de filtro de itens para doação ou troca, com categorização, descrição e imagens, facilitando a busca por parte dos usuários.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Restringir as interações a usuários do mesmo bairro, com base na localização cadastrada, visando fortalecer a colaboração local e eliminar a necessidade de transporte de longa distância.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Disponibilizar uma funcionalidade para salvar publicações de interesse, permitindo que os usuários acompanhem facilmente os itens que desejam.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Integrar um sistema de chat vinculado a cada publicação, possibilitando a comunicação direta entre usuários interessados, de forma segura e prática.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10"/>
        </w:numPr>
        <w:ind w:left="360" w:hanging="360"/>
        <w:rPr>
          <w:sz w:val="24"/>
          <w:szCs w:val="24"/>
        </w:rPr>
      </w:pPr>
      <w:bookmarkStart w:colFirst="0" w:colLast="0" w:name="_heading=h.jw297y31j1yj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JUSTIFICATIVA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…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10"/>
        </w:numPr>
        <w:ind w:left="3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o desenvolvimento da plataforma, foi adotada a metodologia ágil Scrum, escolhida por sua flexibilidade, organização em ciclos curtos e foco na entrega contínua de valor. O processo foi estruturado em sprints semanais, com reuniões de alinhamento realizadas a cada semana para definir prioridades, revisar o progresso das tarefas e ajustar as metas de acordo com a evolução do projeto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GitHub foi utilizado como principal ferramenta para o controle de versões e acompanhamento do progresso do desenvolvimento, possibilitando organização, colaboração e rastreamento de mudanças no código de forma eficiente.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etapas do projeto seguiram a seguinte ordem: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Levantamento de requisitos e definição das funcionalidades essenciais;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Planejamento e organização das tarefas em sprints;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Implementação incremental das funcionalidades;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Testes internos e ajustes com base no feedback entre os membros da equipe;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Finalização da plataforma para apresentação.</w:t>
        <w:br w:type="textWrapping"/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uso do Scrum, aliado ao versionamento via GitHub, proporcionou um processo iterativo, colaborativo e adaptável, favorecendo a qualidade e a clareza na execução do projeto.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0"/>
          <w:numId w:val="10"/>
        </w:numPr>
        <w:ind w:left="3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Arquitetura do Sistema (Modelagem)</w:t>
      </w:r>
    </w:p>
    <w:p w:rsidR="00000000" w:rsidDel="00000000" w:rsidP="00000000" w:rsidRDefault="00000000" w:rsidRPr="00000000" w14:paraId="00000072">
      <w:pPr>
        <w:pStyle w:val="Heading2"/>
        <w:ind w:left="36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ci6x01aatbr0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5.1 Requisitos 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ind w:firstLine="360"/>
        <w:rPr>
          <w:rFonts w:ascii="Arial" w:cs="Arial" w:eastAsia="Arial" w:hAnsi="Arial"/>
          <w:sz w:val="24"/>
          <w:szCs w:val="24"/>
        </w:rPr>
      </w:pPr>
      <w:bookmarkStart w:colFirst="0" w:colLast="0" w:name="_heading=h.72o00dfp34jk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5.1.1 Requisitos Funcionais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RF01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 sistema deve realizar autenticação do usuário.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RF02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 sistema deve permitir ao usuário cadastrar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publicações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RF03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 sistema deve permitir ao usuário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filtrar itens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RF04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 sistema deve permitir ao usuário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salvar uma publicação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RF05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 sistema deve permitir ao usuário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fazer um comentário em uma publicação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RF06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 sistema deve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permitir ao usuário excluir uma publicação.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O sistema deve permitir ao usuário marcar uma publicação como finalizada. </w:t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O sistema deve restringir a visualização de itens apenas para usuários do mesmo bairro.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ff0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O sistema deve permitir ao usuário solicitar suporte.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cc000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RF10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O sistema deve permitir que usuários administradores removam comentários.</w:t>
      </w:r>
    </w:p>
    <w:p w:rsidR="00000000" w:rsidDel="00000000" w:rsidP="00000000" w:rsidRDefault="00000000" w:rsidRPr="00000000" w14:paraId="00000086">
      <w:pPr>
        <w:pStyle w:val="Heading3"/>
        <w:ind w:firstLine="360"/>
        <w:rPr>
          <w:rFonts w:ascii="Arial" w:cs="Arial" w:eastAsia="Arial" w:hAnsi="Arial"/>
          <w:sz w:val="24"/>
          <w:szCs w:val="24"/>
        </w:rPr>
      </w:pPr>
      <w:bookmarkStart w:colFirst="0" w:colLast="0" w:name="_heading=h.vgp3rndglbpw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5.1.2 Requisitos Não Funcionais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 01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 base de dados deve ser protegida, permitindo acesso apenas para usuários autorizados, garantindo a integridade e a confidencialidade das informações.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 02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O sistema deve ser desenvolvido utilizando as tecnologias de programação JavaScript (para o front-end) e Python (para o back-end).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 03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O sistema deve ser disponibilizado como uma aplicação web responsiva, acessível por navegadores modernos em diferentes dispositivos e sistemas operacionais, por meio de hospedagem em servidor ativo 24 horas por dia.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 04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O sistema deve utilizar o banco de dados MySQL para armazenamento e gerenciamento das informações.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 05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O sistema deve ser compatível com navegadores populares (como Chrome, Firefox e Edge), garantindo acessibilidade multiplataforma.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 06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O tempo total de desenvolvimento do sistema não deve ultrapassar 24 meses, desde a fase de planejamento até a entrega final da aplicação funcional.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Modelagem Funcional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Lista dos Atores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9"/>
        <w:gridCol w:w="4245"/>
        <w:tblGridChange w:id="0">
          <w:tblGrid>
            <w:gridCol w:w="4249"/>
            <w:gridCol w:w="4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 Administrador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O usuário administrador é responsável por manter uma estrutura básica de dados, necessário para utilização do sistema.</w:t>
            </w:r>
          </w:p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É responsável por gerenciar os comentários em publicações.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O usuário pode cadastrar, editar, excluir e visualizar publicações de itens disponíveis para troca ou doação.</w:t>
            </w:r>
          </w:p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Além disso, o usuário pode interagir com outros usuários por meio do chat integrado às publicações, e salvar itens de interesse para consulta futura.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acesso ao sistema é feito por meio de login com autenticação, garantindo a personalização da experiência e a segurança das informações.</w:t>
            </w:r>
          </w:p>
        </w:tc>
      </w:tr>
    </w:tbl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5.4 Diagrama  Casos de Uso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962525" cy="5314950"/>
            <wp:effectExtent b="0" l="0" r="0" t="0"/>
            <wp:docPr id="20441841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5.4.1 Detalhamento casos de uso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Nesta seção será apresentado o detalhamento do seguintes casos de uso:</w:t>
      </w:r>
    </w:p>
    <w:p w:rsidR="00000000" w:rsidDel="00000000" w:rsidP="00000000" w:rsidRDefault="00000000" w:rsidRPr="00000000" w14:paraId="000000A3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CSU 01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Doar</w:t>
      </w:r>
    </w:p>
    <w:p w:rsidR="00000000" w:rsidDel="00000000" w:rsidP="00000000" w:rsidRDefault="00000000" w:rsidRPr="00000000" w14:paraId="000000A4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CSU 02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Negociar troca</w:t>
      </w:r>
    </w:p>
    <w:p w:rsidR="00000000" w:rsidDel="00000000" w:rsidP="00000000" w:rsidRDefault="00000000" w:rsidRPr="00000000" w14:paraId="000000A5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CSU 03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Receber doação</w:t>
      </w:r>
    </w:p>
    <w:p w:rsidR="00000000" w:rsidDel="00000000" w:rsidP="00000000" w:rsidRDefault="00000000" w:rsidRPr="00000000" w14:paraId="000000A6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CSU 04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Solicitar suporte</w:t>
      </w:r>
    </w:p>
    <w:p w:rsidR="00000000" w:rsidDel="00000000" w:rsidP="00000000" w:rsidRDefault="00000000" w:rsidRPr="00000000" w14:paraId="000000A7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CSU 05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Moderar comentários</w:t>
      </w:r>
    </w:p>
    <w:p w:rsidR="00000000" w:rsidDel="00000000" w:rsidP="00000000" w:rsidRDefault="00000000" w:rsidRPr="00000000" w14:paraId="000000A8">
      <w:pPr>
        <w:ind w:firstLine="70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CSU 06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Prestar suporte</w:t>
      </w:r>
    </w:p>
    <w:p w:rsidR="00000000" w:rsidDel="00000000" w:rsidP="00000000" w:rsidRDefault="00000000" w:rsidRPr="00000000" w14:paraId="000000A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CSU 01 – Doar</w:t>
      </w:r>
    </w:p>
    <w:tbl>
      <w:tblPr>
        <w:tblStyle w:val="Table2"/>
        <w:tblW w:w="85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0"/>
        <w:gridCol w:w="5535"/>
        <w:tblGridChange w:id="0">
          <w:tblGrid>
            <w:gridCol w:w="3030"/>
            <w:gridCol w:w="55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  1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Tem por objetivo permitir que o usuário possa cadastrar um item para doação.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Ator: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estar cadastrado.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Cenário Principal: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9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entra com dados para login.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9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inicia a sessão relacionada ao usuário.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9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seleciona a opção de doar.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9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pede as informações necessárias para doar um item.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9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preenche as informações solicitadas.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9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confirma que as informações digitadas são válidas.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9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cadastra a publicação.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9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retorna uma  mensagem informando que o item foi cadastrado.</w:t>
            </w:r>
          </w:p>
        </w:tc>
      </w:tr>
      <w:tr>
        <w:trPr>
          <w:cantSplit w:val="0"/>
          <w:trHeight w:val="433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alternativo: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entra com dados para login.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inicia a sessão relacionada ao usuário.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seleciona a opção de doar.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pede as informações necessárias para doar um item.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preenche as informações solicitadas.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confirma que as informações digitadas são inválidas.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exibe mensagem de erro.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pede que sejam preenchidas novamente as informações inválidas.</w:t>
            </w:r>
          </w:p>
        </w:tc>
      </w:tr>
    </w:tbl>
    <w:p w:rsidR="00000000" w:rsidDel="00000000" w:rsidP="00000000" w:rsidRDefault="00000000" w:rsidRPr="00000000" w14:paraId="000000C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CSU 02 – Negociar troca</w:t>
      </w: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5"/>
        <w:gridCol w:w="5459"/>
        <w:tblGridChange w:id="0">
          <w:tblGrid>
            <w:gridCol w:w="3035"/>
            <w:gridCol w:w="54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Caso de Uso  2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Negociar troca</w:t>
            </w:r>
          </w:p>
        </w:tc>
      </w:tr>
      <w:tr>
        <w:trPr>
          <w:cantSplit w:val="0"/>
          <w:trHeight w:val="408.02978515625006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Tem por objetivo a negociação de um item entre usuários.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Ator: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estar cadastrado.</w:t>
            </w:r>
          </w:p>
        </w:tc>
      </w:tr>
      <w:tr>
        <w:trPr>
          <w:cantSplit w:val="0"/>
          <w:trHeight w:val="2599.09179687500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Cenário Principal:</w:t>
            </w:r>
          </w:p>
          <w:p w:rsidR="00000000" w:rsidDel="00000000" w:rsidP="00000000" w:rsidRDefault="00000000" w:rsidRPr="00000000" w14:paraId="000000D4">
            <w:pPr>
              <w:spacing w:after="0" w:line="360" w:lineRule="auto"/>
              <w:ind w:left="720" w:firstLine="0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Deixado em branco para ser preenchido conforme as regras de negócios do programa são implementadas. </w:t>
            </w:r>
          </w:p>
        </w:tc>
      </w:tr>
    </w:tbl>
    <w:p w:rsidR="00000000" w:rsidDel="00000000" w:rsidP="00000000" w:rsidRDefault="00000000" w:rsidRPr="00000000" w14:paraId="000000D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CSU 03 – Receber doação</w:t>
      </w: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6"/>
        <w:gridCol w:w="5458"/>
        <w:tblGridChange w:id="0">
          <w:tblGrid>
            <w:gridCol w:w="3036"/>
            <w:gridCol w:w="5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  3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b w:val="1"/>
                <w:highlight w:val="red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Receber doação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Tem por objetivo permitir que o usuário receba uma doação.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Ator: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tem que estar cadastrado.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b w:val="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entra com dados para login.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inicia a sessão relacionada ao usuário.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seleciona uma publicação.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exibe a publicação.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seleciona a opção “solicitar doação”.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envia uma solicitação ao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 publicação.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 publicação aceita a solicitação.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1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verifica que a solicitação foi aceita.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1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finaliza a publicação.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ind w:left="1068" w:firstLine="0"/>
              <w:rPr>
                <w:rFonts w:ascii="Arial" w:cs="Arial" w:eastAsia="Arial" w:hAnsi="Arial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 01: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entra com dados para login.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inicia a sessão relacionada ao usuário.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seleciona uma publicação.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exibe a publicação.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seleciona a opção “solicitar doação”.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envia uma solicitação ao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 publicação.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 publicação recusa a solicitação.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verifica que a solicitação foi recusada.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envia um aviso para o usuário solicitante avisando que o pedido foi recusado.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 02: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entra com dados para login.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inicia a sessão relacionada ao usuário.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seleciona uma publicação.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exibe a publicação.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seleciona a opção “solicitar doação”.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envia uma solicitação ao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 publicação.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 publicação não aceita e nem recusa a solicitação por 15 dias.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verifica que a solicitação não teve nenhuma alteração nos últimos 15 dias.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cancela o pedido.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envia um aviso para o usuário solicitante avisando que o tempo do pedido excedeu 15 dias.</w:t>
            </w:r>
          </w:p>
          <w:p w:rsidR="00000000" w:rsidDel="00000000" w:rsidP="00000000" w:rsidRDefault="00000000" w:rsidRPr="00000000" w14:paraId="00000107">
            <w:pPr>
              <w:spacing w:after="0" w:line="36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rPr>
          <w:rFonts w:ascii="Arial" w:cs="Arial" w:eastAsia="Arial" w:hAnsi="Arial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CSU 04 – Solicitar suporte</w:t>
      </w: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6"/>
        <w:gridCol w:w="5458"/>
        <w:tblGridChange w:id="0">
          <w:tblGrid>
            <w:gridCol w:w="3036"/>
            <w:gridCol w:w="5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  4</w:t>
            </w:r>
          </w:p>
        </w:tc>
        <w:tc>
          <w:tcPr/>
          <w:p w:rsidR="00000000" w:rsidDel="00000000" w:rsidP="00000000" w:rsidRDefault="00000000" w:rsidRPr="00000000" w14:paraId="00000110">
            <w:pPr>
              <w:ind w:left="0" w:firstLine="0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Solicitar suporte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Tem por objetivo permitir que o usuário solicite suporte ao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Ator: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Usuário/Usuário administrador.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tem que estar cadastrado.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Cenário Principal: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1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entra com dados para login.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inicia a sessão relacionada ao usuário.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seleciona a opção “Solicitar suporte”.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1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disponibiliza um campo para o usuário preencher sua solicitação.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1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preenche a solicitação.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seleciona a opção de enviar a solicitação de suporte.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recebe a solicitação de suporte.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Um administrador do sistema responde a solicitação.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solicitante marca a solicitação como resolvida.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finaliza a solicitação.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 01: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entra com dados para login.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inicia a sessão relacionada ao usuário.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seleciona a opção “Solicitar suporte”.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disponibiliza um campo para o usuário preencher sua solicitação.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não preenche a solicitação.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seleciona a opção de enviar a solicitação de suporte.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verifica que a caixa de pedido está vazia.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retorna uma mensagem de erro.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 02: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entra com dados para login.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inicia a sessão relacionada ao usuário.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seleciona a opção “Solicitar suporte”.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disponibiliza um campo para o usuário preencher sua solicitação.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preenche a solicitação.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seleciona a opção de enviar a solicitação de suporte.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recebe a solicitação de suporte.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solicitante marca a solicitação como resolvida.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finaliza a solicitação.</w:t>
            </w:r>
          </w:p>
        </w:tc>
      </w:tr>
    </w:tbl>
    <w:p w:rsidR="00000000" w:rsidDel="00000000" w:rsidP="00000000" w:rsidRDefault="00000000" w:rsidRPr="00000000" w14:paraId="00000138">
      <w:pPr>
        <w:rPr>
          <w:rFonts w:ascii="Cambria" w:cs="Cambria" w:eastAsia="Cambria" w:hAnsi="Cambria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ambria" w:cs="Cambria" w:eastAsia="Cambria" w:hAnsi="Cambria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CSU 05 – Moderar comentários</w:t>
      </w:r>
    </w:p>
    <w:tbl>
      <w:tblPr>
        <w:tblStyle w:val="Table6"/>
        <w:tblW w:w="84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5"/>
        <w:gridCol w:w="5895"/>
        <w:tblGridChange w:id="0">
          <w:tblGrid>
            <w:gridCol w:w="2595"/>
            <w:gridCol w:w="5895"/>
          </w:tblGrid>
        </w:tblGridChange>
      </w:tblGrid>
      <w:tr>
        <w:trPr>
          <w:cantSplit w:val="0"/>
          <w:trHeight w:val="475.92529296875006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  5</w:t>
            </w:r>
          </w:p>
        </w:tc>
        <w:tc>
          <w:tcPr/>
          <w:p w:rsidR="00000000" w:rsidDel="00000000" w:rsidP="00000000" w:rsidRDefault="00000000" w:rsidRPr="00000000" w14:paraId="0000013C">
            <w:pPr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Moderar comentários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Tem por objetivo remover os comentários indesejados  em publicações.</w:t>
            </w:r>
          </w:p>
        </w:tc>
      </w:tr>
      <w:tr>
        <w:trPr>
          <w:cantSplit w:val="0"/>
          <w:trHeight w:val="622.3730468750001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Ator: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 Administrador.</w:t>
            </w:r>
          </w:p>
        </w:tc>
      </w:tr>
      <w:tr>
        <w:trPr>
          <w:cantSplit w:val="0"/>
          <w:trHeight w:val="886.8505859375001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deve estar logado com uma conta administradora.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Cenário Principal: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6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entra com dados para login.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6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inicia a sessão relacionada ao usuário.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6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verifica que o usuário logado é um administrador.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6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libera permissões de administrador ao usuário.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6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seleciona uma publicação.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6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seleciona um comentário a ser removido.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6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recebe a solicitação.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6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remove o comentário.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CSU 06 – Prestar suporte</w:t>
      </w:r>
    </w:p>
    <w:tbl>
      <w:tblPr>
        <w:tblStyle w:val="Table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2"/>
        <w:gridCol w:w="5872"/>
        <w:tblGridChange w:id="0">
          <w:tblGrid>
            <w:gridCol w:w="2622"/>
            <w:gridCol w:w="5872"/>
          </w:tblGrid>
        </w:tblGridChange>
      </w:tblGrid>
      <w:tr>
        <w:trPr>
          <w:cantSplit w:val="0"/>
          <w:trHeight w:val="475.92529296875006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  6</w:t>
            </w:r>
          </w:p>
        </w:tc>
        <w:tc>
          <w:tcPr/>
          <w:p w:rsidR="00000000" w:rsidDel="00000000" w:rsidP="00000000" w:rsidRDefault="00000000" w:rsidRPr="00000000" w14:paraId="00000154">
            <w:pPr>
              <w:ind w:left="0" w:firstLine="0"/>
              <w:rPr>
                <w:rFonts w:ascii="Arial" w:cs="Arial" w:eastAsia="Arial" w:hAnsi="Arial"/>
                <w:b w:val="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Prestar suporte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Tem por objetivo permitir ao usuário administrador prestar suporte aos usuários.</w:t>
            </w:r>
          </w:p>
        </w:tc>
      </w:tr>
      <w:tr>
        <w:trPr>
          <w:cantSplit w:val="0"/>
          <w:trHeight w:val="622.3730468750001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Ator: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 Administrador.</w:t>
            </w:r>
          </w:p>
        </w:tc>
      </w:tr>
      <w:tr>
        <w:trPr>
          <w:cantSplit w:val="0"/>
          <w:trHeight w:val="886.8505859375001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deve estar logado com uma conta administradora.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Cenário Principal: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1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entra com dados para login.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1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inicia a sessão relacionada ao usuário.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1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verifica que o usuário logado é um administrador.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1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libera permissões de administrador ao usuário.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1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&lt;adm&gt; seleciona a opção de ver as solicitações em aberto.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1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&lt;adm&gt; responde a solicitação.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1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envia a resposta da solicitação para o usuário solicitante.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1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solicitante recebe a resposta.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1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solicitante marca a publicação como resolvida.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Alternativo 01: 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14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entra com dados para login.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14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inicia a sessão relacionada ao usuário.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14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verifica que o usuário logado é um administrador.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14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libera permissões de administrador ao usuário.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14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&lt;adm&gt; seleciona a opção de ver as solicitações em aberto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14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&lt;adm&gt; responde a solicitação.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14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envia a resposta da solicitação para o usuário solicitante.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14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solicitante recebe a resposta.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14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solicitante contesta a resposta do administrador.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14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envia a contestação ao usuário &lt;adm&gt;.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14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&lt;adm&gt; recebe a contestação.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14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&lt;adm&gt; responde a contestação.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14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envia a resposta da contestação para o usuário solicitante.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14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solicitante recebe a resposta.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14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usuário solicitante marca a publicação como resolvida.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0"/>
        </w:numPr>
        <w:ind w:left="36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BANCO DE DADOS</w:t>
      </w:r>
    </w:p>
    <w:p w:rsidR="00000000" w:rsidDel="00000000" w:rsidP="00000000" w:rsidRDefault="00000000" w:rsidRPr="00000000" w14:paraId="00000183">
      <w:pPr>
        <w:pStyle w:val="Heading3"/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6.1 Modelo Conceitual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/>
        <w:drawing>
          <wp:inline distB="0" distT="0" distL="0" distR="0">
            <wp:extent cx="5400675" cy="2333625"/>
            <wp:effectExtent b="25400" l="25400" r="25400" t="25400"/>
            <wp:docPr id="204418415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33625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6.2 Modelo Lógico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/>
        <w:drawing>
          <wp:inline distB="0" distT="0" distL="0" distR="0">
            <wp:extent cx="5400675" cy="4314825"/>
            <wp:effectExtent b="25400" l="25400" r="25400" t="25400"/>
            <wp:docPr id="204418415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14825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0"/>
        </w:numPr>
        <w:ind w:left="36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PROJETO JAVA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7.1 Tutorial de instalação do Java</w:t>
      </w:r>
    </w:p>
    <w:p w:rsidR="00000000" w:rsidDel="00000000" w:rsidP="00000000" w:rsidRDefault="00000000" w:rsidRPr="00000000" w14:paraId="00000190">
      <w:pPr>
        <w:pStyle w:val="Heading3"/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7.2 Projeto com CRUD</w:t>
      </w:r>
    </w:p>
    <w:p w:rsidR="00000000" w:rsidDel="00000000" w:rsidP="00000000" w:rsidRDefault="00000000" w:rsidRPr="00000000" w14:paraId="00000192">
      <w:pPr>
        <w:pStyle w:val="Heading3"/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7.2.1 Telas</w:t>
      </w:r>
    </w:p>
    <w:p w:rsidR="00000000" w:rsidDel="00000000" w:rsidP="00000000" w:rsidRDefault="00000000" w:rsidRPr="00000000" w14:paraId="00000193">
      <w:pPr>
        <w:pStyle w:val="Heading3"/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7.2.2 Conexão com Banco</w:t>
      </w:r>
    </w:p>
    <w:p w:rsidR="00000000" w:rsidDel="00000000" w:rsidP="00000000" w:rsidRDefault="00000000" w:rsidRPr="00000000" w14:paraId="000001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7.3 Manual de utilização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0"/>
        </w:numPr>
        <w:ind w:left="36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PROJETO WEB</w:t>
      </w:r>
    </w:p>
    <w:p w:rsidR="00000000" w:rsidDel="00000000" w:rsidP="00000000" w:rsidRDefault="00000000" w:rsidRPr="00000000" w14:paraId="0000019A">
      <w:pPr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8.1 Telas HTML e CSS</w:t>
      </w:r>
    </w:p>
    <w:p w:rsidR="00000000" w:rsidDel="00000000" w:rsidP="00000000" w:rsidRDefault="00000000" w:rsidRPr="00000000" w14:paraId="0000019C">
      <w:pPr>
        <w:pStyle w:val="Heading3"/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8.2 Crud web</w:t>
      </w:r>
    </w:p>
    <w:p w:rsidR="00000000" w:rsidDel="00000000" w:rsidP="00000000" w:rsidRDefault="00000000" w:rsidRPr="00000000" w14:paraId="0000019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0"/>
        </w:numPr>
        <w:ind w:left="36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PLANO DE TESTE </w:t>
      </w:r>
    </w:p>
    <w:p w:rsidR="00000000" w:rsidDel="00000000" w:rsidP="00000000" w:rsidRDefault="00000000" w:rsidRPr="00000000" w14:paraId="0000019F">
      <w:pPr>
        <w:ind w:left="36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8.1 Plano de Teste Desktop</w:t>
      </w:r>
    </w:p>
    <w:p w:rsidR="00000000" w:rsidDel="00000000" w:rsidP="00000000" w:rsidRDefault="00000000" w:rsidRPr="00000000" w14:paraId="000001A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3"/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8.2 Plano de Teste Web</w:t>
      </w:r>
    </w:p>
    <w:p w:rsidR="00000000" w:rsidDel="00000000" w:rsidP="00000000" w:rsidRDefault="00000000" w:rsidRPr="00000000" w14:paraId="000001A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10"/>
        </w:numPr>
        <w:ind w:left="36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1A5">
      <w:pPr>
        <w:numPr>
          <w:ilvl w:val="0"/>
          <w:numId w:val="10"/>
        </w:numPr>
        <w:ind w:left="36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type w:val="nextPage"/>
      <w:pgSz w:h="16840" w:w="11907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060.0" w:type="dxa"/>
      <w:jc w:val="left"/>
      <w:tblLayout w:type="fixed"/>
      <w:tblLook w:val="0600"/>
    </w:tblPr>
    <w:tblGrid>
      <w:gridCol w:w="3020"/>
      <w:gridCol w:w="3020"/>
      <w:gridCol w:w="3020"/>
      <w:tblGridChange w:id="0">
        <w:tblGrid>
          <w:gridCol w:w="3020"/>
          <w:gridCol w:w="3020"/>
          <w:gridCol w:w="30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B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B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B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060.0" w:type="dxa"/>
      <w:jc w:val="left"/>
      <w:tblLayout w:type="fixed"/>
      <w:tblLook w:val="0600"/>
    </w:tblPr>
    <w:tblGrid>
      <w:gridCol w:w="3020"/>
      <w:gridCol w:w="3020"/>
      <w:gridCol w:w="3020"/>
      <w:tblGridChange w:id="0">
        <w:tblGrid>
          <w:gridCol w:w="3020"/>
          <w:gridCol w:w="3020"/>
          <w:gridCol w:w="30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C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C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C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8490.0" w:type="dxa"/>
      <w:jc w:val="left"/>
      <w:tblLayout w:type="fixed"/>
      <w:tblLook w:val="0600"/>
    </w:tblPr>
    <w:tblGrid>
      <w:gridCol w:w="2830"/>
      <w:gridCol w:w="2830"/>
      <w:gridCol w:w="2830"/>
      <w:tblGridChange w:id="0">
        <w:tblGrid>
          <w:gridCol w:w="2830"/>
          <w:gridCol w:w="2830"/>
          <w:gridCol w:w="283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C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C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C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060.0" w:type="dxa"/>
      <w:jc w:val="left"/>
      <w:tblLayout w:type="fixed"/>
      <w:tblLook w:val="0600"/>
    </w:tblPr>
    <w:tblGrid>
      <w:gridCol w:w="3020"/>
      <w:gridCol w:w="3020"/>
      <w:gridCol w:w="3020"/>
      <w:tblGridChange w:id="0">
        <w:tblGrid>
          <w:gridCol w:w="3020"/>
          <w:gridCol w:w="3020"/>
          <w:gridCol w:w="30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B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B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B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8490.0" w:type="dxa"/>
      <w:jc w:val="left"/>
      <w:tblLayout w:type="fixed"/>
      <w:tblLook w:val="0600"/>
    </w:tblPr>
    <w:tblGrid>
      <w:gridCol w:w="2830"/>
      <w:gridCol w:w="2830"/>
      <w:gridCol w:w="2830"/>
      <w:tblGridChange w:id="0">
        <w:tblGrid>
          <w:gridCol w:w="2830"/>
          <w:gridCol w:w="2830"/>
          <w:gridCol w:w="283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B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B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B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after="0" w:before="480" w:lineRule="auto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0" w:before="200" w:line="271" w:lineRule="auto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i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color w:val="7f7f7f"/>
    </w:rPr>
  </w:style>
  <w:style w:type="paragraph" w:styleId="Heading6">
    <w:name w:val="heading 6"/>
    <w:basedOn w:val="Normal"/>
    <w:next w:val="Normal"/>
    <w:pPr>
      <w:spacing w:after="0" w:line="271" w:lineRule="auto"/>
    </w:pPr>
    <w:rPr>
      <w:rFonts w:ascii="Cambria" w:cs="Cambria" w:eastAsia="Cambria" w:hAnsi="Cambria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line="240" w:lineRule="auto"/>
    </w:pPr>
    <w:rPr>
      <w:rFonts w:ascii="Cambria" w:cs="Cambria" w:eastAsia="Cambria" w:hAnsi="Cambria"/>
      <w:sz w:val="52"/>
      <w:szCs w:val="52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595112"/>
    <w:pPr>
      <w:spacing w:after="0"/>
      <w:outlineLvl w:val="6"/>
    </w:pPr>
    <w:rPr>
      <w:rFonts w:ascii="Cambria" w:hAnsi="Cambria"/>
      <w:i w:val="1"/>
      <w:iCs w:val="1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595112"/>
    <w:pPr>
      <w:spacing w:after="0"/>
      <w:outlineLvl w:val="7"/>
    </w:pPr>
    <w:rPr>
      <w:rFonts w:ascii="Cambria" w:hAnsi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595112"/>
    <w:pPr>
      <w:spacing w:after="0"/>
      <w:outlineLvl w:val="8"/>
    </w:pPr>
    <w:rPr>
      <w:rFonts w:ascii="Cambria" w:hAnsi="Cambria"/>
      <w:i w:val="1"/>
      <w:iCs w:val="1"/>
      <w:spacing w:val="5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link w:val="Ttulo1"/>
    <w:uiPriority w:val="9"/>
    <w:rsid w:val="00595112"/>
    <w:rPr>
      <w:rFonts w:ascii="Cambria" w:cs="Times New Roman" w:eastAsia="Times New Roman" w:hAnsi="Cambria"/>
      <w:b w:val="1"/>
      <w:bCs w:val="1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595112"/>
    <w:pPr>
      <w:outlineLvl w:val="9"/>
    </w:pPr>
  </w:style>
  <w:style w:type="paragraph" w:styleId="Sumrio2">
    <w:name w:val="toc 2"/>
    <w:basedOn w:val="Normal"/>
    <w:next w:val="Normal"/>
    <w:autoRedefine w:val="1"/>
    <w:uiPriority w:val="39"/>
    <w:unhideWhenUsed w:val="1"/>
    <w:qFormat w:val="1"/>
    <w:rsid w:val="00321F1D"/>
    <w:pPr>
      <w:spacing w:after="100"/>
      <w:ind w:left="220"/>
    </w:pPr>
  </w:style>
  <w:style w:type="paragraph" w:styleId="Sumrio1">
    <w:name w:val="toc 1"/>
    <w:basedOn w:val="Normal"/>
    <w:next w:val="Normal"/>
    <w:autoRedefine w:val="1"/>
    <w:uiPriority w:val="39"/>
    <w:unhideWhenUsed w:val="1"/>
    <w:qFormat w:val="1"/>
    <w:rsid w:val="00321F1D"/>
    <w:pPr>
      <w:spacing w:after="100"/>
    </w:pPr>
  </w:style>
  <w:style w:type="paragraph" w:styleId="Sumrio3">
    <w:name w:val="toc 3"/>
    <w:basedOn w:val="Normal"/>
    <w:next w:val="Normal"/>
    <w:autoRedefine w:val="1"/>
    <w:uiPriority w:val="39"/>
    <w:unhideWhenUsed w:val="1"/>
    <w:qFormat w:val="1"/>
    <w:rsid w:val="00321F1D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21F1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 w:val="1"/>
    <w:rsid w:val="00321F1D"/>
    <w:rPr>
      <w:rFonts w:ascii="Tahoma" w:cs="Tahoma" w:hAnsi="Tahoma"/>
      <w:sz w:val="16"/>
      <w:szCs w:val="16"/>
    </w:rPr>
  </w:style>
  <w:style w:type="character" w:styleId="Ttulo2Char" w:customStyle="1">
    <w:name w:val="Título 2 Char"/>
    <w:link w:val="Ttulo2"/>
    <w:uiPriority w:val="9"/>
    <w:rsid w:val="00595112"/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 w:val="1"/>
    <w:rsid w:val="00E734A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734A9"/>
  </w:style>
  <w:style w:type="paragraph" w:styleId="Rodap">
    <w:name w:val="footer"/>
    <w:basedOn w:val="Normal"/>
    <w:link w:val="RodapChar"/>
    <w:unhideWhenUsed w:val="1"/>
    <w:rsid w:val="00E734A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734A9"/>
  </w:style>
  <w:style w:type="table" w:styleId="Tabelacomgrade">
    <w:name w:val="Table Grid"/>
    <w:basedOn w:val="Tabelanormal"/>
    <w:uiPriority w:val="59"/>
    <w:rsid w:val="00077311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Ttulo3Char" w:customStyle="1">
    <w:name w:val="Título 3 Char"/>
    <w:link w:val="Ttulo3"/>
    <w:uiPriority w:val="9"/>
    <w:rsid w:val="00595112"/>
    <w:rPr>
      <w:rFonts w:ascii="Cambria" w:cs="Times New Roman" w:eastAsia="Times New Roman" w:hAnsi="Cambria"/>
      <w:b w:val="1"/>
      <w:bCs w:val="1"/>
    </w:rPr>
  </w:style>
  <w:style w:type="character" w:styleId="Ttulo4Char" w:customStyle="1">
    <w:name w:val="Título 4 Char"/>
    <w:link w:val="Ttulo4"/>
    <w:uiPriority w:val="9"/>
    <w:semiHidden w:val="1"/>
    <w:rsid w:val="00595112"/>
    <w:rPr>
      <w:rFonts w:ascii="Cambria" w:cs="Times New Roman" w:eastAsia="Times New Roman" w:hAnsi="Cambria"/>
      <w:b w:val="1"/>
      <w:bCs w:val="1"/>
      <w:i w:val="1"/>
      <w:iCs w:val="1"/>
    </w:rPr>
  </w:style>
  <w:style w:type="character" w:styleId="Ttulo5Char" w:customStyle="1">
    <w:name w:val="Título 5 Char"/>
    <w:link w:val="Ttulo5"/>
    <w:uiPriority w:val="9"/>
    <w:semiHidden w:val="1"/>
    <w:rsid w:val="00595112"/>
    <w:rPr>
      <w:rFonts w:ascii="Cambria" w:cs="Times New Roman" w:eastAsia="Times New Roman" w:hAnsi="Cambria"/>
      <w:b w:val="1"/>
      <w:bCs w:val="1"/>
      <w:color w:val="7f7f7f"/>
    </w:rPr>
  </w:style>
  <w:style w:type="character" w:styleId="Ttulo6Char" w:customStyle="1">
    <w:name w:val="Título 6 Char"/>
    <w:link w:val="Ttulo6"/>
    <w:uiPriority w:val="9"/>
    <w:semiHidden w:val="1"/>
    <w:rsid w:val="00595112"/>
    <w:rPr>
      <w:rFonts w:ascii="Cambria" w:cs="Times New Roman" w:eastAsia="Times New Roman" w:hAnsi="Cambria"/>
      <w:b w:val="1"/>
      <w:bCs w:val="1"/>
      <w:i w:val="1"/>
      <w:iCs w:val="1"/>
      <w:color w:val="7f7f7f"/>
    </w:rPr>
  </w:style>
  <w:style w:type="character" w:styleId="Ttulo7Char" w:customStyle="1">
    <w:name w:val="Título 7 Char"/>
    <w:link w:val="Ttulo7"/>
    <w:uiPriority w:val="9"/>
    <w:semiHidden w:val="1"/>
    <w:rsid w:val="00595112"/>
    <w:rPr>
      <w:rFonts w:ascii="Cambria" w:cs="Times New Roman" w:eastAsia="Times New Roman" w:hAnsi="Cambria"/>
      <w:i w:val="1"/>
      <w:iCs w:val="1"/>
    </w:rPr>
  </w:style>
  <w:style w:type="character" w:styleId="Ttulo8Char" w:customStyle="1">
    <w:name w:val="Título 8 Char"/>
    <w:link w:val="Ttulo8"/>
    <w:uiPriority w:val="9"/>
    <w:semiHidden w:val="1"/>
    <w:rsid w:val="00595112"/>
    <w:rPr>
      <w:rFonts w:ascii="Cambria" w:cs="Times New Roman" w:eastAsia="Times New Roman" w:hAnsi="Cambria"/>
      <w:sz w:val="20"/>
      <w:szCs w:val="20"/>
    </w:rPr>
  </w:style>
  <w:style w:type="character" w:styleId="Ttulo9Char" w:customStyle="1">
    <w:name w:val="Título 9 Char"/>
    <w:link w:val="Ttulo9"/>
    <w:uiPriority w:val="9"/>
    <w:semiHidden w:val="1"/>
    <w:rsid w:val="00595112"/>
    <w:rPr>
      <w:rFonts w:ascii="Cambria" w:cs="Times New Roman" w:eastAsia="Times New Roman" w:hAnsi="Cambria"/>
      <w:i w:val="1"/>
      <w:iCs w:val="1"/>
      <w:spacing w:val="5"/>
      <w:sz w:val="20"/>
      <w:szCs w:val="20"/>
    </w:rPr>
  </w:style>
  <w:style w:type="paragraph" w:styleId="Legenda">
    <w:name w:val="caption"/>
    <w:basedOn w:val="Normal"/>
    <w:next w:val="Normal"/>
    <w:uiPriority w:val="35"/>
    <w:semiHidden w:val="1"/>
    <w:unhideWhenUsed w:val="1"/>
    <w:rsid w:val="00595112"/>
    <w:rPr>
      <w:b w:val="1"/>
      <w:bCs w:val="1"/>
      <w:color w:val="365f91"/>
      <w:sz w:val="16"/>
      <w:szCs w:val="16"/>
    </w:rPr>
  </w:style>
  <w:style w:type="character" w:styleId="TtuloChar" w:customStyle="1">
    <w:name w:val="Título Char"/>
    <w:link w:val="Ttulo"/>
    <w:uiPriority w:val="10"/>
    <w:rsid w:val="00595112"/>
    <w:rPr>
      <w:rFonts w:ascii="Cambria" w:cs="Times New Roman" w:eastAsia="Times New Roman" w:hAnsi="Cambria"/>
      <w:spacing w:val="5"/>
      <w:sz w:val="52"/>
      <w:szCs w:val="52"/>
    </w:rPr>
  </w:style>
  <w:style w:type="character" w:styleId="SubttuloChar" w:customStyle="1">
    <w:name w:val="Subtítulo Char"/>
    <w:link w:val="Subttulo"/>
    <w:uiPriority w:val="11"/>
    <w:rsid w:val="00595112"/>
    <w:rPr>
      <w:rFonts w:ascii="Cambria" w:cs="Times New Roman" w:eastAsia="Times New Roman" w:hAnsi="Cambria"/>
      <w:i w:val="1"/>
      <w:iCs w:val="1"/>
      <w:spacing w:val="13"/>
      <w:sz w:val="24"/>
      <w:szCs w:val="24"/>
    </w:rPr>
  </w:style>
  <w:style w:type="character" w:styleId="Forte">
    <w:name w:val="Strong"/>
    <w:uiPriority w:val="22"/>
    <w:qFormat w:val="1"/>
    <w:rsid w:val="00595112"/>
    <w:rPr>
      <w:b w:val="1"/>
      <w:bCs w:val="1"/>
    </w:rPr>
  </w:style>
  <w:style w:type="character" w:styleId="nfase">
    <w:name w:val="Emphasis"/>
    <w:uiPriority w:val="20"/>
    <w:qFormat w:val="1"/>
    <w:rsid w:val="00595112"/>
    <w:rPr>
      <w:b w:val="1"/>
      <w:bCs w:val="1"/>
      <w:i w:val="1"/>
      <w:iCs w:val="1"/>
      <w:spacing w:val="10"/>
      <w:bdr w:color="auto" w:space="0" w:sz="0" w:val="none"/>
      <w:shd w:color="auto" w:fill="auto" w:val="clear"/>
    </w:rPr>
  </w:style>
  <w:style w:type="paragraph" w:styleId="SemEspaamento">
    <w:name w:val="No Spacing"/>
    <w:basedOn w:val="Normal"/>
    <w:link w:val="SemEspaamentoChar"/>
    <w:uiPriority w:val="1"/>
    <w:qFormat w:val="1"/>
    <w:rsid w:val="00595112"/>
    <w:pPr>
      <w:spacing w:after="0" w:line="240" w:lineRule="auto"/>
    </w:pPr>
  </w:style>
  <w:style w:type="character" w:styleId="SemEspaamentoChar" w:customStyle="1">
    <w:name w:val="Sem Espaçamento Char"/>
    <w:basedOn w:val="Fontepargpadro"/>
    <w:link w:val="SemEspaamento"/>
    <w:uiPriority w:val="1"/>
    <w:rsid w:val="00595112"/>
  </w:style>
  <w:style w:type="paragraph" w:styleId="PargrafodaLista">
    <w:name w:val="List Paragraph"/>
    <w:basedOn w:val="Normal"/>
    <w:uiPriority w:val="34"/>
    <w:qFormat w:val="1"/>
    <w:rsid w:val="00595112"/>
    <w:pPr>
      <w:ind w:left="720"/>
      <w:contextualSpacing w:val="1"/>
    </w:pPr>
  </w:style>
  <w:style w:type="paragraph" w:styleId="Citao">
    <w:name w:val="Quote"/>
    <w:basedOn w:val="Normal"/>
    <w:next w:val="Normal"/>
    <w:link w:val="CitaoChar"/>
    <w:uiPriority w:val="29"/>
    <w:qFormat w:val="1"/>
    <w:rsid w:val="00595112"/>
    <w:pPr>
      <w:spacing w:after="0" w:before="200"/>
      <w:ind w:left="360" w:right="360"/>
    </w:pPr>
    <w:rPr>
      <w:i w:val="1"/>
      <w:iCs w:val="1"/>
    </w:rPr>
  </w:style>
  <w:style w:type="character" w:styleId="CitaoChar" w:customStyle="1">
    <w:name w:val="Citação Char"/>
    <w:link w:val="Citao"/>
    <w:uiPriority w:val="29"/>
    <w:rsid w:val="00595112"/>
    <w:rPr>
      <w:i w:val="1"/>
      <w:iCs w:val="1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595112"/>
    <w:pPr>
      <w:pBdr>
        <w:bottom w:color="auto" w:space="1" w:sz="4" w:val="single"/>
      </w:pBdr>
      <w:spacing w:after="280" w:before="200"/>
      <w:ind w:left="1008" w:right="1152"/>
      <w:jc w:val="both"/>
    </w:pPr>
    <w:rPr>
      <w:b w:val="1"/>
      <w:bCs w:val="1"/>
      <w:i w:val="1"/>
      <w:iCs w:val="1"/>
    </w:rPr>
  </w:style>
  <w:style w:type="character" w:styleId="CitaoIntensaChar" w:customStyle="1">
    <w:name w:val="Citação Intensa Char"/>
    <w:link w:val="CitaoIntensa"/>
    <w:uiPriority w:val="30"/>
    <w:rsid w:val="00595112"/>
    <w:rPr>
      <w:b w:val="1"/>
      <w:bCs w:val="1"/>
      <w:i w:val="1"/>
      <w:iCs w:val="1"/>
    </w:rPr>
  </w:style>
  <w:style w:type="character" w:styleId="nfaseSutil">
    <w:name w:val="Subtle Emphasis"/>
    <w:uiPriority w:val="19"/>
    <w:qFormat w:val="1"/>
    <w:rsid w:val="00595112"/>
    <w:rPr>
      <w:i w:val="1"/>
      <w:iCs w:val="1"/>
    </w:rPr>
  </w:style>
  <w:style w:type="character" w:styleId="nfaseIntensa">
    <w:name w:val="Intense Emphasis"/>
    <w:uiPriority w:val="21"/>
    <w:qFormat w:val="1"/>
    <w:rsid w:val="00595112"/>
    <w:rPr>
      <w:b w:val="1"/>
      <w:bCs w:val="1"/>
    </w:rPr>
  </w:style>
  <w:style w:type="character" w:styleId="RefernciaSutil">
    <w:name w:val="Subtle Reference"/>
    <w:uiPriority w:val="31"/>
    <w:qFormat w:val="1"/>
    <w:rsid w:val="00595112"/>
    <w:rPr>
      <w:smallCaps w:val="1"/>
    </w:rPr>
  </w:style>
  <w:style w:type="character" w:styleId="RefernciaIntensa">
    <w:name w:val="Intense Reference"/>
    <w:uiPriority w:val="32"/>
    <w:qFormat w:val="1"/>
    <w:rsid w:val="00595112"/>
    <w:rPr>
      <w:smallCaps w:val="1"/>
      <w:spacing w:val="5"/>
      <w:u w:val="single"/>
    </w:rPr>
  </w:style>
  <w:style w:type="character" w:styleId="TtulodoLivro">
    <w:name w:val="Book Title"/>
    <w:uiPriority w:val="33"/>
    <w:qFormat w:val="1"/>
    <w:rsid w:val="00595112"/>
    <w:rPr>
      <w:i w:val="1"/>
      <w:iCs w:val="1"/>
      <w:smallCaps w:val="1"/>
      <w:spacing w:val="5"/>
    </w:rPr>
  </w:style>
  <w:style w:type="character" w:styleId="blockemailwithname" w:customStyle="1">
    <w:name w:val="blockemailwithname"/>
    <w:basedOn w:val="Fontepargpadro"/>
    <w:rsid w:val="00E5447B"/>
  </w:style>
  <w:style w:type="paragraph" w:styleId="Default" w:customStyle="1">
    <w:name w:val="Default"/>
    <w:rsid w:val="002813EA"/>
    <w:pPr>
      <w:autoSpaceDE w:val="0"/>
      <w:autoSpaceDN w:val="0"/>
      <w:adjustRightInd w:val="0"/>
    </w:pPr>
    <w:rPr>
      <w:rFonts w:ascii="Courier New" w:cs="Courier New" w:hAnsi="Courier New"/>
      <w:color w:val="000000"/>
      <w:sz w:val="24"/>
      <w:szCs w:val="24"/>
      <w:lang w:eastAsia="pt-BR"/>
    </w:rPr>
  </w:style>
  <w:style w:type="character" w:styleId="Hyperlink">
    <w:name w:val="Hyperlink"/>
    <w:rsid w:val="00CE77C1"/>
    <w:rPr>
      <w:color w:val="0000ff"/>
      <w:u w:val="single"/>
    </w:rPr>
  </w:style>
  <w:style w:type="paragraph" w:styleId="Fontedotexto" w:customStyle="1">
    <w:name w:val="Fonte do texto"/>
    <w:basedOn w:val="Normal"/>
    <w:rsid w:val="00C123E0"/>
    <w:pPr>
      <w:spacing w:after="120" w:before="120" w:line="480" w:lineRule="auto"/>
      <w:ind w:firstLine="1134"/>
      <w:jc w:val="both"/>
    </w:pPr>
    <w:rPr>
      <w:rFonts w:ascii="Times New Roman" w:hAnsi="Times New Roman"/>
      <w:sz w:val="24"/>
      <w:szCs w:val="20"/>
      <w:lang w:bidi="ar-SA" w:eastAsia="pt-BR" w:val="pt-BR"/>
    </w:rPr>
  </w:style>
  <w:style w:type="paragraph" w:styleId="Recuodecorpodetexto2">
    <w:name w:val="Body Text Indent 2"/>
    <w:basedOn w:val="Normal"/>
    <w:link w:val="Recuodecorpodetexto2Char"/>
    <w:semiHidden w:val="1"/>
    <w:rsid w:val="00C123E0"/>
    <w:pPr>
      <w:spacing w:after="0" w:line="360" w:lineRule="auto"/>
      <w:ind w:firstLine="709"/>
      <w:jc w:val="both"/>
    </w:pPr>
    <w:rPr>
      <w:rFonts w:ascii="Times New Roman" w:hAnsi="Times New Roman"/>
      <w:sz w:val="24"/>
      <w:szCs w:val="20"/>
      <w:lang w:bidi="ar-SA" w:eastAsia="pt-BR" w:val="pt-BR"/>
    </w:rPr>
  </w:style>
  <w:style w:type="character" w:styleId="Recuodecorpodetexto2Char" w:customStyle="1">
    <w:name w:val="Recuo de corpo de texto 2 Char"/>
    <w:link w:val="Recuodecorpodetexto2"/>
    <w:semiHidden w:val="1"/>
    <w:rsid w:val="00C123E0"/>
    <w:rPr>
      <w:rFonts w:ascii="Times New Roman" w:hAnsi="Times New Roman"/>
      <w:sz w:val="24"/>
    </w:rPr>
  </w:style>
  <w:style w:type="paragraph" w:styleId="Recuodecorpodetexto">
    <w:name w:val="Body Text Indent"/>
    <w:basedOn w:val="Normal"/>
    <w:link w:val="RecuodecorpodetextoChar"/>
    <w:semiHidden w:val="1"/>
    <w:rsid w:val="00C123E0"/>
    <w:pPr>
      <w:spacing w:after="0" w:line="240" w:lineRule="auto"/>
      <w:ind w:left="2268"/>
      <w:jc w:val="both"/>
    </w:pPr>
    <w:rPr>
      <w:rFonts w:ascii="Arial" w:hAnsi="Arial"/>
      <w:sz w:val="20"/>
      <w:szCs w:val="20"/>
      <w:lang w:bidi="ar-SA" w:eastAsia="pt-BR" w:val="pt-BR"/>
    </w:rPr>
  </w:style>
  <w:style w:type="character" w:styleId="RecuodecorpodetextoChar" w:customStyle="1">
    <w:name w:val="Recuo de corpo de texto Char"/>
    <w:link w:val="Recuodecorpodetexto"/>
    <w:semiHidden w:val="1"/>
    <w:rsid w:val="00C123E0"/>
    <w:rPr>
      <w:rFonts w:ascii="Arial" w:hAnsi="Arial"/>
    </w:rPr>
  </w:style>
  <w:style w:type="character" w:styleId="Nmerodepgina">
    <w:name w:val="page number"/>
    <w:basedOn w:val="Fontepargpadro"/>
    <w:semiHidden w:val="1"/>
    <w:rsid w:val="00C123E0"/>
  </w:style>
  <w:style w:type="paragraph" w:styleId="Subtitle">
    <w:name w:val="Subtitle"/>
    <w:basedOn w:val="Normal"/>
    <w:next w:val="Normal"/>
    <w:pPr>
      <w:spacing w:after="600" w:lineRule="auto"/>
    </w:pPr>
    <w:rPr>
      <w:rFonts w:ascii="Cambria" w:cs="Cambria" w:eastAsia="Cambria" w:hAnsi="Cambria"/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4.xml"/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header" Target="header4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header" Target="header5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4eieO2FqNayuiSMcPqSaMYmV+Q==">CgMxLjAyDmgucDd2Zm1pZmRubjc0Mg5oLjJqMHZmczE1Yjh4azIOaC5lbTdpZGFzMGszNW8yDmguanhnbDFkcDR1MHl3Mg5oLmp3Mjk3eTMxajF5ajIOaC5jaTZ4MDFhYXRicjAyDmguNzJvMDBkZnAzNGprMg5oLnZncDNybmRnbGJwdzgAciExXzc2ZlFqMU9Kdkx0Ml9YN0E1UVYwMV9CYTFBeHkxM2U=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2025-04-23T21:55:00.0000000Z</dcterms:created>
  <dc:creator>jader</dc:creator>
</cp:coreProperties>
</file>