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4.png" ContentType="image/png"/>
  <Override PartName="/word/media/image3.png" ContentType="image/pn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3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66"/>
        <w:gridCol w:w="2870"/>
      </w:tblGrid>
      <w:tr>
        <w:trPr>
          <w:trHeight w:val="284" w:hRule="atLeast"/>
        </w:trPr>
        <w:tc>
          <w:tcPr>
            <w:tcW w:w="60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Caso de uso:</w:t>
            </w:r>
            <w:r>
              <w:rPr/>
              <w:t xml:space="preserve"> Login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Historia de usuario</w:t>
            </w:r>
            <w:r>
              <w:rPr/>
              <w:t>: HU2</w:t>
            </w:r>
          </w:p>
        </w:tc>
      </w:tr>
      <w:tr>
        <w:trPr>
          <w:trHeight w:val="284" w:hRule="atLeast"/>
        </w:trPr>
        <w:tc>
          <w:tcPr>
            <w:tcW w:w="60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Actor</w:t>
            </w:r>
            <w:r>
              <w:rPr/>
              <w:t>: Usuario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Depende de</w:t>
            </w:r>
            <w:r>
              <w:rPr/>
              <w:t>:</w:t>
            </w:r>
          </w:p>
        </w:tc>
      </w:tr>
      <w:tr>
        <w:trPr>
          <w:trHeight w:val="1360" w:hRule="atLeast"/>
        </w:trPr>
        <w:tc>
          <w:tcPr>
            <w:tcW w:w="60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Descripción</w:t>
            </w:r>
            <w:r>
              <w:rPr/>
              <w:t xml:space="preserve">: Al pisar el botón de registrarme se desplegará una ventana con el formulario de registro y al seleccionar el botón registrar mi usuario quedará guardado en la base de datos y se me permitirá iniciar sesión </w:t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Criterios de aceptación </w:t>
            </w:r>
          </w:p>
        </w:tc>
      </w:tr>
      <w:tr>
        <w:trPr>
          <w:trHeight w:val="6831" w:hRule="atLeast"/>
        </w:trPr>
        <w:tc>
          <w:tcPr>
            <w:tcW w:w="60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2FE0538">
                      <wp:extent cx="306070" cy="306070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280" cy="30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4.1pt;width:24pt;height:24pt;mso-position-vertical:top" wp14:anchorId="22FE0538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 wp14:anchorId="656FB57B">
                      <wp:extent cx="306070" cy="30607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280" cy="30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4.1pt;width:24pt;height:24pt;mso-position-vertical:top" wp14:anchorId="656FB57B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drawing>
                <wp:inline distT="0" distB="0" distL="0" distR="0">
                  <wp:extent cx="3714750" cy="4495800"/>
                  <wp:effectExtent l="0" t="0" r="0" b="0"/>
                  <wp:docPr id="3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 entrar a la app aparecerán los siguientes botones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INICIO SESION</w:t>
            </w:r>
            <w:r>
              <w:rPr>
                <w:sz w:val="24"/>
                <w:szCs w:val="24"/>
              </w:rPr>
              <w:t>: Al seleccionar esta opción se enviará al formulario de inicio de sesión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REGISTRARSE: </w:t>
            </w:r>
            <w:r>
              <w:rPr/>
              <w:t>Al seleccionar este botón aparecerán otros dos botones uno de guía y otro de turista en este espacio se seleccionará el perfil de cómo nos queremos registrar.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 seleccionar uno de los perfiles se llenará el formulario que se despliega y al terminar se presionará el siguiente botón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REGISTRAR</w:t>
            </w:r>
            <w:r>
              <w:rPr/>
              <w:t xml:space="preserve">: Al seleccionar este botón se guardará la información ingresada en la base de datos y se validara el usuario que se ha generado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9684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21"/>
        <w:gridCol w:w="3962"/>
      </w:tblGrid>
      <w:tr>
        <w:trPr/>
        <w:tc>
          <w:tcPr>
            <w:tcW w:w="5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Caso de uso</w:t>
            </w:r>
            <w:r>
              <w:rPr/>
              <w:t xml:space="preserve">: Comentarios, ranking de estrellas </w:t>
            </w:r>
          </w:p>
        </w:tc>
        <w:tc>
          <w:tcPr>
            <w:tcW w:w="3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Historia de usuario</w:t>
            </w:r>
            <w:r>
              <w:rPr/>
              <w:t>:HU3 – HU7</w:t>
            </w:r>
          </w:p>
        </w:tc>
      </w:tr>
      <w:tr>
        <w:trPr/>
        <w:tc>
          <w:tcPr>
            <w:tcW w:w="5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Actor: </w:t>
            </w:r>
            <w:r>
              <w:rPr/>
              <w:t>Turista</w:t>
            </w:r>
          </w:p>
        </w:tc>
        <w:tc>
          <w:tcPr>
            <w:tcW w:w="3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  <w:shd w:fill="FFFFFF" w:val="clear"/>
              </w:rPr>
              <w:t>Depende de</w:t>
            </w:r>
            <w:r>
              <w:rPr>
                <w:rFonts w:cs="Arial" w:ascii="Arial" w:hAnsi="Arial"/>
                <w:color w:val="000000"/>
                <w:shd w:fill="FFFFFF" w:val="clear"/>
              </w:rPr>
              <w:t>: HU2</w:t>
            </w:r>
          </w:p>
        </w:tc>
      </w:tr>
      <w:tr>
        <w:trPr/>
        <w:tc>
          <w:tcPr>
            <w:tcW w:w="5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Descripción</w:t>
            </w:r>
            <w:r>
              <w:rPr/>
              <w:t xml:space="preserve">: Al entrar al perfil del guía se verá un campo para agregar un comentario referente al trabajo del guía seleccionado y se podrá calificar con un raking de estrellas los servicios del guía </w:t>
            </w:r>
          </w:p>
        </w:tc>
        <w:tc>
          <w:tcPr>
            <w:tcW w:w="3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  <w:shd w:fill="FFFFFF" w:val="clear"/>
              </w:rPr>
              <w:t>Criterios de aceptación</w:t>
            </w:r>
            <w:r>
              <w:rPr>
                <w:rFonts w:cs="Arial" w:ascii="Arial" w:hAnsi="Arial"/>
                <w:color w:val="000000"/>
                <w:shd w:fill="FFFFFF" w:val="clear"/>
              </w:rPr>
              <w:t xml:space="preserve">: </w:t>
            </w:r>
          </w:p>
        </w:tc>
      </w:tr>
      <w:tr>
        <w:trPr>
          <w:trHeight w:val="5881" w:hRule="atLeast"/>
        </w:trPr>
        <w:tc>
          <w:tcPr>
            <w:tcW w:w="5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495675" cy="5243195"/>
                  <wp:effectExtent l="0" t="0" r="0" b="0"/>
                  <wp:docPr id="4" name="Imagen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524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 entrar al perfil del guía se me presentaran las siguientes opciones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AGREGAR COMENTARIO</w:t>
            </w:r>
            <w:r>
              <w:rPr/>
              <w:t xml:space="preserve">: en este espacio el turista podrá agregar un comentario acerca de los servicios de guía turístico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ENVIAR: </w:t>
            </w:r>
            <w:r>
              <w:rPr/>
              <w:t xml:space="preserve">Al seleccionar este botón se guardará el comentario del turista en el perfil del guía.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RAKING DE ESTRELLAS: </w:t>
            </w:r>
            <w:r>
              <w:rPr/>
              <w:t xml:space="preserve">En la parte inferior a la derecha se vera el raking de estrellas donde el turista podrá calificar al guía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9542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96"/>
        <w:gridCol w:w="3445"/>
      </w:tblGrid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Caso de uso: </w:t>
            </w:r>
            <w:r>
              <w:rPr/>
              <w:t>Galería</w:t>
            </w:r>
          </w:p>
        </w:tc>
        <w:tc>
          <w:tcPr>
            <w:tcW w:w="3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Historia de usuario: </w:t>
            </w:r>
            <w:r>
              <w:rPr/>
              <w:t>HU6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Actor</w:t>
            </w:r>
            <w:r>
              <w:rPr/>
              <w:t>: Turista</w:t>
            </w:r>
          </w:p>
        </w:tc>
        <w:tc>
          <w:tcPr>
            <w:tcW w:w="3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color w:val="000000"/>
                <w:sz w:val="24"/>
                <w:szCs w:val="24"/>
                <w:shd w:fill="FFFFFF" w:val="clear"/>
              </w:rPr>
              <w:t xml:space="preserve">Depende de: </w:t>
            </w:r>
            <w:r>
              <w:rPr>
                <w:rFonts w:cs="Calibri" w:cstheme="minorHAnsi"/>
                <w:color w:val="000000"/>
                <w:shd w:fill="FFFFFF" w:val="clear"/>
              </w:rPr>
              <w:t>HU2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Descripción: </w:t>
            </w:r>
            <w:r>
              <w:rPr/>
              <w:t>Al entrar al sistema se verán imágenes de los distintos lugares turístico de la ciudad de Medellín con una breve descripción del lugar y un listado de los guías turísticos que brindan sus servicios en esta zona.</w:t>
            </w:r>
          </w:p>
        </w:tc>
        <w:tc>
          <w:tcPr>
            <w:tcW w:w="3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color w:val="000000"/>
                <w:sz w:val="24"/>
                <w:szCs w:val="24"/>
                <w:shd w:fill="FFFFFF" w:val="clear"/>
              </w:rPr>
              <w:t xml:space="preserve">Criterios de aceptación:  </w:t>
            </w:r>
          </w:p>
        </w:tc>
      </w:tr>
      <w:tr>
        <w:trPr>
          <w:trHeight w:val="3465" w:hRule="atLeast"/>
        </w:trPr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724275" cy="3905250"/>
                  <wp:effectExtent l="0" t="0" r="0" b="0"/>
                  <wp:docPr id="5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 estar en la parte principal del sistema se verá una galería con los distintos lugares turísticos de la ciudad, al seleccionar la imagen se brindará la siguiente opción.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BUSCAR UN GUIA: </w:t>
            </w:r>
            <w:r>
              <w:rPr/>
              <w:t xml:space="preserve">Al seleccionar esta opción se desplegará una lista con los diferentes perfiles de guías turísticos que brindan sus servicios en el lugar seleccionado 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85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64"/>
        <w:gridCol w:w="4263"/>
      </w:tblGrid>
      <w:tr>
        <w:trPr>
          <w:trHeight w:val="256" w:hRule="atLeast"/>
        </w:trPr>
        <w:tc>
          <w:tcPr>
            <w:tcW w:w="4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Caso de uso</w:t>
            </w:r>
            <w:r>
              <w:rPr/>
              <w:t>: Notificaciones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Historia de usuario</w:t>
            </w:r>
            <w:r>
              <w:rPr/>
              <w:t>: HU8</w:t>
            </w:r>
          </w:p>
        </w:tc>
      </w:tr>
      <w:tr>
        <w:trPr>
          <w:trHeight w:val="256" w:hRule="atLeast"/>
        </w:trPr>
        <w:tc>
          <w:tcPr>
            <w:tcW w:w="4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Actor</w:t>
            </w:r>
            <w:r>
              <w:rPr/>
              <w:t>: Guía Turístico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Depende de</w:t>
            </w:r>
            <w:r>
              <w:rPr/>
              <w:t>: HU2</w:t>
            </w:r>
          </w:p>
        </w:tc>
      </w:tr>
      <w:tr>
        <w:trPr>
          <w:trHeight w:val="1186" w:hRule="atLeast"/>
        </w:trPr>
        <w:tc>
          <w:tcPr>
            <w:tcW w:w="4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Descripción: </w:t>
            </w:r>
            <w:r>
              <w:rPr>
                <w:rFonts w:cs="Calibri" w:cstheme="minorHAnsi"/>
              </w:rPr>
              <w:t>Una vez un turista seleccione el perfil de un guía y decida que le interesan los servicios de este se le enviara al guía una notificación notificándole que sus servicios son requeridos.</w:t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shd w:fill="FFFFFF" w:val="clear"/>
              </w:rPr>
              <w:t xml:space="preserve">Criterios de aceptación: </w:t>
            </w:r>
          </w:p>
        </w:tc>
      </w:tr>
      <w:tr>
        <w:trPr>
          <w:trHeight w:val="4710" w:hRule="atLeast"/>
        </w:trPr>
        <w:tc>
          <w:tcPr>
            <w:tcW w:w="4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390775" cy="3228975"/>
                  <wp:effectExtent l="0" t="0" r="0" b="0"/>
                  <wp:docPr id="6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Una vez el turista decida que requiere los servicios de este guía se debe enviar una notificación al móvil del guía en tiempo real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16"/>
        <w:gridCol w:w="2911"/>
      </w:tblGrid>
      <w:tr>
        <w:trPr/>
        <w:tc>
          <w:tcPr>
            <w:tcW w:w="5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Caso de uso: </w:t>
            </w:r>
            <w:r>
              <w:rPr/>
              <w:t>Chat</w:t>
            </w:r>
          </w:p>
        </w:tc>
        <w:tc>
          <w:tcPr>
            <w:tcW w:w="2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Historia de usuario: </w:t>
            </w:r>
            <w:r>
              <w:rPr/>
              <w:t>HU9</w:t>
            </w:r>
          </w:p>
        </w:tc>
      </w:tr>
      <w:tr>
        <w:trPr/>
        <w:tc>
          <w:tcPr>
            <w:tcW w:w="5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Actor:  </w:t>
            </w:r>
            <w:r>
              <w:rPr/>
              <w:t>Usuarios</w:t>
            </w:r>
          </w:p>
        </w:tc>
        <w:tc>
          <w:tcPr>
            <w:tcW w:w="2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Depende de: </w:t>
            </w:r>
            <w:r>
              <w:rPr/>
              <w:t>HU8, HU2</w:t>
            </w:r>
          </w:p>
        </w:tc>
      </w:tr>
      <w:tr>
        <w:trPr/>
        <w:tc>
          <w:tcPr>
            <w:tcW w:w="5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Descripción: </w:t>
            </w:r>
            <w:r>
              <w:rPr/>
              <w:t xml:space="preserve">Cuando el turista decida contactar con el guía tendrá la opción de enviar un mensaje a este por medio del chat del sistema </w:t>
            </w:r>
          </w:p>
        </w:tc>
        <w:tc>
          <w:tcPr>
            <w:tcW w:w="2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/>
                <w:sz w:val="24"/>
                <w:szCs w:val="24"/>
                <w:shd w:fill="FFFFFF" w:val="clear"/>
              </w:rPr>
              <w:t xml:space="preserve">Criterios de aceptación: </w:t>
            </w:r>
          </w:p>
        </w:tc>
      </w:tr>
      <w:tr>
        <w:trPr>
          <w:trHeight w:val="4010" w:hRule="atLeast"/>
        </w:trPr>
        <w:tc>
          <w:tcPr>
            <w:tcW w:w="5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13150" cy="3362325"/>
                  <wp:effectExtent l="0" t="0" r="0" b="0"/>
                  <wp:docPr id="7" name="Imagen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chat del sistema contara con las siguientes opciones: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CAMPO PARA ESCRIRBIR:  </w:t>
            </w:r>
            <w:r>
              <w:rPr/>
              <w:t xml:space="preserve">En este campo los usuarios podrán escribir sus mensajes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ENVIAR: </w:t>
            </w:r>
            <w:r>
              <w:rPr/>
              <w:t>una vez el usuario redactara su mensaje seleccionara el botón enviar el cual enviara el mensaje escrito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INFORMACION DEL PERFIL: </w:t>
            </w:r>
            <w:r>
              <w:rPr/>
              <w:t>En la parte superior de la derecha se vera el icono de información, seleccionando este icono se enviará al usuario al perfil del guía para poder ver la información de este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Caso de uso: </w:t>
            </w:r>
            <w:r>
              <w:rPr/>
              <w:t>Logo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Historia de usuario: </w:t>
            </w:r>
            <w:r>
              <w:rPr/>
              <w:t>HU10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Actor: </w:t>
            </w:r>
            <w:r>
              <w:rPr/>
              <w:t>USUARIOS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Depende de: 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Descripción: </w:t>
            </w:r>
            <w:r>
              <w:rPr/>
              <w:t>El sistema contara con un logo que se relacione con el turismo.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fill="FFFFFF" w:val="clear"/>
              </w:rPr>
              <w:t xml:space="preserve">Criterios de aceptación: </w:t>
            </w:r>
          </w:p>
        </w:tc>
      </w:tr>
      <w:tr>
        <w:trPr>
          <w:trHeight w:val="3985" w:hRule="atLeast"/>
        </w:trPr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62555" cy="1836420"/>
                  <wp:effectExtent l="0" t="0" r="0" b="0"/>
                  <wp:wrapSquare wrapText="largest"/>
                  <wp:docPr id="8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555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logo debe ser relacionado con el turismo, siendo atractivo y que exprese seguridad 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86"/>
        <w:gridCol w:w="3541"/>
      </w:tblGrid>
      <w:tr>
        <w:trPr/>
        <w:tc>
          <w:tcPr>
            <w:tcW w:w="5286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Caso de uso:</w:t>
            </w:r>
            <w:r>
              <w:rPr>
                <w:sz w:val="24"/>
                <w:szCs w:val="24"/>
              </w:rPr>
              <w:t xml:space="preserve"> Paquetes</w:t>
            </w:r>
          </w:p>
        </w:tc>
        <w:tc>
          <w:tcPr>
            <w:tcW w:w="3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Historia de usuario:</w:t>
            </w:r>
            <w:r>
              <w:rPr/>
              <w:t xml:space="preserve"> HU16</w:t>
            </w:r>
          </w:p>
        </w:tc>
      </w:tr>
      <w:tr>
        <w:trPr/>
        <w:tc>
          <w:tcPr>
            <w:tcW w:w="5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Actor:</w:t>
            </w:r>
            <w:r>
              <w:rPr/>
              <w:t xml:space="preserve"> Guía turístico </w:t>
            </w:r>
          </w:p>
        </w:tc>
        <w:tc>
          <w:tcPr>
            <w:tcW w:w="3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Depende de: </w:t>
            </w:r>
            <w:r>
              <w:rPr/>
              <w:t>HU2</w:t>
            </w:r>
          </w:p>
        </w:tc>
      </w:tr>
      <w:tr>
        <w:trPr/>
        <w:tc>
          <w:tcPr>
            <w:tcW w:w="5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Descripción</w:t>
            </w:r>
            <w:r>
              <w:rPr/>
              <w:t>: Se debe ver el campo en el cual el guía pueda agregar sus paquetes, este campo debe ser de fácil acceso.</w:t>
            </w:r>
          </w:p>
        </w:tc>
        <w:tc>
          <w:tcPr>
            <w:tcW w:w="3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fill="FFFFFF" w:val="clear"/>
              </w:rPr>
              <w:t xml:space="preserve">Criterios de aceptación: </w:t>
            </w:r>
          </w:p>
        </w:tc>
      </w:tr>
      <w:tr>
        <w:trPr/>
        <w:tc>
          <w:tcPr>
            <w:tcW w:w="5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209925" cy="4105275"/>
                  <wp:effectExtent l="0" t="0" r="0" b="0"/>
                  <wp:docPr id="9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La opción paquetes tendrá las siguientes opciones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Máximo de personas:</w:t>
            </w:r>
            <w:r>
              <w:rPr>
                <w:sz w:val="24"/>
                <w:szCs w:val="24"/>
              </w:rPr>
              <w:t xml:space="preserve"> una vez el guía seleccione esta opción podrá agregar el máximo de personas que desea agregar para este paquete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Transporte: </w:t>
            </w:r>
            <w:r>
              <w:rPr/>
              <w:t xml:space="preserve">Al seleccionar esta opción el guía podrá agregar el transporte con el que cuenta con sus respectivas descripciones, esto es opcional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Tiempo de servicio</w:t>
            </w:r>
            <w:r>
              <w:rPr>
                <w:b/>
                <w:bCs/>
              </w:rPr>
              <w:t xml:space="preserve">: </w:t>
            </w:r>
            <w:r>
              <w:rPr/>
              <w:t xml:space="preserve">el guía podrá agregar el tiempo que durará el paquete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Descripción</w:t>
            </w:r>
            <w:r>
              <w:rPr>
                <w:b/>
                <w:bCs/>
              </w:rPr>
              <w:t xml:space="preserve">: </w:t>
            </w:r>
            <w:r>
              <w:rPr/>
              <w:t xml:space="preserve">El guía tendrá un campo para poder agregar una descripción del paquete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Precio</w:t>
            </w:r>
            <w:r>
              <w:rPr>
                <w:b/>
                <w:bCs/>
              </w:rPr>
              <w:t xml:space="preserve">: </w:t>
            </w:r>
            <w:r>
              <w:rPr/>
              <w:t>En este campo el guía podrá agregar el precio que tendrá el paquete</w:t>
            </w:r>
            <w:r>
              <w:rPr>
                <w:b/>
                <w:bCs/>
              </w:rPr>
              <w:t xml:space="preserve"> 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85"/>
        <w:gridCol w:w="3242"/>
      </w:tblGrid>
      <w:tr>
        <w:trPr/>
        <w:tc>
          <w:tcPr>
            <w:tcW w:w="5585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Caso de uso:</w:t>
            </w:r>
            <w:r>
              <w:rPr>
                <w:sz w:val="24"/>
                <w:szCs w:val="24"/>
              </w:rPr>
              <w:t xml:space="preserve"> Información personal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Historia de usuario:</w:t>
            </w:r>
            <w:r>
              <w:rPr/>
              <w:t xml:space="preserve"> HU4</w:t>
            </w:r>
          </w:p>
        </w:tc>
      </w:tr>
      <w:tr>
        <w:trPr/>
        <w:tc>
          <w:tcPr>
            <w:tcW w:w="5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Actor:</w:t>
            </w:r>
            <w:r>
              <w:rPr/>
              <w:t xml:space="preserve"> Guía 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Depende de: </w:t>
            </w:r>
            <w:r>
              <w:rPr/>
              <w:t>HU2</w:t>
            </w:r>
          </w:p>
        </w:tc>
      </w:tr>
      <w:tr>
        <w:trPr/>
        <w:tc>
          <w:tcPr>
            <w:tcW w:w="5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Descripción</w:t>
            </w:r>
            <w:r>
              <w:rPr/>
              <w:t xml:space="preserve">: Se debe ver un campo en el cual el guía podrá agregar su información personal 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fill="FFFFFF" w:val="clear"/>
              </w:rPr>
              <w:t xml:space="preserve">Criterios de aceptación: </w:t>
            </w:r>
          </w:p>
        </w:tc>
      </w:tr>
      <w:tr>
        <w:trPr/>
        <w:tc>
          <w:tcPr>
            <w:tcW w:w="5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409950" cy="3571875"/>
                  <wp:effectExtent l="0" t="0" r="0" b="0"/>
                  <wp:docPr id="10" name="Imagen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/>
              <w:t xml:space="preserve">El guía al entrar en la sección de información personal tendrá las siguientes opciones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Edad:</w:t>
            </w:r>
            <w:r>
              <w:rPr/>
              <w:t xml:space="preserve"> En este espacio el guía podrá agregar su edad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2"/>
                <w:szCs w:val="22"/>
              </w:rPr>
              <w:t>Genero:</w:t>
            </w:r>
            <w:r>
              <w:rPr/>
              <w:t xml:space="preserve"> En este espacio se podrá agregar la edad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2"/>
                <w:szCs w:val="22"/>
              </w:rPr>
              <w:t>Descripción personal:</w:t>
            </w:r>
            <w:r>
              <w:rPr/>
              <w:t xml:space="preserve"> El guía podrá agregar una descripción personal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2"/>
                <w:szCs w:val="22"/>
              </w:rPr>
              <w:t>Referencias Personales</w:t>
            </w:r>
            <w:r>
              <w:rPr>
                <w:b/>
                <w:bCs/>
              </w:rPr>
              <w:t>:</w:t>
            </w:r>
            <w:r>
              <w:rPr/>
              <w:t xml:space="preserve"> Espacio para agregar sus referencias y complementar su perfil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2"/>
                <w:szCs w:val="22"/>
              </w:rPr>
              <w:t>Idiomas</w:t>
            </w:r>
            <w:r>
              <w:rPr/>
              <w:t xml:space="preserve">: El guía podrá agregar los idiomas que maneja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56"/>
        <w:gridCol w:w="2071"/>
      </w:tblGrid>
      <w:tr>
        <w:trPr/>
        <w:tc>
          <w:tcPr>
            <w:tcW w:w="6756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Caso de uso:</w:t>
            </w:r>
            <w:r>
              <w:rPr>
                <w:sz w:val="24"/>
                <w:szCs w:val="24"/>
              </w:rPr>
              <w:t xml:space="preserve"> Gestión de perfiles </w:t>
            </w:r>
          </w:p>
        </w:tc>
        <w:tc>
          <w:tcPr>
            <w:tcW w:w="2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Historia de usuario:</w:t>
            </w:r>
            <w:r>
              <w:rPr/>
              <w:t xml:space="preserve"> HU16</w:t>
            </w:r>
          </w:p>
        </w:tc>
      </w:tr>
      <w:tr>
        <w:trPr/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Actor:</w:t>
            </w:r>
            <w:r>
              <w:rPr/>
              <w:t xml:space="preserve"> Administrador </w:t>
            </w:r>
          </w:p>
        </w:tc>
        <w:tc>
          <w:tcPr>
            <w:tcW w:w="2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Depende de: </w:t>
            </w:r>
            <w:r>
              <w:rPr/>
              <w:t>HU2</w:t>
            </w:r>
          </w:p>
        </w:tc>
      </w:tr>
      <w:tr>
        <w:trPr/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Descripción</w:t>
            </w:r>
            <w:r>
              <w:rPr/>
              <w:t xml:space="preserve">: Se debe ver un campo en el cual el guía podrá agregar su información personal </w:t>
            </w:r>
          </w:p>
        </w:tc>
        <w:tc>
          <w:tcPr>
            <w:tcW w:w="2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fill="FFFFFF" w:val="clear"/>
              </w:rPr>
              <w:t xml:space="preserve">Criterios de aceptación: </w:t>
            </w:r>
          </w:p>
        </w:tc>
      </w:tr>
      <w:tr>
        <w:trPr/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68E53EE6">
                      <wp:extent cx="306070" cy="306070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280" cy="30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4.1pt;width:24pt;height:24pt;mso-position-vertical:top" wp14:anchorId="68E53EE6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mc:AlternateContent>
                <mc:Choice Requires="wps">
                  <w:drawing>
                    <wp:inline distT="0" distB="0" distL="0" distR="0" wp14:anchorId="46838E7D">
                      <wp:extent cx="306070" cy="306070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280" cy="30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4.1pt;width:24pt;height:24pt;mso-position-vertical:top" wp14:anchorId="46838E7D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drawing>
                <wp:inline distT="0" distB="0" distL="0" distR="0">
                  <wp:extent cx="4143375" cy="4581525"/>
                  <wp:effectExtent l="0" t="0" r="0" b="0"/>
                  <wp:docPr id="13" name="Imagen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mc:AlternateContent>
                <mc:Choice Requires="wps">
                  <w:drawing>
                    <wp:inline distT="0" distB="0" distL="0" distR="0" wp14:anchorId="177D3DB1">
                      <wp:extent cx="306070" cy="30607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280" cy="30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4.1pt;width:24pt;height:24pt;mso-position-vertical:top" wp14:anchorId="177D3DB1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/>
              <w:t>El administrador debe ver listado de perfiles en los cuales se verán las siguientes opciones: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2"/>
                <w:szCs w:val="22"/>
              </w:rPr>
              <w:t>Aceptar:</w:t>
            </w:r>
            <w:r>
              <w:rPr/>
              <w:t xml:space="preserve"> esta opción se mostrará cuando se dé una solicitud de guía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2"/>
                <w:szCs w:val="22"/>
              </w:rPr>
              <w:t>Denegar:</w:t>
            </w:r>
            <w:r>
              <w:rPr/>
              <w:t xml:space="preserve">  Esta opción se muestra en el caso de que se de una solicitud de guía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2"/>
                <w:szCs w:val="22"/>
              </w:rPr>
              <w:t>Editar:</w:t>
            </w:r>
            <w:r>
              <w:rPr/>
              <w:t xml:space="preserve"> El administrador tendrá la opción de editar un perfil en caso de que tenga contenido inapropiado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2"/>
                <w:szCs w:val="22"/>
              </w:rPr>
              <w:t>Eliminar:</w:t>
            </w:r>
            <w:r>
              <w:rPr/>
              <w:t xml:space="preserve"> En caso de que el perfil cometiera muchas faltas el administrador tendrá la opción de eliminar este perfil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69f4"/>
    <w:pPr>
      <w:widowControl/>
      <w:bidi w:val="0"/>
      <w:spacing w:lineRule="auto" w:line="288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869f4"/>
    <w:pPr>
      <w:keepNext w:val="true"/>
      <w:keepLines/>
      <w:spacing w:lineRule="auto" w:line="240" w:before="36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69f4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9f4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9f4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9f4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9f4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9f4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9f4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9f4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0124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01246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869f4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4869f4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4869f4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4869f4"/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4869f4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4869f4"/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4869f4"/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4869f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4869f4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TtuloCar" w:customStyle="1">
    <w:name w:val="Título Car"/>
    <w:basedOn w:val="DefaultParagraphFont"/>
    <w:link w:val="Ttulo"/>
    <w:uiPriority w:val="10"/>
    <w:qFormat/>
    <w:rsid w:val="004869f4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869f4"/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character" w:styleId="Strong">
    <w:name w:val="Strong"/>
    <w:basedOn w:val="DefaultParagraphFont"/>
    <w:uiPriority w:val="22"/>
    <w:qFormat/>
    <w:rsid w:val="004869f4"/>
    <w:rPr>
      <w:b/>
      <w:bCs/>
    </w:rPr>
  </w:style>
  <w:style w:type="character" w:styleId="Destacado">
    <w:name w:val="Destacado"/>
    <w:basedOn w:val="DefaultParagraphFont"/>
    <w:uiPriority w:val="20"/>
    <w:qFormat/>
    <w:rsid w:val="004869f4"/>
    <w:rPr>
      <w:i/>
      <w:iCs/>
      <w:color w:val="70AD47" w:themeColor="accent6"/>
    </w:rPr>
  </w:style>
  <w:style w:type="character" w:styleId="CitaCar" w:customStyle="1">
    <w:name w:val="Cita Car"/>
    <w:basedOn w:val="DefaultParagraphFont"/>
    <w:link w:val="Cita"/>
    <w:uiPriority w:val="29"/>
    <w:qFormat/>
    <w:rsid w:val="004869f4"/>
    <w:rPr>
      <w:i/>
      <w:iCs/>
      <w:color w:val="262626" w:themeColor="text1" w:themeTint="d9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4869f4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69f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869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9f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869f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869f4"/>
    <w:rPr>
      <w:b/>
      <w:bCs/>
      <w:smallCaps/>
      <w:spacing w:val="7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40124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0124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869f4"/>
    <w:pPr>
      <w:spacing w:lineRule="auto" w:line="240"/>
    </w:pPr>
    <w:rPr>
      <w:b/>
      <w:bCs/>
      <w:smallCaps/>
      <w:color w:val="595959" w:themeColor="text1" w:themeTint="a6"/>
    </w:rPr>
  </w:style>
  <w:style w:type="paragraph" w:styleId="Titular">
    <w:name w:val="Title"/>
    <w:basedOn w:val="Normal"/>
    <w:next w:val="Normal"/>
    <w:link w:val="TtuloCar"/>
    <w:uiPriority w:val="10"/>
    <w:qFormat/>
    <w:rsid w:val="004869f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69f4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paragraph" w:styleId="NoSpacing">
    <w:name w:val="No Spacing"/>
    <w:uiPriority w:val="1"/>
    <w:qFormat/>
    <w:rsid w:val="004869f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s-CO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4869f4"/>
    <w:pPr>
      <w:spacing w:before="160" w:after="200"/>
      <w:ind w:left="720" w:right="720" w:hanging="0"/>
      <w:jc w:val="center"/>
    </w:pPr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869f4"/>
    <w:pPr>
      <w:spacing w:lineRule="auto" w:line="264"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4869f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163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5</Pages>
  <Words>947</Words>
  <Characters>4801</Characters>
  <CharactersWithSpaces>5715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2020-06-25T17:35:00Z</dcterms:created>
  <dc:creator>duberney muñoz</dc:creator>
  <dc:description/>
  <dc:language>es-ES</dc:language>
  <cp:lastModifiedBy/>
  <dcterms:modified xsi:type="dcterms:W3CDTF">2020-06-25T12:49:37Z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