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960"/>
      </w:pPr>
    </w:p>
    <w:p>
      <w:pPr>
        <w:jc w:val="center"/>
      </w:pPr>
      <w:r>
        <w:rPr>
          <w:b/>
          <w:color w:val="153D38"/>
          <w:sz w:val="26"/>
        </w:rPr>
        <w:t>UNIVERSIDAD TECNOLOGICA DE MINERAL DE LA REFORMA</w:t>
      </w:r>
    </w:p>
    <w:p>
      <w:pPr>
        <w:jc w:val="center"/>
      </w:pPr>
      <w:r>
        <w:rPr>
          <w:b/>
          <w:color w:val="153D38"/>
          <w:sz w:val="60"/>
        </w:rPr>
        <w:t>RadioHuasteca</w:t>
      </w:r>
    </w:p>
    <w:p>
      <w:pPr>
        <w:jc w:val="center"/>
      </w:pPr>
      <w:r>
        <w:rPr>
          <w:b/>
          <w:color w:val="D96750"/>
          <w:sz w:val="38"/>
        </w:rPr>
        <w:t>Documentacion de resultados del Sprint 1</w:t>
      </w:r>
    </w:p>
    <w:p>
      <w:pPr>
        <w:jc w:val="center"/>
      </w:pPr>
      <w:r>
        <w:rPr>
          <w:i/>
          <w:sz w:val="24"/>
        </w:rPr>
        <w:t>Plataforma web de radio comunitaria indigena de baja conectividad</w:t>
      </w:r>
    </w:p>
    <w:p>
      <w:pPr>
        <w:spacing w:after="56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53D38"/>
                <w:sz w:val="20"/>
              </w:rPr>
              <w:t>RadioHuasteca</w:t>
            </w:r>
          </w:p>
        </w:tc>
      </w:tr>
      <w:tr>
        <w:tc>
          <w:tcPr>
            <w:tcW w:type="dxa" w:w="4968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Periodo documentado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53D38"/>
                <w:sz w:val="20"/>
              </w:rPr>
              <w:t>Sprint 1</w:t>
            </w:r>
          </w:p>
        </w:tc>
      </w:tr>
      <w:tr>
        <w:tc>
          <w:tcPr>
            <w:tcW w:type="dxa" w:w="4968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Integrantes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53D38"/>
                <w:sz w:val="20"/>
              </w:rPr>
              <w:t>Marco Antonio Ruvalcaba Reyes y Erick Angel Tenorio Alcantara</w:t>
            </w:r>
          </w:p>
        </w:tc>
      </w:tr>
      <w:tr>
        <w:tc>
          <w:tcPr>
            <w:tcW w:type="dxa" w:w="4968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Asignatura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53D38"/>
                <w:sz w:val="20"/>
              </w:rPr>
              <w:t>Integradora II</w:t>
            </w:r>
          </w:p>
        </w:tc>
      </w:tr>
      <w:tr>
        <w:tc>
          <w:tcPr>
            <w:tcW w:type="dxa" w:w="4968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Docente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color w:val="153D38"/>
                <w:sz w:val="20"/>
              </w:rPr>
              <w:t>Mtro. Alfonso Naranjo Anaya</w:t>
            </w:r>
          </w:p>
        </w:tc>
      </w:tr>
    </w:tbl>
    <w:p>
      <w:pPr>
        <w:jc w:val="center"/>
      </w:pPr>
      <w:r>
        <w:rPr>
          <w:color w:val="5B6D67"/>
          <w:sz w:val="20"/>
        </w:rPr>
        <w:t>Fecha de elaboracion: 23 de septiembre de 2026</w:t>
      </w:r>
    </w:p>
    <w:p>
      <w:r>
        <w:br w:type="page"/>
      </w:r>
    </w:p>
    <w:p>
      <w:pPr>
        <w:pStyle w:val="Heading1"/>
        <w:spacing w:before="300" w:after="120"/>
      </w:pPr>
      <w:r>
        <w:rPr>
          <w:color w:val="153D38"/>
        </w:rPr>
        <w:t>1. Presentacion</w:t>
      </w:r>
    </w:p>
    <w:p>
      <w:pPr>
        <w:spacing w:after="140" w:line="276" w:lineRule="auto"/>
      </w:pPr>
      <w:r>
        <w:rPr>
          <w:sz w:val="21"/>
        </w:rPr>
        <w:t>El presente documento describe el trabajo realizado durante el Sprint 1 del proyecto RadioHuasteca. Su proposito es mostrar de manera ordenada el primer incremento funcional de la plataforma y relacionarlo con los criterios de aceptacion establecidos en la planeacion del proyecto.</w:t>
      </w:r>
    </w:p>
    <w:p>
      <w:pPr>
        <w:spacing w:after="140" w:line="276" w:lineRule="auto"/>
      </w:pPr>
      <w:r>
        <w:rPr>
          <w:sz w:val="21"/>
        </w:rPr>
        <w:t>RadioHuasteca esta planteada como una plataforma web de radio comunitaria para Santa Ana Hueytlalpan, Hidalgo. Debido a que esta dirigida a personas con conectividad limitada y diferentes niveles de familiaridad con la tecnologia, el primer Sprint se concentro en construir una base sencilla, clara y adecuada para telefonos moviles.</w:t>
      </w:r>
    </w:p>
    <w:p>
      <w:pPr>
        <w:pStyle w:val="Heading1"/>
        <w:spacing w:before="300" w:after="120"/>
      </w:pPr>
      <w:r>
        <w:rPr>
          <w:color w:val="153D38"/>
        </w:rPr>
        <w:t>2. Objetivo del Sprint 1</w:t>
      </w:r>
    </w:p>
    <w:p>
      <w:pPr>
        <w:spacing w:after="140" w:line="276" w:lineRule="auto"/>
      </w:pPr>
      <w:r>
        <w:rPr>
          <w:sz w:val="21"/>
        </w:rPr>
        <w:t>Construir la estructura inicial de RadioHuasteca con una interfaz movil, una navegacion clara mediante iconos y un reproductor basico para el ultimo boletin de prueba.</w:t>
      </w:r>
    </w:p>
    <w:p>
      <w:pPr>
        <w:spacing w:after="140" w:line="276" w:lineRule="auto"/>
      </w:pPr>
      <w:r>
        <w:rPr>
          <w:sz w:val="21"/>
        </w:rPr>
        <w:t>El entregable esperado fue una interfaz inicial funcional que permita identificar la plataforma, recorrer sus secciones principales y escuchar un boletin de demostracion. En esta etapa no se desarrollaron los modulos de avisos, tramites, fonoteca, panel administrativo ni participacion ciudadana, ya que corresponden a sprints posteriores.</w:t>
      </w:r>
    </w:p>
    <w:p>
      <w:pPr>
        <w:pStyle w:val="Heading1"/>
        <w:spacing w:before="300" w:after="120"/>
      </w:pPr>
      <w:r>
        <w:rPr>
          <w:color w:val="153D38"/>
        </w:rPr>
        <w:t>3. Alcance realizado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Elemento realizado</w:t>
            </w:r>
          </w:p>
        </w:tc>
        <w:tc>
          <w:tcPr>
            <w:tcW w:type="dxa" w:w="4968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20"/>
              </w:rPr>
              <w:t>Descripcion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/>
                <w:color w:val="153D38"/>
                <w:sz w:val="18"/>
              </w:rPr>
              <w:t>Base visual de RadioHuasteca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 creo una pantalla de inicio con identidad visual propia, nombre del proyecto, ubicacion de referencia y mensajes breves para orientar al usuario.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/>
                <w:color w:val="153D38"/>
                <w:sz w:val="18"/>
              </w:rPr>
              <w:t>Navegacion principal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 integro un menu de acceso a Inicio, Ultimo boletin y Acerca de. Cada opcion permite llegar a la seccion correspondiente dentro de la interfaz.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/>
                <w:color w:val="153D38"/>
                <w:sz w:val="18"/>
              </w:rPr>
              <w:t>Diseno para telefono movil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La distribucion se adapto para pantallas pequenas. En movil el menu se puede abrir y cerrar, mientras que los botones y textos conservan una lectura clara.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/>
                <w:color w:val="153D38"/>
                <w:sz w:val="18"/>
              </w:rPr>
              <w:t>Boletin principal de prueba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 incorporo un control basico para iniciar y detener un audio de demostracion. El usuario recibe un mensaje que indica si el boletin esta listo o se encuentra en reproduccion.</w:t>
            </w:r>
          </w:p>
        </w:tc>
      </w:tr>
      <w:tr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/>
                <w:color w:val="153D38"/>
                <w:sz w:val="18"/>
              </w:rPr>
              <w:t>Estructura bilingue inicial</w:t>
            </w:r>
          </w:p>
        </w:tc>
        <w:tc>
          <w:tcPr>
            <w:tcW w:type="dxa" w:w="4968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Se anadio un selector de idioma y se preparo la organizacion de los textos prioritarios. La traduccion definitiva al Hñähñu se mantiene pendiente de validacion por hablantes competentes.</w:t>
            </w:r>
          </w:p>
        </w:tc>
      </w:tr>
    </w:tbl>
    <w:p>
      <w:pPr>
        <w:pStyle w:val="Heading1"/>
        <w:spacing w:before="300" w:after="120"/>
      </w:pPr>
      <w:r>
        <w:rPr>
          <w:color w:val="153D38"/>
        </w:rPr>
        <w:t>4. Actividades desarrolladas</w:t>
      </w:r>
    </w:p>
    <w:p>
      <w:pPr>
        <w:pStyle w:val="ListBullet"/>
        <w:spacing w:after="60"/>
      </w:pPr>
      <w:r>
        <w:rPr>
          <w:sz w:val="21"/>
        </w:rPr>
        <w:t>Diseno de la pantalla de inicio con una presentacion visual de RadioHuasteca y un bloque destacado para el boletin principal.</w:t>
      </w:r>
    </w:p>
    <w:p>
      <w:pPr>
        <w:pStyle w:val="ListBullet"/>
        <w:spacing w:after="60"/>
      </w:pPr>
      <w:r>
        <w:rPr>
          <w:sz w:val="21"/>
        </w:rPr>
        <w:t>Organizacion del menu con iconos para facilitar la identificacion de las secciones y reducir la dependencia de textos largos.</w:t>
      </w:r>
    </w:p>
    <w:p>
      <w:pPr>
        <w:pStyle w:val="ListBullet"/>
        <w:spacing w:after="60"/>
      </w:pPr>
      <w:r>
        <w:rPr>
          <w:sz w:val="21"/>
        </w:rPr>
        <w:t>Adaptacion de la interfaz para telefonos moviles, considerando anchos pequenos y un menu que no ocupe permanentemente el espacio de lectura.</w:t>
      </w:r>
    </w:p>
    <w:p>
      <w:pPr>
        <w:pStyle w:val="ListBullet"/>
        <w:spacing w:after="60"/>
      </w:pPr>
      <w:r>
        <w:rPr>
          <w:sz w:val="21"/>
        </w:rPr>
        <w:t>Incorporacion de un reproductor sencillo para un boletin de prueba, con acciones de escuchar y detener.</w:t>
      </w:r>
    </w:p>
    <w:p>
      <w:pPr>
        <w:pStyle w:val="ListBullet"/>
        <w:spacing w:after="60"/>
      </w:pPr>
      <w:r>
        <w:rPr>
          <w:sz w:val="21"/>
        </w:rPr>
        <w:t>Preparacion de una estructura de textos en espanol y un espacio organizado para la version en Hñähñu.</w:t>
      </w:r>
    </w:p>
    <w:p>
      <w:pPr>
        <w:pStyle w:val="ListBullet"/>
        <w:spacing w:after="60"/>
      </w:pPr>
      <w:r>
        <w:rPr>
          <w:sz w:val="21"/>
        </w:rPr>
        <w:t>Actualizacion del repositorio del proyecto con los archivos correspondientes al incremento del Sprint 1.</w:t>
      </w:r>
    </w:p>
    <w:p>
      <w:pPr>
        <w:pStyle w:val="Heading1"/>
        <w:spacing w:before="300" w:after="120"/>
      </w:pPr>
      <w:r>
        <w:rPr>
          <w:color w:val="153D38"/>
        </w:rPr>
        <w:t>5. Validacion con los criterios de aceptacion del Sprint 1</w:t>
      </w:r>
    </w:p>
    <w:p>
      <w:pPr>
        <w:spacing w:after="140" w:line="276" w:lineRule="auto"/>
      </w:pPr>
      <w:r>
        <w:rPr>
          <w:sz w:val="21"/>
        </w:rPr>
        <w:t>La siguiente tabla relaciona el incremento entregado con los criterios definidos para el Sprint. Esta revision permite comprobar que el trabajo se mantuvo dentro del alcance acordado.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Historia</w:t>
            </w:r>
          </w:p>
        </w:tc>
        <w:tc>
          <w:tcPr>
            <w:tcW w:type="dxa" w:w="2484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Criterio de aceptacion</w:t>
            </w:r>
          </w:p>
        </w:tc>
        <w:tc>
          <w:tcPr>
            <w:tcW w:type="dxa" w:w="2484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Resultado del Sprint 1</w:t>
            </w:r>
          </w:p>
        </w:tc>
        <w:tc>
          <w:tcPr>
            <w:tcW w:type="dxa" w:w="2484"/>
            <w:shd w:fill="153D38"/>
            <w:vAlign w:val="center"/>
          </w:tcPr>
          <w:p>
            <w:pPr>
              <w:spacing w:after="0"/>
            </w:pPr>
            <w:r/>
            <w:r>
              <w:rPr>
                <w:b/>
                <w:color w:val="FFFFFF"/>
                <w:sz w:val="17"/>
              </w:rPr>
              <w:t>Evidencia a presentar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/>
                <w:color w:val="153D38"/>
                <w:sz w:val="16"/>
              </w:rPr>
              <w:t>HU-02</w:t>
              <w:br/>
              <w:t>Navegacion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El usuario puede seleccionar los iconos del menu, llegar a la seccion indicada y regresar sin perder el contexto.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 implementaron accesos a Inicio, Ultimo boletin y Acerca de. En pantallas moviles el menu se muestra de forma controlada para conservar el espacio de lectura.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Capturas del menu abierto y de cada seccion; prueba en 320, 360 y 390 px.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/>
                <w:color w:val="153D38"/>
                <w:sz w:val="16"/>
              </w:rPr>
              <w:t>HU-03</w:t>
              <w:br/>
              <w:t>Ultimo boletin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Al pulsar Reproducir, el boletin inicia y el usuario puede identificar su estado y detenerlo.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 integro un reproductor basico de audio de prueba. El boton permite iniciar o detener la reproduccion y el texto informa si el audio esta listo o reproduciendose.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Captura del boletin y video corto mostrando inicio y detencion del audio.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/>
                <w:color w:val="153D38"/>
                <w:sz w:val="16"/>
              </w:rPr>
              <w:t>HU-12</w:t>
              <w:br/>
              <w:t>Mobile-first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La interfaz es legible y operable sin desplazamiento horizontal en 320, 360 y 390 px; los botones son identificables.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 aplico una distribucion adaptable: el contenido se reorganiza en una sola columna, se ajustan los margenes y se conserva un minimo de 320 px.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Capturas o matriz de pruebas en los tres anchos indicados.</w:t>
            </w:r>
          </w:p>
        </w:tc>
      </w:tr>
      <w:tr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/>
                <w:color w:val="153D38"/>
                <w:sz w:val="16"/>
              </w:rPr>
              <w:t>HU-13</w:t>
              <w:br/>
              <w:t>Estructura bilingue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Los elementos prioritarios cuentan con espanol y un espacio preparado para Hñähñu, sin presentar textos incompletos como version definitiva.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Se dejo un selector de idioma y una organizacion de textos preparada para incorporar la version validada. Se identifica expresamente que la traduccion definitiva requiere validacion comunitaria.</w:t>
            </w:r>
          </w:p>
        </w:tc>
        <w:tc>
          <w:tcPr>
            <w:tcW w:type="dxa" w:w="2484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Capturas del selector de idioma y revision de los textos prioritarios.</w:t>
            </w:r>
          </w:p>
        </w:tc>
      </w:tr>
    </w:tbl>
    <w:p>
      <w:pPr>
        <w:pStyle w:val="Heading1"/>
        <w:spacing w:before="300" w:after="120"/>
      </w:pPr>
      <w:r>
        <w:rPr>
          <w:color w:val="153D38"/>
        </w:rPr>
        <w:t>6. Descripcion del incremento entregado</w:t>
      </w:r>
    </w:p>
    <w:p>
      <w:pPr>
        <w:spacing w:after="140" w:line="276" w:lineRule="auto"/>
      </w:pPr>
      <w:r>
        <w:rPr>
          <w:sz w:val="21"/>
        </w:rPr>
        <w:t>El resultado del Sprint 1 es una version inicial navegable de RadioHuasteca. Al abrir la plataforma, el usuario encuentra una presentacion directa de la radio comunitaria y un acceso visible al boletin principal. La informacion se organiza con textos cortos, contraste de colores y botones faciles de reconocer.</w:t>
      </w:r>
    </w:p>
    <w:p>
      <w:pPr>
        <w:spacing w:after="140" w:line="276" w:lineRule="auto"/>
      </w:pPr>
      <w:r>
        <w:rPr>
          <w:sz w:val="21"/>
        </w:rPr>
        <w:t>La navegacion se penso para un uso prioritario desde celular. En una pantalla pequena, el menu no permanece abierto todo el tiempo; el usuario lo activa cuando lo necesita y despues puede continuar leyendo el contenido. Esta decision ayuda a aprovechar el espacio disponible y mantener la pantalla despejada.</w:t>
      </w:r>
    </w:p>
    <w:p>
      <w:pPr>
        <w:spacing w:after="140" w:line="276" w:lineRule="auto"/>
      </w:pPr>
      <w:r>
        <w:rPr>
          <w:sz w:val="21"/>
        </w:rPr>
        <w:t>El boletin de prueba permite demostrar el flujo basico de audio dentro de la pagina de inicio. Esta funcionalidad servira como punto de partida para integrar posteriormente capsulas, avisos y otros contenidos auditivos de la comunidad.</w:t>
      </w:r>
    </w:p>
    <w:p>
      <w:pPr>
        <w:pStyle w:val="Heading1"/>
        <w:spacing w:before="300" w:after="120"/>
      </w:pPr>
      <w:r>
        <w:rPr>
          <w:color w:val="153D38"/>
        </w:rPr>
        <w:t>7. Consideraciones de calidad</w:t>
      </w:r>
    </w:p>
    <w:p>
      <w:pPr>
        <w:pStyle w:val="ListBullet"/>
        <w:spacing w:after="60"/>
      </w:pPr>
      <w:r>
        <w:rPr>
          <w:sz w:val="21"/>
        </w:rPr>
        <w:t>La interfaz fue organizada con enfoque mobile-first, por lo que se priorizo la lectura y operacion desde pantallas pequenas.</w:t>
      </w:r>
    </w:p>
    <w:p>
      <w:pPr>
        <w:pStyle w:val="ListBullet"/>
        <w:spacing w:after="60"/>
      </w:pPr>
      <w:r>
        <w:rPr>
          <w:sz w:val="21"/>
        </w:rPr>
        <w:t>Los botones principales tienen etiquetas claras y estan acompanados por iconos o textos que permiten reconocer su funcion.</w:t>
      </w:r>
    </w:p>
    <w:p>
      <w:pPr>
        <w:pStyle w:val="ListBullet"/>
        <w:spacing w:after="60"/>
      </w:pPr>
      <w:r>
        <w:rPr>
          <w:sz w:val="21"/>
        </w:rPr>
        <w:t>El contenido inicial utiliza mensajes breves para facilitar la comprension de la plataforma.</w:t>
      </w:r>
    </w:p>
    <w:p>
      <w:pPr>
        <w:pStyle w:val="ListBullet"/>
        <w:spacing w:after="60"/>
      </w:pPr>
      <w:r>
        <w:rPr>
          <w:sz w:val="21"/>
        </w:rPr>
        <w:t>El reproductor se mantiene como un elemento visible dentro de la pantalla de inicio, ya que el boletin principal es la funcion central de este Sprint.</w:t>
      </w:r>
    </w:p>
    <w:p>
      <w:pPr>
        <w:pStyle w:val="ListBullet"/>
        <w:spacing w:after="60"/>
      </w:pPr>
      <w:r>
        <w:rPr>
          <w:sz w:val="21"/>
        </w:rPr>
        <w:t>La estructura para Hñähñu no se presenta como traduccion oficial; su contenido final debe ser revisado con hablantes competentes antes de publicarse.</w:t>
      </w:r>
    </w:p>
    <w:p>
      <w:pPr>
        <w:pStyle w:val="Heading1"/>
        <w:spacing w:before="300" w:after="120"/>
      </w:pPr>
      <w:r>
        <w:rPr>
          <w:color w:val="153D38"/>
        </w:rPr>
        <w:t>8. Elementos que continuan en los siguientes sprints</w:t>
      </w:r>
    </w:p>
    <w:p>
      <w:pPr>
        <w:spacing w:after="140" w:line="276" w:lineRule="auto"/>
      </w:pPr>
      <w:r>
        <w:rPr>
          <w:sz w:val="21"/>
        </w:rPr>
        <w:t>Para evitar ampliar el alcance del Sprint 1, las siguientes funciones no se desarrollaron en este incremento:</w:t>
      </w:r>
    </w:p>
    <w:p>
      <w:pPr>
        <w:pStyle w:val="ListBullet"/>
        <w:spacing w:after="60"/>
      </w:pPr>
      <w:r>
        <w:rPr>
          <w:sz w:val="21"/>
        </w:rPr>
        <w:t>Avisos comunitarios clasificados por prioridad.</w:t>
      </w:r>
    </w:p>
    <w:p>
      <w:pPr>
        <w:pStyle w:val="ListBullet"/>
        <w:spacing w:after="60"/>
      </w:pPr>
      <w:r>
        <w:rPr>
          <w:sz w:val="21"/>
        </w:rPr>
        <w:t>Catalogo o fonoteca de audios.</w:t>
      </w:r>
    </w:p>
    <w:p>
      <w:pPr>
        <w:pStyle w:val="ListBullet"/>
        <w:spacing w:after="60"/>
      </w:pPr>
      <w:r>
        <w:rPr>
          <w:sz w:val="21"/>
        </w:rPr>
        <w:t>Informacion de tramites con apoyo auditivo.</w:t>
      </w:r>
    </w:p>
    <w:p>
      <w:pPr>
        <w:pStyle w:val="ListBullet"/>
        <w:spacing w:after="60"/>
      </w:pPr>
      <w:r>
        <w:rPr>
          <w:sz w:val="21"/>
        </w:rPr>
        <w:t>Inicio de sesion y panel de administracion.</w:t>
      </w:r>
    </w:p>
    <w:p>
      <w:pPr>
        <w:pStyle w:val="ListBullet"/>
        <w:spacing w:after="60"/>
      </w:pPr>
      <w:r>
        <w:rPr>
          <w:sz w:val="21"/>
        </w:rPr>
        <w:t>Carga de audios y gestion de contenidos.</w:t>
      </w:r>
    </w:p>
    <w:p>
      <w:pPr>
        <w:pStyle w:val="ListBullet"/>
        <w:spacing w:after="60"/>
      </w:pPr>
      <w:r>
        <w:rPr>
          <w:sz w:val="21"/>
        </w:rPr>
        <w:t>Buzon de participacion ciudadana y revision de notas de voz.</w:t>
      </w:r>
    </w:p>
    <w:p>
      <w:pPr>
        <w:pStyle w:val="Heading1"/>
        <w:spacing w:before="300" w:after="120"/>
      </w:pPr>
      <w:r>
        <w:rPr>
          <w:color w:val="153D38"/>
        </w:rPr>
        <w:t>9. Conclusion</w:t>
      </w:r>
    </w:p>
    <w:p>
      <w:pPr>
        <w:spacing w:after="140" w:line="276" w:lineRule="auto"/>
      </w:pPr>
      <w:r>
        <w:rPr>
          <w:sz w:val="21"/>
        </w:rPr>
        <w:t>El Sprint 1 permitio establecer una base visual y funcional para RadioHuasteca. Se obtuvo una pantalla de inicio adaptable a telefonos moviles, con navegacion por iconos, un boletin principal de prueba y una estructura inicial para la atencion bilingue.</w:t>
      </w:r>
    </w:p>
    <w:p>
      <w:pPr>
        <w:spacing w:after="140" w:line="276" w:lineRule="auto"/>
      </w:pPr>
      <w:r>
        <w:rPr>
          <w:sz w:val="21"/>
        </w:rPr>
        <w:t>El incremento cumple con el objetivo de contar con una primera version demostrable del proyecto. A partir de esta base sera posible continuar con los avisos comunitarios, el catalogo de audio y los demas modulos previstos, sin perder la prioridad de mantener una experiencia sencilla, comprensible y adecuada para la comunidad.</w:t>
      </w:r>
    </w:p>
    <w:p>
      <w:pPr>
        <w:pStyle w:val="Heading1"/>
        <w:spacing w:before="300" w:after="120"/>
      </w:pPr>
      <w:r>
        <w:rPr>
          <w:color w:val="153D38"/>
        </w:rPr>
        <w:t>Anexo A. Lista de evidencias recomendadas para la Sprint Review</w:t>
      </w:r>
    </w:p>
    <w:p>
      <w:pPr>
        <w:pStyle w:val="ListBullet"/>
        <w:spacing w:after="60"/>
      </w:pPr>
      <w:r>
        <w:rPr>
          <w:sz w:val="21"/>
        </w:rPr>
        <w:t>Captura de la pantalla de inicio en vista de escritorio y movil.</w:t>
      </w:r>
    </w:p>
    <w:p>
      <w:pPr>
        <w:pStyle w:val="ListBullet"/>
        <w:spacing w:after="60"/>
      </w:pPr>
      <w:r>
        <w:rPr>
          <w:sz w:val="21"/>
        </w:rPr>
        <w:t>Capturas de la navegacion en anchos de 320 px, 360 px y 390 px.</w:t>
      </w:r>
    </w:p>
    <w:p>
      <w:pPr>
        <w:pStyle w:val="ListBullet"/>
        <w:spacing w:after="60"/>
      </w:pPr>
      <w:r>
        <w:rPr>
          <w:sz w:val="21"/>
        </w:rPr>
        <w:t>Video corto donde se abra el menu, se seleccione el boletin y se inicie o detenga el audio de prueba.</w:t>
      </w:r>
    </w:p>
    <w:p>
      <w:pPr>
        <w:pStyle w:val="ListBullet"/>
        <w:spacing w:after="60"/>
      </w:pPr>
      <w:r>
        <w:rPr>
          <w:sz w:val="21"/>
        </w:rPr>
        <w:t>Captura del selector de idioma y de los textos prioritarios.</w:t>
      </w:r>
    </w:p>
    <w:p>
      <w:pPr>
        <w:pStyle w:val="ListBullet"/>
        <w:spacing w:after="60"/>
      </w:pPr>
      <w:r>
        <w:rPr>
          <w:sz w:val="21"/>
        </w:rPr>
        <w:t>Enlace o captura del commit del Sprint 1 en el repositorio GitHub.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D67"/>
        <w:sz w:val="16"/>
      </w:rPr>
      <w:t>Universidad Tecnologica de Mineral de la Reforma  |  Integradora II  |  Sprint 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B6D67"/>
        <w:sz w:val="16"/>
      </w:rPr>
      <w:t>RADIOHUASTECA  |  DOCUMENTACION DEL SPRINT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