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414" w:rsidRDefault="002B0414">
      <w:r>
        <w:t>ESTIMACION ESPECTRAL (GLOBAL)</w:t>
      </w:r>
    </w:p>
    <w:p w:rsidR="002D728C" w:rsidRDefault="002B0414">
      <w:hyperlink r:id="rId4" w:history="1">
        <w:r>
          <w:rPr>
            <w:rStyle w:val="Hipervnculo"/>
          </w:rPr>
          <w:t>https://en.wikipedia.org/wiki/Spectral_density_estimation</w:t>
        </w:r>
      </w:hyperlink>
    </w:p>
    <w:p w:rsidR="00F12AD0" w:rsidRDefault="00F12AD0">
      <w:hyperlink r:id="rId5" w:history="1">
        <w:r>
          <w:rPr>
            <w:rStyle w:val="Hipervnculo"/>
          </w:rPr>
          <w:t>https://shodhganga.inflibnet.ac.in/bitstream/10603/20237/7/07_chapter%203.pdf</w:t>
        </w:r>
      </w:hyperlink>
      <w:bookmarkStart w:id="0" w:name="_GoBack"/>
      <w:bookmarkEnd w:id="0"/>
    </w:p>
    <w:p w:rsidR="002B0414" w:rsidRDefault="002B0414">
      <w:r>
        <w:t>TEORIA PARAMETRICOS:</w:t>
      </w:r>
    </w:p>
    <w:p w:rsidR="002B0414" w:rsidRDefault="002B0414">
      <w:hyperlink r:id="rId6" w:history="1">
        <w:r>
          <w:rPr>
            <w:rStyle w:val="Hipervnculo"/>
          </w:rPr>
          <w:t>https://bibdigital.epn.edu.ec/bitstream/15000/5721/1/T607.pdf</w:t>
        </w:r>
      </w:hyperlink>
    </w:p>
    <w:p w:rsidR="00787E61" w:rsidRDefault="00787E61">
      <w:hyperlink r:id="rId7" w:history="1">
        <w:r>
          <w:rPr>
            <w:rStyle w:val="Hipervnculo"/>
          </w:rPr>
          <w:t>https://www.opus-codec.org/docs/vos_fastburg.pdf</w:t>
        </w:r>
      </w:hyperlink>
    </w:p>
    <w:p w:rsidR="00101D75" w:rsidRDefault="00101D75">
      <w:hyperlink r:id="rId8" w:history="1">
        <w:r>
          <w:rPr>
            <w:rStyle w:val="Hipervnculo"/>
          </w:rPr>
          <w:t>https://www28.cs.kobe-u.ac.jp/wp-content/uploads/2018/10/SiPS2018_kajihara.pdf</w:t>
        </w:r>
      </w:hyperlink>
    </w:p>
    <w:p w:rsidR="00101D75" w:rsidRDefault="00F12AD0">
      <w:hyperlink r:id="rId9" w:history="1">
        <w:r>
          <w:rPr>
            <w:rStyle w:val="Hipervnculo"/>
          </w:rPr>
          <w:t>https://pdfs.semanticscholar.org/b040/dc01f52ddd3c43c376ecead5410a44f8ac3e.pdf</w:t>
        </w:r>
      </w:hyperlink>
    </w:p>
    <w:p w:rsidR="00F12AD0" w:rsidRDefault="00F12AD0"/>
    <w:p w:rsidR="002B0414" w:rsidRDefault="002B0414">
      <w:r>
        <w:t>ALGORTIMO MATLAB:</w:t>
      </w:r>
    </w:p>
    <w:p w:rsidR="002B0414" w:rsidRDefault="002B0414">
      <w:hyperlink r:id="rId10" w:history="1">
        <w:r>
          <w:rPr>
            <w:rStyle w:val="Hipervnculo"/>
          </w:rPr>
          <w:t>http://www.dicis.ugto.mx/profesores/arturogp/documentos/Analisis%20Espectral/Algoritmo%20por%20el%20m%C3%A9todo%20de%20Burg%20-%20Practica%204.pdf</w:t>
        </w:r>
      </w:hyperlink>
    </w:p>
    <w:p w:rsidR="002B0414" w:rsidRDefault="002B0414"/>
    <w:sectPr w:rsidR="002B0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03"/>
    <w:rsid w:val="00082A03"/>
    <w:rsid w:val="00101D75"/>
    <w:rsid w:val="002B0414"/>
    <w:rsid w:val="002D728C"/>
    <w:rsid w:val="00787E61"/>
    <w:rsid w:val="00F1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C3A7E-FD1C-47A1-BB84-B97343C5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B04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8.cs.kobe-u.ac.jp/wp-content/uploads/2018/10/SiPS2018_kajihara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pus-codec.org/docs/vos_fastburg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bdigital.epn.edu.ec/bitstream/15000/5721/1/T607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hodhganga.inflibnet.ac.in/bitstream/10603/20237/7/07_chapter%203.pdf" TargetMode="External"/><Relationship Id="rId10" Type="http://schemas.openxmlformats.org/officeDocument/2006/relationships/hyperlink" Target="http://www.dicis.ugto.mx/profesores/arturogp/documentos/Analisis%20Espectral/Algoritmo%20por%20el%20m%C3%A9todo%20de%20Burg%20-%20Practica%204.pdf" TargetMode="External"/><Relationship Id="rId4" Type="http://schemas.openxmlformats.org/officeDocument/2006/relationships/hyperlink" Target="https://en.wikipedia.org/wiki/Spectral_density_estimation" TargetMode="External"/><Relationship Id="rId9" Type="http://schemas.openxmlformats.org/officeDocument/2006/relationships/hyperlink" Target="https://pdfs.semanticscholar.org/b040/dc01f52ddd3c43c376ecead5410a44f8ac3e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198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6</cp:revision>
  <dcterms:created xsi:type="dcterms:W3CDTF">2019-07-23T17:11:00Z</dcterms:created>
  <dcterms:modified xsi:type="dcterms:W3CDTF">2019-07-23T17:24:00Z</dcterms:modified>
</cp:coreProperties>
</file>