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24"/>
        <w:gridCol w:w="1828"/>
        <w:gridCol w:w="2116"/>
        <w:gridCol w:w="1757"/>
        <w:gridCol w:w="1929"/>
      </w:tblGrid>
      <w:tr w:rsidR="006A5C4E" w:rsidTr="006A5C4E">
        <w:tc>
          <w:tcPr>
            <w:tcW w:w="1424" w:type="dxa"/>
          </w:tcPr>
          <w:p w:rsidR="006A5C4E" w:rsidRDefault="006A5C4E" w:rsidP="00300C6E">
            <w:pPr>
              <w:jc w:val="center"/>
            </w:pPr>
          </w:p>
        </w:tc>
        <w:tc>
          <w:tcPr>
            <w:tcW w:w="1828" w:type="dxa"/>
            <w:vAlign w:val="center"/>
          </w:tcPr>
          <w:p w:rsidR="006A5C4E" w:rsidRDefault="006A5C4E" w:rsidP="00300C6E">
            <w:pPr>
              <w:jc w:val="center"/>
            </w:pPr>
            <w:r>
              <w:t>COMANDO</w:t>
            </w:r>
          </w:p>
        </w:tc>
        <w:tc>
          <w:tcPr>
            <w:tcW w:w="2116" w:type="dxa"/>
            <w:vAlign w:val="center"/>
          </w:tcPr>
          <w:p w:rsidR="006A5C4E" w:rsidRDefault="006A5C4E" w:rsidP="00300C6E">
            <w:pPr>
              <w:jc w:val="center"/>
            </w:pPr>
            <w:r>
              <w:t>DESCRIPCIÓN</w:t>
            </w:r>
          </w:p>
        </w:tc>
        <w:tc>
          <w:tcPr>
            <w:tcW w:w="1757" w:type="dxa"/>
            <w:vAlign w:val="center"/>
          </w:tcPr>
          <w:p w:rsidR="006A5C4E" w:rsidRDefault="006A5C4E" w:rsidP="00300C6E">
            <w:pPr>
              <w:jc w:val="center"/>
            </w:pPr>
            <w:r>
              <w:t>EJEMPLO</w:t>
            </w:r>
          </w:p>
        </w:tc>
        <w:tc>
          <w:tcPr>
            <w:tcW w:w="1929" w:type="dxa"/>
            <w:vAlign w:val="center"/>
          </w:tcPr>
          <w:p w:rsidR="006A5C4E" w:rsidRDefault="006A5C4E" w:rsidP="00300C6E">
            <w:pPr>
              <w:jc w:val="center"/>
            </w:pPr>
            <w:r>
              <w:t>PLATAFORMA</w:t>
            </w:r>
          </w:p>
        </w:tc>
      </w:tr>
      <w:tr w:rsidR="006A5C4E" w:rsidTr="006A5C4E">
        <w:tc>
          <w:tcPr>
            <w:tcW w:w="1424" w:type="dxa"/>
            <w:vAlign w:val="center"/>
          </w:tcPr>
          <w:p w:rsidR="006A5C4E" w:rsidRDefault="006A5C4E" w:rsidP="006A5C4E">
            <w:pPr>
              <w:jc w:val="center"/>
            </w:pPr>
            <w:r>
              <w:t>1</w:t>
            </w:r>
          </w:p>
        </w:tc>
        <w:tc>
          <w:tcPr>
            <w:tcW w:w="1828" w:type="dxa"/>
            <w:vAlign w:val="center"/>
          </w:tcPr>
          <w:p w:rsidR="006A5C4E" w:rsidRDefault="006A5C4E" w:rsidP="00300C6E">
            <w:pPr>
              <w:jc w:val="center"/>
            </w:pPr>
            <w:r>
              <w:t>ac</w:t>
            </w:r>
          </w:p>
        </w:tc>
        <w:tc>
          <w:tcPr>
            <w:tcW w:w="2116" w:type="dxa"/>
            <w:vAlign w:val="center"/>
          </w:tcPr>
          <w:p w:rsidR="006A5C4E" w:rsidRDefault="006A5C4E" w:rsidP="00300C6E">
            <w:pPr>
              <w:jc w:val="center"/>
            </w:pPr>
            <w:r>
              <w:t>Imprime estadísticas acerca del tiempo que han estado conectados los usuarios.</w:t>
            </w:r>
          </w:p>
        </w:tc>
        <w:tc>
          <w:tcPr>
            <w:tcW w:w="1757" w:type="dxa"/>
            <w:vAlign w:val="center"/>
          </w:tcPr>
          <w:p w:rsidR="006A5C4E" w:rsidRDefault="006A5C4E" w:rsidP="00300C6E">
            <w:pPr>
              <w:jc w:val="center"/>
            </w:pPr>
          </w:p>
        </w:tc>
        <w:tc>
          <w:tcPr>
            <w:tcW w:w="1929" w:type="dxa"/>
            <w:vAlign w:val="center"/>
          </w:tcPr>
          <w:p w:rsidR="006A5C4E" w:rsidRDefault="00896F77" w:rsidP="00300C6E">
            <w:pPr>
              <w:jc w:val="center"/>
            </w:pPr>
            <w:r>
              <w:t>LINUX</w:t>
            </w:r>
          </w:p>
        </w:tc>
      </w:tr>
      <w:tr w:rsidR="006A5C4E" w:rsidTr="006A5C4E">
        <w:tc>
          <w:tcPr>
            <w:tcW w:w="1424" w:type="dxa"/>
            <w:vAlign w:val="center"/>
          </w:tcPr>
          <w:p w:rsidR="006A5C4E" w:rsidRDefault="006A5C4E" w:rsidP="006A5C4E">
            <w:pPr>
              <w:jc w:val="center"/>
            </w:pPr>
            <w:r>
              <w:t>2</w:t>
            </w:r>
          </w:p>
        </w:tc>
        <w:tc>
          <w:tcPr>
            <w:tcW w:w="1828" w:type="dxa"/>
            <w:vAlign w:val="center"/>
          </w:tcPr>
          <w:p w:rsidR="006A5C4E" w:rsidRDefault="006A5C4E" w:rsidP="00300C6E">
            <w:pPr>
              <w:jc w:val="center"/>
            </w:pPr>
            <w:r>
              <w:t>alias</w:t>
            </w:r>
          </w:p>
        </w:tc>
        <w:tc>
          <w:tcPr>
            <w:tcW w:w="2116" w:type="dxa"/>
            <w:vAlign w:val="center"/>
          </w:tcPr>
          <w:p w:rsidR="006A5C4E" w:rsidRDefault="006A5C4E" w:rsidP="00300C6E">
            <w:pPr>
              <w:jc w:val="center"/>
            </w:pPr>
            <w:r>
              <w:t>Crea atajos de comandos, lista los alias actuales.</w:t>
            </w:r>
          </w:p>
        </w:tc>
        <w:tc>
          <w:tcPr>
            <w:tcW w:w="1757" w:type="dxa"/>
            <w:vAlign w:val="center"/>
          </w:tcPr>
          <w:p w:rsidR="006A5C4E" w:rsidRDefault="006A5C4E" w:rsidP="00300C6E">
            <w:pPr>
              <w:jc w:val="center"/>
            </w:pPr>
          </w:p>
        </w:tc>
        <w:tc>
          <w:tcPr>
            <w:tcW w:w="1929" w:type="dxa"/>
            <w:vAlign w:val="center"/>
          </w:tcPr>
          <w:p w:rsidR="006A5C4E" w:rsidRDefault="00896F77" w:rsidP="00300C6E">
            <w:pPr>
              <w:jc w:val="center"/>
            </w:pPr>
            <w:r>
              <w:t>LINUX</w:t>
            </w:r>
          </w:p>
        </w:tc>
      </w:tr>
      <w:tr w:rsidR="006A5C4E" w:rsidTr="006A5C4E">
        <w:tc>
          <w:tcPr>
            <w:tcW w:w="1424" w:type="dxa"/>
            <w:vAlign w:val="center"/>
          </w:tcPr>
          <w:p w:rsidR="006A5C4E" w:rsidRDefault="006A5C4E" w:rsidP="006A5C4E">
            <w:pPr>
              <w:jc w:val="center"/>
            </w:pPr>
            <w:r>
              <w:t>3</w:t>
            </w:r>
          </w:p>
        </w:tc>
        <w:tc>
          <w:tcPr>
            <w:tcW w:w="1828" w:type="dxa"/>
            <w:vAlign w:val="center"/>
          </w:tcPr>
          <w:p w:rsidR="006A5C4E" w:rsidRDefault="006A5C4E" w:rsidP="00300C6E">
            <w:pPr>
              <w:jc w:val="center"/>
            </w:pPr>
            <w:r>
              <w:t>arp</w:t>
            </w:r>
          </w:p>
        </w:tc>
        <w:tc>
          <w:tcPr>
            <w:tcW w:w="2116" w:type="dxa"/>
            <w:vAlign w:val="center"/>
          </w:tcPr>
          <w:p w:rsidR="006A5C4E" w:rsidRDefault="006A5C4E" w:rsidP="00300C6E">
            <w:pPr>
              <w:jc w:val="center"/>
            </w:pPr>
            <w:r>
              <w:t>Permite obtener/manipular la lista de direcciones MAC/Ip que el sistema ve.</w:t>
            </w:r>
          </w:p>
        </w:tc>
        <w:tc>
          <w:tcPr>
            <w:tcW w:w="1757" w:type="dxa"/>
            <w:vAlign w:val="center"/>
          </w:tcPr>
          <w:p w:rsidR="006A5C4E" w:rsidRDefault="006A5C4E" w:rsidP="00300C6E">
            <w:pPr>
              <w:jc w:val="center"/>
            </w:pPr>
          </w:p>
        </w:tc>
        <w:tc>
          <w:tcPr>
            <w:tcW w:w="1929" w:type="dxa"/>
            <w:vAlign w:val="center"/>
          </w:tcPr>
          <w:p w:rsidR="006A5C4E" w:rsidRDefault="00896F77" w:rsidP="00300C6E">
            <w:pPr>
              <w:jc w:val="center"/>
            </w:pPr>
            <w:r>
              <w:t>LINUX</w:t>
            </w:r>
          </w:p>
        </w:tc>
      </w:tr>
      <w:tr w:rsidR="006A5C4E" w:rsidTr="006A5C4E">
        <w:tc>
          <w:tcPr>
            <w:tcW w:w="1424" w:type="dxa"/>
            <w:vAlign w:val="center"/>
          </w:tcPr>
          <w:p w:rsidR="006A5C4E" w:rsidRDefault="006A5C4E" w:rsidP="006A5C4E">
            <w:pPr>
              <w:jc w:val="center"/>
            </w:pPr>
            <w:r>
              <w:t>4</w:t>
            </w:r>
          </w:p>
        </w:tc>
        <w:tc>
          <w:tcPr>
            <w:tcW w:w="1828" w:type="dxa"/>
            <w:vAlign w:val="center"/>
          </w:tcPr>
          <w:p w:rsidR="006A5C4E" w:rsidRDefault="006A5C4E" w:rsidP="00300C6E">
            <w:pPr>
              <w:jc w:val="center"/>
            </w:pPr>
            <w:r>
              <w:t>arptables</w:t>
            </w:r>
          </w:p>
        </w:tc>
        <w:tc>
          <w:tcPr>
            <w:tcW w:w="2116" w:type="dxa"/>
            <w:vAlign w:val="center"/>
          </w:tcPr>
          <w:p w:rsidR="006A5C4E" w:rsidRDefault="006A5C4E" w:rsidP="00300C6E">
            <w:pPr>
              <w:jc w:val="center"/>
            </w:pPr>
            <w:r>
              <w:t xml:space="preserve">Firewall similar en funciones a iptables pero para control de tráfico de protocolo arp. </w:t>
            </w:r>
          </w:p>
        </w:tc>
        <w:tc>
          <w:tcPr>
            <w:tcW w:w="1757" w:type="dxa"/>
            <w:vAlign w:val="center"/>
          </w:tcPr>
          <w:p w:rsidR="006A5C4E" w:rsidRDefault="006A5C4E" w:rsidP="00300C6E">
            <w:pPr>
              <w:jc w:val="center"/>
            </w:pPr>
          </w:p>
        </w:tc>
        <w:tc>
          <w:tcPr>
            <w:tcW w:w="1929" w:type="dxa"/>
            <w:vAlign w:val="center"/>
          </w:tcPr>
          <w:p w:rsidR="006A5C4E" w:rsidRDefault="00896F77" w:rsidP="00300C6E">
            <w:pPr>
              <w:jc w:val="center"/>
            </w:pPr>
            <w:r>
              <w:t>LINUX</w:t>
            </w:r>
          </w:p>
        </w:tc>
      </w:tr>
      <w:tr w:rsidR="006A5C4E" w:rsidTr="006A5C4E">
        <w:tc>
          <w:tcPr>
            <w:tcW w:w="1424" w:type="dxa"/>
            <w:vAlign w:val="center"/>
          </w:tcPr>
          <w:p w:rsidR="006A5C4E" w:rsidRDefault="006A5C4E" w:rsidP="006A5C4E">
            <w:pPr>
              <w:jc w:val="center"/>
            </w:pPr>
            <w:r>
              <w:t>5</w:t>
            </w:r>
          </w:p>
        </w:tc>
        <w:tc>
          <w:tcPr>
            <w:tcW w:w="1828" w:type="dxa"/>
            <w:vAlign w:val="center"/>
          </w:tcPr>
          <w:p w:rsidR="006A5C4E" w:rsidRDefault="006A5C4E" w:rsidP="00300C6E">
            <w:pPr>
              <w:jc w:val="center"/>
            </w:pPr>
            <w:r>
              <w:t>blkid</w:t>
            </w:r>
          </w:p>
        </w:tc>
        <w:tc>
          <w:tcPr>
            <w:tcW w:w="2116" w:type="dxa"/>
            <w:vAlign w:val="center"/>
          </w:tcPr>
          <w:p w:rsidR="006A5C4E" w:rsidRDefault="006A5C4E" w:rsidP="00300C6E">
            <w:pPr>
              <w:jc w:val="center"/>
            </w:pPr>
            <w:r>
              <w:t>Muestra atributos de dispositivos de bloque (discos, USB, etc.) tales como LABEL y UUID, entre otros.</w:t>
            </w:r>
          </w:p>
        </w:tc>
        <w:tc>
          <w:tcPr>
            <w:tcW w:w="1757" w:type="dxa"/>
            <w:vAlign w:val="center"/>
          </w:tcPr>
          <w:p w:rsidR="006A5C4E" w:rsidRDefault="006A5C4E" w:rsidP="00300C6E">
            <w:pPr>
              <w:jc w:val="center"/>
            </w:pPr>
          </w:p>
        </w:tc>
        <w:tc>
          <w:tcPr>
            <w:tcW w:w="1929" w:type="dxa"/>
            <w:vAlign w:val="center"/>
          </w:tcPr>
          <w:p w:rsidR="006A5C4E" w:rsidRDefault="00896F77" w:rsidP="00300C6E">
            <w:pPr>
              <w:jc w:val="center"/>
            </w:pPr>
            <w:r>
              <w:t>LINUX</w:t>
            </w:r>
          </w:p>
        </w:tc>
      </w:tr>
      <w:tr w:rsidR="006A5C4E" w:rsidTr="006A5C4E">
        <w:tc>
          <w:tcPr>
            <w:tcW w:w="1424" w:type="dxa"/>
            <w:vAlign w:val="center"/>
          </w:tcPr>
          <w:p w:rsidR="006A5C4E" w:rsidRDefault="006A5C4E" w:rsidP="006A5C4E">
            <w:pPr>
              <w:jc w:val="center"/>
            </w:pPr>
            <w:r>
              <w:t>6</w:t>
            </w:r>
          </w:p>
        </w:tc>
        <w:tc>
          <w:tcPr>
            <w:tcW w:w="1828" w:type="dxa"/>
            <w:vAlign w:val="center"/>
          </w:tcPr>
          <w:p w:rsidR="006A5C4E" w:rsidRDefault="006A5C4E" w:rsidP="00300C6E">
            <w:pPr>
              <w:jc w:val="center"/>
            </w:pPr>
            <w:r>
              <w:t>bzmore</w:t>
            </w:r>
          </w:p>
        </w:tc>
        <w:tc>
          <w:tcPr>
            <w:tcW w:w="2116" w:type="dxa"/>
            <w:vAlign w:val="center"/>
          </w:tcPr>
          <w:p w:rsidR="006A5C4E" w:rsidRDefault="006A5C4E" w:rsidP="00300C6E">
            <w:pPr>
              <w:jc w:val="center"/>
            </w:pPr>
            <w:r>
              <w:t xml:space="preserve">Permite ver el contenido de archivos comprimidos y empaquetados mediante bzip2. </w:t>
            </w:r>
          </w:p>
        </w:tc>
        <w:tc>
          <w:tcPr>
            <w:tcW w:w="1757" w:type="dxa"/>
            <w:vAlign w:val="center"/>
          </w:tcPr>
          <w:p w:rsidR="006A5C4E" w:rsidRDefault="006A5C4E" w:rsidP="00300C6E">
            <w:pPr>
              <w:jc w:val="center"/>
            </w:pPr>
          </w:p>
        </w:tc>
        <w:tc>
          <w:tcPr>
            <w:tcW w:w="1929" w:type="dxa"/>
            <w:vAlign w:val="center"/>
          </w:tcPr>
          <w:p w:rsidR="006A5C4E" w:rsidRDefault="00896F77" w:rsidP="00300C6E">
            <w:pPr>
              <w:jc w:val="center"/>
            </w:pPr>
            <w:r>
              <w:t>LINUX</w:t>
            </w:r>
          </w:p>
        </w:tc>
      </w:tr>
      <w:tr w:rsidR="006A5C4E" w:rsidTr="006A5C4E">
        <w:tc>
          <w:tcPr>
            <w:tcW w:w="1424" w:type="dxa"/>
            <w:vAlign w:val="center"/>
          </w:tcPr>
          <w:p w:rsidR="006A5C4E" w:rsidRDefault="006A5C4E" w:rsidP="006A5C4E">
            <w:pPr>
              <w:jc w:val="center"/>
            </w:pPr>
            <w:r>
              <w:t>7</w:t>
            </w:r>
          </w:p>
        </w:tc>
        <w:tc>
          <w:tcPr>
            <w:tcW w:w="1828" w:type="dxa"/>
            <w:vAlign w:val="center"/>
          </w:tcPr>
          <w:p w:rsidR="006A5C4E" w:rsidRDefault="006A5C4E" w:rsidP="00300C6E">
            <w:pPr>
              <w:jc w:val="center"/>
            </w:pPr>
            <w:r>
              <w:t>cfdisk</w:t>
            </w:r>
          </w:p>
        </w:tc>
        <w:tc>
          <w:tcPr>
            <w:tcW w:w="2116" w:type="dxa"/>
            <w:vAlign w:val="center"/>
          </w:tcPr>
          <w:p w:rsidR="006A5C4E" w:rsidRDefault="006A5C4E" w:rsidP="006A5C4E">
            <w:pPr>
              <w:jc w:val="center"/>
            </w:pPr>
            <w:r>
              <w:t>Herramienta de particionamiento de discos, usada en sistemas.</w:t>
            </w:r>
          </w:p>
        </w:tc>
        <w:tc>
          <w:tcPr>
            <w:tcW w:w="1757" w:type="dxa"/>
            <w:vAlign w:val="center"/>
          </w:tcPr>
          <w:p w:rsidR="006A5C4E" w:rsidRDefault="006A5C4E" w:rsidP="00300C6E">
            <w:pPr>
              <w:jc w:val="center"/>
            </w:pPr>
          </w:p>
        </w:tc>
        <w:tc>
          <w:tcPr>
            <w:tcW w:w="1929" w:type="dxa"/>
            <w:vAlign w:val="center"/>
          </w:tcPr>
          <w:p w:rsidR="006A5C4E" w:rsidRDefault="00896F77" w:rsidP="00300C6E">
            <w:pPr>
              <w:jc w:val="center"/>
            </w:pPr>
            <w:r>
              <w:t>LINUX</w:t>
            </w:r>
          </w:p>
        </w:tc>
      </w:tr>
      <w:tr w:rsidR="006A5C4E" w:rsidTr="006A5C4E">
        <w:tc>
          <w:tcPr>
            <w:tcW w:w="1424" w:type="dxa"/>
            <w:vAlign w:val="center"/>
          </w:tcPr>
          <w:p w:rsidR="006A5C4E" w:rsidRDefault="006A5C4E" w:rsidP="006A5C4E">
            <w:pPr>
              <w:jc w:val="center"/>
            </w:pPr>
            <w:r>
              <w:t>8</w:t>
            </w:r>
          </w:p>
        </w:tc>
        <w:tc>
          <w:tcPr>
            <w:tcW w:w="1828" w:type="dxa"/>
            <w:vAlign w:val="center"/>
          </w:tcPr>
          <w:p w:rsidR="006A5C4E" w:rsidRDefault="006A5C4E" w:rsidP="00300C6E">
            <w:pPr>
              <w:jc w:val="center"/>
            </w:pPr>
            <w:r>
              <w:t>chage</w:t>
            </w:r>
          </w:p>
        </w:tc>
        <w:tc>
          <w:tcPr>
            <w:tcW w:w="2116" w:type="dxa"/>
            <w:vAlign w:val="center"/>
          </w:tcPr>
          <w:p w:rsidR="006A5C4E" w:rsidRDefault="006A5C4E" w:rsidP="00300C6E">
            <w:pPr>
              <w:jc w:val="center"/>
            </w:pPr>
            <w:r>
              <w:t>Permite cambiar la información (expiración, caducidad, etc.) de la contraseña de un usuario.</w:t>
            </w:r>
          </w:p>
        </w:tc>
        <w:tc>
          <w:tcPr>
            <w:tcW w:w="1757" w:type="dxa"/>
            <w:vAlign w:val="center"/>
          </w:tcPr>
          <w:p w:rsidR="006A5C4E" w:rsidRDefault="006A5C4E" w:rsidP="00300C6E">
            <w:pPr>
              <w:jc w:val="center"/>
            </w:pPr>
          </w:p>
        </w:tc>
        <w:tc>
          <w:tcPr>
            <w:tcW w:w="1929" w:type="dxa"/>
            <w:vAlign w:val="center"/>
          </w:tcPr>
          <w:p w:rsidR="006A5C4E" w:rsidRDefault="00896F77" w:rsidP="00300C6E">
            <w:pPr>
              <w:jc w:val="center"/>
            </w:pPr>
            <w:r>
              <w:t>LINUX</w:t>
            </w:r>
          </w:p>
        </w:tc>
      </w:tr>
      <w:tr w:rsidR="006A5C4E" w:rsidTr="006A5C4E">
        <w:tc>
          <w:tcPr>
            <w:tcW w:w="1424" w:type="dxa"/>
            <w:vAlign w:val="center"/>
          </w:tcPr>
          <w:p w:rsidR="006A5C4E" w:rsidRDefault="006A5C4E" w:rsidP="006A5C4E">
            <w:pPr>
              <w:jc w:val="center"/>
            </w:pPr>
            <w:r>
              <w:t>9</w:t>
            </w:r>
          </w:p>
        </w:tc>
        <w:tc>
          <w:tcPr>
            <w:tcW w:w="1828" w:type="dxa"/>
            <w:vAlign w:val="center"/>
          </w:tcPr>
          <w:p w:rsidR="006A5C4E" w:rsidRDefault="006A5C4E" w:rsidP="00300C6E">
            <w:pPr>
              <w:jc w:val="center"/>
            </w:pPr>
            <w:r>
              <w:t>at</w:t>
            </w:r>
          </w:p>
        </w:tc>
        <w:tc>
          <w:tcPr>
            <w:tcW w:w="2116" w:type="dxa"/>
            <w:vAlign w:val="center"/>
          </w:tcPr>
          <w:p w:rsidR="006A5C4E" w:rsidRDefault="006A5C4E" w:rsidP="00300C6E">
            <w:pPr>
              <w:jc w:val="center"/>
            </w:pPr>
            <w:r>
              <w:t>Programa trabajos, comandos, scripts, para su ejecución posterior.</w:t>
            </w:r>
          </w:p>
        </w:tc>
        <w:tc>
          <w:tcPr>
            <w:tcW w:w="1757" w:type="dxa"/>
            <w:vAlign w:val="center"/>
          </w:tcPr>
          <w:p w:rsidR="006A5C4E" w:rsidRDefault="006A5C4E" w:rsidP="00300C6E">
            <w:pPr>
              <w:jc w:val="center"/>
            </w:pPr>
          </w:p>
        </w:tc>
        <w:tc>
          <w:tcPr>
            <w:tcW w:w="1929" w:type="dxa"/>
            <w:vAlign w:val="center"/>
          </w:tcPr>
          <w:p w:rsidR="006A5C4E" w:rsidRDefault="00896F77" w:rsidP="00300C6E">
            <w:pPr>
              <w:jc w:val="center"/>
            </w:pPr>
            <w:r>
              <w:t>LINUX</w:t>
            </w:r>
          </w:p>
        </w:tc>
      </w:tr>
    </w:tbl>
    <w:p w:rsidR="006A5C4E" w:rsidRDefault="006A5C4E">
      <w:r>
        <w:br w:type="page"/>
      </w:r>
    </w:p>
    <w:tbl>
      <w:tblPr>
        <w:tblStyle w:val="Tablaconcuadrcula"/>
        <w:tblpPr w:leftFromText="141" w:rightFromText="141" w:vertAnchor="text" w:tblpX="-141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296"/>
        <w:gridCol w:w="1627"/>
        <w:gridCol w:w="3543"/>
        <w:gridCol w:w="1122"/>
        <w:gridCol w:w="1466"/>
      </w:tblGrid>
      <w:tr w:rsidR="00EF2A01" w:rsidTr="000D7BF1">
        <w:tc>
          <w:tcPr>
            <w:tcW w:w="1465" w:type="dxa"/>
            <w:vAlign w:val="center"/>
          </w:tcPr>
          <w:p w:rsidR="006A5C4E" w:rsidRDefault="006A5C4E" w:rsidP="000D7BF1">
            <w:pPr>
              <w:jc w:val="center"/>
            </w:pPr>
            <w:r>
              <w:lastRenderedPageBreak/>
              <w:t>10</w:t>
            </w:r>
          </w:p>
        </w:tc>
        <w:tc>
          <w:tcPr>
            <w:tcW w:w="1667" w:type="dxa"/>
            <w:vAlign w:val="center"/>
          </w:tcPr>
          <w:p w:rsidR="006A5C4E" w:rsidRDefault="006A5C4E" w:rsidP="000D7BF1">
            <w:pPr>
              <w:jc w:val="center"/>
            </w:pPr>
            <w:r>
              <w:t>awk</w:t>
            </w:r>
          </w:p>
        </w:tc>
        <w:tc>
          <w:tcPr>
            <w:tcW w:w="3543" w:type="dxa"/>
            <w:vAlign w:val="center"/>
          </w:tcPr>
          <w:p w:rsidR="006A5C4E" w:rsidRDefault="006A5C4E" w:rsidP="000D7BF1">
            <w:pPr>
              <w:jc w:val="center"/>
            </w:pPr>
            <w:r>
              <w:t>Análisis y procesamiento de patrones en archivos y listados</w:t>
            </w:r>
          </w:p>
        </w:tc>
        <w:tc>
          <w:tcPr>
            <w:tcW w:w="1138" w:type="dxa"/>
            <w:vAlign w:val="center"/>
          </w:tcPr>
          <w:p w:rsidR="006A5C4E" w:rsidRDefault="006A5C4E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6A5C4E" w:rsidRDefault="00896F77" w:rsidP="000D7BF1">
            <w:pPr>
              <w:jc w:val="center"/>
            </w:pPr>
            <w:r>
              <w:t>LINUX</w:t>
            </w:r>
          </w:p>
        </w:tc>
      </w:tr>
      <w:tr w:rsidR="00EF2A01" w:rsidTr="000D7BF1">
        <w:tc>
          <w:tcPr>
            <w:tcW w:w="1465" w:type="dxa"/>
            <w:vAlign w:val="center"/>
          </w:tcPr>
          <w:p w:rsidR="006A5C4E" w:rsidRDefault="006A5C4E" w:rsidP="000D7BF1">
            <w:pPr>
              <w:jc w:val="center"/>
            </w:pPr>
            <w:r>
              <w:t>11</w:t>
            </w:r>
          </w:p>
        </w:tc>
        <w:tc>
          <w:tcPr>
            <w:tcW w:w="1667" w:type="dxa"/>
            <w:vAlign w:val="center"/>
          </w:tcPr>
          <w:p w:rsidR="006A5C4E" w:rsidRDefault="006A5C4E" w:rsidP="000D7BF1">
            <w:pPr>
              <w:jc w:val="center"/>
            </w:pPr>
            <w:r>
              <w:t>cd</w:t>
            </w:r>
          </w:p>
        </w:tc>
        <w:tc>
          <w:tcPr>
            <w:tcW w:w="3543" w:type="dxa"/>
            <w:vAlign w:val="center"/>
          </w:tcPr>
          <w:p w:rsidR="006A5C4E" w:rsidRDefault="006A5C4E" w:rsidP="000D7BF1">
            <w:pPr>
              <w:jc w:val="center"/>
            </w:pPr>
            <w:r>
              <w:t>Cambiar de directorio</w:t>
            </w:r>
          </w:p>
        </w:tc>
        <w:tc>
          <w:tcPr>
            <w:tcW w:w="1138" w:type="dxa"/>
            <w:vAlign w:val="center"/>
          </w:tcPr>
          <w:p w:rsidR="006A5C4E" w:rsidRDefault="006A5C4E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6A5C4E" w:rsidRDefault="00896F77" w:rsidP="000D7BF1">
            <w:pPr>
              <w:jc w:val="center"/>
            </w:pPr>
            <w:r>
              <w:t>LINUX</w:t>
            </w:r>
          </w:p>
        </w:tc>
      </w:tr>
      <w:tr w:rsidR="00EF2A01" w:rsidTr="000D7BF1">
        <w:tc>
          <w:tcPr>
            <w:tcW w:w="1465" w:type="dxa"/>
            <w:vAlign w:val="center"/>
          </w:tcPr>
          <w:p w:rsidR="006A5C4E" w:rsidRDefault="006A5C4E" w:rsidP="000D7BF1">
            <w:pPr>
              <w:jc w:val="center"/>
            </w:pPr>
            <w:r>
              <w:t>12</w:t>
            </w:r>
          </w:p>
        </w:tc>
        <w:tc>
          <w:tcPr>
            <w:tcW w:w="1667" w:type="dxa"/>
            <w:vAlign w:val="center"/>
          </w:tcPr>
          <w:p w:rsidR="006A5C4E" w:rsidRDefault="006A5C4E" w:rsidP="000D7BF1">
            <w:pPr>
              <w:jc w:val="center"/>
            </w:pPr>
            <w:r>
              <w:t>chk</w:t>
            </w:r>
            <w:r w:rsidR="003B268D">
              <w:t>config</w:t>
            </w:r>
          </w:p>
        </w:tc>
        <w:tc>
          <w:tcPr>
            <w:tcW w:w="3543" w:type="dxa"/>
            <w:vAlign w:val="center"/>
          </w:tcPr>
          <w:p w:rsidR="006A5C4E" w:rsidRDefault="003B268D" w:rsidP="000D7BF1">
            <w:pPr>
              <w:jc w:val="center"/>
            </w:pPr>
            <w:r>
              <w:t xml:space="preserve"> Controla/consulta el modo en que los servicios se ejecutan o no al inicio del sistema. </w:t>
            </w:r>
          </w:p>
        </w:tc>
        <w:tc>
          <w:tcPr>
            <w:tcW w:w="1138" w:type="dxa"/>
            <w:vAlign w:val="center"/>
          </w:tcPr>
          <w:p w:rsidR="006A5C4E" w:rsidRDefault="006A5C4E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6A5C4E" w:rsidRDefault="00896F77" w:rsidP="000D7BF1">
            <w:pPr>
              <w:jc w:val="center"/>
            </w:pPr>
            <w:r>
              <w:t>LINUX</w:t>
            </w:r>
          </w:p>
        </w:tc>
      </w:tr>
      <w:tr w:rsidR="00EF2A01" w:rsidTr="000D7BF1">
        <w:tc>
          <w:tcPr>
            <w:tcW w:w="1465" w:type="dxa"/>
            <w:vAlign w:val="center"/>
          </w:tcPr>
          <w:p w:rsidR="006A5C4E" w:rsidRDefault="003B268D" w:rsidP="000D7BF1">
            <w:pPr>
              <w:jc w:val="center"/>
            </w:pPr>
            <w:r>
              <w:t>13</w:t>
            </w:r>
          </w:p>
        </w:tc>
        <w:tc>
          <w:tcPr>
            <w:tcW w:w="1667" w:type="dxa"/>
            <w:vAlign w:val="center"/>
          </w:tcPr>
          <w:p w:rsidR="006A5C4E" w:rsidRDefault="003B268D" w:rsidP="000D7BF1">
            <w:pPr>
              <w:jc w:val="center"/>
            </w:pPr>
            <w:r>
              <w:t>cleanlinks</w:t>
            </w:r>
          </w:p>
        </w:tc>
        <w:tc>
          <w:tcPr>
            <w:tcW w:w="3543" w:type="dxa"/>
            <w:vAlign w:val="center"/>
          </w:tcPr>
          <w:p w:rsidR="006A5C4E" w:rsidRDefault="003B268D" w:rsidP="000D7BF1">
            <w:pPr>
              <w:jc w:val="center"/>
            </w:pPr>
            <w:r>
              <w:t>Limpia enlaces simbólicos que no tengan relación y también remueve directorios vacíos.</w:t>
            </w:r>
          </w:p>
        </w:tc>
        <w:tc>
          <w:tcPr>
            <w:tcW w:w="1138" w:type="dxa"/>
            <w:vAlign w:val="center"/>
          </w:tcPr>
          <w:p w:rsidR="006A5C4E" w:rsidRDefault="006A5C4E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6A5C4E" w:rsidRDefault="00896F77" w:rsidP="000D7BF1">
            <w:pPr>
              <w:jc w:val="center"/>
            </w:pPr>
            <w:r>
              <w:t>LINUX</w:t>
            </w:r>
          </w:p>
        </w:tc>
      </w:tr>
      <w:tr w:rsidR="00EF2A01" w:rsidTr="000D7BF1">
        <w:tc>
          <w:tcPr>
            <w:tcW w:w="1465" w:type="dxa"/>
            <w:vAlign w:val="center"/>
          </w:tcPr>
          <w:p w:rsidR="006A5C4E" w:rsidRDefault="003B268D" w:rsidP="000D7BF1">
            <w:pPr>
              <w:jc w:val="center"/>
            </w:pPr>
            <w:r>
              <w:t>14</w:t>
            </w:r>
          </w:p>
        </w:tc>
        <w:tc>
          <w:tcPr>
            <w:tcW w:w="1667" w:type="dxa"/>
            <w:vAlign w:val="center"/>
          </w:tcPr>
          <w:p w:rsidR="006A5C4E" w:rsidRDefault="003B268D" w:rsidP="000D7BF1">
            <w:pPr>
              <w:jc w:val="center"/>
            </w:pPr>
            <w:r>
              <w:t>convertquota</w:t>
            </w:r>
          </w:p>
        </w:tc>
        <w:tc>
          <w:tcPr>
            <w:tcW w:w="3543" w:type="dxa"/>
            <w:vAlign w:val="center"/>
          </w:tcPr>
          <w:p w:rsidR="006A5C4E" w:rsidRDefault="003B268D" w:rsidP="000D7BF1">
            <w:pPr>
              <w:jc w:val="center"/>
            </w:pPr>
            <w:r>
              <w:t>Convierte l</w:t>
            </w:r>
            <w:r w:rsidR="004F7B95">
              <w:t xml:space="preserve">os viejos formatos quota.user y quota.group a los nuevos formatos de aquota.user y aquota.group. </w:t>
            </w:r>
          </w:p>
        </w:tc>
        <w:tc>
          <w:tcPr>
            <w:tcW w:w="1138" w:type="dxa"/>
            <w:vAlign w:val="center"/>
          </w:tcPr>
          <w:p w:rsidR="006A5C4E" w:rsidRDefault="006A5C4E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6A5C4E" w:rsidRDefault="00896F77" w:rsidP="000D7BF1">
            <w:pPr>
              <w:jc w:val="center"/>
            </w:pPr>
            <w:r>
              <w:t>LINUX</w:t>
            </w:r>
          </w:p>
        </w:tc>
      </w:tr>
      <w:tr w:rsidR="00EF2A01" w:rsidTr="000D7BF1">
        <w:tc>
          <w:tcPr>
            <w:tcW w:w="1465" w:type="dxa"/>
            <w:vAlign w:val="center"/>
          </w:tcPr>
          <w:p w:rsidR="006A5C4E" w:rsidRDefault="004F7B95" w:rsidP="000D7BF1">
            <w:pPr>
              <w:jc w:val="center"/>
            </w:pPr>
            <w:r>
              <w:t>15</w:t>
            </w:r>
          </w:p>
        </w:tc>
        <w:tc>
          <w:tcPr>
            <w:tcW w:w="1667" w:type="dxa"/>
            <w:vAlign w:val="center"/>
          </w:tcPr>
          <w:p w:rsidR="006A5C4E" w:rsidRDefault="004F7B95" w:rsidP="000D7BF1">
            <w:pPr>
              <w:jc w:val="center"/>
            </w:pPr>
            <w:r>
              <w:t>cut</w:t>
            </w:r>
          </w:p>
        </w:tc>
        <w:tc>
          <w:tcPr>
            <w:tcW w:w="3543" w:type="dxa"/>
            <w:vAlign w:val="center"/>
          </w:tcPr>
          <w:p w:rsidR="006A5C4E" w:rsidRDefault="004F7B95" w:rsidP="000D7BF1">
            <w:pPr>
              <w:jc w:val="center"/>
            </w:pPr>
            <w:r>
              <w:t>Remueve secciones (columnas principalmente) de cada línea de un archivo o archivos.</w:t>
            </w:r>
          </w:p>
        </w:tc>
        <w:tc>
          <w:tcPr>
            <w:tcW w:w="1138" w:type="dxa"/>
            <w:vAlign w:val="center"/>
          </w:tcPr>
          <w:p w:rsidR="006A5C4E" w:rsidRDefault="006A5C4E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6A5C4E" w:rsidRDefault="00896F77" w:rsidP="000D7BF1">
            <w:pPr>
              <w:jc w:val="center"/>
            </w:pPr>
            <w:r>
              <w:t>LINUX</w:t>
            </w:r>
          </w:p>
        </w:tc>
      </w:tr>
      <w:tr w:rsidR="00EF2A01" w:rsidTr="000D7BF1">
        <w:tc>
          <w:tcPr>
            <w:tcW w:w="1465" w:type="dxa"/>
            <w:vAlign w:val="center"/>
          </w:tcPr>
          <w:p w:rsidR="006A5C4E" w:rsidRDefault="004F7B95" w:rsidP="000D7BF1">
            <w:pPr>
              <w:jc w:val="center"/>
            </w:pPr>
            <w:r>
              <w:t>16</w:t>
            </w:r>
          </w:p>
        </w:tc>
        <w:tc>
          <w:tcPr>
            <w:tcW w:w="1667" w:type="dxa"/>
            <w:vAlign w:val="center"/>
          </w:tcPr>
          <w:p w:rsidR="006A5C4E" w:rsidRDefault="000159AB" w:rsidP="000D7BF1">
            <w:pPr>
              <w:jc w:val="center"/>
            </w:pPr>
            <w:r>
              <w:t>pushd</w:t>
            </w:r>
          </w:p>
        </w:tc>
        <w:tc>
          <w:tcPr>
            <w:tcW w:w="3543" w:type="dxa"/>
            <w:vAlign w:val="center"/>
          </w:tcPr>
          <w:p w:rsidR="006A5C4E" w:rsidRDefault="000159AB" w:rsidP="000D7BF1">
            <w:pPr>
              <w:jc w:val="center"/>
            </w:pPr>
            <w:r>
              <w:t>Agrega entradas (directorios utilizados) en la lista de directorios (pila o stack).</w:t>
            </w:r>
          </w:p>
        </w:tc>
        <w:tc>
          <w:tcPr>
            <w:tcW w:w="1138" w:type="dxa"/>
            <w:vAlign w:val="center"/>
          </w:tcPr>
          <w:p w:rsidR="006A5C4E" w:rsidRDefault="006A5C4E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6A5C4E" w:rsidRDefault="00896F77" w:rsidP="000D7BF1">
            <w:pPr>
              <w:jc w:val="center"/>
            </w:pPr>
            <w:r>
              <w:t>LINUX</w:t>
            </w:r>
          </w:p>
        </w:tc>
      </w:tr>
      <w:tr w:rsidR="00EF2A01" w:rsidTr="000D7BF1">
        <w:tc>
          <w:tcPr>
            <w:tcW w:w="1465" w:type="dxa"/>
            <w:vAlign w:val="center"/>
          </w:tcPr>
          <w:p w:rsidR="006A5C4E" w:rsidRDefault="000159AB" w:rsidP="000D7BF1">
            <w:pPr>
              <w:jc w:val="center"/>
            </w:pPr>
            <w:r>
              <w:t>17</w:t>
            </w:r>
          </w:p>
        </w:tc>
        <w:tc>
          <w:tcPr>
            <w:tcW w:w="1667" w:type="dxa"/>
            <w:vAlign w:val="center"/>
          </w:tcPr>
          <w:p w:rsidR="006A5C4E" w:rsidRDefault="000159AB" w:rsidP="000D7BF1">
            <w:pPr>
              <w:jc w:val="center"/>
            </w:pPr>
            <w:r>
              <w:t>rpm</w:t>
            </w:r>
          </w:p>
        </w:tc>
        <w:tc>
          <w:tcPr>
            <w:tcW w:w="3543" w:type="dxa"/>
            <w:vAlign w:val="center"/>
          </w:tcPr>
          <w:p w:rsidR="006A5C4E" w:rsidRDefault="000159AB" w:rsidP="000D7BF1">
            <w:pPr>
              <w:jc w:val="center"/>
            </w:pPr>
            <w:r>
              <w:t>Programa para la instalación/actualización/eliminación de paquetes, distros basadas en redhat.</w:t>
            </w:r>
          </w:p>
        </w:tc>
        <w:tc>
          <w:tcPr>
            <w:tcW w:w="1138" w:type="dxa"/>
            <w:vAlign w:val="center"/>
          </w:tcPr>
          <w:p w:rsidR="006A5C4E" w:rsidRDefault="006A5C4E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6A5C4E" w:rsidRDefault="00896F77" w:rsidP="000D7BF1">
            <w:pPr>
              <w:jc w:val="center"/>
            </w:pPr>
            <w:r>
              <w:t>LINUX</w:t>
            </w:r>
          </w:p>
        </w:tc>
      </w:tr>
      <w:tr w:rsidR="00EF2A01" w:rsidTr="000D7BF1">
        <w:tc>
          <w:tcPr>
            <w:tcW w:w="1465" w:type="dxa"/>
            <w:vAlign w:val="center"/>
          </w:tcPr>
          <w:p w:rsidR="006A5C4E" w:rsidRDefault="000159AB" w:rsidP="000D7BF1">
            <w:pPr>
              <w:jc w:val="center"/>
            </w:pPr>
            <w:r>
              <w:t>18</w:t>
            </w:r>
          </w:p>
        </w:tc>
        <w:tc>
          <w:tcPr>
            <w:tcW w:w="1667" w:type="dxa"/>
            <w:vAlign w:val="center"/>
          </w:tcPr>
          <w:p w:rsidR="006A5C4E" w:rsidRDefault="000159AB" w:rsidP="000D7BF1">
            <w:pPr>
              <w:jc w:val="center"/>
            </w:pPr>
            <w:r>
              <w:t>scp</w:t>
            </w:r>
          </w:p>
        </w:tc>
        <w:tc>
          <w:tcPr>
            <w:tcW w:w="3543" w:type="dxa"/>
            <w:vAlign w:val="center"/>
          </w:tcPr>
          <w:p w:rsidR="006A5C4E" w:rsidRDefault="000159AB" w:rsidP="000D7BF1">
            <w:pPr>
              <w:jc w:val="center"/>
            </w:pPr>
            <w:r>
              <w:t>Copia archivos entre equipos</w:t>
            </w:r>
            <w:r w:rsidR="00EF2A01">
              <w:t>, parte del paquete openssh (protocolo de comunicación encriptado)</w:t>
            </w:r>
          </w:p>
        </w:tc>
        <w:tc>
          <w:tcPr>
            <w:tcW w:w="1138" w:type="dxa"/>
            <w:vAlign w:val="center"/>
          </w:tcPr>
          <w:p w:rsidR="006A5C4E" w:rsidRDefault="006A5C4E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6A5C4E" w:rsidRDefault="00896F77" w:rsidP="000D7BF1">
            <w:pPr>
              <w:jc w:val="center"/>
            </w:pPr>
            <w:r>
              <w:t>LINUX</w:t>
            </w:r>
          </w:p>
        </w:tc>
      </w:tr>
      <w:tr w:rsidR="00EF2A01" w:rsidTr="000D7BF1">
        <w:tc>
          <w:tcPr>
            <w:tcW w:w="1465" w:type="dxa"/>
            <w:vAlign w:val="center"/>
          </w:tcPr>
          <w:p w:rsidR="006A5C4E" w:rsidRDefault="000159AB" w:rsidP="000D7BF1">
            <w:pPr>
              <w:jc w:val="center"/>
            </w:pPr>
            <w:r>
              <w:t>19</w:t>
            </w:r>
          </w:p>
        </w:tc>
        <w:tc>
          <w:tcPr>
            <w:tcW w:w="1667" w:type="dxa"/>
            <w:vAlign w:val="center"/>
          </w:tcPr>
          <w:p w:rsidR="006A5C4E" w:rsidRDefault="00EF2A01" w:rsidP="000D7BF1">
            <w:pPr>
              <w:jc w:val="center"/>
            </w:pPr>
            <w:r>
              <w:t>ss</w:t>
            </w:r>
          </w:p>
        </w:tc>
        <w:tc>
          <w:tcPr>
            <w:tcW w:w="3543" w:type="dxa"/>
            <w:vAlign w:val="center"/>
          </w:tcPr>
          <w:p w:rsidR="006A5C4E" w:rsidRDefault="00EF2A01" w:rsidP="000D7BF1">
            <w:pPr>
              <w:jc w:val="center"/>
            </w:pPr>
            <w:r>
              <w:t xml:space="preserve">Utilería similar a netstat pero más básica, listados rápidos de sockets establecidos.   </w:t>
            </w:r>
          </w:p>
        </w:tc>
        <w:tc>
          <w:tcPr>
            <w:tcW w:w="1138" w:type="dxa"/>
            <w:vAlign w:val="center"/>
          </w:tcPr>
          <w:p w:rsidR="006A5C4E" w:rsidRDefault="006A5C4E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6A5C4E" w:rsidRDefault="00896F77" w:rsidP="000D7BF1">
            <w:pPr>
              <w:jc w:val="center"/>
            </w:pPr>
            <w:r>
              <w:t>LINUX</w:t>
            </w:r>
          </w:p>
        </w:tc>
      </w:tr>
      <w:tr w:rsidR="00EF2A01" w:rsidTr="000D7BF1">
        <w:tc>
          <w:tcPr>
            <w:tcW w:w="1465" w:type="dxa"/>
            <w:vAlign w:val="center"/>
          </w:tcPr>
          <w:p w:rsidR="006A5C4E" w:rsidRDefault="000159AB" w:rsidP="000D7BF1">
            <w:pPr>
              <w:jc w:val="center"/>
            </w:pPr>
            <w:r>
              <w:t>20</w:t>
            </w:r>
          </w:p>
        </w:tc>
        <w:tc>
          <w:tcPr>
            <w:tcW w:w="1667" w:type="dxa"/>
            <w:vAlign w:val="center"/>
          </w:tcPr>
          <w:p w:rsidR="006A5C4E" w:rsidRDefault="00EF2A01" w:rsidP="000D7BF1">
            <w:pPr>
              <w:jc w:val="center"/>
            </w:pPr>
            <w:r>
              <w:t>tailf</w:t>
            </w:r>
          </w:p>
        </w:tc>
        <w:tc>
          <w:tcPr>
            <w:tcW w:w="3543" w:type="dxa"/>
            <w:vAlign w:val="center"/>
          </w:tcPr>
          <w:p w:rsidR="006A5C4E" w:rsidRDefault="00EF2A01" w:rsidP="000D7BF1">
            <w:pPr>
              <w:jc w:val="center"/>
            </w:pPr>
            <w:r>
              <w:t>Sinónimo de tail –f, permite ver en tiempo real la parte de un archivo, es decir, útil para monitorear bitácoras.</w:t>
            </w:r>
          </w:p>
        </w:tc>
        <w:tc>
          <w:tcPr>
            <w:tcW w:w="1138" w:type="dxa"/>
            <w:vAlign w:val="center"/>
          </w:tcPr>
          <w:p w:rsidR="006A5C4E" w:rsidRDefault="006A5C4E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6A5C4E" w:rsidRDefault="00896F77" w:rsidP="000D7BF1">
            <w:pPr>
              <w:jc w:val="center"/>
            </w:pPr>
            <w:r>
              <w:t>LINUX</w:t>
            </w: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0D7BF1" w:rsidP="000D7BF1">
            <w:pPr>
              <w:jc w:val="center"/>
            </w:pP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667" w:type="dxa"/>
            <w:vAlign w:val="center"/>
          </w:tcPr>
          <w:p w:rsidR="000D7BF1" w:rsidRDefault="00896F77" w:rsidP="000D7BF1">
            <w:pPr>
              <w:jc w:val="center"/>
            </w:pPr>
            <w:r>
              <w:t>COMANDO</w:t>
            </w:r>
          </w:p>
        </w:tc>
        <w:tc>
          <w:tcPr>
            <w:tcW w:w="3543" w:type="dxa"/>
            <w:vAlign w:val="center"/>
          </w:tcPr>
          <w:p w:rsidR="000D7BF1" w:rsidRDefault="00896F77" w:rsidP="000D7BF1">
            <w:pPr>
              <w:jc w:val="center"/>
            </w:pPr>
            <w:r>
              <w:t>DESCRIPCIÓN</w:t>
            </w:r>
          </w:p>
        </w:tc>
        <w:tc>
          <w:tcPr>
            <w:tcW w:w="1138" w:type="dxa"/>
            <w:vAlign w:val="center"/>
          </w:tcPr>
          <w:p w:rsidR="000D7BF1" w:rsidRDefault="00896F77" w:rsidP="000D7BF1">
            <w:pPr>
              <w:jc w:val="center"/>
            </w:pPr>
            <w:r>
              <w:t>EJEMPLO</w:t>
            </w:r>
          </w:p>
        </w:tc>
        <w:tc>
          <w:tcPr>
            <w:tcW w:w="1241" w:type="dxa"/>
            <w:vAlign w:val="center"/>
          </w:tcPr>
          <w:p w:rsidR="000D7BF1" w:rsidRDefault="00896F77" w:rsidP="000D7BF1">
            <w:pPr>
              <w:jc w:val="center"/>
            </w:pPr>
            <w:r>
              <w:t>PLATAFORMA</w:t>
            </w: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  <w:r>
              <w:t>1</w:t>
            </w: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  <w:bookmarkStart w:id="0" w:name="_GoBack"/>
            <w:bookmarkEnd w:id="0"/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896F77" w:rsidP="000D7BF1">
            <w:pPr>
              <w:jc w:val="center"/>
            </w:pPr>
            <w:r>
              <w:t>WINDOWS</w:t>
            </w: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  <w:r>
              <w:t>2</w:t>
            </w: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896F77" w:rsidP="000D7BF1">
            <w:pPr>
              <w:jc w:val="center"/>
            </w:pPr>
            <w:r>
              <w:t>WINDOWS</w:t>
            </w: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  <w:r>
              <w:t>3</w:t>
            </w: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896F77" w:rsidP="000D7BF1">
            <w:pPr>
              <w:jc w:val="center"/>
            </w:pPr>
            <w:r>
              <w:t>WINDOWS</w:t>
            </w: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  <w:r>
              <w:t>4</w:t>
            </w: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896F77" w:rsidP="000D7BF1">
            <w:pPr>
              <w:jc w:val="center"/>
            </w:pPr>
            <w:r>
              <w:t>WINDOWS</w:t>
            </w: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  <w:r>
              <w:t>5</w:t>
            </w: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896F77" w:rsidP="000D7BF1">
            <w:pPr>
              <w:jc w:val="center"/>
            </w:pPr>
            <w:r>
              <w:t>WINDOWS</w:t>
            </w: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  <w:r>
              <w:t>6</w:t>
            </w: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896F77" w:rsidP="000D7BF1">
            <w:pPr>
              <w:jc w:val="center"/>
            </w:pPr>
            <w:r>
              <w:t>WINDOWS</w:t>
            </w: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  <w:r>
              <w:t>7</w:t>
            </w: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896F77" w:rsidP="000D7BF1">
            <w:pPr>
              <w:jc w:val="center"/>
            </w:pPr>
            <w:r>
              <w:t>WINDOWS</w:t>
            </w: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  <w:r>
              <w:t>8</w:t>
            </w: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896F77" w:rsidP="000D7BF1">
            <w:pPr>
              <w:jc w:val="center"/>
            </w:pPr>
            <w:r>
              <w:t>WINDOWS</w:t>
            </w: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  <w:r>
              <w:t>9</w:t>
            </w: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896F77" w:rsidP="000D7BF1">
            <w:pPr>
              <w:jc w:val="center"/>
            </w:pPr>
            <w:r>
              <w:t>WINDOWS</w:t>
            </w: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  <w:r>
              <w:t>10</w:t>
            </w: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896F77" w:rsidP="000D7BF1">
            <w:pPr>
              <w:jc w:val="center"/>
            </w:pPr>
            <w:r>
              <w:t>WINDOWS</w:t>
            </w: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  <w:r>
              <w:t>11</w:t>
            </w: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896F77" w:rsidP="000D7BF1">
            <w:pPr>
              <w:jc w:val="center"/>
            </w:pPr>
            <w:r>
              <w:t>WINDOWS</w:t>
            </w: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  <w:r>
              <w:t>12</w:t>
            </w: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896F77" w:rsidP="000D7BF1">
            <w:pPr>
              <w:jc w:val="center"/>
            </w:pPr>
            <w:r>
              <w:t>WINDOWS</w:t>
            </w: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  <w:r>
              <w:lastRenderedPageBreak/>
              <w:t>13</w:t>
            </w: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896F77" w:rsidP="000D7BF1">
            <w:pPr>
              <w:jc w:val="center"/>
            </w:pPr>
            <w:r>
              <w:t>WINDOWS</w:t>
            </w: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  <w:r>
              <w:t>14</w:t>
            </w: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896F77" w:rsidP="000D7BF1">
            <w:pPr>
              <w:jc w:val="center"/>
            </w:pPr>
            <w:r>
              <w:t>WINDOWS</w:t>
            </w: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  <w:r>
              <w:t>15</w:t>
            </w: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896F77" w:rsidP="000D7BF1">
            <w:pPr>
              <w:jc w:val="center"/>
            </w:pPr>
            <w:r>
              <w:t>WINDOWS</w:t>
            </w: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  <w:r>
              <w:t>16</w:t>
            </w: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896F77" w:rsidP="000D7BF1">
            <w:pPr>
              <w:jc w:val="center"/>
            </w:pPr>
            <w:r>
              <w:t>WINDOWS</w:t>
            </w: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  <w:r>
              <w:t>17</w:t>
            </w: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896F77" w:rsidP="000D7BF1">
            <w:pPr>
              <w:jc w:val="center"/>
            </w:pPr>
            <w:r>
              <w:t>WINDOWS</w:t>
            </w: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  <w:r>
              <w:t>18</w:t>
            </w: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896F77" w:rsidP="000D7BF1">
            <w:pPr>
              <w:jc w:val="center"/>
            </w:pPr>
            <w:r>
              <w:t>WINDOWS</w:t>
            </w: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  <w:r>
              <w:t>19</w:t>
            </w: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896F77" w:rsidP="000D7BF1">
            <w:pPr>
              <w:jc w:val="center"/>
            </w:pPr>
            <w:r>
              <w:t>WINDOWS</w:t>
            </w: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  <w:r>
              <w:t>20</w:t>
            </w: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896F77" w:rsidP="000D7BF1">
            <w:pPr>
              <w:jc w:val="center"/>
            </w:pPr>
            <w:r>
              <w:t>WINDOWS</w:t>
            </w: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0D7BF1" w:rsidP="000D7BF1">
            <w:pPr>
              <w:jc w:val="center"/>
            </w:pP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0D7BF1" w:rsidP="000D7BF1">
            <w:pPr>
              <w:jc w:val="center"/>
            </w:pP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0D7BF1" w:rsidP="000D7BF1">
            <w:pPr>
              <w:jc w:val="center"/>
            </w:pP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0D7BF1" w:rsidP="000D7BF1">
            <w:pPr>
              <w:jc w:val="center"/>
            </w:pP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0D7BF1" w:rsidP="000D7BF1">
            <w:pPr>
              <w:jc w:val="center"/>
            </w:pP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0D7BF1" w:rsidP="000D7BF1">
            <w:pPr>
              <w:jc w:val="center"/>
            </w:pP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0D7BF1" w:rsidP="000D7BF1">
            <w:pPr>
              <w:jc w:val="center"/>
            </w:pP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0D7BF1" w:rsidP="000D7BF1">
            <w:pPr>
              <w:jc w:val="center"/>
            </w:pP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0D7BF1" w:rsidP="000D7BF1">
            <w:pPr>
              <w:jc w:val="center"/>
            </w:pP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0D7BF1" w:rsidP="000D7BF1">
            <w:pPr>
              <w:jc w:val="center"/>
            </w:pP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0D7BF1" w:rsidP="000D7BF1">
            <w:pPr>
              <w:jc w:val="center"/>
            </w:pP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0D7BF1" w:rsidP="000D7BF1">
            <w:pPr>
              <w:jc w:val="center"/>
            </w:pP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0D7BF1" w:rsidP="000D7BF1">
            <w:pPr>
              <w:jc w:val="center"/>
            </w:pP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0D7BF1" w:rsidP="000D7BF1">
            <w:pPr>
              <w:jc w:val="center"/>
            </w:pP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0D7BF1" w:rsidP="000D7BF1">
            <w:pPr>
              <w:jc w:val="center"/>
            </w:pP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0D7BF1" w:rsidP="000D7BF1">
            <w:pPr>
              <w:jc w:val="center"/>
            </w:pP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0D7BF1" w:rsidP="000D7BF1">
            <w:pPr>
              <w:jc w:val="center"/>
            </w:pP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0D7BF1" w:rsidP="000D7BF1">
            <w:pPr>
              <w:jc w:val="center"/>
            </w:pP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0D7BF1" w:rsidP="000D7BF1">
            <w:pPr>
              <w:jc w:val="center"/>
            </w:pPr>
          </w:p>
        </w:tc>
      </w:tr>
      <w:tr w:rsidR="000D7BF1" w:rsidTr="000D7BF1">
        <w:tc>
          <w:tcPr>
            <w:tcW w:w="1465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667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3543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138" w:type="dxa"/>
            <w:vAlign w:val="center"/>
          </w:tcPr>
          <w:p w:rsidR="000D7BF1" w:rsidRDefault="000D7BF1" w:rsidP="000D7BF1">
            <w:pPr>
              <w:jc w:val="center"/>
            </w:pPr>
          </w:p>
        </w:tc>
        <w:tc>
          <w:tcPr>
            <w:tcW w:w="1241" w:type="dxa"/>
            <w:vAlign w:val="center"/>
          </w:tcPr>
          <w:p w:rsidR="000D7BF1" w:rsidRDefault="000D7BF1" w:rsidP="000D7BF1">
            <w:pPr>
              <w:jc w:val="center"/>
            </w:pPr>
          </w:p>
        </w:tc>
      </w:tr>
    </w:tbl>
    <w:p w:rsidR="00EF2A01" w:rsidRDefault="00EF2A01" w:rsidP="00AD464D">
      <w:r>
        <w:br w:type="textWrapping" w:clear="all"/>
      </w:r>
    </w:p>
    <w:p w:rsidR="00300C6E" w:rsidRDefault="00300C6E" w:rsidP="00AD464D"/>
    <w:p w:rsidR="00300C6E" w:rsidRDefault="00300C6E" w:rsidP="00AD464D"/>
    <w:p w:rsidR="005D7B08" w:rsidRDefault="005D7B08" w:rsidP="00AD464D"/>
    <w:sectPr w:rsidR="005D7B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64D"/>
    <w:rsid w:val="000159AB"/>
    <w:rsid w:val="000D7BF1"/>
    <w:rsid w:val="00300C6E"/>
    <w:rsid w:val="003B268D"/>
    <w:rsid w:val="004F7B95"/>
    <w:rsid w:val="005D7B08"/>
    <w:rsid w:val="00606DA8"/>
    <w:rsid w:val="00615226"/>
    <w:rsid w:val="006A5C4E"/>
    <w:rsid w:val="00896F77"/>
    <w:rsid w:val="00AD464D"/>
    <w:rsid w:val="00EB6EAA"/>
    <w:rsid w:val="00EF2A01"/>
    <w:rsid w:val="00F4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D46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D46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379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2013-09-07T18:28:00Z</dcterms:created>
  <dcterms:modified xsi:type="dcterms:W3CDTF">2013-09-07T21:49:00Z</dcterms:modified>
</cp:coreProperties>
</file>