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mg477plmu01a" w:id="0"/>
      <w:bookmarkEnd w:id="0"/>
      <w:r w:rsidDel="00000000" w:rsidR="00000000" w:rsidRPr="00000000">
        <w:rPr>
          <w:rtl w:val="0"/>
        </w:rPr>
        <w:t xml:space="preserve">Backlog del Producto - TaskManager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Fecha:03/09/2025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 Águila Barrientos, Apaza Aguirre, Condori Mamani,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detalla el backlog del producto relacionado con el proyecto Invernadero Automatizado con IA y Arduino, creado para la comunidad de Chihuaco, ubicada en el distrito de Sicuani, provincia de Canchis – Cusco.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backlog se clasifica en épicas, historias de usuario y criterios de aceptación, respetando una estructura que facilitará la planificación, priorización y monitoreo del desarrollo del sistema. Este sistema busca mejorar la producción agrícola a través de un control automatizado del riego y la regulación de las condiciones ambientales, logrando un uso eficiente del agua y un aumento en la calidad de los cultivos.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creación de este backlog garantiza que cada funcionalidad priorizada satisfaga las necesidades de los agricultores locales, que son los principales usuarios finales, optimizando su labor y fomentando hábitos sostenibles. De igual manera, funcionará como punto de referencia para el equipo de desarrollo en las etapas siguientes del proyecto, asegurando que los entregables se ajusten a los objetivos establecidos en la visión y en la especificación de requisitos del software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correcta estructuración del backlog, cada épica y su respectiva historia de usuario estarán diseñadas bajo los siguientes principios: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Representan grandes bloques funcionales del sistema, agrupando historias de usuario relacionadas.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 descripciones cortas y centradas en el usuario sobre una funcionalidad específica del producto.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Reglas que deben cumplirse para que la historia de usuario sea considerada completada.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Cada historia de usuario incluye una estimación de esfuerzo en puntos de historia.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especifica cuándo una historia de usuario se considera completada con éxito.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diseño y priorización de las épicas y las historias de usuario se revisarán periódicamente para adaptarse a nuevas necesidades del negocio y de los usuarios.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3. Épicas e Historias de Usuario</w:t>
      </w:r>
    </w:p>
    <w:p w:rsidR="00000000" w:rsidDel="00000000" w:rsidP="00000000" w:rsidRDefault="00000000" w:rsidRPr="00000000" w14:paraId="0000001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Épica 1: Monitoreo de Sensores</w:t>
      </w:r>
    </w:p>
    <w:p w:rsidR="00000000" w:rsidDel="00000000" w:rsidP="00000000" w:rsidRDefault="00000000" w:rsidRPr="00000000" w14:paraId="00000013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Historia de Usuario 1.1: Lectura de humedad del suelo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agricultor, quiero que el sistema lea la humedad del suelo, para saber cuándo regar.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mostrar lecturas de humedad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valores deben actualizarse automáticamente cada minuto.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alertar si el sensor falla.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 puntos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Lectura implementada, probada en campo con sensores, sin errores.</w:t>
      </w:r>
    </w:p>
    <w:p w:rsidR="00000000" w:rsidDel="00000000" w:rsidP="00000000" w:rsidRDefault="00000000" w:rsidRPr="00000000" w14:paraId="0000001C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Historia de Usuario 1.2: Lectura de temperatura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agricultor, quiero que el sistema lea la temperatura ambiental, para controlar el clima del invernadero.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sensor debe registrar valores cada minuto.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mostrar datos en pantalla/local.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 puntos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Lecturas correctas verificadas con termómetro externo.</w:t>
      </w:r>
    </w:p>
    <w:p w:rsidR="00000000" w:rsidDel="00000000" w:rsidP="00000000" w:rsidRDefault="00000000" w:rsidRPr="00000000" w14:paraId="0000002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Épica 2: Riego Automatizado</w:t>
      </w:r>
    </w:p>
    <w:p w:rsidR="00000000" w:rsidDel="00000000" w:rsidP="00000000" w:rsidRDefault="00000000" w:rsidRPr="00000000" w14:paraId="00000026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Historia de Usuario 2.1: Activación automática de riego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agricultor, quiero que la bomba de agua se active automáticamente cuando el suelo esté seco, para ahorrar tiempo y agua.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activar la bomba cuando la humedad esté por debajo del umbral definido.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riego se detiene al alcanzar el nivel óptimo.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 puntos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 realizadas en campo, agua administrada de forma correcta.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Historia de Usuario 2.2: Ajuste manual del riego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agricultor, quiero activar o detener el riego manualmente, para tener control adicional sobre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 existir un botón físico para activar/desactivar el riego.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priorizar la acción manual sobre la automática.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 puntos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Botón probado y validado en campo.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Épica 3: Control de Clima</w:t>
      </w:r>
    </w:p>
    <w:p w:rsidR="00000000" w:rsidDel="00000000" w:rsidP="00000000" w:rsidRDefault="00000000" w:rsidRPr="00000000" w14:paraId="0000003B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Historia de Usuario 3.1: Activación de ventilación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agricultor, quiero que el sistema encienda ventiladores cuando la temperatura sea muy alta, para proteger mis cultivos.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ventiladores se activan si la temperatura supera el rango definido.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apagan al volver a condiciones normales.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 puntos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probado en laboratorio y en campo.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Historia de Usuario 3.2: Activación de calefacción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agricultor, quiero que el sistema encienda calefactores cuando la temperatura sea muy baja, para evitar daños a los cultivos.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calefacción se activa si la temperatura cae por debajo del umbral definido.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apaga cuando vuelve al rango óptimo.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 puntos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 validada en pruebas controladas.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Épica 4: Interfaz de Usuario Local</w:t>
      </w:r>
    </w:p>
    <w:p w:rsidR="00000000" w:rsidDel="00000000" w:rsidP="00000000" w:rsidRDefault="00000000" w:rsidRPr="00000000" w14:paraId="00000051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Historia de Usuario 4.1: Pantalla de visualización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agricultor, quiero ver en una pantalla los valores de humedad y temperatura, para tener control del invernadero.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pantalla debe mostrar en tiempo real temperatura y humedad.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 actualizarse al menos cada minuto.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 3 puntos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Pantalla probada y funcionando correctamente en prototipo.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Épica 5: Seguridad y Mantenimiento</w:t>
      </w:r>
    </w:p>
    <w:p w:rsidR="00000000" w:rsidDel="00000000" w:rsidP="00000000" w:rsidRDefault="00000000" w:rsidRPr="00000000" w14:paraId="0000005D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Historia de Usuario 5.1: Alarmas de fallo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agricultor, quiero recibir alertas locales si falla un sensor o la bomba, para poder repararlo a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mostrar una alerta en pantalla y con señal sonora.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error debe registrarse en un 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 puntos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Alarmas probadas en laboratorio simulando fallos.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Historia de Usuario 5.2: Manual de uso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agricultor, quiero recibir un manual sencillo del sistema, para aprender a usarlo sin complicaciones.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manual debe estar en lenguaje claro y con imágenes.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 incluir pasos para mantenimiento básico.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 puntos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 entregado y validado con usuarios locales.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r w:rsidDel="00000000" w:rsidR="00000000" w:rsidRPr="00000000">
        <w:rPr>
          <w:rtl w:val="0"/>
        </w:rPr>
        <w:t xml:space="preserve">4. Priorización del Backlog</w:t>
      </w:r>
    </w:p>
    <w:tbl>
      <w:tblPr>
        <w:tblStyle w:val="Table1"/>
        <w:tblW w:w="730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037"/>
        <w:gridCol w:w="3765"/>
        <w:gridCol w:w="1270"/>
        <w:gridCol w:w="1233"/>
        <w:tblGridChange w:id="0">
          <w:tblGrid>
            <w:gridCol w:w="1037"/>
            <w:gridCol w:w="3765"/>
            <w:gridCol w:w="1270"/>
            <w:gridCol w:w="1233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Estimación (Puntos)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Lectura de humedad del suelo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Lectura de temperatura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Activación automática de riego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Ajuste manual del riego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Activación de ventilación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Activación de calefacción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Pantalla de visualización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Alarmas de fallo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Manual de uso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wLFyunnfmFOqhjlITFvbO3VDgQ==">CgMxLjAyDmgubWc0NzdwbG11MDFhOAByITFXenBxN05HYzlEQXEzQzNhVlpsQzBEMTFnQUJBdVNBOA==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2025-03-19T20:54:00.0000000Z</dcterms:created>
  <dc:creator>DocenteUC</dc:creator>
</cp:coreProperties>
</file>