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Diseño de Arquitectura del Sistema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Autor:Erick Aguila Barrientos, Pool Apaza Aguirre, Victor Condori Mamani, Crystian Garcia Huallpa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texto explica de manera minuciosa la estructura de la arquitectura destinada al Invernadero Automatizado en Chihuaco, un prototipo regional que se encarga de la automatización del riego y la regulación climática de acuerdo a los requerimientos funcionales y los requerimientos no funcionales. El sistema se operará de manera local sin necesidad de conexión a la nube para las funciones esenciales; almacenará datos históricos de forma local en una tarjeta microSD y proporcionará una interfaz local (con pantalla y botones) para control y mantenimiento. La elección de los componentes se basa en su disponibilidad y en su bajo costo de mantenimiento.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Visión General de la Arquitectura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2.1. Estilo Arquitectónico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sistema adopta una </w:t>
      </w:r>
      <w:r w:rsidDel="00000000" w:rsidR="00000000" w:rsidRPr="00000000">
        <w:rPr>
          <w:b w:val="1"/>
          <w:rtl w:val="0"/>
        </w:rPr>
        <w:t xml:space="preserve">arquitectura en capas</w:t>
      </w:r>
      <w:r w:rsidDel="00000000" w:rsidR="00000000" w:rsidRPr="00000000">
        <w:rPr>
          <w:rtl w:val="0"/>
        </w:rPr>
        <w:t xml:space="preserve"> basada en el </w:t>
      </w:r>
      <w:r w:rsidDel="00000000" w:rsidR="00000000" w:rsidRPr="00000000">
        <w:rPr>
          <w:b w:val="1"/>
          <w:rtl w:val="0"/>
        </w:rPr>
        <w:t xml:space="preserve">patrón cliente-servidor local (edge-centric)</w:t>
      </w:r>
      <w:r w:rsidDel="00000000" w:rsidR="00000000" w:rsidRPr="00000000">
        <w:rPr>
          <w:rtl w:val="0"/>
        </w:rPr>
        <w:t xml:space="preserve">. Lógicamente se organiza en tres capas principales: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 de Presentación (Frontend)</w:t>
      </w:r>
      <w:r w:rsidDel="00000000" w:rsidR="00000000" w:rsidRPr="00000000">
        <w:rPr>
          <w:rtl w:val="0"/>
        </w:rPr>
        <w:t xml:space="preserve">: Interfaz con la que interactúa el usuario — pantalla local (LCD), LEDs y botones.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 de Lógica de Negocio (Backend)</w:t>
      </w:r>
      <w:r w:rsidDel="00000000" w:rsidR="00000000" w:rsidRPr="00000000">
        <w:rPr>
          <w:rtl w:val="0"/>
        </w:rPr>
        <w:t xml:space="preserve">: Firmware que ejecuta la lógica de control (muestreo de sensores, filtrado, reglas de riego y clima, gestión de alarmas,, prioridad manual/automático). Este componente debe residir en el controlador embebido (ESP32) para asegurar operación autónoma offline.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 de Persistencia de Datos (Almacenamiento local)</w:t>
      </w:r>
      <w:r w:rsidDel="00000000" w:rsidR="00000000" w:rsidRPr="00000000">
        <w:rPr>
          <w:rtl w:val="0"/>
        </w:rPr>
        <w:t xml:space="preserve">: Archivo/DB local que guarda histórico y logs (microSD en ESP32 para la versión inicial).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2.2. Diagrama General de Arquitectura: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551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3. Descripción de Componentes Principales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3.1. Frontend (Presentación)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Pantalla LCD 16×2 con interfaz I2C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muestra en tiempo real humedad, temperatura, estado de actuadores (bomba, ventilador, calefactor) y mensajes de alerta.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Botones físicos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permiten navegar opciones básicas (consultar histórico, cambiar umbrales, activar riego manual).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LEDs indicadores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verde = sistema normal, rojo = fallo, azul = riego activo.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Zumbador (buzzer)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alerta sonora cuando parámetros salen de rango o hay fallo en sensores.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Renderizar información en la pantalla de forma clara y sencilla para el agricultor.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Capturar entradas del usuario a través de botones físicos (activar bomba manual, confirmar cambio de umbral).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mensajes de estado, errores y validaciones en la interfaz local.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alertas inmediatas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(visuales y sonoras) en caso de valores críticos o fallos de sistema.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3.2. Backend (Lógica de negocio)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 y Entorno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C/C++ con framework Arduino Core para ESP32.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Librerías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I2C (pantalla LCD, RTC DS3231),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OneWire.h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DallasTemperature.h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sensores DS18B20,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módulo microSD,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RTClib.h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el RTC,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EEPROM.h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Preferences.h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almacenar configuraciones (umbrales definidos por el usuario).</w:t>
      </w:r>
    </w:p>
    <w:p w:rsidR="00000000" w:rsidDel="00000000" w:rsidP="00000000" w:rsidRDefault="00000000" w:rsidRPr="00000000" w14:paraId="0000002A">
      <w:pPr>
        <w:spacing w:after="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2C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Adquisición y validación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leer periódicamente los sensores de humedad y temperatura; verificar valores fuera de rango o fallos de sensor.</w:t>
        <w:br w:type="textWrapping"/>
      </w:r>
    </w:p>
    <w:p w:rsidR="00000000" w:rsidDel="00000000" w:rsidP="00000000" w:rsidRDefault="00000000" w:rsidRPr="00000000" w14:paraId="0000002D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Aplicación de reglas de negocio (control agrícola):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 bomba de agua si humedad &lt; umbral definido.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Apagar bomba al llegar a nivel óptimo.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 ventiladores si la temperatura supera el umbral máximo.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 la calefacción si la temperatura baja del umbral mínimo.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Prevenir conflictos ( calefacción y ventilación nunca deben estar activos a la vez).</w:t>
        <w:br w:type="textWrapping"/>
      </w:r>
    </w:p>
    <w:p w:rsidR="00000000" w:rsidDel="00000000" w:rsidP="00000000" w:rsidRDefault="00000000" w:rsidRPr="00000000" w14:paraId="00000033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modos de operación: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Automático: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 basado en sensores y umbrales.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de emergencia: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botón físico tiene prioridad sobre el control automático.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Fail-safe: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falla un sensor o la SD, detener actuadores y notificar con LED o buzzer.</w:t>
        <w:br w:type="textWrapping"/>
      </w:r>
    </w:p>
    <w:p w:rsidR="00000000" w:rsidDel="00000000" w:rsidP="00000000" w:rsidRDefault="00000000" w:rsidRPr="00000000" w14:paraId="00000037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Persistencia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registrar lecturas y eventos en microSD en formato CSV con marca de tiempo (fecha/hora del RTC).</w:t>
        <w:br w:type="textWrapping"/>
      </w:r>
    </w:p>
    <w:p w:rsidR="00000000" w:rsidDel="00000000" w:rsidP="00000000" w:rsidRDefault="00000000" w:rsidRPr="00000000" w14:paraId="00000038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energía y fiabilidad: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Monitorear estado de batería de respaldo.</w:t>
        <w:br w:type="textWrapping"/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3.2.1. Módulos del Backend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sensorModule.cpp / sensorModule.h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Encargado de leer los datos de los sensores (humedad capacitiva, DS18B20 de temperatura).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controlModule.cpp / controlModule.h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Activación automática de bomba, ventiladores y </w:t>
      </w:r>
      <w:r w:rsidDel="00000000" w:rsidR="00000000" w:rsidRPr="00000000">
        <w:rPr>
          <w:rtl w:val="0"/>
        </w:rPr>
        <w:t xml:space="preserve">calefactores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según umbrales.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lineRule="auto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Prevenir conflictos (ventilación y calefacción simultánea).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lineRule="auto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prioridades (manual de emergencia &gt; automático).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persistenceModule.cpp / persistenceModule.h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Maneja el registro en microSD.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Guarda archivos CSV diarios con lecturas y eventos (timestamp, valor, unidad).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Controla la rotación de archivos y verificación de integridad.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configModule.cpp / configModule.h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Administra parámetros configurables (umbrales de humedad y temperatura).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Guarda y lee valores en EEPROM o Preferences (persisten tras reinicio).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uiModule.cpp / uiModule.h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Gestiona la interacción con el usuario en LCD, LEDs y buzzer.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Muestra lecturas actuales, estado de actuadores, alarmas y mensajes.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Captura entradas de los botones para menú o activación manual.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powerModule.cpp / powerModule.h: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Supervisa batería de respaldo y estado de la fuente de 12V.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Activa estrategias de ahorro si cae tensión.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Integra el watchdog para reinicios seguros.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main.cpp: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Punto de entrada.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Inicializa todos los módulos.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Ejecuta el loop principal de lectura → lógica → control → registro → presentación.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3.3. Base de Datos (Persistencia)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Gestor: MySQL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ORM: Por defirnirse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Esquema de Datos: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usuarios</w:t>
        <w:br w:type="textWrapping"/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 (PK): Identificador único del usuario.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completo del usuario.</w:t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: Dirección de correo electrónico (único).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: Contraseña encriptada para la autenticación.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fecha_registro</w:t>
      </w:r>
      <w:r w:rsidDel="00000000" w:rsidR="00000000" w:rsidRPr="00000000">
        <w:rPr>
          <w:rtl w:val="0"/>
        </w:rPr>
        <w:t xml:space="preserve">: Fecha de registro en el sistema.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sensores</w:t>
        <w:br w:type="textWrapping"/>
      </w:r>
    </w:p>
    <w:p w:rsidR="00000000" w:rsidDel="00000000" w:rsidP="00000000" w:rsidRDefault="00000000" w:rsidRPr="00000000" w14:paraId="00000061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id_sensor</w:t>
      </w:r>
      <w:r w:rsidDel="00000000" w:rsidR="00000000" w:rsidRPr="00000000">
        <w:rPr>
          <w:rtl w:val="0"/>
        </w:rPr>
        <w:t xml:space="preserve"> (PK): Identificador único del sensor.</w:t>
      </w:r>
    </w:p>
    <w:p w:rsidR="00000000" w:rsidDel="00000000" w:rsidP="00000000" w:rsidRDefault="00000000" w:rsidRPr="00000000" w14:paraId="00000062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tipo_sensor</w:t>
      </w:r>
      <w:r w:rsidDel="00000000" w:rsidR="00000000" w:rsidRPr="00000000">
        <w:rPr>
          <w:rtl w:val="0"/>
        </w:rPr>
        <w:t xml:space="preserve">: Tipo de sensor (ej. humedad, temperatura, luz).</w:t>
      </w:r>
    </w:p>
    <w:p w:rsidR="00000000" w:rsidDel="00000000" w:rsidP="00000000" w:rsidRDefault="00000000" w:rsidRPr="00000000" w14:paraId="00000063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fecha_instalacion</w:t>
      </w:r>
      <w:r w:rsidDel="00000000" w:rsidR="00000000" w:rsidRPr="00000000">
        <w:rPr>
          <w:rtl w:val="0"/>
        </w:rPr>
        <w:t xml:space="preserve">: Fecha de instalación del sensor.</w:t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id_usuario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usuarios.id_usuario): Usuario responsable del sensor.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lecturas</w:t>
        <w:br w:type="textWrapping"/>
      </w:r>
    </w:p>
    <w:p w:rsidR="00000000" w:rsidDel="00000000" w:rsidP="00000000" w:rsidRDefault="00000000" w:rsidRPr="00000000" w14:paraId="00000066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id_lectura</w:t>
      </w:r>
      <w:r w:rsidDel="00000000" w:rsidR="00000000" w:rsidRPr="00000000">
        <w:rPr>
          <w:rtl w:val="0"/>
        </w:rPr>
        <w:t xml:space="preserve"> (PK): Identificador único de la lectura.</w:t>
      </w:r>
    </w:p>
    <w:p w:rsidR="00000000" w:rsidDel="00000000" w:rsidP="00000000" w:rsidRDefault="00000000" w:rsidRPr="00000000" w14:paraId="00000067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id_sensor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sensores.id_sensor): Sensor que generó la lectura.</w:t>
      </w:r>
    </w:p>
    <w:p w:rsidR="00000000" w:rsidDel="00000000" w:rsidP="00000000" w:rsidRDefault="00000000" w:rsidRPr="00000000" w14:paraId="00000068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: Valor medido (ej. 28°C, 65%).</w:t>
      </w:r>
    </w:p>
    <w:p w:rsidR="00000000" w:rsidDel="00000000" w:rsidP="00000000" w:rsidRDefault="00000000" w:rsidRPr="00000000" w14:paraId="00000069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fecha_lectura</w:t>
      </w:r>
      <w:r w:rsidDel="00000000" w:rsidR="00000000" w:rsidRPr="00000000">
        <w:rPr>
          <w:rtl w:val="0"/>
        </w:rPr>
        <w:t xml:space="preserve">: Fecha y hora en que se registró la lectura.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controles</w:t>
        <w:br w:type="textWrapping"/>
      </w:r>
    </w:p>
    <w:p w:rsidR="00000000" w:rsidDel="00000000" w:rsidP="00000000" w:rsidRDefault="00000000" w:rsidRPr="00000000" w14:paraId="0000006B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id_control</w:t>
      </w:r>
      <w:r w:rsidDel="00000000" w:rsidR="00000000" w:rsidRPr="00000000">
        <w:rPr>
          <w:rtl w:val="0"/>
        </w:rPr>
        <w:t xml:space="preserve"> (PK): Identificador único del control.</w:t>
      </w:r>
    </w:p>
    <w:p w:rsidR="00000000" w:rsidDel="00000000" w:rsidP="00000000" w:rsidRDefault="00000000" w:rsidRPr="00000000" w14:paraId="0000006C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id_sensor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sensores.id_sensor): Sensor asociado al ajuste.</w:t>
      </w:r>
    </w:p>
    <w:p w:rsidR="00000000" w:rsidDel="00000000" w:rsidP="00000000" w:rsidRDefault="00000000" w:rsidRPr="00000000" w14:paraId="0000006D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id_usuario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usuarios.id_usuario): Usuario que realizó el ajuste.</w:t>
      </w:r>
    </w:p>
    <w:p w:rsidR="00000000" w:rsidDel="00000000" w:rsidP="00000000" w:rsidRDefault="00000000" w:rsidRPr="00000000" w14:paraId="0000006E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valor_ajuste</w:t>
      </w:r>
      <w:r w:rsidDel="00000000" w:rsidR="00000000" w:rsidRPr="00000000">
        <w:rPr>
          <w:rtl w:val="0"/>
        </w:rPr>
        <w:t xml:space="preserve">: Valor configurado (ej. humedad mínima 40%).</w:t>
      </w:r>
    </w:p>
    <w:p w:rsidR="00000000" w:rsidDel="00000000" w:rsidP="00000000" w:rsidRDefault="00000000" w:rsidRPr="00000000" w14:paraId="0000006F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fecha_ajuste</w:t>
      </w:r>
      <w:r w:rsidDel="00000000" w:rsidR="00000000" w:rsidRPr="00000000">
        <w:rPr>
          <w:rtl w:val="0"/>
        </w:rPr>
        <w:t xml:space="preserve">: Fecha y hora del ajuste.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eventos</w:t>
        <w:br w:type="textWrapping"/>
      </w:r>
    </w:p>
    <w:p w:rsidR="00000000" w:rsidDel="00000000" w:rsidP="00000000" w:rsidRDefault="00000000" w:rsidRPr="00000000" w14:paraId="00000071">
      <w:pPr>
        <w:numPr>
          <w:ilvl w:val="2"/>
          <w:numId w:val="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id_evento</w:t>
      </w:r>
      <w:r w:rsidDel="00000000" w:rsidR="00000000" w:rsidRPr="00000000">
        <w:rPr>
          <w:rtl w:val="0"/>
        </w:rPr>
        <w:t xml:space="preserve"> (PK): Identificador único del evento.</w:t>
      </w:r>
    </w:p>
    <w:p w:rsidR="00000000" w:rsidDel="00000000" w:rsidP="00000000" w:rsidRDefault="00000000" w:rsidRPr="00000000" w14:paraId="00000072">
      <w:pPr>
        <w:numPr>
          <w:ilvl w:val="2"/>
          <w:numId w:val="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: Descripción detallada (ej. “Error en sensor de humedad”, “Riego automático activado”).</w:t>
      </w:r>
    </w:p>
    <w:p w:rsidR="00000000" w:rsidDel="00000000" w:rsidP="00000000" w:rsidRDefault="00000000" w:rsidRPr="00000000" w14:paraId="00000073">
      <w:pPr>
        <w:numPr>
          <w:ilvl w:val="2"/>
          <w:numId w:val="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fecha_evento</w:t>
      </w:r>
      <w:r w:rsidDel="00000000" w:rsidR="00000000" w:rsidRPr="00000000">
        <w:rPr>
          <w:rtl w:val="0"/>
        </w:rPr>
        <w:t xml:space="preserve">: Fecha y hora del evento.</w:t>
      </w:r>
      <w:r w:rsidDel="00000000" w:rsidR="00000000" w:rsidRPr="00000000">
        <w:rPr>
          <w:rtl w:val="0"/>
        </w:rPr>
        <w:t xml:space="preserve">id_usuario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usuarios.id_usuario): Usuario asociado al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rPr>
          <w:rtl w:val="0"/>
        </w:rPr>
        <w:t xml:space="preserve">4. Integraciones Externas (Opcionales)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A pesar de que el sistema ha sido creado para operar completamente de forma local y sin conexión (una condición vital para garantizar su eficacia en Chihuaco), se contemplan integraciones externas en ediciones venideras que mejorarían la supervisión, evaluación y gestión a distancia del invernadero.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8u7yj6pds7zd" w:id="0"/>
      <w:bookmarkEnd w:id="0"/>
      <w:r w:rsidDel="00000000" w:rsidR="00000000" w:rsidRPr="00000000">
        <w:rPr>
          <w:sz w:val="26"/>
          <w:szCs w:val="26"/>
          <w:rtl w:val="0"/>
        </w:rPr>
        <w:t xml:space="preserve">Servicios de Notificación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SMS / WhatsApp API (WhatsApp Business API):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permitirían enviar alertas inmediatas al agricultor cuando la humedad o la temperatura sobrepasen valores críticos, incluso si no está en el invernadero.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Correo electrónico (Gmail API):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envío de reportes diarios con las estadísticas de humedad, temperatura y riegos ejecutados.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 Notifications (Firebase Cloud Messaging):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se implementa una aplicación móvil, se podrían enviar notificaciones en tiempo real sobre el estado del invernadero.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80" w:before="280" w:line="240" w:lineRule="auto"/>
        <w:jc w:val="both"/>
        <w:rPr>
          <w:sz w:val="26"/>
          <w:szCs w:val="26"/>
        </w:rPr>
      </w:pPr>
      <w:bookmarkStart w:colFirst="0" w:colLast="0" w:name="_i16uovcjdn6o" w:id="1"/>
      <w:bookmarkEnd w:id="1"/>
      <w:r w:rsidDel="00000000" w:rsidR="00000000" w:rsidRPr="00000000">
        <w:rPr>
          <w:sz w:val="26"/>
          <w:szCs w:val="26"/>
          <w:rtl w:val="0"/>
        </w:rPr>
        <w:t xml:space="preserve"> Integración con Plataformas IoT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Blynk o ThingsBoard: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plataformas de IoT que ofrecen dashboards listos para visualizar lecturas históricas, gráficas y estados de actuadores en tiempo real.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MQTT Broker en la nube (HiveMQ, Mosquitto en servidor VPS):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permitiría que el ESP32 publique datos de sensores y eventos en un broker remoto, que el agricultor consulte desde cualquier lugar con acceso a Internet.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envío automático de lecturas hacia una hoja de cálculo en la nube para análisis y respaldos.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  <w:t xml:space="preserve">5. Seguridad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El sistema de invernadero automatizado en Chihuaco pone como prioridad la seguridad en su funcionamiento y la consistencia en su rendimiento, siguiendo los criterios no funcionales establecidos . A continuación, se describen los mecanismos a implementar: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d0y18z64umoo" w:id="2"/>
      <w:bookmarkEnd w:id="2"/>
      <w:r w:rsidDel="00000000" w:rsidR="00000000" w:rsidRPr="00000000">
        <w:rPr>
          <w:sz w:val="26"/>
          <w:szCs w:val="26"/>
          <w:rtl w:val="0"/>
        </w:rPr>
        <w:t xml:space="preserve">Seguridad Operativa (Offline – MVP)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Watchdog hardware y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ESP32 reinicia automáticamente en caso de bloqueo o error crítico.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Fail-safe en actuadores: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falla un sensor o se pierde comunicación con la SD, la bomba y calefactores se apagan automáticamente y se genera una alerta visual/sonora.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evls1ewgckp9" w:id="3"/>
      <w:bookmarkEnd w:id="3"/>
      <w:r w:rsidDel="00000000" w:rsidR="00000000" w:rsidRPr="00000000">
        <w:rPr>
          <w:sz w:val="26"/>
          <w:szCs w:val="26"/>
          <w:rtl w:val="0"/>
        </w:rPr>
        <w:t xml:space="preserve"> Seguridad de Datos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Integridad en registros: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escritura en la SD se valida con “flush” inmediato y uso de archivos temporales antes de renombrar (evita corrupción de datos por apagado inesperado).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acceso físico: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microSD se retira únicamente por el agricultor o personal autorizado; se recomienda almacenar copias periódicas en otro dispositivo.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de datos estandarizado (CSV con timestamps RTC):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 trazabilidad y reduce errores en análisis posterior.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usf8i6onp211" w:id="4"/>
      <w:bookmarkEnd w:id="4"/>
      <w:r w:rsidDel="00000000" w:rsidR="00000000" w:rsidRPr="00000000">
        <w:rPr>
          <w:sz w:val="26"/>
          <w:szCs w:val="26"/>
          <w:rtl w:val="0"/>
        </w:rPr>
        <w:t xml:space="preserve"> Seguridad Física y de Mantenimiento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Caja de control cerrada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protege la electrónica contra humedad, polvo e ingreso no autorizado.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Etiquetado de cables y módulos: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reduce riesgos de errores en mantenimiento.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de operación en español: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instruye sobre manejo seguro del sistema y protocolos de emergencia.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r w:rsidDel="00000000" w:rsidR="00000000" w:rsidRPr="00000000">
        <w:rPr>
          <w:rtl w:val="0"/>
        </w:rPr>
        <w:t xml:space="preserve">6. Escalabilidad y Despliegue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 instalará físicamente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invernadero de Chihuaco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 los siguientes pasos: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tit5s3tv1dy" w:id="5"/>
      <w:bookmarkEnd w:id="5"/>
      <w:r w:rsidDel="00000000" w:rsidR="00000000" w:rsidRPr="00000000">
        <w:rPr>
          <w:sz w:val="26"/>
          <w:szCs w:val="26"/>
          <w:rtl w:val="0"/>
        </w:rPr>
        <w:t xml:space="preserve">Despliegue Inicial en Campo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 instalará físicamente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invernadero de Chihuaco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 los siguientes pasos: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Montaje de sensores de humedad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distintos puntos del suelo, calibrados según cultivo.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Instalación de sensores de temperatura (DS18B20)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parte central y lateral del invernadero.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Caja de control IP65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ESP32, módulo SD, relés y fuente de alimentación protegida.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Conexión a actuadores: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bomba de agua de 12V, ventiladores y calefactores.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integración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riego automático y control climático antes de la operación real.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cxj5kljl4i0v" w:id="6"/>
      <w:bookmarkEnd w:id="6"/>
      <w:r w:rsidDel="00000000" w:rsidR="00000000" w:rsidRPr="00000000">
        <w:rPr>
          <w:sz w:val="26"/>
          <w:szCs w:val="26"/>
          <w:rtl w:val="0"/>
        </w:rPr>
        <w:t xml:space="preserve">Escalabilidad Funcional (Software)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está diseñado para crecer en funcionalidades mediante actualizaciones de firmware y módulos adicionales: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para más sensores: el ESP32 permite hasta 8–10 sensores de humedad.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avanzada de datos: la microSD puede almacenar años de registros; en una versión extendida, un Raspberry Pi puede centralizar la información en SQLite o PostgreSQL local.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Dashboards remotos opcionales: integración futura con plataformas IoT para visualización en tiempo real.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dughkwn7jvo4" w:id="7"/>
      <w:bookmarkEnd w:id="7"/>
      <w:r w:rsidDel="00000000" w:rsidR="00000000" w:rsidRPr="00000000">
        <w:rPr>
          <w:sz w:val="26"/>
          <w:szCs w:val="26"/>
          <w:rtl w:val="0"/>
        </w:rPr>
        <w:t xml:space="preserve">Posibles Problemas durante el Desarrollo y Despliegue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Ruido eléctrico y humedad: puede afectar lecturas de sensores → mitigación: sensores capacitivos sellados, cables blindados, caja.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Cortes de energía: riesgo de detener el sistema → mitigación: batería de respaldo con autonomía de 2 horas.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Corruptela de datos en SD: posible pérdida de registros en apagados bruscos → mitigación: uso de archivos temporales y validación de escritura.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Mantenimiento del hardware: reemplazo frecuente de sensores si no se calibra adecuadamente → mitigación: plan de mantenimiento trimestral y guía de usuario.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0A3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estructura propuesta para el invernadero automatizado en Chihuaco establece un balance entre la facilidad de implementación, la solidez en la operación continua y la capacidad de ampliación para mejoras futuras.  Con una base de tres niveles bien diferenciados interfaz, sistema de control y almacenamiento de datos, se facilita la integración eficiente de sensores y actuadores, permite el procesamiento de la información en tiempo real a través del ESP32 y asegura el almacenamiento histórico mediante soluciones locales.  El diseño incluye sistemas de energía de respaldo y autodiagnóstico que garantizan la fiabilidad en áreas rurales, además de permitir el crecimiento hacia más módulos de control y conectividad a IoT. Así, la arquitectura no solo se encarga de la automatización del riego y el control ambiental del invernadero, sino que también sienta las bases para una agricultura sostenible y su avance tecnológico en la comunidad de Chihuaco.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