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rFonts w:ascii="Arial" w:hAnsi="Arial" w:eastAsia="Arial"/>
          <w:b/>
          <w:color w:val="1F4E79"/>
          <w:sz w:val="56"/>
        </w:rPr>
        <w:t>GOTAIA</w:t>
      </w:r>
    </w:p>
    <w:p>
      <w:pPr>
        <w:spacing w:after="80" w:line="252" w:lineRule="auto"/>
        <w:jc w:val="center"/>
      </w:pPr>
      <w:r>
        <w:rPr>
          <w:rFonts w:ascii="Arial" w:hAnsi="Arial" w:eastAsia="Arial"/>
          <w:b/>
          <w:sz w:val="26"/>
        </w:rPr>
        <w:t>Sistema de software para apoyo a decisiones de riego en pequeños productores de Santa Cruz</w:t>
      </w:r>
    </w:p>
    <w:p>
      <w:pPr>
        <w:spacing w:after="80" w:line="252" w:lineRule="auto"/>
        <w:jc w:val="center"/>
      </w:pPr>
      <w:r>
        <w:rPr>
          <w:rFonts w:ascii="Arial" w:hAnsi="Arial" w:eastAsia="Arial"/>
          <w:i/>
          <w:sz w:val="20"/>
        </w:rPr>
        <w:t>Documento técnico corregido: delimitación de alcance software, IA verificable y arquitectura auditable</w:t>
      </w:r>
    </w:p>
    <w:p>
      <w:pPr>
        <w:spacing w:after="80" w:line="252" w:lineRule="auto"/>
        <w:jc w:val="center"/>
      </w:pPr>
      <w:r>
        <w:rPr>
          <w:rFonts w:ascii="Arial" w:hAnsi="Arial" w:eastAsia="Arial"/>
          <w:sz w:val="20"/>
        </w:rPr>
        <w:t>Hackathon Build With AI 2026 | Santa Cruz de la Sierra - Bolivia</w:t>
      </w:r>
    </w:p>
    <w:tbl>
      <w:tblPr>
        <w:tblStyle w:val="TableGrid"/>
        <w:tblW w:type="auto" w:w="0"/>
        <w:tblLook w:firstColumn="1" w:firstRow="1" w:lastColumn="0" w:lastRow="0" w:noHBand="0" w:noVBand="1" w:val="04A0"/>
      </w:tblPr>
      <w:tblGrid>
        <w:gridCol w:w="10656"/>
      </w:tblGrid>
      <w:tr>
        <w:tc>
          <w:tcPr>
            <w:tcW w:type="dxa" w:w="10656"/>
            <w:shd w:fill="FFF2CC"/>
            <w:tcMar>
              <w:top w:w="120" w:type="dxa"/>
              <w:start w:w="140" w:type="dxa"/>
              <w:bottom w:w="120" w:type="dxa"/>
              <w:end w:w="140" w:type="dxa"/>
            </w:tcMar>
          </w:tcPr>
          <w:p>
            <w:pPr>
              <w:spacing w:after="0"/>
            </w:pPr>
            <w:r>
              <w:rPr>
                <w:b/>
                <w:color w:val="1F4E79"/>
                <w:sz w:val="18"/>
              </w:rPr>
              <w:t>Mención oficial seleccionada</w:t>
              <w:br/>
            </w:r>
            <w:r>
              <w:rPr>
                <w:sz w:val="18"/>
              </w:rPr>
              <w:t>AGRO como categoría principal. AGUA y ENERGÍA se integran únicamente como variables de impacto estimado: uso eficiente del recurso hídrico y reducción potencial de horas/costo de bombeo. El MVP no mide físicamente el clima, humedad, caudal ni consumo eléctrico; procesa datos declarados, datos mock y datos obtenidos mediante APIs o fuentes digitales configuradas.</w:t>
            </w:r>
          </w:p>
        </w:tc>
      </w:tr>
    </w:tbl>
    <w:p>
      <w:pPr>
        <w:pStyle w:val="Heading1"/>
        <w:spacing w:after="80" w:line="252" w:lineRule="auto"/>
      </w:pPr>
      <w:r>
        <w:rPr>
          <w:rFonts w:ascii="Arial" w:hAnsi="Arial" w:eastAsia="Arial"/>
          <w:sz w:val="18"/>
        </w:rPr>
        <w:t>1. RESUMEN EJECUTIVO CORREGIDO</w:t>
      </w:r>
    </w:p>
    <w:p>
      <w:pPr>
        <w:spacing w:after="80" w:line="252" w:lineRule="auto"/>
      </w:pPr>
      <w:r>
        <w:rPr>
          <w:rFonts w:ascii="Arial" w:hAnsi="Arial" w:eastAsia="Arial"/>
          <w:sz w:val="18"/>
        </w:rPr>
        <w:t>GOTAIA es una plataforma de software con Inteligencia Artificial orientada a apoyar decisiones de riego en pequeños productores, cooperativas y asociaciones agrícolas del departamento de Santa Cruz. El sistema se delimita estrictamente al análisis, procesamiento y presentación de datos. No se presenta como un dispositivo de medición física, no mide humedad del suelo por sí solo, no controla bombas, no activa válvulas y no reemplaza estudios agronómicos de campo.</w:t>
      </w:r>
    </w:p>
    <w:p>
      <w:pPr>
        <w:spacing w:after="80" w:line="252" w:lineRule="auto"/>
      </w:pPr>
      <w:r>
        <w:rPr>
          <w:rFonts w:ascii="Arial" w:hAnsi="Arial" w:eastAsia="Arial"/>
          <w:sz w:val="18"/>
        </w:rPr>
        <w:t>En el MVP, GOTAIA procesa datos ingresados por el usuario, datos climáticos consultados por API o datasets simulados controlados, y parámetros agrícolas previamente definidos. Con esa información calcula un Índice GOTAIA de Riesgo Hídrico, genera una recomendación operativa inicial y presenta indicadores estimados de impacto. La Inteligencia Artificial se usa como capa explicativa y de generación de reporte, no como fuente autónoma de decisiones técnicas.</w:t>
      </w:r>
    </w:p>
    <w:tbl>
      <w:tblPr>
        <w:tblStyle w:val="TableGrid"/>
        <w:tblW w:type="auto" w:w="0"/>
        <w:jc w:val="center"/>
        <w:tblLook w:firstColumn="1" w:firstRow="1" w:lastColumn="0" w:lastRow="0" w:noHBand="0" w:noVBand="1" w:val="04A0"/>
      </w:tblPr>
      <w:tblGrid>
        <w:gridCol w:w="5328"/>
        <w:gridCol w:w="5328"/>
      </w:tblGrid>
      <w:tr>
        <w:tc>
          <w:tcPr>
            <w:tcW w:type="dxa" w:w="2232"/>
            <w:shd w:fill="1F4E79"/>
            <w:vAlign w:val="center"/>
            <w:tcMar>
              <w:top w:w="90" w:type="dxa"/>
              <w:start w:w="90" w:type="dxa"/>
              <w:bottom w:w="90" w:type="dxa"/>
              <w:end w:w="90" w:type="dxa"/>
            </w:tcMar>
          </w:tcPr>
          <w:p>
            <w:pPr>
              <w:jc w:val="center"/>
            </w:pPr>
            <w:r>
              <w:rPr>
                <w:b/>
                <w:color w:val="FFFFFF"/>
                <w:sz w:val="17"/>
              </w:rPr>
              <w:t>Elemento</w:t>
            </w:r>
          </w:p>
        </w:tc>
        <w:tc>
          <w:tcPr>
            <w:tcW w:type="dxa" w:w="8136"/>
            <w:shd w:fill="1F4E79"/>
            <w:vAlign w:val="center"/>
            <w:tcMar>
              <w:top w:w="90" w:type="dxa"/>
              <w:start w:w="90" w:type="dxa"/>
              <w:bottom w:w="90" w:type="dxa"/>
              <w:end w:w="90" w:type="dxa"/>
            </w:tcMar>
          </w:tcPr>
          <w:p>
            <w:pPr>
              <w:jc w:val="center"/>
            </w:pPr>
            <w:r>
              <w:rPr>
                <w:b/>
                <w:color w:val="FFFFFF"/>
                <w:sz w:val="17"/>
              </w:rPr>
              <w:t>Definición corregida para competencia</w:t>
            </w:r>
          </w:p>
        </w:tc>
      </w:tr>
      <w:tr>
        <w:tc>
          <w:tcPr>
            <w:tcW w:type="dxa" w:w="2232"/>
            <w:vAlign w:val="top"/>
            <w:tcMar>
              <w:top w:w="90" w:type="dxa"/>
              <w:start w:w="90" w:type="dxa"/>
              <w:bottom w:w="90" w:type="dxa"/>
              <w:end w:w="90" w:type="dxa"/>
            </w:tcMar>
          </w:tcPr>
          <w:p>
            <w:pPr>
              <w:spacing w:after="0" w:line="240" w:lineRule="auto"/>
            </w:pPr>
            <w:r>
              <w:rPr>
                <w:sz w:val="17"/>
              </w:rPr>
              <w:t>Problema</w:t>
            </w:r>
          </w:p>
        </w:tc>
        <w:tc>
          <w:tcPr>
            <w:tcW w:type="dxa" w:w="8136"/>
            <w:vAlign w:val="top"/>
            <w:tcMar>
              <w:top w:w="90" w:type="dxa"/>
              <w:start w:w="90" w:type="dxa"/>
              <w:bottom w:w="90" w:type="dxa"/>
              <w:end w:w="90" w:type="dxa"/>
            </w:tcMar>
          </w:tcPr>
          <w:p>
            <w:pPr>
              <w:spacing w:after="0" w:line="240" w:lineRule="auto"/>
            </w:pPr>
            <w:r>
              <w:rPr>
                <w:sz w:val="17"/>
              </w:rPr>
              <w:t>Decisiones de riego tomadas con información limitada, sin apoyo digital simple y sin trazabilidad de criterios.</w:t>
            </w:r>
          </w:p>
        </w:tc>
      </w:tr>
      <w:tr>
        <w:tc>
          <w:tcPr>
            <w:tcW w:type="dxa" w:w="2232"/>
            <w:vAlign w:val="top"/>
            <w:tcMar>
              <w:top w:w="90" w:type="dxa"/>
              <w:start w:w="90" w:type="dxa"/>
              <w:bottom w:w="90" w:type="dxa"/>
              <w:end w:w="90" w:type="dxa"/>
            </w:tcMar>
          </w:tcPr>
          <w:p>
            <w:pPr>
              <w:spacing w:after="0" w:line="240" w:lineRule="auto"/>
            </w:pPr>
            <w:r>
              <w:rPr>
                <w:sz w:val="17"/>
              </w:rPr>
              <w:t>Alcance del software</w:t>
            </w:r>
          </w:p>
        </w:tc>
        <w:tc>
          <w:tcPr>
            <w:tcW w:type="dxa" w:w="8136"/>
            <w:vAlign w:val="top"/>
            <w:tcMar>
              <w:top w:w="90" w:type="dxa"/>
              <w:start w:w="90" w:type="dxa"/>
              <w:bottom w:w="90" w:type="dxa"/>
              <w:end w:w="90" w:type="dxa"/>
            </w:tcMar>
          </w:tcPr>
          <w:p>
            <w:pPr>
              <w:spacing w:after="0" w:line="240" w:lineRule="auto"/>
            </w:pPr>
            <w:r>
              <w:rPr>
                <w:sz w:val="17"/>
              </w:rPr>
              <w:t>Recibir, validar, normalizar, ponderar y procesar datos; calcular un índice; generar recomendaciones iniciales; visualizar resultados y reportes.</w:t>
            </w:r>
          </w:p>
        </w:tc>
      </w:tr>
      <w:tr>
        <w:tc>
          <w:tcPr>
            <w:tcW w:type="dxa" w:w="2232"/>
            <w:vAlign w:val="top"/>
            <w:tcMar>
              <w:top w:w="90" w:type="dxa"/>
              <w:start w:w="90" w:type="dxa"/>
              <w:bottom w:w="90" w:type="dxa"/>
              <w:end w:w="90" w:type="dxa"/>
            </w:tcMar>
          </w:tcPr>
          <w:p>
            <w:pPr>
              <w:spacing w:after="0" w:line="240" w:lineRule="auto"/>
            </w:pPr>
            <w:r>
              <w:rPr>
                <w:sz w:val="17"/>
              </w:rPr>
              <w:t>Fuera del alcance del MVP</w:t>
            </w:r>
          </w:p>
        </w:tc>
        <w:tc>
          <w:tcPr>
            <w:tcW w:type="dxa" w:w="8136"/>
            <w:vAlign w:val="top"/>
            <w:tcMar>
              <w:top w:w="90" w:type="dxa"/>
              <w:start w:w="90" w:type="dxa"/>
              <w:bottom w:w="90" w:type="dxa"/>
              <w:end w:w="90" w:type="dxa"/>
            </w:tcMar>
          </w:tcPr>
          <w:p>
            <w:pPr>
              <w:spacing w:after="0" w:line="240" w:lineRule="auto"/>
            </w:pPr>
            <w:r>
              <w:rPr>
                <w:sz w:val="17"/>
              </w:rPr>
              <w:t>Medición directa de humedad, caudal, presión, consumo eléctrico, accionamiento de bombas/válvulas o cálculo agronómico definitivo sin sensores y pruebas de suelo.</w:t>
            </w:r>
          </w:p>
        </w:tc>
      </w:tr>
      <w:tr>
        <w:tc>
          <w:tcPr>
            <w:tcW w:type="dxa" w:w="2232"/>
            <w:vAlign w:val="top"/>
            <w:tcMar>
              <w:top w:w="90" w:type="dxa"/>
              <w:start w:w="90" w:type="dxa"/>
              <w:bottom w:w="90" w:type="dxa"/>
              <w:end w:w="90" w:type="dxa"/>
            </w:tcMar>
          </w:tcPr>
          <w:p>
            <w:pPr>
              <w:spacing w:after="0" w:line="240" w:lineRule="auto"/>
            </w:pPr>
            <w:r>
              <w:rPr>
                <w:sz w:val="17"/>
              </w:rPr>
              <w:t>Usuario principal</w:t>
            </w:r>
          </w:p>
        </w:tc>
        <w:tc>
          <w:tcPr>
            <w:tcW w:type="dxa" w:w="8136"/>
            <w:vAlign w:val="top"/>
            <w:tcMar>
              <w:top w:w="90" w:type="dxa"/>
              <w:start w:w="90" w:type="dxa"/>
              <w:bottom w:w="90" w:type="dxa"/>
              <w:end w:w="90" w:type="dxa"/>
            </w:tcMar>
          </w:tcPr>
          <w:p>
            <w:pPr>
              <w:spacing w:after="0" w:line="240" w:lineRule="auto"/>
            </w:pPr>
            <w:r>
              <w:rPr>
                <w:sz w:val="17"/>
              </w:rPr>
              <w:t>Pequeños productores agrícolas de Santa Cruz y técnicos de cooperativas o asociaciones.</w:t>
            </w:r>
          </w:p>
        </w:tc>
      </w:tr>
      <w:tr>
        <w:tc>
          <w:tcPr>
            <w:tcW w:type="dxa" w:w="2232"/>
            <w:vAlign w:val="top"/>
            <w:tcMar>
              <w:top w:w="90" w:type="dxa"/>
              <w:start w:w="90" w:type="dxa"/>
              <w:bottom w:w="90" w:type="dxa"/>
              <w:end w:w="90" w:type="dxa"/>
            </w:tcMar>
          </w:tcPr>
          <w:p>
            <w:pPr>
              <w:spacing w:after="0" w:line="240" w:lineRule="auto"/>
            </w:pPr>
            <w:r>
              <w:rPr>
                <w:sz w:val="17"/>
              </w:rPr>
              <w:t>Cliente inicial</w:t>
            </w:r>
          </w:p>
        </w:tc>
        <w:tc>
          <w:tcPr>
            <w:tcW w:type="dxa" w:w="8136"/>
            <w:vAlign w:val="top"/>
            <w:tcMar>
              <w:top w:w="90" w:type="dxa"/>
              <w:start w:w="90" w:type="dxa"/>
              <w:bottom w:w="90" w:type="dxa"/>
              <w:end w:w="90" w:type="dxa"/>
            </w:tcMar>
          </w:tcPr>
          <w:p>
            <w:pPr>
              <w:spacing w:after="0" w:line="240" w:lineRule="auto"/>
            </w:pPr>
            <w:r>
              <w:rPr>
                <w:sz w:val="17"/>
              </w:rPr>
              <w:t>Cooperativas, asociaciones productivas, municipios, empresas agro, proveedores de riego/insumos e instituciones de apoyo productivo.</w:t>
            </w:r>
          </w:p>
        </w:tc>
      </w:tr>
      <w:tr>
        <w:tc>
          <w:tcPr>
            <w:tcW w:type="dxa" w:w="2232"/>
            <w:vAlign w:val="top"/>
            <w:tcMar>
              <w:top w:w="90" w:type="dxa"/>
              <w:start w:w="90" w:type="dxa"/>
              <w:bottom w:w="90" w:type="dxa"/>
              <w:end w:w="90" w:type="dxa"/>
            </w:tcMar>
          </w:tcPr>
          <w:p>
            <w:pPr>
              <w:spacing w:after="0" w:line="240" w:lineRule="auto"/>
            </w:pPr>
            <w:r>
              <w:rPr>
                <w:sz w:val="17"/>
              </w:rPr>
              <w:t>Solución</w:t>
            </w:r>
          </w:p>
        </w:tc>
        <w:tc>
          <w:tcPr>
            <w:tcW w:type="dxa" w:w="8136"/>
            <w:vAlign w:val="top"/>
            <w:tcMar>
              <w:top w:w="90" w:type="dxa"/>
              <w:start w:w="90" w:type="dxa"/>
              <w:bottom w:w="90" w:type="dxa"/>
              <w:end w:w="90" w:type="dxa"/>
            </w:tcMar>
          </w:tcPr>
          <w:p>
            <w:pPr>
              <w:spacing w:after="0" w:line="240" w:lineRule="auto"/>
            </w:pPr>
            <w:r>
              <w:rPr>
                <w:sz w:val="17"/>
              </w:rPr>
              <w:t>Motor de decisión + dashboard + reporte + explicación IA, con reglas auditables y datos controlados.</w:t>
            </w:r>
          </w:p>
        </w:tc>
      </w:tr>
      <w:tr>
        <w:tc>
          <w:tcPr>
            <w:tcW w:type="dxa" w:w="2232"/>
            <w:vAlign w:val="top"/>
            <w:tcMar>
              <w:top w:w="90" w:type="dxa"/>
              <w:start w:w="90" w:type="dxa"/>
              <w:bottom w:w="90" w:type="dxa"/>
              <w:end w:w="90" w:type="dxa"/>
            </w:tcMar>
          </w:tcPr>
          <w:p>
            <w:pPr>
              <w:spacing w:after="0" w:line="240" w:lineRule="auto"/>
            </w:pPr>
            <w:r>
              <w:rPr>
                <w:sz w:val="17"/>
              </w:rPr>
              <w:t>MVP demostrable</w:t>
            </w:r>
          </w:p>
        </w:tc>
        <w:tc>
          <w:tcPr>
            <w:tcW w:type="dxa" w:w="8136"/>
            <w:vAlign w:val="top"/>
            <w:tcMar>
              <w:top w:w="90" w:type="dxa"/>
              <w:start w:w="90" w:type="dxa"/>
              <w:bottom w:w="90" w:type="dxa"/>
              <w:end w:w="90" w:type="dxa"/>
            </w:tcMar>
          </w:tcPr>
          <w:p>
            <w:pPr>
              <w:spacing w:after="0" w:line="240" w:lineRule="auto"/>
            </w:pPr>
            <w:r>
              <w:rPr>
                <w:sz w:val="17"/>
              </w:rPr>
              <w:t>Formulario, dataset, motor de riesgo, dashboard, recomendación, reporte, manejo de errores y modo demo offline.</w:t>
            </w:r>
          </w:p>
        </w:tc>
      </w:tr>
    </w:tbl>
    <w:p>
      <w:pPr>
        <w:pStyle w:val="Heading1"/>
        <w:spacing w:after="80" w:line="252" w:lineRule="auto"/>
      </w:pPr>
      <w:r>
        <w:rPr>
          <w:rFonts w:ascii="Arial" w:hAnsi="Arial" w:eastAsia="Arial"/>
          <w:sz w:val="18"/>
        </w:rPr>
        <w:t>2. ALINEACIÓN CON BASES Y LINEAMIENTOS DEL EVENTO</w:t>
      </w:r>
    </w:p>
    <w:tbl>
      <w:tblPr>
        <w:tblStyle w:val="TableGrid"/>
        <w:tblW w:type="auto" w:w="0"/>
        <w:jc w:val="center"/>
        <w:tblLook w:firstColumn="1" w:firstRow="1" w:lastColumn="0" w:lastRow="0" w:noHBand="0" w:noVBand="1" w:val="04A0"/>
      </w:tblPr>
      <w:tblGrid>
        <w:gridCol w:w="5328"/>
        <w:gridCol w:w="5328"/>
      </w:tblGrid>
      <w:tr>
        <w:tc>
          <w:tcPr>
            <w:tcW w:type="dxa" w:w="2592"/>
            <w:shd w:fill="1F4E79"/>
            <w:vAlign w:val="center"/>
            <w:tcMar>
              <w:top w:w="90" w:type="dxa"/>
              <w:start w:w="90" w:type="dxa"/>
              <w:bottom w:w="90" w:type="dxa"/>
              <w:end w:w="90" w:type="dxa"/>
            </w:tcMar>
          </w:tcPr>
          <w:p>
            <w:pPr>
              <w:jc w:val="center"/>
            </w:pPr>
            <w:r>
              <w:rPr>
                <w:b/>
                <w:color w:val="FFFFFF"/>
                <w:sz w:val="17"/>
              </w:rPr>
              <w:t>Exigencia</w:t>
            </w:r>
          </w:p>
        </w:tc>
        <w:tc>
          <w:tcPr>
            <w:tcW w:type="dxa" w:w="7776"/>
            <w:shd w:fill="1F4E79"/>
            <w:vAlign w:val="center"/>
            <w:tcMar>
              <w:top w:w="90" w:type="dxa"/>
              <w:start w:w="90" w:type="dxa"/>
              <w:bottom w:w="90" w:type="dxa"/>
              <w:end w:w="90" w:type="dxa"/>
            </w:tcMar>
          </w:tcPr>
          <w:p>
            <w:pPr>
              <w:jc w:val="center"/>
            </w:pPr>
            <w:r>
              <w:rPr>
                <w:b/>
                <w:color w:val="FFFFFF"/>
                <w:sz w:val="17"/>
              </w:rPr>
              <w:t>Adaptación corregida de GOTAIA</w:t>
            </w:r>
          </w:p>
        </w:tc>
      </w:tr>
      <w:tr>
        <w:tc>
          <w:tcPr>
            <w:tcW w:type="dxa" w:w="2592"/>
            <w:vAlign w:val="top"/>
            <w:tcMar>
              <w:top w:w="90" w:type="dxa"/>
              <w:start w:w="90" w:type="dxa"/>
              <w:bottom w:w="90" w:type="dxa"/>
              <w:end w:w="90" w:type="dxa"/>
            </w:tcMar>
          </w:tcPr>
          <w:p>
            <w:pPr>
              <w:spacing w:after="0" w:line="240" w:lineRule="auto"/>
            </w:pPr>
            <w:r>
              <w:rPr>
                <w:sz w:val="17"/>
              </w:rPr>
              <w:t>Problemática real de Santa Cruz</w:t>
            </w:r>
          </w:p>
        </w:tc>
        <w:tc>
          <w:tcPr>
            <w:tcW w:type="dxa" w:w="7776"/>
            <w:vAlign w:val="top"/>
            <w:tcMar>
              <w:top w:w="90" w:type="dxa"/>
              <w:start w:w="90" w:type="dxa"/>
              <w:bottom w:w="90" w:type="dxa"/>
              <w:end w:w="90" w:type="dxa"/>
            </w:tcMar>
          </w:tcPr>
          <w:p>
            <w:pPr>
              <w:spacing w:after="0" w:line="240" w:lineRule="auto"/>
            </w:pPr>
            <w:r>
              <w:rPr>
                <w:sz w:val="17"/>
              </w:rPr>
              <w:t>Se enfoca en riego agrícola y eficiencia hídrica/energética en productores del departamento. La validación local se plantea mediante entrevistas rápidas con productores, agrónomos o cooperativas.</w:t>
            </w:r>
          </w:p>
        </w:tc>
      </w:tr>
      <w:tr>
        <w:tc>
          <w:tcPr>
            <w:tcW w:type="dxa" w:w="2592"/>
            <w:vAlign w:val="top"/>
            <w:tcMar>
              <w:top w:w="90" w:type="dxa"/>
              <w:start w:w="90" w:type="dxa"/>
              <w:bottom w:w="90" w:type="dxa"/>
              <w:end w:w="90" w:type="dxa"/>
            </w:tcMar>
          </w:tcPr>
          <w:p>
            <w:pPr>
              <w:spacing w:after="0" w:line="240" w:lineRule="auto"/>
            </w:pPr>
            <w:r>
              <w:rPr>
                <w:sz w:val="17"/>
              </w:rPr>
              <w:t>Mención oficial</w:t>
            </w:r>
          </w:p>
        </w:tc>
        <w:tc>
          <w:tcPr>
            <w:tcW w:type="dxa" w:w="7776"/>
            <w:vAlign w:val="top"/>
            <w:tcMar>
              <w:top w:w="90" w:type="dxa"/>
              <w:start w:w="90" w:type="dxa"/>
              <w:bottom w:w="90" w:type="dxa"/>
              <w:end w:w="90" w:type="dxa"/>
            </w:tcMar>
          </w:tcPr>
          <w:p>
            <w:pPr>
              <w:spacing w:after="0" w:line="240" w:lineRule="auto"/>
            </w:pPr>
            <w:r>
              <w:rPr>
                <w:sz w:val="17"/>
              </w:rPr>
              <w:t>AGRO. AGUA y ENERGÍA se consideran impactos medibles dentro del caso de uso de riego.</w:t>
            </w:r>
          </w:p>
        </w:tc>
      </w:tr>
      <w:tr>
        <w:tc>
          <w:tcPr>
            <w:tcW w:type="dxa" w:w="2592"/>
            <w:vAlign w:val="top"/>
            <w:tcMar>
              <w:top w:w="90" w:type="dxa"/>
              <w:start w:w="90" w:type="dxa"/>
              <w:bottom w:w="90" w:type="dxa"/>
              <w:end w:w="90" w:type="dxa"/>
            </w:tcMar>
          </w:tcPr>
          <w:p>
            <w:pPr>
              <w:spacing w:after="0" w:line="240" w:lineRule="auto"/>
            </w:pPr>
            <w:r>
              <w:rPr>
                <w:sz w:val="17"/>
              </w:rPr>
              <w:t>Uso de IA</w:t>
            </w:r>
          </w:p>
        </w:tc>
        <w:tc>
          <w:tcPr>
            <w:tcW w:type="dxa" w:w="7776"/>
            <w:vAlign w:val="top"/>
            <w:tcMar>
              <w:top w:w="90" w:type="dxa"/>
              <w:start w:w="90" w:type="dxa"/>
              <w:bottom w:w="90" w:type="dxa"/>
              <w:end w:w="90" w:type="dxa"/>
            </w:tcMar>
          </w:tcPr>
          <w:p>
            <w:pPr>
              <w:spacing w:after="0" w:line="240" w:lineRule="auto"/>
            </w:pPr>
            <w:r>
              <w:rPr>
                <w:sz w:val="17"/>
              </w:rPr>
              <w:t>IA generativa limitada a explicación, reporte y asistente textual. No inventa datos físicos ni calcula por sí sola el riego.</w:t>
            </w:r>
          </w:p>
        </w:tc>
      </w:tr>
      <w:tr>
        <w:tc>
          <w:tcPr>
            <w:tcW w:type="dxa" w:w="2592"/>
            <w:vAlign w:val="top"/>
            <w:tcMar>
              <w:top w:w="90" w:type="dxa"/>
              <w:start w:w="90" w:type="dxa"/>
              <w:bottom w:w="90" w:type="dxa"/>
              <w:end w:w="90" w:type="dxa"/>
            </w:tcMar>
          </w:tcPr>
          <w:p>
            <w:pPr>
              <w:spacing w:after="0" w:line="240" w:lineRule="auto"/>
            </w:pPr>
            <w:r>
              <w:rPr>
                <w:sz w:val="17"/>
              </w:rPr>
              <w:t>MVP funcional</w:t>
            </w:r>
          </w:p>
        </w:tc>
        <w:tc>
          <w:tcPr>
            <w:tcW w:type="dxa" w:w="7776"/>
            <w:vAlign w:val="top"/>
            <w:tcMar>
              <w:top w:w="90" w:type="dxa"/>
              <w:start w:w="90" w:type="dxa"/>
              <w:bottom w:w="90" w:type="dxa"/>
              <w:end w:w="90" w:type="dxa"/>
            </w:tcMar>
          </w:tcPr>
          <w:p>
            <w:pPr>
              <w:spacing w:after="0" w:line="240" w:lineRule="auto"/>
            </w:pPr>
            <w:r>
              <w:rPr>
                <w:sz w:val="17"/>
              </w:rPr>
              <w:t>Aplicación web con flujo completo: registro, cálculo, visualización, recomendación y reporte.</w:t>
            </w:r>
          </w:p>
        </w:tc>
      </w:tr>
      <w:tr>
        <w:tc>
          <w:tcPr>
            <w:tcW w:type="dxa" w:w="2592"/>
            <w:vAlign w:val="top"/>
            <w:tcMar>
              <w:top w:w="90" w:type="dxa"/>
              <w:start w:w="90" w:type="dxa"/>
              <w:bottom w:w="90" w:type="dxa"/>
              <w:end w:w="90" w:type="dxa"/>
            </w:tcMar>
          </w:tcPr>
          <w:p>
            <w:pPr>
              <w:spacing w:after="0" w:line="240" w:lineRule="auto"/>
            </w:pPr>
            <w:r>
              <w:rPr>
                <w:sz w:val="17"/>
              </w:rPr>
              <w:t>Repositorio GitHub</w:t>
            </w:r>
          </w:p>
        </w:tc>
        <w:tc>
          <w:tcPr>
            <w:tcW w:type="dxa" w:w="7776"/>
            <w:vAlign w:val="top"/>
            <w:tcMar>
              <w:top w:w="90" w:type="dxa"/>
              <w:start w:w="90" w:type="dxa"/>
              <w:bottom w:w="90" w:type="dxa"/>
              <w:end w:w="90" w:type="dxa"/>
            </w:tcMar>
          </w:tcPr>
          <w:p>
            <w:pPr>
              <w:spacing w:after="0" w:line="240" w:lineRule="auto"/>
            </w:pPr>
            <w:r>
              <w:rPr>
                <w:sz w:val="17"/>
              </w:rPr>
              <w:t>Código, README, integrantes, arquitectura, instrucciones de ejecución, capturas, tests y datos mock.</w:t>
            </w:r>
          </w:p>
        </w:tc>
      </w:tr>
      <w:tr>
        <w:tc>
          <w:tcPr>
            <w:tcW w:type="dxa" w:w="2592"/>
            <w:vAlign w:val="top"/>
            <w:tcMar>
              <w:top w:w="90" w:type="dxa"/>
              <w:start w:w="90" w:type="dxa"/>
              <w:bottom w:w="90" w:type="dxa"/>
              <w:end w:w="90" w:type="dxa"/>
            </w:tcMar>
          </w:tcPr>
          <w:p>
            <w:pPr>
              <w:spacing w:after="0" w:line="240" w:lineRule="auto"/>
            </w:pPr>
            <w:r>
              <w:rPr>
                <w:sz w:val="17"/>
              </w:rPr>
              <w:t>FODA, PESTEL, Lean Canvas y financiero</w:t>
            </w:r>
          </w:p>
        </w:tc>
        <w:tc>
          <w:tcPr>
            <w:tcW w:type="dxa" w:w="7776"/>
            <w:vAlign w:val="top"/>
            <w:tcMar>
              <w:top w:w="90" w:type="dxa"/>
              <w:start w:w="90" w:type="dxa"/>
              <w:bottom w:w="90" w:type="dxa"/>
              <w:end w:w="90" w:type="dxa"/>
            </w:tcMar>
          </w:tcPr>
          <w:p>
            <w:pPr>
              <w:spacing w:after="0" w:line="240" w:lineRule="auto"/>
            </w:pPr>
            <w:r>
              <w:rPr>
                <w:sz w:val="17"/>
              </w:rPr>
              <w:t>Incluidos y ajustados al alcance real de software.</w:t>
            </w:r>
          </w:p>
        </w:tc>
      </w:tr>
      <w:tr>
        <w:tc>
          <w:tcPr>
            <w:tcW w:type="dxa" w:w="2592"/>
            <w:vAlign w:val="top"/>
            <w:tcMar>
              <w:top w:w="90" w:type="dxa"/>
              <w:start w:w="90" w:type="dxa"/>
              <w:bottom w:w="90" w:type="dxa"/>
              <w:end w:w="90" w:type="dxa"/>
            </w:tcMar>
          </w:tcPr>
          <w:p>
            <w:pPr>
              <w:spacing w:after="0" w:line="240" w:lineRule="auto"/>
            </w:pPr>
            <w:r>
              <w:rPr>
                <w:sz w:val="17"/>
              </w:rPr>
              <w:t>Pitch</w:t>
            </w:r>
          </w:p>
        </w:tc>
        <w:tc>
          <w:tcPr>
            <w:tcW w:type="dxa" w:w="7776"/>
            <w:vAlign w:val="top"/>
            <w:tcMar>
              <w:top w:w="90" w:type="dxa"/>
              <w:start w:w="90" w:type="dxa"/>
              <w:bottom w:w="90" w:type="dxa"/>
              <w:end w:w="90" w:type="dxa"/>
            </w:tcMar>
          </w:tcPr>
          <w:p>
            <w:pPr>
              <w:spacing w:after="0" w:line="240" w:lineRule="auto"/>
            </w:pPr>
            <w:r>
              <w:rPr>
                <w:sz w:val="17"/>
              </w:rPr>
              <w:t>Problema local, usuario, solución de software, demo, tecnología, impacto estimado y próximos pasos.</w:t>
            </w:r>
          </w:p>
        </w:tc>
      </w:tr>
    </w:tbl>
    <w:p>
      <w:pPr>
        <w:pStyle w:val="Heading1"/>
        <w:spacing w:after="80" w:line="252" w:lineRule="auto"/>
      </w:pPr>
      <w:r>
        <w:rPr>
          <w:rFonts w:ascii="Arial" w:hAnsi="Arial" w:eastAsia="Arial"/>
          <w:sz w:val="18"/>
        </w:rPr>
        <w:t>3. PROBLEMA IDENTIFICADO</w:t>
      </w:r>
    </w:p>
    <w:p>
      <w:pPr>
        <w:spacing w:after="80" w:line="252" w:lineRule="auto"/>
      </w:pPr>
      <w:r>
        <w:rPr>
          <w:rFonts w:ascii="Arial" w:hAnsi="Arial" w:eastAsia="Arial"/>
          <w:sz w:val="18"/>
        </w:rPr>
        <w:t>En Santa Cruz, una parte de la producción agrícola toma decisiones de riego con información limitada, usando calendario fijo, percepción visual o experiencia previa. Esto puede producir riegos innecesarios, gasto adicional de energía o combustible para bombeo y dificultad para anticipar escenarios de sequía, calor o lluvias. El problema específico que aborda GOTAIA no es medir el campo físicamente desde cero, sino transformar información disponible en una recomendación digital inicial y trazable.</w:t>
      </w:r>
    </w:p>
    <w:p>
      <w:pPr>
        <w:spacing w:after="80" w:line="252" w:lineRule="auto"/>
      </w:pPr>
      <w:r>
        <w:rPr>
          <w:rFonts w:ascii="Arial" w:hAnsi="Arial" w:eastAsia="Arial"/>
          <w:sz w:val="18"/>
        </w:rPr>
        <w:t>Formulación técnica del problema: los pequeños productores y cooperativas agrícolas de Santa Cruz necesitan una herramienta de software accesible que les permita registrar información de parcela, procesar datos climáticos digitales o simulados, aplicar reglas de riesgo y generar recomendaciones iniciales para mejorar decisiones de riego.</w:t>
      </w:r>
    </w:p>
    <w:tbl>
      <w:tblPr>
        <w:tblStyle w:val="TableGrid"/>
        <w:tblW w:type="auto" w:w="0"/>
        <w:tblLook w:firstColumn="1" w:firstRow="1" w:lastColumn="0" w:lastRow="0" w:noHBand="0" w:noVBand="1" w:val="04A0"/>
      </w:tblPr>
      <w:tblGrid>
        <w:gridCol w:w="10656"/>
      </w:tblGrid>
      <w:tr>
        <w:tc>
          <w:tcPr>
            <w:tcW w:type="dxa" w:w="10656"/>
            <w:shd w:fill="FFF2CC"/>
            <w:tcMar>
              <w:top w:w="120" w:type="dxa"/>
              <w:start w:w="140" w:type="dxa"/>
              <w:bottom w:w="120" w:type="dxa"/>
              <w:end w:w="140" w:type="dxa"/>
            </w:tcMar>
          </w:tcPr>
          <w:p>
            <w:pPr>
              <w:spacing w:after="0"/>
            </w:pPr>
            <w:r>
              <w:rPr>
                <w:b/>
                <w:color w:val="1F4E79"/>
                <w:sz w:val="18"/>
              </w:rPr>
              <w:t>Delimitación crítica</w:t>
              <w:br/>
            </w:r>
            <w:r>
              <w:rPr>
                <w:sz w:val="18"/>
              </w:rPr>
              <w:t>GOTAIA no afirma conocer la humedad real del suelo sin sensores. Cuando no exista sensor o prueba de suelo, el resultado será una estimación de riesgo basada en variables declaradas, datos climáticos digitales y reglas de decisión.</w:t>
            </w:r>
          </w:p>
        </w:tc>
      </w:tr>
    </w:tbl>
    <w:p>
      <w:pPr>
        <w:pStyle w:val="Heading1"/>
        <w:spacing w:after="80" w:line="252" w:lineRule="auto"/>
      </w:pPr>
      <w:r>
        <w:rPr>
          <w:rFonts w:ascii="Arial" w:hAnsi="Arial" w:eastAsia="Arial"/>
          <w:sz w:val="18"/>
        </w:rPr>
        <w:t>4. USUARIO Y BENEFICIARIO</w:t>
      </w:r>
    </w:p>
    <w:tbl>
      <w:tblPr>
        <w:tblStyle w:val="TableGrid"/>
        <w:tblW w:type="auto" w:w="0"/>
        <w:jc w:val="center"/>
        <w:tblLook w:firstColumn="1" w:firstRow="1" w:lastColumn="0" w:lastRow="0" w:noHBand="0" w:noVBand="1" w:val="04A0"/>
      </w:tblPr>
      <w:tblGrid>
        <w:gridCol w:w="3552"/>
        <w:gridCol w:w="3552"/>
        <w:gridCol w:w="3552"/>
      </w:tblGrid>
      <w:tr>
        <w:tc>
          <w:tcPr>
            <w:tcW w:type="dxa" w:w="2376"/>
            <w:shd w:fill="1F4E79"/>
            <w:vAlign w:val="center"/>
            <w:tcMar>
              <w:top w:w="90" w:type="dxa"/>
              <w:start w:w="90" w:type="dxa"/>
              <w:bottom w:w="90" w:type="dxa"/>
              <w:end w:w="90" w:type="dxa"/>
            </w:tcMar>
          </w:tcPr>
          <w:p>
            <w:pPr>
              <w:jc w:val="center"/>
            </w:pPr>
            <w:r>
              <w:rPr>
                <w:b/>
                <w:color w:val="FFFFFF"/>
                <w:sz w:val="17"/>
              </w:rPr>
              <w:t>Perfil</w:t>
            </w:r>
          </w:p>
        </w:tc>
        <w:tc>
          <w:tcPr>
            <w:tcW w:type="dxa" w:w="4032"/>
            <w:shd w:fill="1F4E79"/>
            <w:vAlign w:val="center"/>
            <w:tcMar>
              <w:top w:w="90" w:type="dxa"/>
              <w:start w:w="90" w:type="dxa"/>
              <w:bottom w:w="90" w:type="dxa"/>
              <w:end w:w="90" w:type="dxa"/>
            </w:tcMar>
          </w:tcPr>
          <w:p>
            <w:pPr>
              <w:jc w:val="center"/>
            </w:pPr>
            <w:r>
              <w:rPr>
                <w:b/>
                <w:color w:val="FFFFFF"/>
                <w:sz w:val="17"/>
              </w:rPr>
              <w:t>Necesidad</w:t>
            </w:r>
          </w:p>
        </w:tc>
        <w:tc>
          <w:tcPr>
            <w:tcW w:type="dxa" w:w="3960"/>
            <w:shd w:fill="1F4E79"/>
            <w:vAlign w:val="center"/>
            <w:tcMar>
              <w:top w:w="90" w:type="dxa"/>
              <w:start w:w="90" w:type="dxa"/>
              <w:bottom w:w="90" w:type="dxa"/>
              <w:end w:w="90" w:type="dxa"/>
            </w:tcMar>
          </w:tcPr>
          <w:p>
            <w:pPr>
              <w:jc w:val="center"/>
            </w:pPr>
            <w:r>
              <w:rPr>
                <w:b/>
                <w:color w:val="FFFFFF"/>
                <w:sz w:val="17"/>
              </w:rPr>
              <w:t>Valor que recibe</w:t>
            </w:r>
          </w:p>
        </w:tc>
      </w:tr>
      <w:tr>
        <w:tc>
          <w:tcPr>
            <w:tcW w:type="dxa" w:w="2376"/>
            <w:vAlign w:val="top"/>
            <w:tcMar>
              <w:top w:w="90" w:type="dxa"/>
              <w:start w:w="90" w:type="dxa"/>
              <w:bottom w:w="90" w:type="dxa"/>
              <w:end w:w="90" w:type="dxa"/>
            </w:tcMar>
          </w:tcPr>
          <w:p>
            <w:pPr>
              <w:spacing w:after="0" w:line="240" w:lineRule="auto"/>
            </w:pPr>
            <w:r>
              <w:rPr>
                <w:sz w:val="17"/>
              </w:rPr>
              <w:t>Pequeño productor agrícola</w:t>
            </w:r>
          </w:p>
        </w:tc>
        <w:tc>
          <w:tcPr>
            <w:tcW w:type="dxa" w:w="4032"/>
            <w:vAlign w:val="top"/>
            <w:tcMar>
              <w:top w:w="90" w:type="dxa"/>
              <w:start w:w="90" w:type="dxa"/>
              <w:bottom w:w="90" w:type="dxa"/>
              <w:end w:w="90" w:type="dxa"/>
            </w:tcMar>
          </w:tcPr>
          <w:p>
            <w:pPr>
              <w:spacing w:after="0" w:line="240" w:lineRule="auto"/>
            </w:pPr>
            <w:r>
              <w:rPr>
                <w:sz w:val="17"/>
              </w:rPr>
              <w:t>Decidir si debe regar, esperar o revisar el suelo antes de bombear.</w:t>
            </w:r>
          </w:p>
        </w:tc>
        <w:tc>
          <w:tcPr>
            <w:tcW w:type="dxa" w:w="3960"/>
            <w:vAlign w:val="top"/>
            <w:tcMar>
              <w:top w:w="90" w:type="dxa"/>
              <w:start w:w="90" w:type="dxa"/>
              <w:bottom w:w="90" w:type="dxa"/>
              <w:end w:w="90" w:type="dxa"/>
            </w:tcMar>
          </w:tcPr>
          <w:p>
            <w:pPr>
              <w:spacing w:after="0" w:line="240" w:lineRule="auto"/>
            </w:pPr>
            <w:r>
              <w:rPr>
                <w:sz w:val="17"/>
              </w:rPr>
              <w:t>Recomendación clara, semáforo de riesgo y reporte simple.</w:t>
            </w:r>
          </w:p>
        </w:tc>
      </w:tr>
      <w:tr>
        <w:tc>
          <w:tcPr>
            <w:tcW w:type="dxa" w:w="2376"/>
            <w:vAlign w:val="top"/>
            <w:tcMar>
              <w:top w:w="90" w:type="dxa"/>
              <w:start w:w="90" w:type="dxa"/>
              <w:bottom w:w="90" w:type="dxa"/>
              <w:end w:w="90" w:type="dxa"/>
            </w:tcMar>
          </w:tcPr>
          <w:p>
            <w:pPr>
              <w:spacing w:after="0" w:line="240" w:lineRule="auto"/>
            </w:pPr>
            <w:r>
              <w:rPr>
                <w:sz w:val="17"/>
              </w:rPr>
              <w:t>Técnico de cooperativa/asociación</w:t>
            </w:r>
          </w:p>
        </w:tc>
        <w:tc>
          <w:tcPr>
            <w:tcW w:type="dxa" w:w="4032"/>
            <w:vAlign w:val="top"/>
            <w:tcMar>
              <w:top w:w="90" w:type="dxa"/>
              <w:start w:w="90" w:type="dxa"/>
              <w:bottom w:w="90" w:type="dxa"/>
              <w:end w:w="90" w:type="dxa"/>
            </w:tcMar>
          </w:tcPr>
          <w:p>
            <w:pPr>
              <w:spacing w:after="0" w:line="240" w:lineRule="auto"/>
            </w:pPr>
            <w:r>
              <w:rPr>
                <w:sz w:val="17"/>
              </w:rPr>
              <w:t>Revisar varios diagnósticos y priorizar asistencia.</w:t>
            </w:r>
          </w:p>
        </w:tc>
        <w:tc>
          <w:tcPr>
            <w:tcW w:type="dxa" w:w="3960"/>
            <w:vAlign w:val="top"/>
            <w:tcMar>
              <w:top w:w="90" w:type="dxa"/>
              <w:start w:w="90" w:type="dxa"/>
              <w:bottom w:w="90" w:type="dxa"/>
              <w:end w:w="90" w:type="dxa"/>
            </w:tcMar>
          </w:tcPr>
          <w:p>
            <w:pPr>
              <w:spacing w:after="0" w:line="240" w:lineRule="auto"/>
            </w:pPr>
            <w:r>
              <w:rPr>
                <w:sz w:val="17"/>
              </w:rPr>
              <w:t>Panel de seguimiento y reportes por productor/parcela.</w:t>
            </w:r>
          </w:p>
        </w:tc>
      </w:tr>
      <w:tr>
        <w:tc>
          <w:tcPr>
            <w:tcW w:type="dxa" w:w="2376"/>
            <w:vAlign w:val="top"/>
            <w:tcMar>
              <w:top w:w="90" w:type="dxa"/>
              <w:start w:w="90" w:type="dxa"/>
              <w:bottom w:w="90" w:type="dxa"/>
              <w:end w:w="90" w:type="dxa"/>
            </w:tcMar>
          </w:tcPr>
          <w:p>
            <w:pPr>
              <w:spacing w:after="0" w:line="240" w:lineRule="auto"/>
            </w:pPr>
            <w:r>
              <w:rPr>
                <w:sz w:val="17"/>
              </w:rPr>
              <w:t>Municipio o institución</w:t>
            </w:r>
          </w:p>
        </w:tc>
        <w:tc>
          <w:tcPr>
            <w:tcW w:type="dxa" w:w="4032"/>
            <w:vAlign w:val="top"/>
            <w:tcMar>
              <w:top w:w="90" w:type="dxa"/>
              <w:start w:w="90" w:type="dxa"/>
              <w:bottom w:w="90" w:type="dxa"/>
              <w:end w:w="90" w:type="dxa"/>
            </w:tcMar>
          </w:tcPr>
          <w:p>
            <w:pPr>
              <w:spacing w:after="0" w:line="240" w:lineRule="auto"/>
            </w:pPr>
            <w:r>
              <w:rPr>
                <w:sz w:val="17"/>
              </w:rPr>
              <w:t>Apoyar programas de eficiencia hídrica y productiva.</w:t>
            </w:r>
          </w:p>
        </w:tc>
        <w:tc>
          <w:tcPr>
            <w:tcW w:type="dxa" w:w="3960"/>
            <w:vAlign w:val="top"/>
            <w:tcMar>
              <w:top w:w="90" w:type="dxa"/>
              <w:start w:w="90" w:type="dxa"/>
              <w:bottom w:w="90" w:type="dxa"/>
              <w:end w:w="90" w:type="dxa"/>
            </w:tcMar>
          </w:tcPr>
          <w:p>
            <w:pPr>
              <w:spacing w:after="0" w:line="240" w:lineRule="auto"/>
            </w:pPr>
            <w:r>
              <w:rPr>
                <w:sz w:val="17"/>
              </w:rPr>
              <w:t>Datos agregados para identificar zonas o cultivos con mayor riesgo.</w:t>
            </w:r>
          </w:p>
        </w:tc>
      </w:tr>
      <w:tr>
        <w:tc>
          <w:tcPr>
            <w:tcW w:type="dxa" w:w="2376"/>
            <w:vAlign w:val="top"/>
            <w:tcMar>
              <w:top w:w="90" w:type="dxa"/>
              <w:start w:w="90" w:type="dxa"/>
              <w:bottom w:w="90" w:type="dxa"/>
              <w:end w:w="90" w:type="dxa"/>
            </w:tcMar>
          </w:tcPr>
          <w:p>
            <w:pPr>
              <w:spacing w:after="0" w:line="240" w:lineRule="auto"/>
            </w:pPr>
            <w:r>
              <w:rPr>
                <w:sz w:val="17"/>
              </w:rPr>
              <w:t>Proveedor de riego/insumos</w:t>
            </w:r>
          </w:p>
        </w:tc>
        <w:tc>
          <w:tcPr>
            <w:tcW w:type="dxa" w:w="4032"/>
            <w:vAlign w:val="top"/>
            <w:tcMar>
              <w:top w:w="90" w:type="dxa"/>
              <w:start w:w="90" w:type="dxa"/>
              <w:bottom w:w="90" w:type="dxa"/>
              <w:end w:w="90" w:type="dxa"/>
            </w:tcMar>
          </w:tcPr>
          <w:p>
            <w:pPr>
              <w:spacing w:after="0" w:line="240" w:lineRule="auto"/>
            </w:pPr>
            <w:r>
              <w:rPr>
                <w:sz w:val="17"/>
              </w:rPr>
              <w:t>Ofrecer valor agregado a clientes.</w:t>
            </w:r>
          </w:p>
        </w:tc>
        <w:tc>
          <w:tcPr>
            <w:tcW w:type="dxa" w:w="3960"/>
            <w:vAlign w:val="top"/>
            <w:tcMar>
              <w:top w:w="90" w:type="dxa"/>
              <w:start w:w="90" w:type="dxa"/>
              <w:bottom w:w="90" w:type="dxa"/>
              <w:end w:w="90" w:type="dxa"/>
            </w:tcMar>
          </w:tcPr>
          <w:p>
            <w:pPr>
              <w:spacing w:after="0" w:line="240" w:lineRule="auto"/>
            </w:pPr>
            <w:r>
              <w:rPr>
                <w:sz w:val="17"/>
              </w:rPr>
              <w:t>Herramienta digital asociada a servicio técnico o asesoría.</w:t>
            </w:r>
          </w:p>
        </w:tc>
      </w:tr>
    </w:tbl>
    <w:p>
      <w:pPr>
        <w:pStyle w:val="Heading1"/>
        <w:spacing w:after="80" w:line="252" w:lineRule="auto"/>
      </w:pPr>
      <w:r>
        <w:rPr>
          <w:rFonts w:ascii="Arial" w:hAnsi="Arial" w:eastAsia="Arial"/>
          <w:sz w:val="18"/>
        </w:rPr>
        <w:t>5. SOLUCIÓN PROPUESTA CON ALCANCE REALISTA</w:t>
      </w:r>
    </w:p>
    <w:p>
      <w:pPr>
        <w:spacing w:after="80" w:line="252" w:lineRule="auto"/>
      </w:pPr>
      <w:r>
        <w:rPr>
          <w:rFonts w:ascii="Arial" w:hAnsi="Arial" w:eastAsia="Arial"/>
          <w:sz w:val="18"/>
        </w:rPr>
        <w:t>GOTAIA funciona como un sistema de apoyo a la decisión. El usuario registra datos agrícolas y operativos. El software valida esos datos, los normaliza, consulta o simula variables climáticas y calcula un índice de riesgo hídrico. Después presenta una recomendación inicial y un reporte explicativo. La recomendación es una guía de decisión, no una orden automática ni una medición física directa.</w:t>
      </w:r>
    </w:p>
    <w:tbl>
      <w:tblPr>
        <w:tblStyle w:val="TableGrid"/>
        <w:tblW w:type="auto" w:w="0"/>
        <w:jc w:val="center"/>
        <w:tblLook w:firstColumn="1" w:firstRow="1" w:lastColumn="0" w:lastRow="0" w:noHBand="0" w:noVBand="1" w:val="04A0"/>
      </w:tblPr>
      <w:tblGrid>
        <w:gridCol w:w="3552"/>
        <w:gridCol w:w="3552"/>
        <w:gridCol w:w="3552"/>
      </w:tblGrid>
      <w:tr>
        <w:tc>
          <w:tcPr>
            <w:tcW w:type="dxa" w:w="1656"/>
            <w:shd w:fill="1F4E79"/>
            <w:vAlign w:val="center"/>
            <w:tcMar>
              <w:top w:w="90" w:type="dxa"/>
              <w:start w:w="90" w:type="dxa"/>
              <w:bottom w:w="90" w:type="dxa"/>
              <w:end w:w="90" w:type="dxa"/>
            </w:tcMar>
          </w:tcPr>
          <w:p>
            <w:pPr>
              <w:jc w:val="center"/>
            </w:pPr>
            <w:r>
              <w:rPr>
                <w:b/>
                <w:color w:val="FFFFFF"/>
                <w:sz w:val="17"/>
              </w:rPr>
              <w:t>Paso</w:t>
            </w:r>
          </w:p>
        </w:tc>
        <w:tc>
          <w:tcPr>
            <w:tcW w:type="dxa" w:w="4680"/>
            <w:shd w:fill="1F4E79"/>
            <w:vAlign w:val="center"/>
            <w:tcMar>
              <w:top w:w="90" w:type="dxa"/>
              <w:start w:w="90" w:type="dxa"/>
              <w:bottom w:w="90" w:type="dxa"/>
              <w:end w:w="90" w:type="dxa"/>
            </w:tcMar>
          </w:tcPr>
          <w:p>
            <w:pPr>
              <w:jc w:val="center"/>
            </w:pPr>
            <w:r>
              <w:rPr>
                <w:b/>
                <w:color w:val="FFFFFF"/>
                <w:sz w:val="17"/>
              </w:rPr>
              <w:t>Qué hace el software</w:t>
            </w:r>
          </w:p>
        </w:tc>
        <w:tc>
          <w:tcPr>
            <w:tcW w:type="dxa" w:w="4032"/>
            <w:shd w:fill="1F4E79"/>
            <w:vAlign w:val="center"/>
            <w:tcMar>
              <w:top w:w="90" w:type="dxa"/>
              <w:start w:w="90" w:type="dxa"/>
              <w:bottom w:w="90" w:type="dxa"/>
              <w:end w:w="90" w:type="dxa"/>
            </w:tcMar>
          </w:tcPr>
          <w:p>
            <w:pPr>
              <w:jc w:val="center"/>
            </w:pPr>
            <w:r>
              <w:rPr>
                <w:b/>
                <w:color w:val="FFFFFF"/>
                <w:sz w:val="17"/>
              </w:rPr>
              <w:t>Qué NO hace</w:t>
            </w:r>
          </w:p>
        </w:tc>
      </w:tr>
      <w:tr>
        <w:tc>
          <w:tcPr>
            <w:tcW w:type="dxa" w:w="1656"/>
            <w:vAlign w:val="top"/>
            <w:tcMar>
              <w:top w:w="90" w:type="dxa"/>
              <w:start w:w="90" w:type="dxa"/>
              <w:bottom w:w="90" w:type="dxa"/>
              <w:end w:w="90" w:type="dxa"/>
            </w:tcMar>
          </w:tcPr>
          <w:p>
            <w:pPr>
              <w:spacing w:after="0" w:line="240" w:lineRule="auto"/>
            </w:pPr>
            <w:r>
              <w:rPr>
                <w:sz w:val="17"/>
              </w:rPr>
              <w:t>1. Registro</w:t>
            </w:r>
          </w:p>
        </w:tc>
        <w:tc>
          <w:tcPr>
            <w:tcW w:type="dxa" w:w="4680"/>
            <w:vAlign w:val="top"/>
            <w:tcMar>
              <w:top w:w="90" w:type="dxa"/>
              <w:start w:w="90" w:type="dxa"/>
              <w:bottom w:w="90" w:type="dxa"/>
              <w:end w:w="90" w:type="dxa"/>
            </w:tcMar>
          </w:tcPr>
          <w:p>
            <w:pPr>
              <w:spacing w:after="0" w:line="240" w:lineRule="auto"/>
            </w:pPr>
            <w:r>
              <w:rPr>
                <w:sz w:val="17"/>
              </w:rPr>
              <w:t>Captura datos de municipio, cultivo, hectáreas, suelo, etapa, frecuencia de riego, horas de bombeo y costo energético estimado.</w:t>
            </w:r>
          </w:p>
        </w:tc>
        <w:tc>
          <w:tcPr>
            <w:tcW w:type="dxa" w:w="4032"/>
            <w:vAlign w:val="top"/>
            <w:tcMar>
              <w:top w:w="90" w:type="dxa"/>
              <w:start w:w="90" w:type="dxa"/>
              <w:bottom w:w="90" w:type="dxa"/>
              <w:end w:w="90" w:type="dxa"/>
            </w:tcMar>
          </w:tcPr>
          <w:p>
            <w:pPr>
              <w:spacing w:after="0" w:line="240" w:lineRule="auto"/>
            </w:pPr>
            <w:r>
              <w:rPr>
                <w:sz w:val="17"/>
              </w:rPr>
              <w:t>No verifica físicamente si esos datos son reales sin validación externa.</w:t>
            </w:r>
          </w:p>
        </w:tc>
      </w:tr>
      <w:tr>
        <w:tc>
          <w:tcPr>
            <w:tcW w:type="dxa" w:w="1656"/>
            <w:vAlign w:val="top"/>
            <w:tcMar>
              <w:top w:w="90" w:type="dxa"/>
              <w:start w:w="90" w:type="dxa"/>
              <w:bottom w:w="90" w:type="dxa"/>
              <w:end w:w="90" w:type="dxa"/>
            </w:tcMar>
          </w:tcPr>
          <w:p>
            <w:pPr>
              <w:spacing w:after="0" w:line="240" w:lineRule="auto"/>
            </w:pPr>
            <w:r>
              <w:rPr>
                <w:sz w:val="17"/>
              </w:rPr>
              <w:t>2. Datos climáticos</w:t>
            </w:r>
          </w:p>
        </w:tc>
        <w:tc>
          <w:tcPr>
            <w:tcW w:type="dxa" w:w="4680"/>
            <w:vAlign w:val="top"/>
            <w:tcMar>
              <w:top w:w="90" w:type="dxa"/>
              <w:start w:w="90" w:type="dxa"/>
              <w:bottom w:w="90" w:type="dxa"/>
              <w:end w:w="90" w:type="dxa"/>
            </w:tcMar>
          </w:tcPr>
          <w:p>
            <w:pPr>
              <w:spacing w:after="0" w:line="240" w:lineRule="auto"/>
            </w:pPr>
            <w:r>
              <w:rPr>
                <w:sz w:val="17"/>
              </w:rPr>
              <w:t>Consume API climática, dataset controlado o fuente digital configurada; normaliza lluvia, temperatura y condición esperada.</w:t>
            </w:r>
          </w:p>
        </w:tc>
        <w:tc>
          <w:tcPr>
            <w:tcW w:type="dxa" w:w="4032"/>
            <w:vAlign w:val="top"/>
            <w:tcMar>
              <w:top w:w="90" w:type="dxa"/>
              <w:start w:w="90" w:type="dxa"/>
              <w:bottom w:w="90" w:type="dxa"/>
              <w:end w:w="90" w:type="dxa"/>
            </w:tcMar>
          </w:tcPr>
          <w:p>
            <w:pPr>
              <w:spacing w:after="0" w:line="240" w:lineRule="auto"/>
            </w:pPr>
            <w:r>
              <w:rPr>
                <w:sz w:val="17"/>
              </w:rPr>
              <w:t>No mide clima local con sensores propios en el MVP.</w:t>
            </w:r>
          </w:p>
        </w:tc>
      </w:tr>
      <w:tr>
        <w:tc>
          <w:tcPr>
            <w:tcW w:type="dxa" w:w="1656"/>
            <w:vAlign w:val="top"/>
            <w:tcMar>
              <w:top w:w="90" w:type="dxa"/>
              <w:start w:w="90" w:type="dxa"/>
              <w:bottom w:w="90" w:type="dxa"/>
              <w:end w:w="90" w:type="dxa"/>
            </w:tcMar>
          </w:tcPr>
          <w:p>
            <w:pPr>
              <w:spacing w:after="0" w:line="240" w:lineRule="auto"/>
            </w:pPr>
            <w:r>
              <w:rPr>
                <w:sz w:val="17"/>
              </w:rPr>
              <w:t>3. Motor de riesgo</w:t>
            </w:r>
          </w:p>
        </w:tc>
        <w:tc>
          <w:tcPr>
            <w:tcW w:type="dxa" w:w="4680"/>
            <w:vAlign w:val="top"/>
            <w:tcMar>
              <w:top w:w="90" w:type="dxa"/>
              <w:start w:w="90" w:type="dxa"/>
              <w:bottom w:w="90" w:type="dxa"/>
              <w:end w:w="90" w:type="dxa"/>
            </w:tcMar>
          </w:tcPr>
          <w:p>
            <w:pPr>
              <w:spacing w:after="0" w:line="240" w:lineRule="auto"/>
            </w:pPr>
            <w:r>
              <w:rPr>
                <w:sz w:val="17"/>
              </w:rPr>
              <w:t>Aplica reglas ponderadas y calcula el Índice GOTAIA 0-100.</w:t>
            </w:r>
          </w:p>
        </w:tc>
        <w:tc>
          <w:tcPr>
            <w:tcW w:type="dxa" w:w="4032"/>
            <w:vAlign w:val="top"/>
            <w:tcMar>
              <w:top w:w="90" w:type="dxa"/>
              <w:start w:w="90" w:type="dxa"/>
              <w:bottom w:w="90" w:type="dxa"/>
              <w:end w:w="90" w:type="dxa"/>
            </w:tcMar>
          </w:tcPr>
          <w:p>
            <w:pPr>
              <w:spacing w:after="0" w:line="240" w:lineRule="auto"/>
            </w:pPr>
            <w:r>
              <w:rPr>
                <w:sz w:val="17"/>
              </w:rPr>
              <w:t>No calcula una lámina exacta de riego sin datos de humedad, caudal y pruebas de suelo.</w:t>
            </w:r>
          </w:p>
        </w:tc>
      </w:tr>
      <w:tr>
        <w:tc>
          <w:tcPr>
            <w:tcW w:type="dxa" w:w="1656"/>
            <w:vAlign w:val="top"/>
            <w:tcMar>
              <w:top w:w="90" w:type="dxa"/>
              <w:start w:w="90" w:type="dxa"/>
              <w:bottom w:w="90" w:type="dxa"/>
              <w:end w:w="90" w:type="dxa"/>
            </w:tcMar>
          </w:tcPr>
          <w:p>
            <w:pPr>
              <w:spacing w:after="0" w:line="240" w:lineRule="auto"/>
            </w:pPr>
            <w:r>
              <w:rPr>
                <w:sz w:val="17"/>
              </w:rPr>
              <w:t>4. IA explicativa</w:t>
            </w:r>
          </w:p>
        </w:tc>
        <w:tc>
          <w:tcPr>
            <w:tcW w:type="dxa" w:w="4680"/>
            <w:vAlign w:val="top"/>
            <w:tcMar>
              <w:top w:w="90" w:type="dxa"/>
              <w:start w:w="90" w:type="dxa"/>
              <w:bottom w:w="90" w:type="dxa"/>
              <w:end w:w="90" w:type="dxa"/>
            </w:tcMar>
          </w:tcPr>
          <w:p>
            <w:pPr>
              <w:spacing w:after="0" w:line="240" w:lineRule="auto"/>
            </w:pPr>
            <w:r>
              <w:rPr>
                <w:sz w:val="17"/>
              </w:rPr>
              <w:t>Convierte resultados calculados en explicación clara y reporte.</w:t>
            </w:r>
          </w:p>
        </w:tc>
        <w:tc>
          <w:tcPr>
            <w:tcW w:type="dxa" w:w="4032"/>
            <w:vAlign w:val="top"/>
            <w:tcMar>
              <w:top w:w="90" w:type="dxa"/>
              <w:start w:w="90" w:type="dxa"/>
              <w:bottom w:w="90" w:type="dxa"/>
              <w:end w:w="90" w:type="dxa"/>
            </w:tcMar>
          </w:tcPr>
          <w:p>
            <w:pPr>
              <w:spacing w:after="0" w:line="240" w:lineRule="auto"/>
            </w:pPr>
            <w:r>
              <w:rPr>
                <w:sz w:val="17"/>
              </w:rPr>
              <w:t>No inventa variables ni sustituye al motor técnico.</w:t>
            </w:r>
          </w:p>
        </w:tc>
      </w:tr>
      <w:tr>
        <w:tc>
          <w:tcPr>
            <w:tcW w:type="dxa" w:w="1656"/>
            <w:vAlign w:val="top"/>
            <w:tcMar>
              <w:top w:w="90" w:type="dxa"/>
              <w:start w:w="90" w:type="dxa"/>
              <w:bottom w:w="90" w:type="dxa"/>
              <w:end w:w="90" w:type="dxa"/>
            </w:tcMar>
          </w:tcPr>
          <w:p>
            <w:pPr>
              <w:spacing w:after="0" w:line="240" w:lineRule="auto"/>
            </w:pPr>
            <w:r>
              <w:rPr>
                <w:sz w:val="17"/>
              </w:rPr>
              <w:t>5. Dashboard</w:t>
            </w:r>
          </w:p>
        </w:tc>
        <w:tc>
          <w:tcPr>
            <w:tcW w:type="dxa" w:w="4680"/>
            <w:vAlign w:val="top"/>
            <w:tcMar>
              <w:top w:w="90" w:type="dxa"/>
              <w:start w:w="90" w:type="dxa"/>
              <w:bottom w:w="90" w:type="dxa"/>
              <w:end w:w="90" w:type="dxa"/>
            </w:tcMar>
          </w:tcPr>
          <w:p>
            <w:pPr>
              <w:spacing w:after="0" w:line="240" w:lineRule="auto"/>
            </w:pPr>
            <w:r>
              <w:rPr>
                <w:sz w:val="17"/>
              </w:rPr>
              <w:t>Visualiza semáforo, riesgo, recomendación, trazabilidad y estimación de impacto.</w:t>
            </w:r>
          </w:p>
        </w:tc>
        <w:tc>
          <w:tcPr>
            <w:tcW w:type="dxa" w:w="4032"/>
            <w:vAlign w:val="top"/>
            <w:tcMar>
              <w:top w:w="90" w:type="dxa"/>
              <w:start w:w="90" w:type="dxa"/>
              <w:bottom w:w="90" w:type="dxa"/>
              <w:end w:w="90" w:type="dxa"/>
            </w:tcMar>
          </w:tcPr>
          <w:p>
            <w:pPr>
              <w:spacing w:after="0" w:line="240" w:lineRule="auto"/>
            </w:pPr>
            <w:r>
              <w:rPr>
                <w:sz w:val="17"/>
              </w:rPr>
              <w:t>No acciona bombas ni equipos de campo.</w:t>
            </w:r>
          </w:p>
        </w:tc>
      </w:tr>
    </w:tbl>
    <w:p>
      <w:pPr>
        <w:pStyle w:val="Heading1"/>
        <w:spacing w:after="80" w:line="252" w:lineRule="auto"/>
      </w:pPr>
      <w:r>
        <w:rPr>
          <w:rFonts w:ascii="Arial" w:hAnsi="Arial" w:eastAsia="Arial"/>
          <w:sz w:val="18"/>
        </w:rPr>
        <w:t>6. MATRIZ DE ALCANCE: SOFTWARE, HARDWARE Y FUTURO</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088"/>
            <w:shd w:fill="1F4E79"/>
            <w:vAlign w:val="center"/>
            <w:tcMar>
              <w:top w:w="90" w:type="dxa"/>
              <w:start w:w="90" w:type="dxa"/>
              <w:bottom w:w="90" w:type="dxa"/>
              <w:end w:w="90" w:type="dxa"/>
            </w:tcMar>
          </w:tcPr>
          <w:p>
            <w:pPr>
              <w:jc w:val="center"/>
            </w:pPr>
            <w:r>
              <w:rPr>
                <w:b/>
                <w:color w:val="FFFFFF"/>
                <w:sz w:val="17"/>
              </w:rPr>
              <w:t>Componente</w:t>
            </w:r>
          </w:p>
        </w:tc>
        <w:tc>
          <w:tcPr>
            <w:tcW w:type="dxa" w:w="3168"/>
            <w:shd w:fill="1F4E79"/>
            <w:vAlign w:val="center"/>
            <w:tcMar>
              <w:top w:w="90" w:type="dxa"/>
              <w:start w:w="90" w:type="dxa"/>
              <w:bottom w:w="90" w:type="dxa"/>
              <w:end w:w="90" w:type="dxa"/>
            </w:tcMar>
          </w:tcPr>
          <w:p>
            <w:pPr>
              <w:jc w:val="center"/>
            </w:pPr>
            <w:r>
              <w:rPr>
                <w:b/>
                <w:color w:val="FFFFFF"/>
                <w:sz w:val="17"/>
              </w:rPr>
              <w:t>MVP de software</w:t>
            </w:r>
          </w:p>
        </w:tc>
        <w:tc>
          <w:tcPr>
            <w:tcW w:type="dxa" w:w="3240"/>
            <w:shd w:fill="1F4E79"/>
            <w:vAlign w:val="center"/>
            <w:tcMar>
              <w:top w:w="90" w:type="dxa"/>
              <w:start w:w="90" w:type="dxa"/>
              <w:bottom w:w="90" w:type="dxa"/>
              <w:end w:w="90" w:type="dxa"/>
            </w:tcMar>
          </w:tcPr>
          <w:p>
            <w:pPr>
              <w:jc w:val="center"/>
            </w:pPr>
            <w:r>
              <w:rPr>
                <w:b/>
                <w:color w:val="FFFFFF"/>
                <w:sz w:val="17"/>
              </w:rPr>
              <w:t>Requiere hardware / piloto</w:t>
            </w:r>
          </w:p>
        </w:tc>
        <w:tc>
          <w:tcPr>
            <w:tcW w:type="dxa" w:w="1872"/>
            <w:shd w:fill="1F4E79"/>
            <w:vAlign w:val="center"/>
            <w:tcMar>
              <w:top w:w="90" w:type="dxa"/>
              <w:start w:w="90" w:type="dxa"/>
              <w:bottom w:w="90" w:type="dxa"/>
              <w:end w:w="90" w:type="dxa"/>
            </w:tcMar>
          </w:tcPr>
          <w:p>
            <w:pPr>
              <w:jc w:val="center"/>
            </w:pPr>
            <w:r>
              <w:rPr>
                <w:b/>
                <w:color w:val="FFFFFF"/>
                <w:sz w:val="17"/>
              </w:rPr>
              <w:t>Decisión</w:t>
            </w:r>
          </w:p>
        </w:tc>
      </w:tr>
      <w:tr>
        <w:tc>
          <w:tcPr>
            <w:tcW w:type="dxa" w:w="2088"/>
            <w:vAlign w:val="top"/>
            <w:tcMar>
              <w:top w:w="90" w:type="dxa"/>
              <w:start w:w="90" w:type="dxa"/>
              <w:bottom w:w="90" w:type="dxa"/>
              <w:end w:w="90" w:type="dxa"/>
            </w:tcMar>
          </w:tcPr>
          <w:p>
            <w:pPr>
              <w:spacing w:after="0" w:line="240" w:lineRule="auto"/>
            </w:pPr>
            <w:r>
              <w:rPr>
                <w:sz w:val="17"/>
              </w:rPr>
              <w:t>Clima</w:t>
            </w:r>
          </w:p>
        </w:tc>
        <w:tc>
          <w:tcPr>
            <w:tcW w:type="dxa" w:w="3168"/>
            <w:vAlign w:val="top"/>
            <w:tcMar>
              <w:top w:w="90" w:type="dxa"/>
              <w:start w:w="90" w:type="dxa"/>
              <w:bottom w:w="90" w:type="dxa"/>
              <w:end w:w="90" w:type="dxa"/>
            </w:tcMar>
          </w:tcPr>
          <w:p>
            <w:pPr>
              <w:spacing w:after="0" w:line="240" w:lineRule="auto"/>
            </w:pPr>
            <w:r>
              <w:rPr>
                <w:sz w:val="17"/>
              </w:rPr>
              <w:t>API climática, dataset mock, normalización y ponderación por municipio.</w:t>
            </w:r>
          </w:p>
        </w:tc>
        <w:tc>
          <w:tcPr>
            <w:tcW w:type="dxa" w:w="3240"/>
            <w:vAlign w:val="top"/>
            <w:tcMar>
              <w:top w:w="90" w:type="dxa"/>
              <w:start w:w="90" w:type="dxa"/>
              <w:bottom w:w="90" w:type="dxa"/>
              <w:end w:w="90" w:type="dxa"/>
            </w:tcMar>
          </w:tcPr>
          <w:p>
            <w:pPr>
              <w:spacing w:after="0" w:line="240" w:lineRule="auto"/>
            </w:pPr>
            <w:r>
              <w:rPr>
                <w:sz w:val="17"/>
              </w:rPr>
              <w:t>Estaciones meteorológicas propias o sensores locales.</w:t>
            </w:r>
          </w:p>
        </w:tc>
        <w:tc>
          <w:tcPr>
            <w:tcW w:type="dxa" w:w="1872"/>
            <w:vAlign w:val="top"/>
            <w:tcMar>
              <w:top w:w="90" w:type="dxa"/>
              <w:start w:w="90" w:type="dxa"/>
              <w:bottom w:w="90" w:type="dxa"/>
              <w:end w:w="90" w:type="dxa"/>
            </w:tcMar>
          </w:tcPr>
          <w:p>
            <w:pPr>
              <w:spacing w:after="0" w:line="240" w:lineRule="auto"/>
            </w:pPr>
            <w:r>
              <w:rPr>
                <w:sz w:val="17"/>
              </w:rPr>
              <w:t>Incluido solo como dato digital procesado.</w:t>
            </w:r>
          </w:p>
        </w:tc>
      </w:tr>
      <w:tr>
        <w:tc>
          <w:tcPr>
            <w:tcW w:type="dxa" w:w="2088"/>
            <w:vAlign w:val="top"/>
            <w:tcMar>
              <w:top w:w="90" w:type="dxa"/>
              <w:start w:w="90" w:type="dxa"/>
              <w:bottom w:w="90" w:type="dxa"/>
              <w:end w:w="90" w:type="dxa"/>
            </w:tcMar>
          </w:tcPr>
          <w:p>
            <w:pPr>
              <w:spacing w:after="0" w:line="240" w:lineRule="auto"/>
            </w:pPr>
            <w:r>
              <w:rPr>
                <w:sz w:val="17"/>
              </w:rPr>
              <w:t>Humedad del suelo</w:t>
            </w:r>
          </w:p>
        </w:tc>
        <w:tc>
          <w:tcPr>
            <w:tcW w:type="dxa" w:w="3168"/>
            <w:vAlign w:val="top"/>
            <w:tcMar>
              <w:top w:w="90" w:type="dxa"/>
              <w:start w:w="90" w:type="dxa"/>
              <w:bottom w:w="90" w:type="dxa"/>
              <w:end w:w="90" w:type="dxa"/>
            </w:tcMar>
          </w:tcPr>
          <w:p>
            <w:pPr>
              <w:spacing w:after="0" w:line="240" w:lineRule="auto"/>
            </w:pPr>
            <w:r>
              <w:rPr>
                <w:sz w:val="17"/>
              </w:rPr>
              <w:t>Dato manual declarado o valor simulado para demo.</w:t>
            </w:r>
          </w:p>
        </w:tc>
        <w:tc>
          <w:tcPr>
            <w:tcW w:type="dxa" w:w="3240"/>
            <w:vAlign w:val="top"/>
            <w:tcMar>
              <w:top w:w="90" w:type="dxa"/>
              <w:start w:w="90" w:type="dxa"/>
              <w:bottom w:w="90" w:type="dxa"/>
              <w:end w:w="90" w:type="dxa"/>
            </w:tcMar>
          </w:tcPr>
          <w:p>
            <w:pPr>
              <w:spacing w:after="0" w:line="240" w:lineRule="auto"/>
            </w:pPr>
            <w:r>
              <w:rPr>
                <w:sz w:val="17"/>
              </w:rPr>
              <w:t>Sensor de humedad, calibración por tipo de suelo y ubicación real.</w:t>
            </w:r>
          </w:p>
        </w:tc>
        <w:tc>
          <w:tcPr>
            <w:tcW w:type="dxa" w:w="1872"/>
            <w:vAlign w:val="top"/>
            <w:tcMar>
              <w:top w:w="90" w:type="dxa"/>
              <w:start w:w="90" w:type="dxa"/>
              <w:bottom w:w="90" w:type="dxa"/>
              <w:end w:w="90" w:type="dxa"/>
            </w:tcMar>
          </w:tcPr>
          <w:p>
            <w:pPr>
              <w:spacing w:after="0" w:line="240" w:lineRule="auto"/>
            </w:pPr>
            <w:r>
              <w:rPr>
                <w:sz w:val="17"/>
              </w:rPr>
              <w:t>No se promete medición en MVP. Integración futura.</w:t>
            </w:r>
          </w:p>
        </w:tc>
      </w:tr>
      <w:tr>
        <w:tc>
          <w:tcPr>
            <w:tcW w:type="dxa" w:w="2088"/>
            <w:vAlign w:val="top"/>
            <w:tcMar>
              <w:top w:w="90" w:type="dxa"/>
              <w:start w:w="90" w:type="dxa"/>
              <w:bottom w:w="90" w:type="dxa"/>
              <w:end w:w="90" w:type="dxa"/>
            </w:tcMar>
          </w:tcPr>
          <w:p>
            <w:pPr>
              <w:spacing w:after="0" w:line="240" w:lineRule="auto"/>
            </w:pPr>
            <w:r>
              <w:rPr>
                <w:sz w:val="17"/>
              </w:rPr>
              <w:t>Cantidad exacta de agua</w:t>
            </w:r>
          </w:p>
        </w:tc>
        <w:tc>
          <w:tcPr>
            <w:tcW w:type="dxa" w:w="3168"/>
            <w:vAlign w:val="top"/>
            <w:tcMar>
              <w:top w:w="90" w:type="dxa"/>
              <w:start w:w="90" w:type="dxa"/>
              <w:bottom w:w="90" w:type="dxa"/>
              <w:end w:w="90" w:type="dxa"/>
            </w:tcMar>
          </w:tcPr>
          <w:p>
            <w:pPr>
              <w:spacing w:after="0" w:line="240" w:lineRule="auto"/>
            </w:pPr>
            <w:r>
              <w:rPr>
                <w:sz w:val="17"/>
              </w:rPr>
              <w:t>Estimación operativa basada en escenarios y reglas.</w:t>
            </w:r>
          </w:p>
        </w:tc>
        <w:tc>
          <w:tcPr>
            <w:tcW w:type="dxa" w:w="3240"/>
            <w:vAlign w:val="top"/>
            <w:tcMar>
              <w:top w:w="90" w:type="dxa"/>
              <w:start w:w="90" w:type="dxa"/>
              <w:bottom w:w="90" w:type="dxa"/>
              <w:end w:w="90" w:type="dxa"/>
            </w:tcMar>
          </w:tcPr>
          <w:p>
            <w:pPr>
              <w:spacing w:after="0" w:line="240" w:lineRule="auto"/>
            </w:pPr>
            <w:r>
              <w:rPr>
                <w:sz w:val="17"/>
              </w:rPr>
              <w:t>Caudal real, presión, eficiencia de riego, pruebas de suelo y cultivo.</w:t>
            </w:r>
          </w:p>
        </w:tc>
        <w:tc>
          <w:tcPr>
            <w:tcW w:type="dxa" w:w="1872"/>
            <w:vAlign w:val="top"/>
            <w:tcMar>
              <w:top w:w="90" w:type="dxa"/>
              <w:start w:w="90" w:type="dxa"/>
              <w:bottom w:w="90" w:type="dxa"/>
              <w:end w:w="90" w:type="dxa"/>
            </w:tcMar>
          </w:tcPr>
          <w:p>
            <w:pPr>
              <w:spacing w:after="0" w:line="240" w:lineRule="auto"/>
            </w:pPr>
            <w:r>
              <w:rPr>
                <w:sz w:val="17"/>
              </w:rPr>
              <w:t>No se vende como cálculo definitivo.</w:t>
            </w:r>
          </w:p>
        </w:tc>
      </w:tr>
      <w:tr>
        <w:tc>
          <w:tcPr>
            <w:tcW w:type="dxa" w:w="2088"/>
            <w:vAlign w:val="top"/>
            <w:tcMar>
              <w:top w:w="90" w:type="dxa"/>
              <w:start w:w="90" w:type="dxa"/>
              <w:bottom w:w="90" w:type="dxa"/>
              <w:end w:w="90" w:type="dxa"/>
            </w:tcMar>
          </w:tcPr>
          <w:p>
            <w:pPr>
              <w:spacing w:after="0" w:line="240" w:lineRule="auto"/>
            </w:pPr>
            <w:r>
              <w:rPr>
                <w:sz w:val="17"/>
              </w:rPr>
              <w:t>Bombeo</w:t>
            </w:r>
          </w:p>
        </w:tc>
        <w:tc>
          <w:tcPr>
            <w:tcW w:type="dxa" w:w="3168"/>
            <w:vAlign w:val="top"/>
            <w:tcMar>
              <w:top w:w="90" w:type="dxa"/>
              <w:start w:w="90" w:type="dxa"/>
              <w:bottom w:w="90" w:type="dxa"/>
              <w:end w:w="90" w:type="dxa"/>
            </w:tcMar>
          </w:tcPr>
          <w:p>
            <w:pPr>
              <w:spacing w:after="0" w:line="240" w:lineRule="auto"/>
            </w:pPr>
            <w:r>
              <w:rPr>
                <w:sz w:val="17"/>
              </w:rPr>
              <w:t>Registro de horas y costo estimado; cálculo de ahorro por reducción de horas.</w:t>
            </w:r>
          </w:p>
        </w:tc>
        <w:tc>
          <w:tcPr>
            <w:tcW w:type="dxa" w:w="3240"/>
            <w:vAlign w:val="top"/>
            <w:tcMar>
              <w:top w:w="90" w:type="dxa"/>
              <w:start w:w="90" w:type="dxa"/>
              <w:bottom w:w="90" w:type="dxa"/>
              <w:end w:w="90" w:type="dxa"/>
            </w:tcMar>
          </w:tcPr>
          <w:p>
            <w:pPr>
              <w:spacing w:after="0" w:line="240" w:lineRule="auto"/>
            </w:pPr>
            <w:r>
              <w:rPr>
                <w:sz w:val="17"/>
              </w:rPr>
              <w:t>Medidor eléctrico, caudalímetro o integración con tablero/bomba.</w:t>
            </w:r>
          </w:p>
        </w:tc>
        <w:tc>
          <w:tcPr>
            <w:tcW w:type="dxa" w:w="1872"/>
            <w:vAlign w:val="top"/>
            <w:tcMar>
              <w:top w:w="90" w:type="dxa"/>
              <w:start w:w="90" w:type="dxa"/>
              <w:bottom w:w="90" w:type="dxa"/>
              <w:end w:w="90" w:type="dxa"/>
            </w:tcMar>
          </w:tcPr>
          <w:p>
            <w:pPr>
              <w:spacing w:after="0" w:line="240" w:lineRule="auto"/>
            </w:pPr>
            <w:r>
              <w:rPr>
                <w:sz w:val="17"/>
              </w:rPr>
              <w:t>No controla bombas en MVP.</w:t>
            </w:r>
          </w:p>
        </w:tc>
      </w:tr>
      <w:tr>
        <w:tc>
          <w:tcPr>
            <w:tcW w:type="dxa" w:w="2088"/>
            <w:vAlign w:val="top"/>
            <w:tcMar>
              <w:top w:w="90" w:type="dxa"/>
              <w:start w:w="90" w:type="dxa"/>
              <w:bottom w:w="90" w:type="dxa"/>
              <w:end w:w="90" w:type="dxa"/>
            </w:tcMar>
          </w:tcPr>
          <w:p>
            <w:pPr>
              <w:spacing w:after="0" w:line="240" w:lineRule="auto"/>
            </w:pPr>
            <w:r>
              <w:rPr>
                <w:sz w:val="17"/>
              </w:rPr>
              <w:t>Alertas</w:t>
            </w:r>
          </w:p>
        </w:tc>
        <w:tc>
          <w:tcPr>
            <w:tcW w:type="dxa" w:w="3168"/>
            <w:vAlign w:val="top"/>
            <w:tcMar>
              <w:top w:w="90" w:type="dxa"/>
              <w:start w:w="90" w:type="dxa"/>
              <w:bottom w:w="90" w:type="dxa"/>
              <w:end w:w="90" w:type="dxa"/>
            </w:tcMar>
          </w:tcPr>
          <w:p>
            <w:pPr>
              <w:spacing w:after="0" w:line="240" w:lineRule="auto"/>
            </w:pPr>
            <w:r>
              <w:rPr>
                <w:sz w:val="17"/>
              </w:rPr>
              <w:t>Notificaciones visuales en dashboard y reporte.</w:t>
            </w:r>
          </w:p>
        </w:tc>
        <w:tc>
          <w:tcPr>
            <w:tcW w:type="dxa" w:w="3240"/>
            <w:vAlign w:val="top"/>
            <w:tcMar>
              <w:top w:w="90" w:type="dxa"/>
              <w:start w:w="90" w:type="dxa"/>
              <w:bottom w:w="90" w:type="dxa"/>
              <w:end w:w="90" w:type="dxa"/>
            </w:tcMar>
          </w:tcPr>
          <w:p>
            <w:pPr>
              <w:spacing w:after="0" w:line="240" w:lineRule="auto"/>
            </w:pPr>
            <w:r>
              <w:rPr>
                <w:sz w:val="17"/>
              </w:rPr>
              <w:t>WhatsApp/SMS o sistema de alertamiento en campo.</w:t>
            </w:r>
          </w:p>
        </w:tc>
        <w:tc>
          <w:tcPr>
            <w:tcW w:type="dxa" w:w="1872"/>
            <w:vAlign w:val="top"/>
            <w:tcMar>
              <w:top w:w="90" w:type="dxa"/>
              <w:start w:w="90" w:type="dxa"/>
              <w:bottom w:w="90" w:type="dxa"/>
              <w:end w:w="90" w:type="dxa"/>
            </w:tcMar>
          </w:tcPr>
          <w:p>
            <w:pPr>
              <w:spacing w:after="0" w:line="240" w:lineRule="auto"/>
            </w:pPr>
            <w:r>
              <w:rPr>
                <w:sz w:val="17"/>
              </w:rPr>
              <w:t>Demo interna; canales externos en roadmap.</w:t>
            </w:r>
          </w:p>
        </w:tc>
      </w:tr>
      <w:tr>
        <w:tc>
          <w:tcPr>
            <w:tcW w:type="dxa" w:w="2088"/>
            <w:vAlign w:val="top"/>
            <w:tcMar>
              <w:top w:w="90" w:type="dxa"/>
              <w:start w:w="90" w:type="dxa"/>
              <w:bottom w:w="90" w:type="dxa"/>
              <w:end w:w="90" w:type="dxa"/>
            </w:tcMar>
          </w:tcPr>
          <w:p>
            <w:pPr>
              <w:spacing w:after="0" w:line="240" w:lineRule="auto"/>
            </w:pPr>
            <w:r>
              <w:rPr>
                <w:sz w:val="17"/>
              </w:rPr>
              <w:t>IA</w:t>
            </w:r>
          </w:p>
        </w:tc>
        <w:tc>
          <w:tcPr>
            <w:tcW w:type="dxa" w:w="3168"/>
            <w:vAlign w:val="top"/>
            <w:tcMar>
              <w:top w:w="90" w:type="dxa"/>
              <w:start w:w="90" w:type="dxa"/>
              <w:bottom w:w="90" w:type="dxa"/>
              <w:end w:w="90" w:type="dxa"/>
            </w:tcMar>
          </w:tcPr>
          <w:p>
            <w:pPr>
              <w:spacing w:after="0" w:line="240" w:lineRule="auto"/>
            </w:pPr>
            <w:r>
              <w:rPr>
                <w:sz w:val="17"/>
              </w:rPr>
              <w:t>Explicación, reporte y asistente del diagnóstico calculado.</w:t>
            </w:r>
          </w:p>
        </w:tc>
        <w:tc>
          <w:tcPr>
            <w:tcW w:type="dxa" w:w="3240"/>
            <w:vAlign w:val="top"/>
            <w:tcMar>
              <w:top w:w="90" w:type="dxa"/>
              <w:start w:w="90" w:type="dxa"/>
              <w:bottom w:w="90" w:type="dxa"/>
              <w:end w:w="90" w:type="dxa"/>
            </w:tcMar>
          </w:tcPr>
          <w:p>
            <w:pPr>
              <w:spacing w:after="0" w:line="240" w:lineRule="auto"/>
            </w:pPr>
            <w:r>
              <w:rPr>
                <w:sz w:val="17"/>
              </w:rPr>
              <w:t>No aplica como hardware.</w:t>
            </w:r>
          </w:p>
        </w:tc>
        <w:tc>
          <w:tcPr>
            <w:tcW w:type="dxa" w:w="1872"/>
            <w:vAlign w:val="top"/>
            <w:tcMar>
              <w:top w:w="90" w:type="dxa"/>
              <w:start w:w="90" w:type="dxa"/>
              <w:bottom w:w="90" w:type="dxa"/>
              <w:end w:w="90" w:type="dxa"/>
            </w:tcMar>
          </w:tcPr>
          <w:p>
            <w:pPr>
              <w:spacing w:after="0" w:line="240" w:lineRule="auto"/>
            </w:pPr>
            <w:r>
              <w:rPr>
                <w:sz w:val="17"/>
              </w:rPr>
              <w:t>Incluida con límites de prompt y datos cerrados.</w:t>
            </w:r>
          </w:p>
        </w:tc>
      </w:tr>
    </w:tbl>
    <w:p>
      <w:pPr>
        <w:pStyle w:val="Heading1"/>
        <w:spacing w:after="80" w:line="252" w:lineRule="auto"/>
      </w:pPr>
      <w:r>
        <w:rPr>
          <w:rFonts w:ascii="Arial" w:hAnsi="Arial" w:eastAsia="Arial"/>
          <w:sz w:val="18"/>
        </w:rPr>
        <w:t>7. ALCANCE DEL MVP</w:t>
      </w:r>
    </w:p>
    <w:tbl>
      <w:tblPr>
        <w:tblStyle w:val="TableGrid"/>
        <w:tblW w:type="auto" w:w="0"/>
        <w:jc w:val="center"/>
        <w:tblLook w:firstColumn="1" w:firstRow="1" w:lastColumn="0" w:lastRow="0" w:noHBand="0" w:noVBand="1" w:val="04A0"/>
      </w:tblPr>
      <w:tblGrid>
        <w:gridCol w:w="3552"/>
        <w:gridCol w:w="3552"/>
        <w:gridCol w:w="3552"/>
      </w:tblGrid>
      <w:tr>
        <w:tc>
          <w:tcPr>
            <w:tcW w:type="dxa" w:w="2448"/>
            <w:shd w:fill="1F4E79"/>
            <w:vAlign w:val="center"/>
            <w:tcMar>
              <w:top w:w="90" w:type="dxa"/>
              <w:start w:w="90" w:type="dxa"/>
              <w:bottom w:w="90" w:type="dxa"/>
              <w:end w:w="90" w:type="dxa"/>
            </w:tcMar>
          </w:tcPr>
          <w:p>
            <w:pPr>
              <w:jc w:val="center"/>
            </w:pPr>
            <w:r>
              <w:rPr>
                <w:b/>
                <w:color w:val="FFFFFF"/>
                <w:sz w:val="17"/>
              </w:rPr>
              <w:t>Módulo</w:t>
            </w:r>
          </w:p>
        </w:tc>
        <w:tc>
          <w:tcPr>
            <w:tcW w:type="dxa" w:w="4464"/>
            <w:shd w:fill="1F4E79"/>
            <w:vAlign w:val="center"/>
            <w:tcMar>
              <w:top w:w="90" w:type="dxa"/>
              <w:start w:w="90" w:type="dxa"/>
              <w:bottom w:w="90" w:type="dxa"/>
              <w:end w:w="90" w:type="dxa"/>
            </w:tcMar>
          </w:tcPr>
          <w:p>
            <w:pPr>
              <w:jc w:val="center"/>
            </w:pPr>
            <w:r>
              <w:rPr>
                <w:b/>
                <w:color w:val="FFFFFF"/>
                <w:sz w:val="17"/>
              </w:rPr>
              <w:t>Función en el MVP</w:t>
            </w:r>
          </w:p>
        </w:tc>
        <w:tc>
          <w:tcPr>
            <w:tcW w:type="dxa" w:w="3456"/>
            <w:shd w:fill="1F4E79"/>
            <w:vAlign w:val="center"/>
            <w:tcMar>
              <w:top w:w="90" w:type="dxa"/>
              <w:start w:w="90" w:type="dxa"/>
              <w:bottom w:w="90" w:type="dxa"/>
              <w:end w:w="90" w:type="dxa"/>
            </w:tcMar>
          </w:tcPr>
          <w:p>
            <w:pPr>
              <w:jc w:val="center"/>
            </w:pPr>
            <w:r>
              <w:rPr>
                <w:b/>
                <w:color w:val="FFFFFF"/>
                <w:sz w:val="17"/>
              </w:rPr>
              <w:t>Evidencia para jurado</w:t>
            </w:r>
          </w:p>
        </w:tc>
      </w:tr>
      <w:tr>
        <w:tc>
          <w:tcPr>
            <w:tcW w:type="dxa" w:w="2448"/>
            <w:vAlign w:val="top"/>
            <w:tcMar>
              <w:top w:w="90" w:type="dxa"/>
              <w:start w:w="90" w:type="dxa"/>
              <w:bottom w:w="90" w:type="dxa"/>
              <w:end w:w="90" w:type="dxa"/>
            </w:tcMar>
          </w:tcPr>
          <w:p>
            <w:pPr>
              <w:spacing w:after="0" w:line="240" w:lineRule="auto"/>
            </w:pPr>
            <w:r>
              <w:rPr>
                <w:sz w:val="17"/>
              </w:rPr>
              <w:t>Diagnóstico del productor</w:t>
            </w:r>
          </w:p>
        </w:tc>
        <w:tc>
          <w:tcPr>
            <w:tcW w:type="dxa" w:w="4464"/>
            <w:vAlign w:val="top"/>
            <w:tcMar>
              <w:top w:w="90" w:type="dxa"/>
              <w:start w:w="90" w:type="dxa"/>
              <w:bottom w:w="90" w:type="dxa"/>
              <w:end w:w="90" w:type="dxa"/>
            </w:tcMar>
          </w:tcPr>
          <w:p>
            <w:pPr>
              <w:spacing w:after="0" w:line="240" w:lineRule="auto"/>
            </w:pPr>
            <w:r>
              <w:rPr>
                <w:sz w:val="17"/>
              </w:rPr>
              <w:t>Formulario con datos agrícolas y operativos obligatorios y validaciones.</w:t>
            </w:r>
          </w:p>
        </w:tc>
        <w:tc>
          <w:tcPr>
            <w:tcW w:type="dxa" w:w="3456"/>
            <w:vAlign w:val="top"/>
            <w:tcMar>
              <w:top w:w="90" w:type="dxa"/>
              <w:start w:w="90" w:type="dxa"/>
              <w:bottom w:w="90" w:type="dxa"/>
              <w:end w:w="90" w:type="dxa"/>
            </w:tcMar>
          </w:tcPr>
          <w:p>
            <w:pPr>
              <w:spacing w:after="0" w:line="240" w:lineRule="auto"/>
            </w:pPr>
            <w:r>
              <w:rPr>
                <w:sz w:val="17"/>
              </w:rPr>
              <w:t>Datos guardados y usados por el motor.</w:t>
            </w:r>
          </w:p>
        </w:tc>
      </w:tr>
      <w:tr>
        <w:tc>
          <w:tcPr>
            <w:tcW w:type="dxa" w:w="2448"/>
            <w:vAlign w:val="top"/>
            <w:tcMar>
              <w:top w:w="90" w:type="dxa"/>
              <w:start w:w="90" w:type="dxa"/>
              <w:bottom w:w="90" w:type="dxa"/>
              <w:end w:w="90" w:type="dxa"/>
            </w:tcMar>
          </w:tcPr>
          <w:p>
            <w:pPr>
              <w:spacing w:after="0" w:line="240" w:lineRule="auto"/>
            </w:pPr>
            <w:r>
              <w:rPr>
                <w:sz w:val="17"/>
              </w:rPr>
              <w:t>Gestor de datos climáticos</w:t>
            </w:r>
          </w:p>
        </w:tc>
        <w:tc>
          <w:tcPr>
            <w:tcW w:type="dxa" w:w="4464"/>
            <w:vAlign w:val="top"/>
            <w:tcMar>
              <w:top w:w="90" w:type="dxa"/>
              <w:start w:w="90" w:type="dxa"/>
              <w:bottom w:w="90" w:type="dxa"/>
              <w:end w:w="90" w:type="dxa"/>
            </w:tcMar>
          </w:tcPr>
          <w:p>
            <w:pPr>
              <w:spacing w:after="0" w:line="240" w:lineRule="auto"/>
            </w:pPr>
            <w:r>
              <w:rPr>
                <w:sz w:val="17"/>
              </w:rPr>
              <w:t>Obtención por API o lectura de mock_weather.json; normalización de variables.</w:t>
            </w:r>
          </w:p>
        </w:tc>
        <w:tc>
          <w:tcPr>
            <w:tcW w:type="dxa" w:w="3456"/>
            <w:vAlign w:val="top"/>
            <w:tcMar>
              <w:top w:w="90" w:type="dxa"/>
              <w:start w:w="90" w:type="dxa"/>
              <w:bottom w:w="90" w:type="dxa"/>
              <w:end w:w="90" w:type="dxa"/>
            </w:tcMar>
          </w:tcPr>
          <w:p>
            <w:pPr>
              <w:spacing w:after="0" w:line="240" w:lineRule="auto"/>
            </w:pPr>
            <w:r>
              <w:rPr>
                <w:sz w:val="17"/>
              </w:rPr>
              <w:t>Respuesta visible y fallback funcional.</w:t>
            </w:r>
          </w:p>
        </w:tc>
      </w:tr>
      <w:tr>
        <w:tc>
          <w:tcPr>
            <w:tcW w:type="dxa" w:w="2448"/>
            <w:vAlign w:val="top"/>
            <w:tcMar>
              <w:top w:w="90" w:type="dxa"/>
              <w:start w:w="90" w:type="dxa"/>
              <w:bottom w:w="90" w:type="dxa"/>
              <w:end w:w="90" w:type="dxa"/>
            </w:tcMar>
          </w:tcPr>
          <w:p>
            <w:pPr>
              <w:spacing w:after="0" w:line="240" w:lineRule="auto"/>
            </w:pPr>
            <w:r>
              <w:rPr>
                <w:sz w:val="17"/>
              </w:rPr>
              <w:t>Motor de riesgo</w:t>
            </w:r>
          </w:p>
        </w:tc>
        <w:tc>
          <w:tcPr>
            <w:tcW w:type="dxa" w:w="4464"/>
            <w:vAlign w:val="top"/>
            <w:tcMar>
              <w:top w:w="90" w:type="dxa"/>
              <w:start w:w="90" w:type="dxa"/>
              <w:bottom w:w="90" w:type="dxa"/>
              <w:end w:w="90" w:type="dxa"/>
            </w:tcMar>
          </w:tcPr>
          <w:p>
            <w:pPr>
              <w:spacing w:after="0" w:line="240" w:lineRule="auto"/>
            </w:pPr>
            <w:r>
              <w:rPr>
                <w:sz w:val="17"/>
              </w:rPr>
              <w:t>Cálculo del Índice GOTAIA 0-100 con reglas trazables.</w:t>
            </w:r>
          </w:p>
        </w:tc>
        <w:tc>
          <w:tcPr>
            <w:tcW w:type="dxa" w:w="3456"/>
            <w:vAlign w:val="top"/>
            <w:tcMar>
              <w:top w:w="90" w:type="dxa"/>
              <w:start w:w="90" w:type="dxa"/>
              <w:bottom w:w="90" w:type="dxa"/>
              <w:end w:w="90" w:type="dxa"/>
            </w:tcMar>
          </w:tcPr>
          <w:p>
            <w:pPr>
              <w:spacing w:after="0" w:line="240" w:lineRule="auto"/>
            </w:pPr>
            <w:r>
              <w:rPr>
                <w:sz w:val="17"/>
              </w:rPr>
              <w:t>Resultado reproducible y explicable.</w:t>
            </w:r>
          </w:p>
        </w:tc>
      </w:tr>
      <w:tr>
        <w:tc>
          <w:tcPr>
            <w:tcW w:type="dxa" w:w="2448"/>
            <w:vAlign w:val="top"/>
            <w:tcMar>
              <w:top w:w="90" w:type="dxa"/>
              <w:start w:w="90" w:type="dxa"/>
              <w:bottom w:w="90" w:type="dxa"/>
              <w:end w:w="90" w:type="dxa"/>
            </w:tcMar>
          </w:tcPr>
          <w:p>
            <w:pPr>
              <w:spacing w:after="0" w:line="240" w:lineRule="auto"/>
            </w:pPr>
            <w:r>
              <w:rPr>
                <w:sz w:val="17"/>
              </w:rPr>
              <w:t>Dashboard</w:t>
            </w:r>
          </w:p>
        </w:tc>
        <w:tc>
          <w:tcPr>
            <w:tcW w:type="dxa" w:w="4464"/>
            <w:vAlign w:val="top"/>
            <w:tcMar>
              <w:top w:w="90" w:type="dxa"/>
              <w:start w:w="90" w:type="dxa"/>
              <w:bottom w:w="90" w:type="dxa"/>
              <w:end w:w="90" w:type="dxa"/>
            </w:tcMar>
          </w:tcPr>
          <w:p>
            <w:pPr>
              <w:spacing w:after="0" w:line="240" w:lineRule="auto"/>
            </w:pPr>
            <w:r>
              <w:rPr>
                <w:sz w:val="17"/>
              </w:rPr>
              <w:t>Semáforo, recomendación, variables usadas y métricas de impacto estimado.</w:t>
            </w:r>
          </w:p>
        </w:tc>
        <w:tc>
          <w:tcPr>
            <w:tcW w:type="dxa" w:w="3456"/>
            <w:vAlign w:val="top"/>
            <w:tcMar>
              <w:top w:w="90" w:type="dxa"/>
              <w:start w:w="90" w:type="dxa"/>
              <w:bottom w:w="90" w:type="dxa"/>
              <w:end w:w="90" w:type="dxa"/>
            </w:tcMar>
          </w:tcPr>
          <w:p>
            <w:pPr>
              <w:spacing w:after="0" w:line="240" w:lineRule="auto"/>
            </w:pPr>
            <w:r>
              <w:rPr>
                <w:sz w:val="17"/>
              </w:rPr>
              <w:t>Pantalla funcional y entendible.</w:t>
            </w:r>
          </w:p>
        </w:tc>
      </w:tr>
      <w:tr>
        <w:tc>
          <w:tcPr>
            <w:tcW w:type="dxa" w:w="2448"/>
            <w:vAlign w:val="top"/>
            <w:tcMar>
              <w:top w:w="90" w:type="dxa"/>
              <w:start w:w="90" w:type="dxa"/>
              <w:bottom w:w="90" w:type="dxa"/>
              <w:end w:w="90" w:type="dxa"/>
            </w:tcMar>
          </w:tcPr>
          <w:p>
            <w:pPr>
              <w:spacing w:after="0" w:line="240" w:lineRule="auto"/>
            </w:pPr>
            <w:r>
              <w:rPr>
                <w:sz w:val="17"/>
              </w:rPr>
              <w:t>Reporte</w:t>
            </w:r>
          </w:p>
        </w:tc>
        <w:tc>
          <w:tcPr>
            <w:tcW w:type="dxa" w:w="4464"/>
            <w:vAlign w:val="top"/>
            <w:tcMar>
              <w:top w:w="90" w:type="dxa"/>
              <w:start w:w="90" w:type="dxa"/>
              <w:bottom w:w="90" w:type="dxa"/>
              <w:end w:w="90" w:type="dxa"/>
            </w:tcMar>
          </w:tcPr>
          <w:p>
            <w:pPr>
              <w:spacing w:after="0" w:line="240" w:lineRule="auto"/>
            </w:pPr>
            <w:r>
              <w:rPr>
                <w:sz w:val="17"/>
              </w:rPr>
              <w:t>Resumen técnico visualizable o descargable.</w:t>
            </w:r>
          </w:p>
        </w:tc>
        <w:tc>
          <w:tcPr>
            <w:tcW w:type="dxa" w:w="3456"/>
            <w:vAlign w:val="top"/>
            <w:tcMar>
              <w:top w:w="90" w:type="dxa"/>
              <w:start w:w="90" w:type="dxa"/>
              <w:bottom w:w="90" w:type="dxa"/>
              <w:end w:w="90" w:type="dxa"/>
            </w:tcMar>
          </w:tcPr>
          <w:p>
            <w:pPr>
              <w:spacing w:after="0" w:line="240" w:lineRule="auto"/>
            </w:pPr>
            <w:r>
              <w:rPr>
                <w:sz w:val="17"/>
              </w:rPr>
              <w:t>Documento generado con datos del diagnóstico.</w:t>
            </w:r>
          </w:p>
        </w:tc>
      </w:tr>
      <w:tr>
        <w:tc>
          <w:tcPr>
            <w:tcW w:type="dxa" w:w="2448"/>
            <w:vAlign w:val="top"/>
            <w:tcMar>
              <w:top w:w="90" w:type="dxa"/>
              <w:start w:w="90" w:type="dxa"/>
              <w:bottom w:w="90" w:type="dxa"/>
              <w:end w:w="90" w:type="dxa"/>
            </w:tcMar>
          </w:tcPr>
          <w:p>
            <w:pPr>
              <w:spacing w:after="0" w:line="240" w:lineRule="auto"/>
            </w:pPr>
            <w:r>
              <w:rPr>
                <w:sz w:val="17"/>
              </w:rPr>
              <w:t>IA explicativa</w:t>
            </w:r>
          </w:p>
        </w:tc>
        <w:tc>
          <w:tcPr>
            <w:tcW w:type="dxa" w:w="4464"/>
            <w:vAlign w:val="top"/>
            <w:tcMar>
              <w:top w:w="90" w:type="dxa"/>
              <w:start w:w="90" w:type="dxa"/>
              <w:bottom w:w="90" w:type="dxa"/>
              <w:end w:w="90" w:type="dxa"/>
            </w:tcMar>
          </w:tcPr>
          <w:p>
            <w:pPr>
              <w:spacing w:after="0" w:line="240" w:lineRule="auto"/>
            </w:pPr>
            <w:r>
              <w:rPr>
                <w:sz w:val="17"/>
              </w:rPr>
              <w:t>Genera explicación con variables calculadas, sin datos inventados.</w:t>
            </w:r>
          </w:p>
        </w:tc>
        <w:tc>
          <w:tcPr>
            <w:tcW w:type="dxa" w:w="3456"/>
            <w:vAlign w:val="top"/>
            <w:tcMar>
              <w:top w:w="90" w:type="dxa"/>
              <w:start w:w="90" w:type="dxa"/>
              <w:bottom w:w="90" w:type="dxa"/>
              <w:end w:w="90" w:type="dxa"/>
            </w:tcMar>
          </w:tcPr>
          <w:p>
            <w:pPr>
              <w:spacing w:after="0" w:line="240" w:lineRule="auto"/>
            </w:pPr>
            <w:r>
              <w:rPr>
                <w:sz w:val="17"/>
              </w:rPr>
              <w:t>Prompt controlado y salida coherente.</w:t>
            </w:r>
          </w:p>
        </w:tc>
      </w:tr>
      <w:tr>
        <w:tc>
          <w:tcPr>
            <w:tcW w:type="dxa" w:w="2448"/>
            <w:vAlign w:val="top"/>
            <w:tcMar>
              <w:top w:w="90" w:type="dxa"/>
              <w:start w:w="90" w:type="dxa"/>
              <w:bottom w:w="90" w:type="dxa"/>
              <w:end w:w="90" w:type="dxa"/>
            </w:tcMar>
          </w:tcPr>
          <w:p>
            <w:pPr>
              <w:spacing w:after="0" w:line="240" w:lineRule="auto"/>
            </w:pPr>
            <w:r>
              <w:rPr>
                <w:sz w:val="17"/>
              </w:rPr>
              <w:t>Modo demo offline</w:t>
            </w:r>
          </w:p>
        </w:tc>
        <w:tc>
          <w:tcPr>
            <w:tcW w:type="dxa" w:w="4464"/>
            <w:vAlign w:val="top"/>
            <w:tcMar>
              <w:top w:w="90" w:type="dxa"/>
              <w:start w:w="90" w:type="dxa"/>
              <w:bottom w:w="90" w:type="dxa"/>
              <w:end w:w="90" w:type="dxa"/>
            </w:tcMar>
          </w:tcPr>
          <w:p>
            <w:pPr>
              <w:spacing w:after="0" w:line="240" w:lineRule="auto"/>
            </w:pPr>
            <w:r>
              <w:rPr>
                <w:sz w:val="17"/>
              </w:rPr>
              <w:t>Dataset mock de clima, cultivos y suelos.</w:t>
            </w:r>
          </w:p>
        </w:tc>
        <w:tc>
          <w:tcPr>
            <w:tcW w:type="dxa" w:w="3456"/>
            <w:vAlign w:val="top"/>
            <w:tcMar>
              <w:top w:w="90" w:type="dxa"/>
              <w:start w:w="90" w:type="dxa"/>
              <w:bottom w:w="90" w:type="dxa"/>
              <w:end w:w="90" w:type="dxa"/>
            </w:tcMar>
          </w:tcPr>
          <w:p>
            <w:pPr>
              <w:spacing w:after="0" w:line="240" w:lineRule="auto"/>
            </w:pPr>
            <w:r>
              <w:rPr>
                <w:sz w:val="17"/>
              </w:rPr>
              <w:t>Demo estable aunque falle internet/API.</w:t>
            </w:r>
          </w:p>
        </w:tc>
      </w:tr>
    </w:tbl>
    <w:p>
      <w:pPr>
        <w:pStyle w:val="Heading1"/>
        <w:spacing w:after="80" w:line="252" w:lineRule="auto"/>
      </w:pPr>
      <w:r>
        <w:rPr>
          <w:rFonts w:ascii="Arial" w:hAnsi="Arial" w:eastAsia="Arial"/>
          <w:sz w:val="18"/>
        </w:rPr>
        <w:t>8. ARQUITECTURA TECNOLÓGICA</w:t>
      </w:r>
    </w:p>
    <w:tbl>
      <w:tblPr>
        <w:tblStyle w:val="TableGrid"/>
        <w:tblW w:type="auto" w:w="0"/>
        <w:jc w:val="center"/>
        <w:tblLook w:firstColumn="1" w:firstRow="1" w:lastColumn="0" w:lastRow="0" w:noHBand="0" w:noVBand="1" w:val="04A0"/>
      </w:tblPr>
      <w:tblGrid>
        <w:gridCol w:w="3552"/>
        <w:gridCol w:w="3552"/>
        <w:gridCol w:w="3552"/>
      </w:tblGrid>
      <w:tr>
        <w:tc>
          <w:tcPr>
            <w:tcW w:type="dxa" w:w="2088"/>
            <w:shd w:fill="1F4E79"/>
            <w:vAlign w:val="center"/>
            <w:tcMar>
              <w:top w:w="90" w:type="dxa"/>
              <w:start w:w="90" w:type="dxa"/>
              <w:bottom w:w="90" w:type="dxa"/>
              <w:end w:w="90" w:type="dxa"/>
            </w:tcMar>
          </w:tcPr>
          <w:p>
            <w:pPr>
              <w:jc w:val="center"/>
            </w:pPr>
            <w:r>
              <w:rPr>
                <w:b/>
                <w:color w:val="FFFFFF"/>
                <w:sz w:val="17"/>
              </w:rPr>
              <w:t>Capa</w:t>
            </w:r>
          </w:p>
        </w:tc>
        <w:tc>
          <w:tcPr>
            <w:tcW w:type="dxa" w:w="3168"/>
            <w:shd w:fill="1F4E79"/>
            <w:vAlign w:val="center"/>
            <w:tcMar>
              <w:top w:w="90" w:type="dxa"/>
              <w:start w:w="90" w:type="dxa"/>
              <w:bottom w:w="90" w:type="dxa"/>
              <w:end w:w="90" w:type="dxa"/>
            </w:tcMar>
          </w:tcPr>
          <w:p>
            <w:pPr>
              <w:jc w:val="center"/>
            </w:pPr>
            <w:r>
              <w:rPr>
                <w:b/>
                <w:color w:val="FFFFFF"/>
                <w:sz w:val="17"/>
              </w:rPr>
              <w:t>Tecnología sugerida</w:t>
            </w:r>
          </w:p>
        </w:tc>
        <w:tc>
          <w:tcPr>
            <w:tcW w:type="dxa" w:w="5112"/>
            <w:shd w:fill="1F4E79"/>
            <w:vAlign w:val="center"/>
            <w:tcMar>
              <w:top w:w="90" w:type="dxa"/>
              <w:start w:w="90" w:type="dxa"/>
              <w:bottom w:w="90" w:type="dxa"/>
              <w:end w:w="90" w:type="dxa"/>
            </w:tcMar>
          </w:tcPr>
          <w:p>
            <w:pPr>
              <w:jc w:val="center"/>
            </w:pPr>
            <w:r>
              <w:rPr>
                <w:b/>
                <w:color w:val="FFFFFF"/>
                <w:sz w:val="17"/>
              </w:rPr>
              <w:t>Responsabilidad</w:t>
            </w:r>
          </w:p>
        </w:tc>
      </w:tr>
      <w:tr>
        <w:tc>
          <w:tcPr>
            <w:tcW w:type="dxa" w:w="2088"/>
            <w:vAlign w:val="top"/>
            <w:tcMar>
              <w:top w:w="90" w:type="dxa"/>
              <w:start w:w="90" w:type="dxa"/>
              <w:bottom w:w="90" w:type="dxa"/>
              <w:end w:w="90" w:type="dxa"/>
            </w:tcMar>
          </w:tcPr>
          <w:p>
            <w:pPr>
              <w:spacing w:after="0" w:line="240" w:lineRule="auto"/>
            </w:pPr>
            <w:r>
              <w:rPr>
                <w:sz w:val="17"/>
              </w:rPr>
              <w:t>Frontend</w:t>
            </w:r>
          </w:p>
        </w:tc>
        <w:tc>
          <w:tcPr>
            <w:tcW w:type="dxa" w:w="3168"/>
            <w:vAlign w:val="top"/>
            <w:tcMar>
              <w:top w:w="90" w:type="dxa"/>
              <w:start w:w="90" w:type="dxa"/>
              <w:bottom w:w="90" w:type="dxa"/>
              <w:end w:w="90" w:type="dxa"/>
            </w:tcMar>
          </w:tcPr>
          <w:p>
            <w:pPr>
              <w:spacing w:after="0" w:line="240" w:lineRule="auto"/>
            </w:pPr>
            <w:r>
              <w:rPr>
                <w:sz w:val="17"/>
              </w:rPr>
              <w:t>React / Next.js / Vite</w:t>
            </w:r>
          </w:p>
        </w:tc>
        <w:tc>
          <w:tcPr>
            <w:tcW w:type="dxa" w:w="5112"/>
            <w:vAlign w:val="top"/>
            <w:tcMar>
              <w:top w:w="90" w:type="dxa"/>
              <w:start w:w="90" w:type="dxa"/>
              <w:bottom w:w="90" w:type="dxa"/>
              <w:end w:w="90" w:type="dxa"/>
            </w:tcMar>
          </w:tcPr>
          <w:p>
            <w:pPr>
              <w:spacing w:after="0" w:line="240" w:lineRule="auto"/>
            </w:pPr>
            <w:r>
              <w:rPr>
                <w:sz w:val="17"/>
              </w:rPr>
              <w:t>Interfaz del usuario, formulario, dashboard y reporte.</w:t>
            </w:r>
          </w:p>
        </w:tc>
      </w:tr>
      <w:tr>
        <w:tc>
          <w:tcPr>
            <w:tcW w:type="dxa" w:w="2088"/>
            <w:vAlign w:val="top"/>
            <w:tcMar>
              <w:top w:w="90" w:type="dxa"/>
              <w:start w:w="90" w:type="dxa"/>
              <w:bottom w:w="90" w:type="dxa"/>
              <w:end w:w="90" w:type="dxa"/>
            </w:tcMar>
          </w:tcPr>
          <w:p>
            <w:pPr>
              <w:spacing w:after="0" w:line="240" w:lineRule="auto"/>
            </w:pPr>
            <w:r>
              <w:rPr>
                <w:sz w:val="17"/>
              </w:rPr>
              <w:t>Backend</w:t>
            </w:r>
          </w:p>
        </w:tc>
        <w:tc>
          <w:tcPr>
            <w:tcW w:type="dxa" w:w="3168"/>
            <w:vAlign w:val="top"/>
            <w:tcMar>
              <w:top w:w="90" w:type="dxa"/>
              <w:start w:w="90" w:type="dxa"/>
              <w:bottom w:w="90" w:type="dxa"/>
              <w:end w:w="90" w:type="dxa"/>
            </w:tcMar>
          </w:tcPr>
          <w:p>
            <w:pPr>
              <w:spacing w:after="0" w:line="240" w:lineRule="auto"/>
            </w:pPr>
            <w:r>
              <w:rPr>
                <w:sz w:val="17"/>
              </w:rPr>
              <w:t>Node.js / Express o Python / FastAPI</w:t>
            </w:r>
          </w:p>
        </w:tc>
        <w:tc>
          <w:tcPr>
            <w:tcW w:type="dxa" w:w="5112"/>
            <w:vAlign w:val="top"/>
            <w:tcMar>
              <w:top w:w="90" w:type="dxa"/>
              <w:start w:w="90" w:type="dxa"/>
              <w:bottom w:w="90" w:type="dxa"/>
              <w:end w:w="90" w:type="dxa"/>
            </w:tcMar>
          </w:tcPr>
          <w:p>
            <w:pPr>
              <w:spacing w:after="0" w:line="240" w:lineRule="auto"/>
            </w:pPr>
            <w:r>
              <w:rPr>
                <w:sz w:val="17"/>
              </w:rPr>
              <w:t>Validación, endpoints, lógica de negocio, motor de riesgo y manejo de errores.</w:t>
            </w:r>
          </w:p>
        </w:tc>
      </w:tr>
      <w:tr>
        <w:tc>
          <w:tcPr>
            <w:tcW w:type="dxa" w:w="2088"/>
            <w:vAlign w:val="top"/>
            <w:tcMar>
              <w:top w:w="90" w:type="dxa"/>
              <w:start w:w="90" w:type="dxa"/>
              <w:bottom w:w="90" w:type="dxa"/>
              <w:end w:w="90" w:type="dxa"/>
            </w:tcMar>
          </w:tcPr>
          <w:p>
            <w:pPr>
              <w:spacing w:after="0" w:line="240" w:lineRule="auto"/>
            </w:pPr>
            <w:r>
              <w:rPr>
                <w:sz w:val="17"/>
              </w:rPr>
              <w:t>Base de datos</w:t>
            </w:r>
          </w:p>
        </w:tc>
        <w:tc>
          <w:tcPr>
            <w:tcW w:type="dxa" w:w="3168"/>
            <w:vAlign w:val="top"/>
            <w:tcMar>
              <w:top w:w="90" w:type="dxa"/>
              <w:start w:w="90" w:type="dxa"/>
              <w:bottom w:w="90" w:type="dxa"/>
              <w:end w:w="90" w:type="dxa"/>
            </w:tcMar>
          </w:tcPr>
          <w:p>
            <w:pPr>
              <w:spacing w:after="0" w:line="240" w:lineRule="auto"/>
            </w:pPr>
            <w:r>
              <w:rPr>
                <w:sz w:val="17"/>
              </w:rPr>
              <w:t>Supabase / Firebase / SQLite</w:t>
            </w:r>
          </w:p>
        </w:tc>
        <w:tc>
          <w:tcPr>
            <w:tcW w:type="dxa" w:w="5112"/>
            <w:vAlign w:val="top"/>
            <w:tcMar>
              <w:top w:w="90" w:type="dxa"/>
              <w:start w:w="90" w:type="dxa"/>
              <w:bottom w:w="90" w:type="dxa"/>
              <w:end w:w="90" w:type="dxa"/>
            </w:tcMar>
          </w:tcPr>
          <w:p>
            <w:pPr>
              <w:spacing w:after="0" w:line="240" w:lineRule="auto"/>
            </w:pPr>
            <w:r>
              <w:rPr>
                <w:sz w:val="17"/>
              </w:rPr>
              <w:t>Productores, parcelas, diagnósticos, cultivos, reportes y auditoría de cálculos.</w:t>
            </w:r>
          </w:p>
        </w:tc>
      </w:tr>
      <w:tr>
        <w:tc>
          <w:tcPr>
            <w:tcW w:type="dxa" w:w="2088"/>
            <w:vAlign w:val="top"/>
            <w:tcMar>
              <w:top w:w="90" w:type="dxa"/>
              <w:start w:w="90" w:type="dxa"/>
              <w:bottom w:w="90" w:type="dxa"/>
              <w:end w:w="90" w:type="dxa"/>
            </w:tcMar>
          </w:tcPr>
          <w:p>
            <w:pPr>
              <w:spacing w:after="0" w:line="240" w:lineRule="auto"/>
            </w:pPr>
            <w:r>
              <w:rPr>
                <w:sz w:val="17"/>
              </w:rPr>
              <w:t>Motor de reglas</w:t>
            </w:r>
          </w:p>
        </w:tc>
        <w:tc>
          <w:tcPr>
            <w:tcW w:type="dxa" w:w="3168"/>
            <w:vAlign w:val="top"/>
            <w:tcMar>
              <w:top w:w="90" w:type="dxa"/>
              <w:start w:w="90" w:type="dxa"/>
              <w:bottom w:w="90" w:type="dxa"/>
              <w:end w:w="90" w:type="dxa"/>
            </w:tcMar>
          </w:tcPr>
          <w:p>
            <w:pPr>
              <w:spacing w:after="0" w:line="240" w:lineRule="auto"/>
            </w:pPr>
            <w:r>
              <w:rPr>
                <w:sz w:val="17"/>
              </w:rPr>
              <w:t>Módulo propio en backend</w:t>
            </w:r>
          </w:p>
        </w:tc>
        <w:tc>
          <w:tcPr>
            <w:tcW w:type="dxa" w:w="5112"/>
            <w:vAlign w:val="top"/>
            <w:tcMar>
              <w:top w:w="90" w:type="dxa"/>
              <w:start w:w="90" w:type="dxa"/>
              <w:bottom w:w="90" w:type="dxa"/>
              <w:end w:w="90" w:type="dxa"/>
            </w:tcMar>
          </w:tcPr>
          <w:p>
            <w:pPr>
              <w:spacing w:after="0" w:line="240" w:lineRule="auto"/>
            </w:pPr>
            <w:r>
              <w:rPr>
                <w:sz w:val="17"/>
              </w:rPr>
              <w:t>Normaliza variables, aplica ponderaciones y calcula el Índice GOTAIA.</w:t>
            </w:r>
          </w:p>
        </w:tc>
      </w:tr>
      <w:tr>
        <w:tc>
          <w:tcPr>
            <w:tcW w:type="dxa" w:w="2088"/>
            <w:vAlign w:val="top"/>
            <w:tcMar>
              <w:top w:w="90" w:type="dxa"/>
              <w:start w:w="90" w:type="dxa"/>
              <w:bottom w:w="90" w:type="dxa"/>
              <w:end w:w="90" w:type="dxa"/>
            </w:tcMar>
          </w:tcPr>
          <w:p>
            <w:pPr>
              <w:spacing w:after="0" w:line="240" w:lineRule="auto"/>
            </w:pPr>
            <w:r>
              <w:rPr>
                <w:sz w:val="17"/>
              </w:rPr>
              <w:t>IA</w:t>
            </w:r>
          </w:p>
        </w:tc>
        <w:tc>
          <w:tcPr>
            <w:tcW w:type="dxa" w:w="3168"/>
            <w:vAlign w:val="top"/>
            <w:tcMar>
              <w:top w:w="90" w:type="dxa"/>
              <w:start w:w="90" w:type="dxa"/>
              <w:bottom w:w="90" w:type="dxa"/>
              <w:end w:w="90" w:type="dxa"/>
            </w:tcMar>
          </w:tcPr>
          <w:p>
            <w:pPr>
              <w:spacing w:after="0" w:line="240" w:lineRule="auto"/>
            </w:pPr>
            <w:r>
              <w:rPr>
                <w:sz w:val="17"/>
              </w:rPr>
              <w:t>OpenAI API / Gemini / modelo open-source</w:t>
            </w:r>
          </w:p>
        </w:tc>
        <w:tc>
          <w:tcPr>
            <w:tcW w:type="dxa" w:w="5112"/>
            <w:vAlign w:val="top"/>
            <w:tcMar>
              <w:top w:w="90" w:type="dxa"/>
              <w:start w:w="90" w:type="dxa"/>
              <w:bottom w:w="90" w:type="dxa"/>
              <w:end w:w="90" w:type="dxa"/>
            </w:tcMar>
          </w:tcPr>
          <w:p>
            <w:pPr>
              <w:spacing w:after="0" w:line="240" w:lineRule="auto"/>
            </w:pPr>
            <w:r>
              <w:rPr>
                <w:sz w:val="17"/>
              </w:rPr>
              <w:t>Explicación, resumen y reporte; no fuente primaria del cálculo.</w:t>
            </w:r>
          </w:p>
        </w:tc>
      </w:tr>
      <w:tr>
        <w:tc>
          <w:tcPr>
            <w:tcW w:type="dxa" w:w="2088"/>
            <w:vAlign w:val="top"/>
            <w:tcMar>
              <w:top w:w="90" w:type="dxa"/>
              <w:start w:w="90" w:type="dxa"/>
              <w:bottom w:w="90" w:type="dxa"/>
              <w:end w:w="90" w:type="dxa"/>
            </w:tcMar>
          </w:tcPr>
          <w:p>
            <w:pPr>
              <w:spacing w:after="0" w:line="240" w:lineRule="auto"/>
            </w:pPr>
            <w:r>
              <w:rPr>
                <w:sz w:val="17"/>
              </w:rPr>
              <w:t>Datos externos</w:t>
            </w:r>
          </w:p>
        </w:tc>
        <w:tc>
          <w:tcPr>
            <w:tcW w:type="dxa" w:w="3168"/>
            <w:vAlign w:val="top"/>
            <w:tcMar>
              <w:top w:w="90" w:type="dxa"/>
              <w:start w:w="90" w:type="dxa"/>
              <w:bottom w:w="90" w:type="dxa"/>
              <w:end w:w="90" w:type="dxa"/>
            </w:tcMar>
          </w:tcPr>
          <w:p>
            <w:pPr>
              <w:spacing w:after="0" w:line="240" w:lineRule="auto"/>
            </w:pPr>
            <w:r>
              <w:rPr>
                <w:sz w:val="17"/>
              </w:rPr>
              <w:t>API climática o dataset simulado</w:t>
            </w:r>
          </w:p>
        </w:tc>
        <w:tc>
          <w:tcPr>
            <w:tcW w:type="dxa" w:w="5112"/>
            <w:vAlign w:val="top"/>
            <w:tcMar>
              <w:top w:w="90" w:type="dxa"/>
              <w:start w:w="90" w:type="dxa"/>
              <w:bottom w:w="90" w:type="dxa"/>
              <w:end w:w="90" w:type="dxa"/>
            </w:tcMar>
          </w:tcPr>
          <w:p>
            <w:pPr>
              <w:spacing w:after="0" w:line="240" w:lineRule="auto"/>
            </w:pPr>
            <w:r>
              <w:rPr>
                <w:sz w:val="17"/>
              </w:rPr>
              <w:t>Temperatura, lluvia esperada, condición climática por municipio/comunidad.</w:t>
            </w:r>
          </w:p>
        </w:tc>
      </w:tr>
      <w:tr>
        <w:tc>
          <w:tcPr>
            <w:tcW w:type="dxa" w:w="2088"/>
            <w:vAlign w:val="top"/>
            <w:tcMar>
              <w:top w:w="90" w:type="dxa"/>
              <w:start w:w="90" w:type="dxa"/>
              <w:bottom w:w="90" w:type="dxa"/>
              <w:end w:w="90" w:type="dxa"/>
            </w:tcMar>
          </w:tcPr>
          <w:p>
            <w:pPr>
              <w:spacing w:after="0" w:line="240" w:lineRule="auto"/>
            </w:pPr>
            <w:r>
              <w:rPr>
                <w:sz w:val="17"/>
              </w:rPr>
              <w:t>Repositorio</w:t>
            </w:r>
          </w:p>
        </w:tc>
        <w:tc>
          <w:tcPr>
            <w:tcW w:type="dxa" w:w="3168"/>
            <w:vAlign w:val="top"/>
            <w:tcMar>
              <w:top w:w="90" w:type="dxa"/>
              <w:start w:w="90" w:type="dxa"/>
              <w:bottom w:w="90" w:type="dxa"/>
              <w:end w:w="90" w:type="dxa"/>
            </w:tcMar>
          </w:tcPr>
          <w:p>
            <w:pPr>
              <w:spacing w:after="0" w:line="240" w:lineRule="auto"/>
            </w:pPr>
            <w:r>
              <w:rPr>
                <w:sz w:val="17"/>
              </w:rPr>
              <w:t>GitHub público</w:t>
            </w:r>
          </w:p>
        </w:tc>
        <w:tc>
          <w:tcPr>
            <w:tcW w:type="dxa" w:w="5112"/>
            <w:vAlign w:val="top"/>
            <w:tcMar>
              <w:top w:w="90" w:type="dxa"/>
              <w:start w:w="90" w:type="dxa"/>
              <w:bottom w:w="90" w:type="dxa"/>
              <w:end w:w="90" w:type="dxa"/>
            </w:tcMar>
          </w:tcPr>
          <w:p>
            <w:pPr>
              <w:spacing w:after="0" w:line="240" w:lineRule="auto"/>
            </w:pPr>
            <w:r>
              <w:rPr>
                <w:sz w:val="17"/>
              </w:rPr>
              <w:t>Código, README, documentación, capturas, tests e instrucciones.</w:t>
            </w:r>
          </w:p>
        </w:tc>
      </w:tr>
    </w:tbl>
    <w:tbl>
      <w:tblPr>
        <w:tblStyle w:val="TableGrid"/>
        <w:tblW w:type="auto" w:w="0"/>
        <w:tblLook w:firstColumn="1" w:firstRow="1" w:lastColumn="0" w:lastRow="0" w:noHBand="0" w:noVBand="1" w:val="04A0"/>
      </w:tblPr>
      <w:tblGrid>
        <w:gridCol w:w="10656"/>
      </w:tblGrid>
      <w:tr>
        <w:tc>
          <w:tcPr>
            <w:tcW w:type="dxa" w:w="10656"/>
            <w:shd w:fill="FFF2CC"/>
            <w:tcMar>
              <w:top w:w="120" w:type="dxa"/>
              <w:start w:w="140" w:type="dxa"/>
              <w:bottom w:w="120" w:type="dxa"/>
              <w:end w:w="140" w:type="dxa"/>
            </w:tcMar>
          </w:tcPr>
          <w:p>
            <w:pPr>
              <w:spacing w:after="0"/>
            </w:pPr>
            <w:r>
              <w:rPr>
                <w:b/>
                <w:color w:val="1F4E79"/>
                <w:sz w:val="18"/>
              </w:rPr>
              <w:t>Arquitectura lógica</w:t>
              <w:br/>
            </w:r>
            <w:r>
              <w:rPr>
                <w:sz w:val="18"/>
              </w:rPr>
              <w:t>Entrada manual + API/mock -&gt; validación -&gt; normalización/ecualización de variables -&gt; motor de reglas -&gt; Índice GOTAIA -&gt; IA explicativa -&gt; dashboard + reporte.</w:t>
            </w:r>
          </w:p>
        </w:tc>
      </w:tr>
    </w:tbl>
    <w:p>
      <w:pPr>
        <w:pStyle w:val="Heading1"/>
        <w:spacing w:after="80" w:line="252" w:lineRule="auto"/>
      </w:pPr>
      <w:r>
        <w:rPr>
          <w:rFonts w:ascii="Arial" w:hAnsi="Arial" w:eastAsia="Arial"/>
          <w:sz w:val="18"/>
        </w:rPr>
        <w:t>9. ENDPOINTS Y FUNCIONALIDAD MÍNIMA</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232"/>
            <w:shd w:fill="1F4E79"/>
            <w:vAlign w:val="center"/>
            <w:tcMar>
              <w:top w:w="90" w:type="dxa"/>
              <w:start w:w="90" w:type="dxa"/>
              <w:bottom w:w="90" w:type="dxa"/>
              <w:end w:w="90" w:type="dxa"/>
            </w:tcMar>
          </w:tcPr>
          <w:p>
            <w:pPr>
              <w:jc w:val="center"/>
            </w:pPr>
            <w:r>
              <w:rPr>
                <w:b/>
                <w:color w:val="FFFFFF"/>
                <w:sz w:val="17"/>
              </w:rPr>
              <w:t>Endpoint</w:t>
            </w:r>
          </w:p>
        </w:tc>
        <w:tc>
          <w:tcPr>
            <w:tcW w:type="dxa" w:w="1152"/>
            <w:shd w:fill="1F4E79"/>
            <w:vAlign w:val="center"/>
            <w:tcMar>
              <w:top w:w="90" w:type="dxa"/>
              <w:start w:w="90" w:type="dxa"/>
              <w:bottom w:w="90" w:type="dxa"/>
              <w:end w:w="90" w:type="dxa"/>
            </w:tcMar>
          </w:tcPr>
          <w:p>
            <w:pPr>
              <w:jc w:val="center"/>
            </w:pPr>
            <w:r>
              <w:rPr>
                <w:b/>
                <w:color w:val="FFFFFF"/>
                <w:sz w:val="17"/>
              </w:rPr>
              <w:t>Método</w:t>
            </w:r>
          </w:p>
        </w:tc>
        <w:tc>
          <w:tcPr>
            <w:tcW w:type="dxa" w:w="4320"/>
            <w:shd w:fill="1F4E79"/>
            <w:vAlign w:val="center"/>
            <w:tcMar>
              <w:top w:w="90" w:type="dxa"/>
              <w:start w:w="90" w:type="dxa"/>
              <w:bottom w:w="90" w:type="dxa"/>
              <w:end w:w="90" w:type="dxa"/>
            </w:tcMar>
          </w:tcPr>
          <w:p>
            <w:pPr>
              <w:jc w:val="center"/>
            </w:pPr>
            <w:r>
              <w:rPr>
                <w:b/>
                <w:color w:val="FFFFFF"/>
                <w:sz w:val="17"/>
              </w:rPr>
              <w:t>Función</w:t>
            </w:r>
          </w:p>
        </w:tc>
        <w:tc>
          <w:tcPr>
            <w:tcW w:type="dxa" w:w="2664"/>
            <w:shd w:fill="1F4E79"/>
            <w:vAlign w:val="center"/>
            <w:tcMar>
              <w:top w:w="90" w:type="dxa"/>
              <w:start w:w="90" w:type="dxa"/>
              <w:bottom w:w="90" w:type="dxa"/>
              <w:end w:w="90" w:type="dxa"/>
            </w:tcMar>
          </w:tcPr>
          <w:p>
            <w:pPr>
              <w:jc w:val="center"/>
            </w:pPr>
            <w:r>
              <w:rPr>
                <w:b/>
                <w:color w:val="FFFFFF"/>
                <w:sz w:val="17"/>
              </w:rPr>
              <w:t>Control mínimo</w:t>
            </w:r>
          </w:p>
        </w:tc>
      </w:tr>
      <w:tr>
        <w:tc>
          <w:tcPr>
            <w:tcW w:type="dxa" w:w="2232"/>
            <w:vAlign w:val="top"/>
            <w:tcMar>
              <w:top w:w="90" w:type="dxa"/>
              <w:start w:w="90" w:type="dxa"/>
              <w:bottom w:w="90" w:type="dxa"/>
              <w:end w:w="90" w:type="dxa"/>
            </w:tcMar>
          </w:tcPr>
          <w:p>
            <w:pPr>
              <w:spacing w:after="0" w:line="240" w:lineRule="auto"/>
            </w:pPr>
            <w:r>
              <w:rPr>
                <w:sz w:val="17"/>
              </w:rPr>
              <w:t>/farmer-profile</w:t>
            </w:r>
          </w:p>
        </w:tc>
        <w:tc>
          <w:tcPr>
            <w:tcW w:type="dxa" w:w="1152"/>
            <w:vAlign w:val="top"/>
            <w:tcMar>
              <w:top w:w="90" w:type="dxa"/>
              <w:start w:w="90" w:type="dxa"/>
              <w:bottom w:w="90" w:type="dxa"/>
              <w:end w:w="90" w:type="dxa"/>
            </w:tcMar>
          </w:tcPr>
          <w:p>
            <w:pPr>
              <w:spacing w:after="0" w:line="240" w:lineRule="auto"/>
            </w:pPr>
            <w:r>
              <w:rPr>
                <w:sz w:val="17"/>
              </w:rPr>
              <w:t>POST</w:t>
            </w:r>
          </w:p>
        </w:tc>
        <w:tc>
          <w:tcPr>
            <w:tcW w:type="dxa" w:w="4320"/>
            <w:vAlign w:val="top"/>
            <w:tcMar>
              <w:top w:w="90" w:type="dxa"/>
              <w:start w:w="90" w:type="dxa"/>
              <w:bottom w:w="90" w:type="dxa"/>
              <w:end w:w="90" w:type="dxa"/>
            </w:tcMar>
          </w:tcPr>
          <w:p>
            <w:pPr>
              <w:spacing w:after="0" w:line="240" w:lineRule="auto"/>
            </w:pPr>
            <w:r>
              <w:rPr>
                <w:sz w:val="17"/>
              </w:rPr>
              <w:t>Registra datos del productor y parcela.</w:t>
            </w:r>
          </w:p>
        </w:tc>
        <w:tc>
          <w:tcPr>
            <w:tcW w:type="dxa" w:w="2664"/>
            <w:vAlign w:val="top"/>
            <w:tcMar>
              <w:top w:w="90" w:type="dxa"/>
              <w:start w:w="90" w:type="dxa"/>
              <w:bottom w:w="90" w:type="dxa"/>
              <w:end w:w="90" w:type="dxa"/>
            </w:tcMar>
          </w:tcPr>
          <w:p>
            <w:pPr>
              <w:spacing w:after="0" w:line="240" w:lineRule="auto"/>
            </w:pPr>
            <w:r>
              <w:rPr>
                <w:sz w:val="17"/>
              </w:rPr>
              <w:t>Valida campos obligatorios y rangos.</w:t>
            </w:r>
          </w:p>
        </w:tc>
      </w:tr>
      <w:tr>
        <w:tc>
          <w:tcPr>
            <w:tcW w:type="dxa" w:w="2232"/>
            <w:vAlign w:val="top"/>
            <w:tcMar>
              <w:top w:w="90" w:type="dxa"/>
              <w:start w:w="90" w:type="dxa"/>
              <w:bottom w:w="90" w:type="dxa"/>
              <w:end w:w="90" w:type="dxa"/>
            </w:tcMar>
          </w:tcPr>
          <w:p>
            <w:pPr>
              <w:spacing w:after="0" w:line="240" w:lineRule="auto"/>
            </w:pPr>
            <w:r>
              <w:rPr>
                <w:sz w:val="17"/>
              </w:rPr>
              <w:t>/weather/:location</w:t>
            </w:r>
          </w:p>
        </w:tc>
        <w:tc>
          <w:tcPr>
            <w:tcW w:type="dxa" w:w="1152"/>
            <w:vAlign w:val="top"/>
            <w:tcMar>
              <w:top w:w="90" w:type="dxa"/>
              <w:start w:w="90" w:type="dxa"/>
              <w:bottom w:w="90" w:type="dxa"/>
              <w:end w:w="90" w:type="dxa"/>
            </w:tcMar>
          </w:tcPr>
          <w:p>
            <w:pPr>
              <w:spacing w:after="0" w:line="240" w:lineRule="auto"/>
            </w:pPr>
            <w:r>
              <w:rPr>
                <w:sz w:val="17"/>
              </w:rPr>
              <w:t>GET</w:t>
            </w:r>
          </w:p>
        </w:tc>
        <w:tc>
          <w:tcPr>
            <w:tcW w:type="dxa" w:w="4320"/>
            <w:vAlign w:val="top"/>
            <w:tcMar>
              <w:top w:w="90" w:type="dxa"/>
              <w:start w:w="90" w:type="dxa"/>
              <w:bottom w:w="90" w:type="dxa"/>
              <w:end w:w="90" w:type="dxa"/>
            </w:tcMar>
          </w:tcPr>
          <w:p>
            <w:pPr>
              <w:spacing w:after="0" w:line="240" w:lineRule="auto"/>
            </w:pPr>
            <w:r>
              <w:rPr>
                <w:sz w:val="17"/>
              </w:rPr>
              <w:t>Obtiene clima por API o mock según disponibilidad.</w:t>
            </w:r>
          </w:p>
        </w:tc>
        <w:tc>
          <w:tcPr>
            <w:tcW w:type="dxa" w:w="2664"/>
            <w:vAlign w:val="top"/>
            <w:tcMar>
              <w:top w:w="90" w:type="dxa"/>
              <w:start w:w="90" w:type="dxa"/>
              <w:bottom w:w="90" w:type="dxa"/>
              <w:end w:w="90" w:type="dxa"/>
            </w:tcMar>
          </w:tcPr>
          <w:p>
            <w:pPr>
              <w:spacing w:after="0" w:line="240" w:lineRule="auto"/>
            </w:pPr>
            <w:r>
              <w:rPr>
                <w:sz w:val="17"/>
              </w:rPr>
              <w:t>Fallback a mock_weather.json.</w:t>
            </w:r>
          </w:p>
        </w:tc>
      </w:tr>
      <w:tr>
        <w:tc>
          <w:tcPr>
            <w:tcW w:type="dxa" w:w="2232"/>
            <w:vAlign w:val="top"/>
            <w:tcMar>
              <w:top w:w="90" w:type="dxa"/>
              <w:start w:w="90" w:type="dxa"/>
              <w:bottom w:w="90" w:type="dxa"/>
              <w:end w:w="90" w:type="dxa"/>
            </w:tcMar>
          </w:tcPr>
          <w:p>
            <w:pPr>
              <w:spacing w:after="0" w:line="240" w:lineRule="auto"/>
            </w:pPr>
            <w:r>
              <w:rPr>
                <w:sz w:val="17"/>
              </w:rPr>
              <w:t>/irrigation-diagnosis</w:t>
            </w:r>
          </w:p>
        </w:tc>
        <w:tc>
          <w:tcPr>
            <w:tcW w:type="dxa" w:w="1152"/>
            <w:vAlign w:val="top"/>
            <w:tcMar>
              <w:top w:w="90" w:type="dxa"/>
              <w:start w:w="90" w:type="dxa"/>
              <w:bottom w:w="90" w:type="dxa"/>
              <w:end w:w="90" w:type="dxa"/>
            </w:tcMar>
          </w:tcPr>
          <w:p>
            <w:pPr>
              <w:spacing w:after="0" w:line="240" w:lineRule="auto"/>
            </w:pPr>
            <w:r>
              <w:rPr>
                <w:sz w:val="17"/>
              </w:rPr>
              <w:t>POST</w:t>
            </w:r>
          </w:p>
        </w:tc>
        <w:tc>
          <w:tcPr>
            <w:tcW w:type="dxa" w:w="4320"/>
            <w:vAlign w:val="top"/>
            <w:tcMar>
              <w:top w:w="90" w:type="dxa"/>
              <w:start w:w="90" w:type="dxa"/>
              <w:bottom w:w="90" w:type="dxa"/>
              <w:end w:w="90" w:type="dxa"/>
            </w:tcMar>
          </w:tcPr>
          <w:p>
            <w:pPr>
              <w:spacing w:after="0" w:line="240" w:lineRule="auto"/>
            </w:pPr>
            <w:r>
              <w:rPr>
                <w:sz w:val="17"/>
              </w:rPr>
              <w:t>Calcula riesgo hídrico con los datos disponibles.</w:t>
            </w:r>
          </w:p>
        </w:tc>
        <w:tc>
          <w:tcPr>
            <w:tcW w:type="dxa" w:w="2664"/>
            <w:vAlign w:val="top"/>
            <w:tcMar>
              <w:top w:w="90" w:type="dxa"/>
              <w:start w:w="90" w:type="dxa"/>
              <w:bottom w:w="90" w:type="dxa"/>
              <w:end w:w="90" w:type="dxa"/>
            </w:tcMar>
          </w:tcPr>
          <w:p>
            <w:pPr>
              <w:spacing w:after="0" w:line="240" w:lineRule="auto"/>
            </w:pPr>
            <w:r>
              <w:rPr>
                <w:sz w:val="17"/>
              </w:rPr>
              <w:t>Devuelve variables usadas y puntaje.</w:t>
            </w:r>
          </w:p>
        </w:tc>
      </w:tr>
      <w:tr>
        <w:tc>
          <w:tcPr>
            <w:tcW w:type="dxa" w:w="2232"/>
            <w:vAlign w:val="top"/>
            <w:tcMar>
              <w:top w:w="90" w:type="dxa"/>
              <w:start w:w="90" w:type="dxa"/>
              <w:bottom w:w="90" w:type="dxa"/>
              <w:end w:w="90" w:type="dxa"/>
            </w:tcMar>
          </w:tcPr>
          <w:p>
            <w:pPr>
              <w:spacing w:after="0" w:line="240" w:lineRule="auto"/>
            </w:pPr>
            <w:r>
              <w:rPr>
                <w:sz w:val="17"/>
              </w:rPr>
              <w:t>/recommendation/:farmId</w:t>
            </w:r>
          </w:p>
        </w:tc>
        <w:tc>
          <w:tcPr>
            <w:tcW w:type="dxa" w:w="1152"/>
            <w:vAlign w:val="top"/>
            <w:tcMar>
              <w:top w:w="90" w:type="dxa"/>
              <w:start w:w="90" w:type="dxa"/>
              <w:bottom w:w="90" w:type="dxa"/>
              <w:end w:w="90" w:type="dxa"/>
            </w:tcMar>
          </w:tcPr>
          <w:p>
            <w:pPr>
              <w:spacing w:after="0" w:line="240" w:lineRule="auto"/>
            </w:pPr>
            <w:r>
              <w:rPr>
                <w:sz w:val="17"/>
              </w:rPr>
              <w:t>GET</w:t>
            </w:r>
          </w:p>
        </w:tc>
        <w:tc>
          <w:tcPr>
            <w:tcW w:type="dxa" w:w="4320"/>
            <w:vAlign w:val="top"/>
            <w:tcMar>
              <w:top w:w="90" w:type="dxa"/>
              <w:start w:w="90" w:type="dxa"/>
              <w:bottom w:w="90" w:type="dxa"/>
              <w:end w:w="90" w:type="dxa"/>
            </w:tcMar>
          </w:tcPr>
          <w:p>
            <w:pPr>
              <w:spacing w:after="0" w:line="240" w:lineRule="auto"/>
            </w:pPr>
            <w:r>
              <w:rPr>
                <w:sz w:val="17"/>
              </w:rPr>
              <w:t>Devuelve recomendación y explicación.</w:t>
            </w:r>
          </w:p>
        </w:tc>
        <w:tc>
          <w:tcPr>
            <w:tcW w:type="dxa" w:w="2664"/>
            <w:vAlign w:val="top"/>
            <w:tcMar>
              <w:top w:w="90" w:type="dxa"/>
              <w:start w:w="90" w:type="dxa"/>
              <w:bottom w:w="90" w:type="dxa"/>
              <w:end w:w="90" w:type="dxa"/>
            </w:tcMar>
          </w:tcPr>
          <w:p>
            <w:pPr>
              <w:spacing w:after="0" w:line="240" w:lineRule="auto"/>
            </w:pPr>
            <w:r>
              <w:rPr>
                <w:sz w:val="17"/>
              </w:rPr>
              <w:t>No genera recomendación si faltan datos críticos.</w:t>
            </w:r>
          </w:p>
        </w:tc>
      </w:tr>
      <w:tr>
        <w:tc>
          <w:tcPr>
            <w:tcW w:type="dxa" w:w="2232"/>
            <w:vAlign w:val="top"/>
            <w:tcMar>
              <w:top w:w="90" w:type="dxa"/>
              <w:start w:w="90" w:type="dxa"/>
              <w:bottom w:w="90" w:type="dxa"/>
              <w:end w:w="90" w:type="dxa"/>
            </w:tcMar>
          </w:tcPr>
          <w:p>
            <w:pPr>
              <w:spacing w:after="0" w:line="240" w:lineRule="auto"/>
            </w:pPr>
            <w:r>
              <w:rPr>
                <w:sz w:val="17"/>
              </w:rPr>
              <w:t>/impact-report/:farmId</w:t>
            </w:r>
          </w:p>
        </w:tc>
        <w:tc>
          <w:tcPr>
            <w:tcW w:type="dxa" w:w="1152"/>
            <w:vAlign w:val="top"/>
            <w:tcMar>
              <w:top w:w="90" w:type="dxa"/>
              <w:start w:w="90" w:type="dxa"/>
              <w:bottom w:w="90" w:type="dxa"/>
              <w:end w:w="90" w:type="dxa"/>
            </w:tcMar>
          </w:tcPr>
          <w:p>
            <w:pPr>
              <w:spacing w:after="0" w:line="240" w:lineRule="auto"/>
            </w:pPr>
            <w:r>
              <w:rPr>
                <w:sz w:val="17"/>
              </w:rPr>
              <w:t>GET</w:t>
            </w:r>
          </w:p>
        </w:tc>
        <w:tc>
          <w:tcPr>
            <w:tcW w:type="dxa" w:w="4320"/>
            <w:vAlign w:val="top"/>
            <w:tcMar>
              <w:top w:w="90" w:type="dxa"/>
              <w:start w:w="90" w:type="dxa"/>
              <w:bottom w:w="90" w:type="dxa"/>
              <w:end w:w="90" w:type="dxa"/>
            </w:tcMar>
          </w:tcPr>
          <w:p>
            <w:pPr>
              <w:spacing w:after="0" w:line="240" w:lineRule="auto"/>
            </w:pPr>
            <w:r>
              <w:rPr>
                <w:sz w:val="17"/>
              </w:rPr>
              <w:t>Genera reporte de impacto estimado.</w:t>
            </w:r>
          </w:p>
        </w:tc>
        <w:tc>
          <w:tcPr>
            <w:tcW w:type="dxa" w:w="2664"/>
            <w:vAlign w:val="top"/>
            <w:tcMar>
              <w:top w:w="90" w:type="dxa"/>
              <w:start w:w="90" w:type="dxa"/>
              <w:bottom w:w="90" w:type="dxa"/>
              <w:end w:w="90" w:type="dxa"/>
            </w:tcMar>
          </w:tcPr>
          <w:p>
            <w:pPr>
              <w:spacing w:after="0" w:line="240" w:lineRule="auto"/>
            </w:pPr>
            <w:r>
              <w:rPr>
                <w:sz w:val="17"/>
              </w:rPr>
              <w:t>Marca los resultados como estimaciones.</w:t>
            </w:r>
          </w:p>
        </w:tc>
      </w:tr>
    </w:tbl>
    <w:p>
      <w:pPr>
        <w:pStyle w:val="Heading1"/>
        <w:spacing w:after="80" w:line="252" w:lineRule="auto"/>
      </w:pPr>
      <w:r>
        <w:rPr>
          <w:rFonts w:ascii="Arial" w:hAnsi="Arial" w:eastAsia="Arial"/>
          <w:sz w:val="18"/>
        </w:rPr>
        <w:t>10. MANEJO DE DATOS CLIMÁTICOS</w:t>
      </w:r>
    </w:p>
    <w:p>
      <w:pPr>
        <w:spacing w:after="80" w:line="252" w:lineRule="auto"/>
      </w:pPr>
      <w:r>
        <w:rPr>
          <w:rFonts w:ascii="Arial" w:hAnsi="Arial" w:eastAsia="Arial"/>
          <w:sz w:val="18"/>
        </w:rPr>
        <w:t>Para evitar ambigüedad, GOTAIA no “mide el clima”. El software procesa datos climáticos obtenidos desde una API, un dataset local o un conjunto de datos mock para la demostración. El proceso técnico consiste en recibir variables, validar formato, convertir unidades cuando sea necesario, normalizar rangos y ponderar su efecto dentro del Índice GOTAIA.</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232"/>
            <w:shd w:fill="1F4E79"/>
            <w:vAlign w:val="center"/>
            <w:tcMar>
              <w:top w:w="90" w:type="dxa"/>
              <w:start w:w="90" w:type="dxa"/>
              <w:bottom w:w="90" w:type="dxa"/>
              <w:end w:w="90" w:type="dxa"/>
            </w:tcMar>
          </w:tcPr>
          <w:p>
            <w:pPr>
              <w:jc w:val="center"/>
            </w:pPr>
            <w:r>
              <w:rPr>
                <w:b/>
                <w:color w:val="FFFFFF"/>
                <w:sz w:val="17"/>
              </w:rPr>
              <w:t>Variable climática</w:t>
            </w:r>
          </w:p>
        </w:tc>
        <w:tc>
          <w:tcPr>
            <w:tcW w:type="dxa" w:w="1800"/>
            <w:shd w:fill="1F4E79"/>
            <w:vAlign w:val="center"/>
            <w:tcMar>
              <w:top w:w="90" w:type="dxa"/>
              <w:start w:w="90" w:type="dxa"/>
              <w:bottom w:w="90" w:type="dxa"/>
              <w:end w:w="90" w:type="dxa"/>
            </w:tcMar>
          </w:tcPr>
          <w:p>
            <w:pPr>
              <w:jc w:val="center"/>
            </w:pPr>
            <w:r>
              <w:rPr>
                <w:b/>
                <w:color w:val="FFFFFF"/>
                <w:sz w:val="17"/>
              </w:rPr>
              <w:t>Fuente en MVP</w:t>
            </w:r>
          </w:p>
        </w:tc>
        <w:tc>
          <w:tcPr>
            <w:tcW w:type="dxa" w:w="3816"/>
            <w:shd w:fill="1F4E79"/>
            <w:vAlign w:val="center"/>
            <w:tcMar>
              <w:top w:w="90" w:type="dxa"/>
              <w:start w:w="90" w:type="dxa"/>
              <w:bottom w:w="90" w:type="dxa"/>
              <w:end w:w="90" w:type="dxa"/>
            </w:tcMar>
          </w:tcPr>
          <w:p>
            <w:pPr>
              <w:jc w:val="center"/>
            </w:pPr>
            <w:r>
              <w:rPr>
                <w:b/>
                <w:color w:val="FFFFFF"/>
                <w:sz w:val="17"/>
              </w:rPr>
              <w:t>Tratamiento de software</w:t>
            </w:r>
          </w:p>
        </w:tc>
        <w:tc>
          <w:tcPr>
            <w:tcW w:type="dxa" w:w="2520"/>
            <w:shd w:fill="1F4E79"/>
            <w:vAlign w:val="center"/>
            <w:tcMar>
              <w:top w:w="90" w:type="dxa"/>
              <w:start w:w="90" w:type="dxa"/>
              <w:bottom w:w="90" w:type="dxa"/>
              <w:end w:w="90" w:type="dxa"/>
            </w:tcMar>
          </w:tcPr>
          <w:p>
            <w:pPr>
              <w:jc w:val="center"/>
            </w:pPr>
            <w:r>
              <w:rPr>
                <w:b/>
                <w:color w:val="FFFFFF"/>
                <w:sz w:val="17"/>
              </w:rPr>
              <w:t>Limitación</w:t>
            </w:r>
          </w:p>
        </w:tc>
      </w:tr>
      <w:tr>
        <w:tc>
          <w:tcPr>
            <w:tcW w:type="dxa" w:w="2232"/>
            <w:vAlign w:val="top"/>
            <w:tcMar>
              <w:top w:w="90" w:type="dxa"/>
              <w:start w:w="90" w:type="dxa"/>
              <w:bottom w:w="90" w:type="dxa"/>
              <w:end w:w="90" w:type="dxa"/>
            </w:tcMar>
          </w:tcPr>
          <w:p>
            <w:pPr>
              <w:spacing w:after="0" w:line="240" w:lineRule="auto"/>
            </w:pPr>
            <w:r>
              <w:rPr>
                <w:sz w:val="17"/>
              </w:rPr>
              <w:t>Temperatura</w:t>
            </w:r>
          </w:p>
        </w:tc>
        <w:tc>
          <w:tcPr>
            <w:tcW w:type="dxa" w:w="1800"/>
            <w:vAlign w:val="top"/>
            <w:tcMar>
              <w:top w:w="90" w:type="dxa"/>
              <w:start w:w="90" w:type="dxa"/>
              <w:bottom w:w="90" w:type="dxa"/>
              <w:end w:w="90" w:type="dxa"/>
            </w:tcMar>
          </w:tcPr>
          <w:p>
            <w:pPr>
              <w:spacing w:after="0" w:line="240" w:lineRule="auto"/>
            </w:pPr>
            <w:r>
              <w:rPr>
                <w:sz w:val="17"/>
              </w:rPr>
              <w:t>API o mock</w:t>
            </w:r>
          </w:p>
        </w:tc>
        <w:tc>
          <w:tcPr>
            <w:tcW w:type="dxa" w:w="3816"/>
            <w:vAlign w:val="top"/>
            <w:tcMar>
              <w:top w:w="90" w:type="dxa"/>
              <w:start w:w="90" w:type="dxa"/>
              <w:bottom w:w="90" w:type="dxa"/>
              <w:end w:w="90" w:type="dxa"/>
            </w:tcMar>
          </w:tcPr>
          <w:p>
            <w:pPr>
              <w:spacing w:after="0" w:line="240" w:lineRule="auto"/>
            </w:pPr>
            <w:r>
              <w:rPr>
                <w:sz w:val="17"/>
              </w:rPr>
              <w:t>Normalización por rangos y ponderación de estrés térmico.</w:t>
            </w:r>
          </w:p>
        </w:tc>
        <w:tc>
          <w:tcPr>
            <w:tcW w:type="dxa" w:w="2520"/>
            <w:vAlign w:val="top"/>
            <w:tcMar>
              <w:top w:w="90" w:type="dxa"/>
              <w:start w:w="90" w:type="dxa"/>
              <w:bottom w:w="90" w:type="dxa"/>
              <w:end w:w="90" w:type="dxa"/>
            </w:tcMar>
          </w:tcPr>
          <w:p>
            <w:pPr>
              <w:spacing w:after="0" w:line="240" w:lineRule="auto"/>
            </w:pPr>
            <w:r>
              <w:rPr>
                <w:sz w:val="17"/>
              </w:rPr>
              <w:t>No representa microclima exacto de la parcela.</w:t>
            </w:r>
          </w:p>
        </w:tc>
      </w:tr>
      <w:tr>
        <w:tc>
          <w:tcPr>
            <w:tcW w:type="dxa" w:w="2232"/>
            <w:vAlign w:val="top"/>
            <w:tcMar>
              <w:top w:w="90" w:type="dxa"/>
              <w:start w:w="90" w:type="dxa"/>
              <w:bottom w:w="90" w:type="dxa"/>
              <w:end w:w="90" w:type="dxa"/>
            </w:tcMar>
          </w:tcPr>
          <w:p>
            <w:pPr>
              <w:spacing w:after="0" w:line="240" w:lineRule="auto"/>
            </w:pPr>
            <w:r>
              <w:rPr>
                <w:sz w:val="17"/>
              </w:rPr>
              <w:t>Lluvia esperada/reciente</w:t>
            </w:r>
          </w:p>
        </w:tc>
        <w:tc>
          <w:tcPr>
            <w:tcW w:type="dxa" w:w="1800"/>
            <w:vAlign w:val="top"/>
            <w:tcMar>
              <w:top w:w="90" w:type="dxa"/>
              <w:start w:w="90" w:type="dxa"/>
              <w:bottom w:w="90" w:type="dxa"/>
              <w:end w:w="90" w:type="dxa"/>
            </w:tcMar>
          </w:tcPr>
          <w:p>
            <w:pPr>
              <w:spacing w:after="0" w:line="240" w:lineRule="auto"/>
            </w:pPr>
            <w:r>
              <w:rPr>
                <w:sz w:val="17"/>
              </w:rPr>
              <w:t>API o mock</w:t>
            </w:r>
          </w:p>
        </w:tc>
        <w:tc>
          <w:tcPr>
            <w:tcW w:type="dxa" w:w="3816"/>
            <w:vAlign w:val="top"/>
            <w:tcMar>
              <w:top w:w="90" w:type="dxa"/>
              <w:start w:w="90" w:type="dxa"/>
              <w:bottom w:w="90" w:type="dxa"/>
              <w:end w:w="90" w:type="dxa"/>
            </w:tcMar>
          </w:tcPr>
          <w:p>
            <w:pPr>
              <w:spacing w:after="0" w:line="240" w:lineRule="auto"/>
            </w:pPr>
            <w:r>
              <w:rPr>
                <w:sz w:val="17"/>
              </w:rPr>
              <w:t>Clasificación de déficit o disponibilidad probable.</w:t>
            </w:r>
          </w:p>
        </w:tc>
        <w:tc>
          <w:tcPr>
            <w:tcW w:type="dxa" w:w="2520"/>
            <w:vAlign w:val="top"/>
            <w:tcMar>
              <w:top w:w="90" w:type="dxa"/>
              <w:start w:w="90" w:type="dxa"/>
              <w:bottom w:w="90" w:type="dxa"/>
              <w:end w:w="90" w:type="dxa"/>
            </w:tcMar>
          </w:tcPr>
          <w:p>
            <w:pPr>
              <w:spacing w:after="0" w:line="240" w:lineRule="auto"/>
            </w:pPr>
            <w:r>
              <w:rPr>
                <w:sz w:val="17"/>
              </w:rPr>
              <w:t>No confirma humedad real del suelo.</w:t>
            </w:r>
          </w:p>
        </w:tc>
      </w:tr>
      <w:tr>
        <w:tc>
          <w:tcPr>
            <w:tcW w:type="dxa" w:w="2232"/>
            <w:vAlign w:val="top"/>
            <w:tcMar>
              <w:top w:w="90" w:type="dxa"/>
              <w:start w:w="90" w:type="dxa"/>
              <w:bottom w:w="90" w:type="dxa"/>
              <w:end w:w="90" w:type="dxa"/>
            </w:tcMar>
          </w:tcPr>
          <w:p>
            <w:pPr>
              <w:spacing w:after="0" w:line="240" w:lineRule="auto"/>
            </w:pPr>
            <w:r>
              <w:rPr>
                <w:sz w:val="17"/>
              </w:rPr>
              <w:t>Condición climática</w:t>
            </w:r>
          </w:p>
        </w:tc>
        <w:tc>
          <w:tcPr>
            <w:tcW w:type="dxa" w:w="1800"/>
            <w:vAlign w:val="top"/>
            <w:tcMar>
              <w:top w:w="90" w:type="dxa"/>
              <w:start w:w="90" w:type="dxa"/>
              <w:bottom w:w="90" w:type="dxa"/>
              <w:end w:w="90" w:type="dxa"/>
            </w:tcMar>
          </w:tcPr>
          <w:p>
            <w:pPr>
              <w:spacing w:after="0" w:line="240" w:lineRule="auto"/>
            </w:pPr>
            <w:r>
              <w:rPr>
                <w:sz w:val="17"/>
              </w:rPr>
              <w:t>API o mock</w:t>
            </w:r>
          </w:p>
        </w:tc>
        <w:tc>
          <w:tcPr>
            <w:tcW w:type="dxa" w:w="3816"/>
            <w:vAlign w:val="top"/>
            <w:tcMar>
              <w:top w:w="90" w:type="dxa"/>
              <w:start w:w="90" w:type="dxa"/>
              <w:bottom w:w="90" w:type="dxa"/>
              <w:end w:w="90" w:type="dxa"/>
            </w:tcMar>
          </w:tcPr>
          <w:p>
            <w:pPr>
              <w:spacing w:after="0" w:line="240" w:lineRule="auto"/>
            </w:pPr>
            <w:r>
              <w:rPr>
                <w:sz w:val="17"/>
              </w:rPr>
              <w:t>Etiqueta de apoyo para explicar riesgo: seco, lluvia, calor, etc.</w:t>
            </w:r>
          </w:p>
        </w:tc>
        <w:tc>
          <w:tcPr>
            <w:tcW w:type="dxa" w:w="2520"/>
            <w:vAlign w:val="top"/>
            <w:tcMar>
              <w:top w:w="90" w:type="dxa"/>
              <w:start w:w="90" w:type="dxa"/>
              <w:bottom w:w="90" w:type="dxa"/>
              <w:end w:w="90" w:type="dxa"/>
            </w:tcMar>
          </w:tcPr>
          <w:p>
            <w:pPr>
              <w:spacing w:after="0" w:line="240" w:lineRule="auto"/>
            </w:pPr>
            <w:r>
              <w:rPr>
                <w:sz w:val="17"/>
              </w:rPr>
              <w:t>No reemplaza pronóstico oficial ni medición local.</w:t>
            </w:r>
          </w:p>
        </w:tc>
      </w:tr>
      <w:tr>
        <w:tc>
          <w:tcPr>
            <w:tcW w:type="dxa" w:w="2232"/>
            <w:vAlign w:val="top"/>
            <w:tcMar>
              <w:top w:w="90" w:type="dxa"/>
              <w:start w:w="90" w:type="dxa"/>
              <w:bottom w:w="90" w:type="dxa"/>
              <w:end w:w="90" w:type="dxa"/>
            </w:tcMar>
          </w:tcPr>
          <w:p>
            <w:pPr>
              <w:spacing w:after="0" w:line="240" w:lineRule="auto"/>
            </w:pPr>
            <w:r>
              <w:rPr>
                <w:sz w:val="17"/>
              </w:rPr>
              <w:t>Ubicación</w:t>
            </w:r>
          </w:p>
        </w:tc>
        <w:tc>
          <w:tcPr>
            <w:tcW w:type="dxa" w:w="1800"/>
            <w:vAlign w:val="top"/>
            <w:tcMar>
              <w:top w:w="90" w:type="dxa"/>
              <w:start w:w="90" w:type="dxa"/>
              <w:bottom w:w="90" w:type="dxa"/>
              <w:end w:w="90" w:type="dxa"/>
            </w:tcMar>
          </w:tcPr>
          <w:p>
            <w:pPr>
              <w:spacing w:after="0" w:line="240" w:lineRule="auto"/>
            </w:pPr>
            <w:r>
              <w:rPr>
                <w:sz w:val="17"/>
              </w:rPr>
              <w:t>Municipio/comunidad ingresada por usuario</w:t>
            </w:r>
          </w:p>
        </w:tc>
        <w:tc>
          <w:tcPr>
            <w:tcW w:type="dxa" w:w="3816"/>
            <w:vAlign w:val="top"/>
            <w:tcMar>
              <w:top w:w="90" w:type="dxa"/>
              <w:start w:w="90" w:type="dxa"/>
              <w:bottom w:w="90" w:type="dxa"/>
              <w:end w:w="90" w:type="dxa"/>
            </w:tcMar>
          </w:tcPr>
          <w:p>
            <w:pPr>
              <w:spacing w:after="0" w:line="240" w:lineRule="auto"/>
            </w:pPr>
            <w:r>
              <w:rPr>
                <w:sz w:val="17"/>
              </w:rPr>
              <w:t>Mapeo a datos disponibles por zona.</w:t>
            </w:r>
          </w:p>
        </w:tc>
        <w:tc>
          <w:tcPr>
            <w:tcW w:type="dxa" w:w="2520"/>
            <w:vAlign w:val="top"/>
            <w:tcMar>
              <w:top w:w="90" w:type="dxa"/>
              <w:start w:w="90" w:type="dxa"/>
              <w:bottom w:w="90" w:type="dxa"/>
              <w:end w:w="90" w:type="dxa"/>
            </w:tcMar>
          </w:tcPr>
          <w:p>
            <w:pPr>
              <w:spacing w:after="0" w:line="240" w:lineRule="auto"/>
            </w:pPr>
            <w:r>
              <w:rPr>
                <w:sz w:val="17"/>
              </w:rPr>
              <w:t>Precisión depende de cobertura de la fuente.</w:t>
            </w:r>
          </w:p>
        </w:tc>
      </w:tr>
    </w:tbl>
    <w:p>
      <w:pPr>
        <w:pStyle w:val="Heading1"/>
        <w:spacing w:after="80" w:line="252" w:lineRule="auto"/>
      </w:pPr>
      <w:r>
        <w:rPr>
          <w:rFonts w:ascii="Arial" w:hAnsi="Arial" w:eastAsia="Arial"/>
          <w:sz w:val="18"/>
        </w:rPr>
        <w:t>11. LÓGICA DE RIEGO Y LÍMITES DEL CÁLCULO</w:t>
      </w:r>
    </w:p>
    <w:p>
      <w:pPr>
        <w:spacing w:after="80" w:line="252" w:lineRule="auto"/>
      </w:pPr>
      <w:r>
        <w:rPr>
          <w:rFonts w:ascii="Arial" w:hAnsi="Arial" w:eastAsia="Arial"/>
          <w:sz w:val="18"/>
        </w:rPr>
        <w:t>El MVP no calcula de forma definitiva la cantidad exacta de agua que necesita una parcela. Para calcular una necesidad hídrica real se requieren datos físicos y agronómicos: humedad actual, textura y capacidad de retención del suelo, etapa fenológica, profundidad radicular, caudal del sistema, eficiencia de aplicación y pruebas de campo. Por tanto, GOTAIA trabaja como una herramienta de riesgo y recomendación inicial.</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160"/>
            <w:shd w:fill="1F4E79"/>
            <w:vAlign w:val="center"/>
            <w:tcMar>
              <w:top w:w="90" w:type="dxa"/>
              <w:start w:w="90" w:type="dxa"/>
              <w:bottom w:w="90" w:type="dxa"/>
              <w:end w:w="90" w:type="dxa"/>
            </w:tcMar>
          </w:tcPr>
          <w:p>
            <w:pPr>
              <w:jc w:val="center"/>
            </w:pPr>
            <w:r>
              <w:rPr>
                <w:b/>
                <w:color w:val="FFFFFF"/>
                <w:sz w:val="17"/>
              </w:rPr>
              <w:t>Nivel</w:t>
            </w:r>
          </w:p>
        </w:tc>
        <w:tc>
          <w:tcPr>
            <w:tcW w:type="dxa" w:w="3672"/>
            <w:shd w:fill="1F4E79"/>
            <w:vAlign w:val="center"/>
            <w:tcMar>
              <w:top w:w="90" w:type="dxa"/>
              <w:start w:w="90" w:type="dxa"/>
              <w:bottom w:w="90" w:type="dxa"/>
              <w:end w:w="90" w:type="dxa"/>
            </w:tcMar>
          </w:tcPr>
          <w:p>
            <w:pPr>
              <w:jc w:val="center"/>
            </w:pPr>
            <w:r>
              <w:rPr>
                <w:b/>
                <w:color w:val="FFFFFF"/>
                <w:sz w:val="17"/>
              </w:rPr>
              <w:t>Datos disponibles</w:t>
            </w:r>
          </w:p>
        </w:tc>
        <w:tc>
          <w:tcPr>
            <w:tcW w:type="dxa" w:w="3096"/>
            <w:shd w:fill="1F4E79"/>
            <w:vAlign w:val="center"/>
            <w:tcMar>
              <w:top w:w="90" w:type="dxa"/>
              <w:start w:w="90" w:type="dxa"/>
              <w:bottom w:w="90" w:type="dxa"/>
              <w:end w:w="90" w:type="dxa"/>
            </w:tcMar>
          </w:tcPr>
          <w:p>
            <w:pPr>
              <w:jc w:val="center"/>
            </w:pPr>
            <w:r>
              <w:rPr>
                <w:b/>
                <w:color w:val="FFFFFF"/>
                <w:sz w:val="17"/>
              </w:rPr>
              <w:t>Resultado permitido</w:t>
            </w:r>
          </w:p>
        </w:tc>
        <w:tc>
          <w:tcPr>
            <w:tcW w:type="dxa" w:w="1440"/>
            <w:shd w:fill="1F4E79"/>
            <w:vAlign w:val="center"/>
            <w:tcMar>
              <w:top w:w="90" w:type="dxa"/>
              <w:start w:w="90" w:type="dxa"/>
              <w:bottom w:w="90" w:type="dxa"/>
              <w:end w:w="90" w:type="dxa"/>
            </w:tcMar>
          </w:tcPr>
          <w:p>
            <w:pPr>
              <w:jc w:val="center"/>
            </w:pPr>
            <w:r>
              <w:rPr>
                <w:b/>
                <w:color w:val="FFFFFF"/>
                <w:sz w:val="17"/>
              </w:rPr>
              <w:t>Precisión</w:t>
            </w:r>
          </w:p>
        </w:tc>
      </w:tr>
      <w:tr>
        <w:tc>
          <w:tcPr>
            <w:tcW w:type="dxa" w:w="2160"/>
            <w:vAlign w:val="top"/>
            <w:tcMar>
              <w:top w:w="90" w:type="dxa"/>
              <w:start w:w="90" w:type="dxa"/>
              <w:bottom w:w="90" w:type="dxa"/>
              <w:end w:w="90" w:type="dxa"/>
            </w:tcMar>
          </w:tcPr>
          <w:p>
            <w:pPr>
              <w:spacing w:after="0" w:line="240" w:lineRule="auto"/>
            </w:pPr>
            <w:r>
              <w:rPr>
                <w:sz w:val="17"/>
              </w:rPr>
              <w:t>Nivel 1 - MVP</w:t>
            </w:r>
          </w:p>
        </w:tc>
        <w:tc>
          <w:tcPr>
            <w:tcW w:type="dxa" w:w="3672"/>
            <w:vAlign w:val="top"/>
            <w:tcMar>
              <w:top w:w="90" w:type="dxa"/>
              <w:start w:w="90" w:type="dxa"/>
              <w:bottom w:w="90" w:type="dxa"/>
              <w:end w:w="90" w:type="dxa"/>
            </w:tcMar>
          </w:tcPr>
          <w:p>
            <w:pPr>
              <w:spacing w:after="0" w:line="240" w:lineRule="auto"/>
            </w:pPr>
            <w:r>
              <w:rPr>
                <w:sz w:val="17"/>
              </w:rPr>
              <w:t>Datos declarados + API/mock + reglas generales.</w:t>
            </w:r>
          </w:p>
        </w:tc>
        <w:tc>
          <w:tcPr>
            <w:tcW w:type="dxa" w:w="3096"/>
            <w:vAlign w:val="top"/>
            <w:tcMar>
              <w:top w:w="90" w:type="dxa"/>
              <w:start w:w="90" w:type="dxa"/>
              <w:bottom w:w="90" w:type="dxa"/>
              <w:end w:w="90" w:type="dxa"/>
            </w:tcMar>
          </w:tcPr>
          <w:p>
            <w:pPr>
              <w:spacing w:after="0" w:line="240" w:lineRule="auto"/>
            </w:pPr>
            <w:r>
              <w:rPr>
                <w:sz w:val="17"/>
              </w:rPr>
              <w:t>Índice de riesgo y recomendación inicial.</w:t>
            </w:r>
          </w:p>
        </w:tc>
        <w:tc>
          <w:tcPr>
            <w:tcW w:type="dxa" w:w="1440"/>
            <w:vAlign w:val="top"/>
            <w:tcMar>
              <w:top w:w="90" w:type="dxa"/>
              <w:start w:w="90" w:type="dxa"/>
              <w:bottom w:w="90" w:type="dxa"/>
              <w:end w:w="90" w:type="dxa"/>
            </w:tcMar>
          </w:tcPr>
          <w:p>
            <w:pPr>
              <w:spacing w:after="0" w:line="240" w:lineRule="auto"/>
            </w:pPr>
            <w:r>
              <w:rPr>
                <w:sz w:val="17"/>
              </w:rPr>
              <w:t>Estimativa, útil para demo y decisión preliminar.</w:t>
            </w:r>
          </w:p>
        </w:tc>
      </w:tr>
      <w:tr>
        <w:tc>
          <w:tcPr>
            <w:tcW w:type="dxa" w:w="2160"/>
            <w:vAlign w:val="top"/>
            <w:tcMar>
              <w:top w:w="90" w:type="dxa"/>
              <w:start w:w="90" w:type="dxa"/>
              <w:bottom w:w="90" w:type="dxa"/>
              <w:end w:w="90" w:type="dxa"/>
            </w:tcMar>
          </w:tcPr>
          <w:p>
            <w:pPr>
              <w:spacing w:after="0" w:line="240" w:lineRule="auto"/>
            </w:pPr>
            <w:r>
              <w:rPr>
                <w:sz w:val="17"/>
              </w:rPr>
              <w:t>Nivel 2 - Piloto</w:t>
            </w:r>
          </w:p>
        </w:tc>
        <w:tc>
          <w:tcPr>
            <w:tcW w:type="dxa" w:w="3672"/>
            <w:vAlign w:val="top"/>
            <w:tcMar>
              <w:top w:w="90" w:type="dxa"/>
              <w:start w:w="90" w:type="dxa"/>
              <w:bottom w:w="90" w:type="dxa"/>
              <w:end w:w="90" w:type="dxa"/>
            </w:tcMar>
          </w:tcPr>
          <w:p>
            <w:pPr>
              <w:spacing w:after="0" w:line="240" w:lineRule="auto"/>
            </w:pPr>
            <w:r>
              <w:rPr>
                <w:sz w:val="17"/>
              </w:rPr>
              <w:t>Sensores de humedad + datos históricos + pruebas de suelo.</w:t>
            </w:r>
          </w:p>
        </w:tc>
        <w:tc>
          <w:tcPr>
            <w:tcW w:type="dxa" w:w="3096"/>
            <w:vAlign w:val="top"/>
            <w:tcMar>
              <w:top w:w="90" w:type="dxa"/>
              <w:start w:w="90" w:type="dxa"/>
              <w:bottom w:w="90" w:type="dxa"/>
              <w:end w:w="90" w:type="dxa"/>
            </w:tcMar>
          </w:tcPr>
          <w:p>
            <w:pPr>
              <w:spacing w:after="0" w:line="240" w:lineRule="auto"/>
            </w:pPr>
            <w:r>
              <w:rPr>
                <w:sz w:val="17"/>
              </w:rPr>
              <w:t>Ajuste más preciso de recomendación.</w:t>
            </w:r>
          </w:p>
        </w:tc>
        <w:tc>
          <w:tcPr>
            <w:tcW w:type="dxa" w:w="1440"/>
            <w:vAlign w:val="top"/>
            <w:tcMar>
              <w:top w:w="90" w:type="dxa"/>
              <w:start w:w="90" w:type="dxa"/>
              <w:bottom w:w="90" w:type="dxa"/>
              <w:end w:w="90" w:type="dxa"/>
            </w:tcMar>
          </w:tcPr>
          <w:p>
            <w:pPr>
              <w:spacing w:after="0" w:line="240" w:lineRule="auto"/>
            </w:pPr>
            <w:r>
              <w:rPr>
                <w:sz w:val="17"/>
              </w:rPr>
              <w:t>Mayor precisión tras calibración.</w:t>
            </w:r>
          </w:p>
        </w:tc>
      </w:tr>
      <w:tr>
        <w:tc>
          <w:tcPr>
            <w:tcW w:type="dxa" w:w="2160"/>
            <w:vAlign w:val="top"/>
            <w:tcMar>
              <w:top w:w="90" w:type="dxa"/>
              <w:start w:w="90" w:type="dxa"/>
              <w:bottom w:w="90" w:type="dxa"/>
              <w:end w:w="90" w:type="dxa"/>
            </w:tcMar>
          </w:tcPr>
          <w:p>
            <w:pPr>
              <w:spacing w:after="0" w:line="240" w:lineRule="auto"/>
            </w:pPr>
            <w:r>
              <w:rPr>
                <w:sz w:val="17"/>
              </w:rPr>
              <w:t>Nivel 3 - Operación avanzada</w:t>
            </w:r>
          </w:p>
        </w:tc>
        <w:tc>
          <w:tcPr>
            <w:tcW w:type="dxa" w:w="3672"/>
            <w:vAlign w:val="top"/>
            <w:tcMar>
              <w:top w:w="90" w:type="dxa"/>
              <w:start w:w="90" w:type="dxa"/>
              <w:bottom w:w="90" w:type="dxa"/>
              <w:end w:w="90" w:type="dxa"/>
            </w:tcMar>
          </w:tcPr>
          <w:p>
            <w:pPr>
              <w:spacing w:after="0" w:line="240" w:lineRule="auto"/>
            </w:pPr>
            <w:r>
              <w:rPr>
                <w:sz w:val="17"/>
              </w:rPr>
              <w:t>Sensores, caudal, historial, validación agronómica y predicción.</w:t>
            </w:r>
          </w:p>
        </w:tc>
        <w:tc>
          <w:tcPr>
            <w:tcW w:type="dxa" w:w="3096"/>
            <w:vAlign w:val="top"/>
            <w:tcMar>
              <w:top w:w="90" w:type="dxa"/>
              <w:start w:w="90" w:type="dxa"/>
              <w:bottom w:w="90" w:type="dxa"/>
              <w:end w:w="90" w:type="dxa"/>
            </w:tcMar>
          </w:tcPr>
          <w:p>
            <w:pPr>
              <w:spacing w:after="0" w:line="240" w:lineRule="auto"/>
            </w:pPr>
            <w:r>
              <w:rPr>
                <w:sz w:val="17"/>
              </w:rPr>
              <w:t>Plan de riego y seguimiento por parcela.</w:t>
            </w:r>
          </w:p>
        </w:tc>
        <w:tc>
          <w:tcPr>
            <w:tcW w:type="dxa" w:w="1440"/>
            <w:vAlign w:val="top"/>
            <w:tcMar>
              <w:top w:w="90" w:type="dxa"/>
              <w:start w:w="90" w:type="dxa"/>
              <w:bottom w:w="90" w:type="dxa"/>
              <w:end w:w="90" w:type="dxa"/>
            </w:tcMar>
          </w:tcPr>
          <w:p>
            <w:pPr>
              <w:spacing w:after="0" w:line="240" w:lineRule="auto"/>
            </w:pPr>
            <w:r>
              <w:rPr>
                <w:sz w:val="17"/>
              </w:rPr>
              <w:t>Precisión operativa con medición real.</w:t>
            </w:r>
          </w:p>
        </w:tc>
      </w:tr>
    </w:tbl>
    <w:tbl>
      <w:tblPr>
        <w:tblStyle w:val="TableGrid"/>
        <w:tblW w:type="auto" w:w="0"/>
        <w:tblLook w:firstColumn="1" w:firstRow="1" w:lastColumn="0" w:lastRow="0" w:noHBand="0" w:noVBand="1" w:val="04A0"/>
      </w:tblPr>
      <w:tblGrid>
        <w:gridCol w:w="10656"/>
      </w:tblGrid>
      <w:tr>
        <w:tc>
          <w:tcPr>
            <w:tcW w:type="dxa" w:w="10656"/>
            <w:shd w:fill="FFF2CC"/>
            <w:tcMar>
              <w:top w:w="120" w:type="dxa"/>
              <w:start w:w="140" w:type="dxa"/>
              <w:bottom w:w="120" w:type="dxa"/>
              <w:end w:w="140" w:type="dxa"/>
            </w:tcMar>
          </w:tcPr>
          <w:p>
            <w:pPr>
              <w:spacing w:after="0"/>
            </w:pPr>
            <w:r>
              <w:rPr>
                <w:b/>
                <w:color w:val="1F4E79"/>
                <w:sz w:val="18"/>
              </w:rPr>
              <w:t>Frase de defensa ante jurado</w:t>
              <w:br/>
            </w:r>
            <w:r>
              <w:rPr>
                <w:sz w:val="18"/>
              </w:rPr>
              <w:t>El MVP no pretende “adivinar” agua. Calcula riesgo y sugiere acciones a partir de datos disponibles. La recomendación exacta de volumen requiere integración con sensores, pruebas de suelo y calibración de campo.</w:t>
            </w:r>
          </w:p>
        </w:tc>
      </w:tr>
    </w:tbl>
    <w:p>
      <w:pPr>
        <w:pStyle w:val="Heading1"/>
        <w:spacing w:after="80" w:line="252" w:lineRule="auto"/>
      </w:pPr>
      <w:r>
        <w:rPr>
          <w:rFonts w:ascii="Arial" w:hAnsi="Arial" w:eastAsia="Arial"/>
          <w:sz w:val="18"/>
        </w:rPr>
        <w:t>12. ÍNDICE GOTAIA DE RIESGO HÍDRICO</w:t>
      </w:r>
    </w:p>
    <w:p>
      <w:pPr>
        <w:spacing w:after="80" w:line="252" w:lineRule="auto"/>
      </w:pPr>
      <w:r>
        <w:rPr>
          <w:rFonts w:ascii="Arial" w:hAnsi="Arial" w:eastAsia="Arial"/>
          <w:sz w:val="18"/>
        </w:rPr>
        <w:t>El Índice GOTAIA es un algoritmo propio, simple y auditable. Su objetivo es clasificar el nivel de riesgo hídrico, no determinar una dosis exacta de riego. Cada variable se normaliza en una escala interna y luego se pondera. El resultado final se expresa entre 0 y 100.</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592"/>
            <w:shd w:fill="1F4E79"/>
            <w:vAlign w:val="center"/>
            <w:tcMar>
              <w:top w:w="90" w:type="dxa"/>
              <w:start w:w="90" w:type="dxa"/>
              <w:bottom w:w="90" w:type="dxa"/>
              <w:end w:w="90" w:type="dxa"/>
            </w:tcMar>
          </w:tcPr>
          <w:p>
            <w:pPr>
              <w:jc w:val="center"/>
            </w:pPr>
            <w:r>
              <w:rPr>
                <w:b/>
                <w:color w:val="FFFFFF"/>
                <w:sz w:val="17"/>
              </w:rPr>
              <w:t>Variable</w:t>
            </w:r>
          </w:p>
        </w:tc>
        <w:tc>
          <w:tcPr>
            <w:tcW w:type="dxa" w:w="1224"/>
            <w:shd w:fill="1F4E79"/>
            <w:vAlign w:val="center"/>
            <w:tcMar>
              <w:top w:w="90" w:type="dxa"/>
              <w:start w:w="90" w:type="dxa"/>
              <w:bottom w:w="90" w:type="dxa"/>
              <w:end w:w="90" w:type="dxa"/>
            </w:tcMar>
          </w:tcPr>
          <w:p>
            <w:pPr>
              <w:jc w:val="center"/>
            </w:pPr>
            <w:r>
              <w:rPr>
                <w:b/>
                <w:color w:val="FFFFFF"/>
                <w:sz w:val="17"/>
              </w:rPr>
              <w:t>Peso sugerido</w:t>
            </w:r>
          </w:p>
        </w:tc>
        <w:tc>
          <w:tcPr>
            <w:tcW w:type="dxa" w:w="1800"/>
            <w:shd w:fill="1F4E79"/>
            <w:vAlign w:val="center"/>
            <w:tcMar>
              <w:top w:w="90" w:type="dxa"/>
              <w:start w:w="90" w:type="dxa"/>
              <w:bottom w:w="90" w:type="dxa"/>
              <w:end w:w="90" w:type="dxa"/>
            </w:tcMar>
          </w:tcPr>
          <w:p>
            <w:pPr>
              <w:jc w:val="center"/>
            </w:pPr>
            <w:r>
              <w:rPr>
                <w:b/>
                <w:color w:val="FFFFFF"/>
                <w:sz w:val="17"/>
              </w:rPr>
              <w:t>Origen del dato</w:t>
            </w:r>
          </w:p>
        </w:tc>
        <w:tc>
          <w:tcPr>
            <w:tcW w:type="dxa" w:w="4752"/>
            <w:shd w:fill="1F4E79"/>
            <w:vAlign w:val="center"/>
            <w:tcMar>
              <w:top w:w="90" w:type="dxa"/>
              <w:start w:w="90" w:type="dxa"/>
              <w:bottom w:w="90" w:type="dxa"/>
              <w:end w:w="90" w:type="dxa"/>
            </w:tcMar>
          </w:tcPr>
          <w:p>
            <w:pPr>
              <w:jc w:val="center"/>
            </w:pPr>
            <w:r>
              <w:rPr>
                <w:b/>
                <w:color w:val="FFFFFF"/>
                <w:sz w:val="17"/>
              </w:rPr>
              <w:t>Descripción corregida</w:t>
            </w:r>
          </w:p>
        </w:tc>
      </w:tr>
      <w:tr>
        <w:tc>
          <w:tcPr>
            <w:tcW w:type="dxa" w:w="2592"/>
            <w:vAlign w:val="top"/>
            <w:tcMar>
              <w:top w:w="90" w:type="dxa"/>
              <w:start w:w="90" w:type="dxa"/>
              <w:bottom w:w="90" w:type="dxa"/>
              <w:end w:w="90" w:type="dxa"/>
            </w:tcMar>
          </w:tcPr>
          <w:p>
            <w:pPr>
              <w:spacing w:after="0" w:line="240" w:lineRule="auto"/>
            </w:pPr>
            <w:r>
              <w:rPr>
                <w:sz w:val="17"/>
              </w:rPr>
              <w:t>Temperatura / calor</w:t>
            </w:r>
          </w:p>
        </w:tc>
        <w:tc>
          <w:tcPr>
            <w:tcW w:type="dxa" w:w="1224"/>
            <w:vAlign w:val="top"/>
            <w:tcMar>
              <w:top w:w="90" w:type="dxa"/>
              <w:start w:w="90" w:type="dxa"/>
              <w:bottom w:w="90" w:type="dxa"/>
              <w:end w:w="90" w:type="dxa"/>
            </w:tcMar>
          </w:tcPr>
          <w:p>
            <w:pPr>
              <w:spacing w:after="0" w:line="240" w:lineRule="auto"/>
            </w:pPr>
            <w:r>
              <w:rPr>
                <w:sz w:val="17"/>
              </w:rPr>
              <w:t>20%</w:t>
            </w:r>
          </w:p>
        </w:tc>
        <w:tc>
          <w:tcPr>
            <w:tcW w:type="dxa" w:w="1800"/>
            <w:vAlign w:val="top"/>
            <w:tcMar>
              <w:top w:w="90" w:type="dxa"/>
              <w:start w:w="90" w:type="dxa"/>
              <w:bottom w:w="90" w:type="dxa"/>
              <w:end w:w="90" w:type="dxa"/>
            </w:tcMar>
          </w:tcPr>
          <w:p>
            <w:pPr>
              <w:spacing w:after="0" w:line="240" w:lineRule="auto"/>
            </w:pPr>
            <w:r>
              <w:rPr>
                <w:sz w:val="17"/>
              </w:rPr>
              <w:t>API/mock</w:t>
            </w:r>
          </w:p>
        </w:tc>
        <w:tc>
          <w:tcPr>
            <w:tcW w:type="dxa" w:w="4752"/>
            <w:vAlign w:val="top"/>
            <w:tcMar>
              <w:top w:w="90" w:type="dxa"/>
              <w:start w:w="90" w:type="dxa"/>
              <w:bottom w:w="90" w:type="dxa"/>
              <w:end w:w="90" w:type="dxa"/>
            </w:tcMar>
          </w:tcPr>
          <w:p>
            <w:pPr>
              <w:spacing w:after="0" w:line="240" w:lineRule="auto"/>
            </w:pPr>
            <w:r>
              <w:rPr>
                <w:sz w:val="17"/>
              </w:rPr>
              <w:t>Mayor temperatura aumenta el riesgo estimado de estrés hídrico.</w:t>
            </w:r>
          </w:p>
        </w:tc>
      </w:tr>
      <w:tr>
        <w:tc>
          <w:tcPr>
            <w:tcW w:type="dxa" w:w="2592"/>
            <w:vAlign w:val="top"/>
            <w:tcMar>
              <w:top w:w="90" w:type="dxa"/>
              <w:start w:w="90" w:type="dxa"/>
              <w:bottom w:w="90" w:type="dxa"/>
              <w:end w:w="90" w:type="dxa"/>
            </w:tcMar>
          </w:tcPr>
          <w:p>
            <w:pPr>
              <w:spacing w:after="0" w:line="240" w:lineRule="auto"/>
            </w:pPr>
            <w:r>
              <w:rPr>
                <w:sz w:val="17"/>
              </w:rPr>
              <w:t>Lluvia esperada o reciente</w:t>
            </w:r>
          </w:p>
        </w:tc>
        <w:tc>
          <w:tcPr>
            <w:tcW w:type="dxa" w:w="1224"/>
            <w:vAlign w:val="top"/>
            <w:tcMar>
              <w:top w:w="90" w:type="dxa"/>
              <w:start w:w="90" w:type="dxa"/>
              <w:bottom w:w="90" w:type="dxa"/>
              <w:end w:w="90" w:type="dxa"/>
            </w:tcMar>
          </w:tcPr>
          <w:p>
            <w:pPr>
              <w:spacing w:after="0" w:line="240" w:lineRule="auto"/>
            </w:pPr>
            <w:r>
              <w:rPr>
                <w:sz w:val="17"/>
              </w:rPr>
              <w:t>20%</w:t>
            </w:r>
          </w:p>
        </w:tc>
        <w:tc>
          <w:tcPr>
            <w:tcW w:type="dxa" w:w="1800"/>
            <w:vAlign w:val="top"/>
            <w:tcMar>
              <w:top w:w="90" w:type="dxa"/>
              <w:start w:w="90" w:type="dxa"/>
              <w:bottom w:w="90" w:type="dxa"/>
              <w:end w:w="90" w:type="dxa"/>
            </w:tcMar>
          </w:tcPr>
          <w:p>
            <w:pPr>
              <w:spacing w:after="0" w:line="240" w:lineRule="auto"/>
            </w:pPr>
            <w:r>
              <w:rPr>
                <w:sz w:val="17"/>
              </w:rPr>
              <w:t>API/mock</w:t>
            </w:r>
          </w:p>
        </w:tc>
        <w:tc>
          <w:tcPr>
            <w:tcW w:type="dxa" w:w="4752"/>
            <w:vAlign w:val="top"/>
            <w:tcMar>
              <w:top w:w="90" w:type="dxa"/>
              <w:start w:w="90" w:type="dxa"/>
              <w:bottom w:w="90" w:type="dxa"/>
              <w:end w:w="90" w:type="dxa"/>
            </w:tcMar>
          </w:tcPr>
          <w:p>
            <w:pPr>
              <w:spacing w:after="0" w:line="240" w:lineRule="auto"/>
            </w:pPr>
            <w:r>
              <w:rPr>
                <w:sz w:val="17"/>
              </w:rPr>
              <w:t>Menor lluvia disponible incrementa el riesgo estimado.</w:t>
            </w:r>
          </w:p>
        </w:tc>
      </w:tr>
      <w:tr>
        <w:tc>
          <w:tcPr>
            <w:tcW w:type="dxa" w:w="2592"/>
            <w:vAlign w:val="top"/>
            <w:tcMar>
              <w:top w:w="90" w:type="dxa"/>
              <w:start w:w="90" w:type="dxa"/>
              <w:bottom w:w="90" w:type="dxa"/>
              <w:end w:w="90" w:type="dxa"/>
            </w:tcMar>
          </w:tcPr>
          <w:p>
            <w:pPr>
              <w:spacing w:after="0" w:line="240" w:lineRule="auto"/>
            </w:pPr>
            <w:r>
              <w:rPr>
                <w:sz w:val="17"/>
              </w:rPr>
              <w:t>Días desde último riego</w:t>
            </w:r>
          </w:p>
        </w:tc>
        <w:tc>
          <w:tcPr>
            <w:tcW w:type="dxa" w:w="1224"/>
            <w:vAlign w:val="top"/>
            <w:tcMar>
              <w:top w:w="90" w:type="dxa"/>
              <w:start w:w="90" w:type="dxa"/>
              <w:bottom w:w="90" w:type="dxa"/>
              <w:end w:w="90" w:type="dxa"/>
            </w:tcMar>
          </w:tcPr>
          <w:p>
            <w:pPr>
              <w:spacing w:after="0" w:line="240" w:lineRule="auto"/>
            </w:pPr>
            <w:r>
              <w:rPr>
                <w:sz w:val="17"/>
              </w:rPr>
              <w:t>15%</w:t>
            </w:r>
          </w:p>
        </w:tc>
        <w:tc>
          <w:tcPr>
            <w:tcW w:type="dxa" w:w="1800"/>
            <w:vAlign w:val="top"/>
            <w:tcMar>
              <w:top w:w="90" w:type="dxa"/>
              <w:start w:w="90" w:type="dxa"/>
              <w:bottom w:w="90" w:type="dxa"/>
              <w:end w:w="90" w:type="dxa"/>
            </w:tcMar>
          </w:tcPr>
          <w:p>
            <w:pPr>
              <w:spacing w:after="0" w:line="240" w:lineRule="auto"/>
            </w:pPr>
            <w:r>
              <w:rPr>
                <w:sz w:val="17"/>
              </w:rPr>
              <w:t>Usuario</w:t>
            </w:r>
          </w:p>
        </w:tc>
        <w:tc>
          <w:tcPr>
            <w:tcW w:type="dxa" w:w="4752"/>
            <w:vAlign w:val="top"/>
            <w:tcMar>
              <w:top w:w="90" w:type="dxa"/>
              <w:start w:w="90" w:type="dxa"/>
              <w:bottom w:w="90" w:type="dxa"/>
              <w:end w:w="90" w:type="dxa"/>
            </w:tcMar>
          </w:tcPr>
          <w:p>
            <w:pPr>
              <w:spacing w:after="0" w:line="240" w:lineRule="auto"/>
            </w:pPr>
            <w:r>
              <w:rPr>
                <w:sz w:val="17"/>
              </w:rPr>
              <w:t>Más días sin riego incrementan riesgo, sujeto a tipo de suelo y cultivo.</w:t>
            </w:r>
          </w:p>
        </w:tc>
      </w:tr>
      <w:tr>
        <w:tc>
          <w:tcPr>
            <w:tcW w:type="dxa" w:w="2592"/>
            <w:vAlign w:val="top"/>
            <w:tcMar>
              <w:top w:w="90" w:type="dxa"/>
              <w:start w:w="90" w:type="dxa"/>
              <w:bottom w:w="90" w:type="dxa"/>
              <w:end w:w="90" w:type="dxa"/>
            </w:tcMar>
          </w:tcPr>
          <w:p>
            <w:pPr>
              <w:spacing w:after="0" w:line="240" w:lineRule="auto"/>
            </w:pPr>
            <w:r>
              <w:rPr>
                <w:sz w:val="17"/>
              </w:rPr>
              <w:t>Tipo de cultivo</w:t>
            </w:r>
          </w:p>
        </w:tc>
        <w:tc>
          <w:tcPr>
            <w:tcW w:type="dxa" w:w="1224"/>
            <w:vAlign w:val="top"/>
            <w:tcMar>
              <w:top w:w="90" w:type="dxa"/>
              <w:start w:w="90" w:type="dxa"/>
              <w:bottom w:w="90" w:type="dxa"/>
              <w:end w:w="90" w:type="dxa"/>
            </w:tcMar>
          </w:tcPr>
          <w:p>
            <w:pPr>
              <w:spacing w:after="0" w:line="240" w:lineRule="auto"/>
            </w:pPr>
            <w:r>
              <w:rPr>
                <w:sz w:val="17"/>
              </w:rPr>
              <w:t>15%</w:t>
            </w:r>
          </w:p>
        </w:tc>
        <w:tc>
          <w:tcPr>
            <w:tcW w:type="dxa" w:w="1800"/>
            <w:vAlign w:val="top"/>
            <w:tcMar>
              <w:top w:w="90" w:type="dxa"/>
              <w:start w:w="90" w:type="dxa"/>
              <w:bottom w:w="90" w:type="dxa"/>
              <w:end w:w="90" w:type="dxa"/>
            </w:tcMar>
          </w:tcPr>
          <w:p>
            <w:pPr>
              <w:spacing w:after="0" w:line="240" w:lineRule="auto"/>
            </w:pPr>
            <w:r>
              <w:rPr>
                <w:sz w:val="17"/>
              </w:rPr>
              <w:t>Catálogo interno</w:t>
            </w:r>
          </w:p>
        </w:tc>
        <w:tc>
          <w:tcPr>
            <w:tcW w:type="dxa" w:w="4752"/>
            <w:vAlign w:val="top"/>
            <w:tcMar>
              <w:top w:w="90" w:type="dxa"/>
              <w:start w:w="90" w:type="dxa"/>
              <w:bottom w:w="90" w:type="dxa"/>
              <w:end w:w="90" w:type="dxa"/>
            </w:tcMar>
          </w:tcPr>
          <w:p>
            <w:pPr>
              <w:spacing w:after="0" w:line="240" w:lineRule="auto"/>
            </w:pPr>
            <w:r>
              <w:rPr>
                <w:sz w:val="17"/>
              </w:rPr>
              <w:t>Cada cultivo tiene sensibilidad definida en tabla de parámetros.</w:t>
            </w:r>
          </w:p>
        </w:tc>
      </w:tr>
      <w:tr>
        <w:tc>
          <w:tcPr>
            <w:tcW w:type="dxa" w:w="2592"/>
            <w:vAlign w:val="top"/>
            <w:tcMar>
              <w:top w:w="90" w:type="dxa"/>
              <w:start w:w="90" w:type="dxa"/>
              <w:bottom w:w="90" w:type="dxa"/>
              <w:end w:w="90" w:type="dxa"/>
            </w:tcMar>
          </w:tcPr>
          <w:p>
            <w:pPr>
              <w:spacing w:after="0" w:line="240" w:lineRule="auto"/>
            </w:pPr>
            <w:r>
              <w:rPr>
                <w:sz w:val="17"/>
              </w:rPr>
              <w:t>Tipo de suelo</w:t>
            </w:r>
          </w:p>
        </w:tc>
        <w:tc>
          <w:tcPr>
            <w:tcW w:type="dxa" w:w="1224"/>
            <w:vAlign w:val="top"/>
            <w:tcMar>
              <w:top w:w="90" w:type="dxa"/>
              <w:start w:w="90" w:type="dxa"/>
              <w:bottom w:w="90" w:type="dxa"/>
              <w:end w:w="90" w:type="dxa"/>
            </w:tcMar>
          </w:tcPr>
          <w:p>
            <w:pPr>
              <w:spacing w:after="0" w:line="240" w:lineRule="auto"/>
            </w:pPr>
            <w:r>
              <w:rPr>
                <w:sz w:val="17"/>
              </w:rPr>
              <w:t>10%</w:t>
            </w:r>
          </w:p>
        </w:tc>
        <w:tc>
          <w:tcPr>
            <w:tcW w:type="dxa" w:w="1800"/>
            <w:vAlign w:val="top"/>
            <w:tcMar>
              <w:top w:w="90" w:type="dxa"/>
              <w:start w:w="90" w:type="dxa"/>
              <w:bottom w:w="90" w:type="dxa"/>
              <w:end w:w="90" w:type="dxa"/>
            </w:tcMar>
          </w:tcPr>
          <w:p>
            <w:pPr>
              <w:spacing w:after="0" w:line="240" w:lineRule="auto"/>
            </w:pPr>
            <w:r>
              <w:rPr>
                <w:sz w:val="17"/>
              </w:rPr>
              <w:t>Usuario/catálogo</w:t>
            </w:r>
          </w:p>
        </w:tc>
        <w:tc>
          <w:tcPr>
            <w:tcW w:type="dxa" w:w="4752"/>
            <w:vAlign w:val="top"/>
            <w:tcMar>
              <w:top w:w="90" w:type="dxa"/>
              <w:start w:w="90" w:type="dxa"/>
              <w:bottom w:w="90" w:type="dxa"/>
              <w:end w:w="90" w:type="dxa"/>
            </w:tcMar>
          </w:tcPr>
          <w:p>
            <w:pPr>
              <w:spacing w:after="0" w:line="240" w:lineRule="auto"/>
            </w:pPr>
            <w:r>
              <w:rPr>
                <w:sz w:val="17"/>
              </w:rPr>
              <w:t>Se usa como proxy; requiere prueba de suelo para precisión real.</w:t>
            </w:r>
          </w:p>
        </w:tc>
      </w:tr>
      <w:tr>
        <w:tc>
          <w:tcPr>
            <w:tcW w:type="dxa" w:w="2592"/>
            <w:vAlign w:val="top"/>
            <w:tcMar>
              <w:top w:w="90" w:type="dxa"/>
              <w:start w:w="90" w:type="dxa"/>
              <w:bottom w:w="90" w:type="dxa"/>
              <w:end w:w="90" w:type="dxa"/>
            </w:tcMar>
          </w:tcPr>
          <w:p>
            <w:pPr>
              <w:spacing w:after="0" w:line="240" w:lineRule="auto"/>
            </w:pPr>
            <w:r>
              <w:rPr>
                <w:sz w:val="17"/>
              </w:rPr>
              <w:t>Etapa del cultivo</w:t>
            </w:r>
          </w:p>
        </w:tc>
        <w:tc>
          <w:tcPr>
            <w:tcW w:type="dxa" w:w="1224"/>
            <w:vAlign w:val="top"/>
            <w:tcMar>
              <w:top w:w="90" w:type="dxa"/>
              <w:start w:w="90" w:type="dxa"/>
              <w:bottom w:w="90" w:type="dxa"/>
              <w:end w:w="90" w:type="dxa"/>
            </w:tcMar>
          </w:tcPr>
          <w:p>
            <w:pPr>
              <w:spacing w:after="0" w:line="240" w:lineRule="auto"/>
            </w:pPr>
            <w:r>
              <w:rPr>
                <w:sz w:val="17"/>
              </w:rPr>
              <w:t>10%</w:t>
            </w:r>
          </w:p>
        </w:tc>
        <w:tc>
          <w:tcPr>
            <w:tcW w:type="dxa" w:w="1800"/>
            <w:vAlign w:val="top"/>
            <w:tcMar>
              <w:top w:w="90" w:type="dxa"/>
              <w:start w:w="90" w:type="dxa"/>
              <w:bottom w:w="90" w:type="dxa"/>
              <w:end w:w="90" w:type="dxa"/>
            </w:tcMar>
          </w:tcPr>
          <w:p>
            <w:pPr>
              <w:spacing w:after="0" w:line="240" w:lineRule="auto"/>
            </w:pPr>
            <w:r>
              <w:rPr>
                <w:sz w:val="17"/>
              </w:rPr>
              <w:t>Usuario/catálogo</w:t>
            </w:r>
          </w:p>
        </w:tc>
        <w:tc>
          <w:tcPr>
            <w:tcW w:type="dxa" w:w="4752"/>
            <w:vAlign w:val="top"/>
            <w:tcMar>
              <w:top w:w="90" w:type="dxa"/>
              <w:start w:w="90" w:type="dxa"/>
              <w:bottom w:w="90" w:type="dxa"/>
              <w:end w:w="90" w:type="dxa"/>
            </w:tcMar>
          </w:tcPr>
          <w:p>
            <w:pPr>
              <w:spacing w:after="0" w:line="240" w:lineRule="auto"/>
            </w:pPr>
            <w:r>
              <w:rPr>
                <w:sz w:val="17"/>
              </w:rPr>
              <w:t>Etapas sensibles reciben ponderación adicional.</w:t>
            </w:r>
          </w:p>
        </w:tc>
      </w:tr>
      <w:tr>
        <w:tc>
          <w:tcPr>
            <w:tcW w:type="dxa" w:w="2592"/>
            <w:vAlign w:val="top"/>
            <w:tcMar>
              <w:top w:w="90" w:type="dxa"/>
              <w:start w:w="90" w:type="dxa"/>
              <w:bottom w:w="90" w:type="dxa"/>
              <w:end w:w="90" w:type="dxa"/>
            </w:tcMar>
          </w:tcPr>
          <w:p>
            <w:pPr>
              <w:spacing w:after="0" w:line="240" w:lineRule="auto"/>
            </w:pPr>
            <w:r>
              <w:rPr>
                <w:sz w:val="17"/>
              </w:rPr>
              <w:t>Horas/frecuencia actual de riego</w:t>
            </w:r>
          </w:p>
        </w:tc>
        <w:tc>
          <w:tcPr>
            <w:tcW w:type="dxa" w:w="1224"/>
            <w:vAlign w:val="top"/>
            <w:tcMar>
              <w:top w:w="90" w:type="dxa"/>
              <w:start w:w="90" w:type="dxa"/>
              <w:bottom w:w="90" w:type="dxa"/>
              <w:end w:w="90" w:type="dxa"/>
            </w:tcMar>
          </w:tcPr>
          <w:p>
            <w:pPr>
              <w:spacing w:after="0" w:line="240" w:lineRule="auto"/>
            </w:pPr>
            <w:r>
              <w:rPr>
                <w:sz w:val="17"/>
              </w:rPr>
              <w:t>10%</w:t>
            </w:r>
          </w:p>
        </w:tc>
        <w:tc>
          <w:tcPr>
            <w:tcW w:type="dxa" w:w="1800"/>
            <w:vAlign w:val="top"/>
            <w:tcMar>
              <w:top w:w="90" w:type="dxa"/>
              <w:start w:w="90" w:type="dxa"/>
              <w:bottom w:w="90" w:type="dxa"/>
              <w:end w:w="90" w:type="dxa"/>
            </w:tcMar>
          </w:tcPr>
          <w:p>
            <w:pPr>
              <w:spacing w:after="0" w:line="240" w:lineRule="auto"/>
            </w:pPr>
            <w:r>
              <w:rPr>
                <w:sz w:val="17"/>
              </w:rPr>
              <w:t>Usuario</w:t>
            </w:r>
          </w:p>
        </w:tc>
        <w:tc>
          <w:tcPr>
            <w:tcW w:type="dxa" w:w="4752"/>
            <w:vAlign w:val="top"/>
            <w:tcMar>
              <w:top w:w="90" w:type="dxa"/>
              <w:start w:w="90" w:type="dxa"/>
              <w:bottom w:w="90" w:type="dxa"/>
              <w:end w:w="90" w:type="dxa"/>
            </w:tcMar>
          </w:tcPr>
          <w:p>
            <w:pPr>
              <w:spacing w:after="0" w:line="240" w:lineRule="auto"/>
            </w:pPr>
            <w:r>
              <w:rPr>
                <w:sz w:val="17"/>
              </w:rPr>
              <w:t>Permite detectar posible exceso o déficit operativo.</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1584"/>
            <w:shd w:fill="1F4E79"/>
            <w:vAlign w:val="center"/>
            <w:tcMar>
              <w:top w:w="90" w:type="dxa"/>
              <w:start w:w="90" w:type="dxa"/>
              <w:bottom w:w="90" w:type="dxa"/>
              <w:end w:w="90" w:type="dxa"/>
            </w:tcMar>
          </w:tcPr>
          <w:p>
            <w:pPr>
              <w:jc w:val="center"/>
            </w:pPr>
            <w:r>
              <w:rPr>
                <w:b/>
                <w:color w:val="FFFFFF"/>
                <w:sz w:val="17"/>
              </w:rPr>
              <w:t>Puntaje</w:t>
            </w:r>
          </w:p>
        </w:tc>
        <w:tc>
          <w:tcPr>
            <w:tcW w:type="dxa" w:w="1584"/>
            <w:shd w:fill="1F4E79"/>
            <w:vAlign w:val="center"/>
            <w:tcMar>
              <w:top w:w="90" w:type="dxa"/>
              <w:start w:w="90" w:type="dxa"/>
              <w:bottom w:w="90" w:type="dxa"/>
              <w:end w:w="90" w:type="dxa"/>
            </w:tcMar>
          </w:tcPr>
          <w:p>
            <w:pPr>
              <w:jc w:val="center"/>
            </w:pPr>
            <w:r>
              <w:rPr>
                <w:b/>
                <w:color w:val="FFFFFF"/>
                <w:sz w:val="17"/>
              </w:rPr>
              <w:t>Nivel</w:t>
            </w:r>
          </w:p>
        </w:tc>
        <w:tc>
          <w:tcPr>
            <w:tcW w:type="dxa" w:w="7200"/>
            <w:shd w:fill="1F4E79"/>
            <w:vAlign w:val="center"/>
            <w:tcMar>
              <w:top w:w="90" w:type="dxa"/>
              <w:start w:w="90" w:type="dxa"/>
              <w:bottom w:w="90" w:type="dxa"/>
              <w:end w:w="90" w:type="dxa"/>
            </w:tcMar>
          </w:tcPr>
          <w:p>
            <w:pPr>
              <w:jc w:val="center"/>
            </w:pPr>
            <w:r>
              <w:rPr>
                <w:b/>
                <w:color w:val="FFFFFF"/>
                <w:sz w:val="17"/>
              </w:rPr>
              <w:t>Acción recomendada</w:t>
            </w:r>
          </w:p>
        </w:tc>
      </w:tr>
      <w:tr>
        <w:tc>
          <w:tcPr>
            <w:tcW w:type="dxa" w:w="1584"/>
            <w:vAlign w:val="top"/>
            <w:tcMar>
              <w:top w:w="90" w:type="dxa"/>
              <w:start w:w="90" w:type="dxa"/>
              <w:bottom w:w="90" w:type="dxa"/>
              <w:end w:w="90" w:type="dxa"/>
            </w:tcMar>
          </w:tcPr>
          <w:p>
            <w:pPr>
              <w:spacing w:after="0" w:line="240" w:lineRule="auto"/>
            </w:pPr>
            <w:r>
              <w:rPr>
                <w:sz w:val="17"/>
              </w:rPr>
              <w:t>0 - 35</w:t>
            </w:r>
          </w:p>
        </w:tc>
        <w:tc>
          <w:tcPr>
            <w:tcW w:type="dxa" w:w="1584"/>
            <w:vAlign w:val="top"/>
            <w:tcMar>
              <w:top w:w="90" w:type="dxa"/>
              <w:start w:w="90" w:type="dxa"/>
              <w:bottom w:w="90" w:type="dxa"/>
              <w:end w:w="90" w:type="dxa"/>
            </w:tcMar>
          </w:tcPr>
          <w:p>
            <w:pPr>
              <w:spacing w:after="0" w:line="240" w:lineRule="auto"/>
            </w:pPr>
            <w:r>
              <w:rPr>
                <w:sz w:val="17"/>
              </w:rPr>
              <w:t>Bajo</w:t>
            </w:r>
          </w:p>
        </w:tc>
        <w:tc>
          <w:tcPr>
            <w:tcW w:type="dxa" w:w="7200"/>
            <w:vAlign w:val="top"/>
            <w:tcMar>
              <w:top w:w="90" w:type="dxa"/>
              <w:start w:w="90" w:type="dxa"/>
              <w:bottom w:w="90" w:type="dxa"/>
              <w:end w:w="90" w:type="dxa"/>
            </w:tcMar>
          </w:tcPr>
          <w:p>
            <w:pPr>
              <w:spacing w:after="0" w:line="240" w:lineRule="auto"/>
            </w:pPr>
            <w:r>
              <w:rPr>
                <w:sz w:val="17"/>
              </w:rPr>
              <w:t>No programar riego adicional sin revisar suelo; monitorear clima y estado del cultivo.</w:t>
            </w:r>
          </w:p>
        </w:tc>
      </w:tr>
      <w:tr>
        <w:tc>
          <w:tcPr>
            <w:tcW w:type="dxa" w:w="1584"/>
            <w:vAlign w:val="top"/>
            <w:tcMar>
              <w:top w:w="90" w:type="dxa"/>
              <w:start w:w="90" w:type="dxa"/>
              <w:bottom w:w="90" w:type="dxa"/>
              <w:end w:w="90" w:type="dxa"/>
            </w:tcMar>
          </w:tcPr>
          <w:p>
            <w:pPr>
              <w:spacing w:after="0" w:line="240" w:lineRule="auto"/>
            </w:pPr>
            <w:r>
              <w:rPr>
                <w:sz w:val="17"/>
              </w:rPr>
              <w:t>36 - 70</w:t>
            </w:r>
          </w:p>
        </w:tc>
        <w:tc>
          <w:tcPr>
            <w:tcW w:type="dxa" w:w="1584"/>
            <w:vAlign w:val="top"/>
            <w:tcMar>
              <w:top w:w="90" w:type="dxa"/>
              <w:start w:w="90" w:type="dxa"/>
              <w:bottom w:w="90" w:type="dxa"/>
              <w:end w:w="90" w:type="dxa"/>
            </w:tcMar>
          </w:tcPr>
          <w:p>
            <w:pPr>
              <w:spacing w:after="0" w:line="240" w:lineRule="auto"/>
            </w:pPr>
            <w:r>
              <w:rPr>
                <w:sz w:val="17"/>
              </w:rPr>
              <w:t>Medio</w:t>
            </w:r>
          </w:p>
        </w:tc>
        <w:tc>
          <w:tcPr>
            <w:tcW w:type="dxa" w:w="7200"/>
            <w:vAlign w:val="top"/>
            <w:tcMar>
              <w:top w:w="90" w:type="dxa"/>
              <w:start w:w="90" w:type="dxa"/>
              <w:bottom w:w="90" w:type="dxa"/>
              <w:end w:w="90" w:type="dxa"/>
            </w:tcMar>
          </w:tcPr>
          <w:p>
            <w:pPr>
              <w:spacing w:after="0" w:line="240" w:lineRule="auto"/>
            </w:pPr>
            <w:r>
              <w:rPr>
                <w:sz w:val="17"/>
              </w:rPr>
              <w:t>Revisar suelo y programar riego moderado si el cultivo está en etapa sensible o no se espera lluvia.</w:t>
            </w:r>
          </w:p>
        </w:tc>
      </w:tr>
      <w:tr>
        <w:tc>
          <w:tcPr>
            <w:tcW w:type="dxa" w:w="1584"/>
            <w:vAlign w:val="top"/>
            <w:tcMar>
              <w:top w:w="90" w:type="dxa"/>
              <w:start w:w="90" w:type="dxa"/>
              <w:bottom w:w="90" w:type="dxa"/>
              <w:end w:w="90" w:type="dxa"/>
            </w:tcMar>
          </w:tcPr>
          <w:p>
            <w:pPr>
              <w:spacing w:after="0" w:line="240" w:lineRule="auto"/>
            </w:pPr>
            <w:r>
              <w:rPr>
                <w:sz w:val="17"/>
              </w:rPr>
              <w:t>71 - 100</w:t>
            </w:r>
          </w:p>
        </w:tc>
        <w:tc>
          <w:tcPr>
            <w:tcW w:type="dxa" w:w="1584"/>
            <w:vAlign w:val="top"/>
            <w:tcMar>
              <w:top w:w="90" w:type="dxa"/>
              <w:start w:w="90" w:type="dxa"/>
              <w:bottom w:w="90" w:type="dxa"/>
              <w:end w:w="90" w:type="dxa"/>
            </w:tcMar>
          </w:tcPr>
          <w:p>
            <w:pPr>
              <w:spacing w:after="0" w:line="240" w:lineRule="auto"/>
            </w:pPr>
            <w:r>
              <w:rPr>
                <w:sz w:val="17"/>
              </w:rPr>
              <w:t>Alto</w:t>
            </w:r>
          </w:p>
        </w:tc>
        <w:tc>
          <w:tcPr>
            <w:tcW w:type="dxa" w:w="7200"/>
            <w:vAlign w:val="top"/>
            <w:tcMar>
              <w:top w:w="90" w:type="dxa"/>
              <w:start w:w="90" w:type="dxa"/>
              <w:bottom w:w="90" w:type="dxa"/>
              <w:end w:w="90" w:type="dxa"/>
            </w:tcMar>
          </w:tcPr>
          <w:p>
            <w:pPr>
              <w:spacing w:after="0" w:line="240" w:lineRule="auto"/>
            </w:pPr>
            <w:r>
              <w:rPr>
                <w:sz w:val="17"/>
              </w:rPr>
              <w:t>Priorizar revisión de campo y riego temprano si la validación del productor confirma necesidad.</w:t>
            </w:r>
          </w:p>
        </w:tc>
      </w:tr>
    </w:tbl>
    <w:p>
      <w:pPr>
        <w:pStyle w:val="Heading1"/>
        <w:spacing w:after="80" w:line="252" w:lineRule="auto"/>
      </w:pPr>
      <w:r>
        <w:rPr>
          <w:rFonts w:ascii="Arial" w:hAnsi="Arial" w:eastAsia="Arial"/>
          <w:sz w:val="18"/>
        </w:rPr>
        <w:t>13. APLICACIÓN DE INTELIGENCIA ARTIFICIAL</w:t>
      </w:r>
    </w:p>
    <w:p>
      <w:pPr>
        <w:spacing w:after="80" w:line="252" w:lineRule="auto"/>
      </w:pPr>
      <w:r>
        <w:rPr>
          <w:rFonts w:ascii="Arial" w:hAnsi="Arial" w:eastAsia="Arial"/>
          <w:sz w:val="18"/>
        </w:rPr>
        <w:t>La IA se usa de forma controlada. El backend entrega a la IA un paquete cerrado con datos calculados: puntaje, nivel, variables usadas, advertencias y límites. La IA no accede a datos inventados, no decide por sí misma y no modifica el resultado del motor de reglas. Su función es traducir la salida técnica a lenguaje comprensible.</w:t>
      </w:r>
    </w:p>
    <w:tbl>
      <w:tblPr>
        <w:tblStyle w:val="TableGrid"/>
        <w:tblW w:type="auto" w:w="0"/>
        <w:jc w:val="center"/>
        <w:tblLook w:firstColumn="1" w:firstRow="1" w:lastColumn="0" w:lastRow="0" w:noHBand="0" w:noVBand="1" w:val="04A0"/>
      </w:tblPr>
      <w:tblGrid>
        <w:gridCol w:w="3552"/>
        <w:gridCol w:w="3552"/>
        <w:gridCol w:w="3552"/>
      </w:tblGrid>
      <w:tr>
        <w:tc>
          <w:tcPr>
            <w:tcW w:type="dxa" w:w="2592"/>
            <w:shd w:fill="1F4E79"/>
            <w:vAlign w:val="center"/>
            <w:tcMar>
              <w:top w:w="90" w:type="dxa"/>
              <w:start w:w="90" w:type="dxa"/>
              <w:bottom w:w="90" w:type="dxa"/>
              <w:end w:w="90" w:type="dxa"/>
            </w:tcMar>
          </w:tcPr>
          <w:p>
            <w:pPr>
              <w:jc w:val="center"/>
            </w:pPr>
            <w:r>
              <w:rPr>
                <w:b/>
                <w:color w:val="FFFFFF"/>
                <w:sz w:val="17"/>
              </w:rPr>
              <w:t>Uso de IA</w:t>
            </w:r>
          </w:p>
        </w:tc>
        <w:tc>
          <w:tcPr>
            <w:tcW w:type="dxa" w:w="4680"/>
            <w:shd w:fill="1F4E79"/>
            <w:vAlign w:val="center"/>
            <w:tcMar>
              <w:top w:w="90" w:type="dxa"/>
              <w:start w:w="90" w:type="dxa"/>
              <w:bottom w:w="90" w:type="dxa"/>
              <w:end w:w="90" w:type="dxa"/>
            </w:tcMar>
          </w:tcPr>
          <w:p>
            <w:pPr>
              <w:jc w:val="center"/>
            </w:pPr>
            <w:r>
              <w:rPr>
                <w:b/>
                <w:color w:val="FFFFFF"/>
                <w:sz w:val="17"/>
              </w:rPr>
              <w:t>Control aplicado</w:t>
            </w:r>
          </w:p>
        </w:tc>
        <w:tc>
          <w:tcPr>
            <w:tcW w:type="dxa" w:w="3096"/>
            <w:shd w:fill="1F4E79"/>
            <w:vAlign w:val="center"/>
            <w:tcMar>
              <w:top w:w="90" w:type="dxa"/>
              <w:start w:w="90" w:type="dxa"/>
              <w:bottom w:w="90" w:type="dxa"/>
              <w:end w:w="90" w:type="dxa"/>
            </w:tcMar>
          </w:tcPr>
          <w:p>
            <w:pPr>
              <w:jc w:val="center"/>
            </w:pPr>
            <w:r>
              <w:rPr>
                <w:b/>
                <w:color w:val="FFFFFF"/>
                <w:sz w:val="17"/>
              </w:rPr>
              <w:t>Valor para la competencia</w:t>
            </w:r>
          </w:p>
        </w:tc>
      </w:tr>
      <w:tr>
        <w:tc>
          <w:tcPr>
            <w:tcW w:type="dxa" w:w="2592"/>
            <w:vAlign w:val="top"/>
            <w:tcMar>
              <w:top w:w="90" w:type="dxa"/>
              <w:start w:w="90" w:type="dxa"/>
              <w:bottom w:w="90" w:type="dxa"/>
              <w:end w:w="90" w:type="dxa"/>
            </w:tcMar>
          </w:tcPr>
          <w:p>
            <w:pPr>
              <w:spacing w:after="0" w:line="240" w:lineRule="auto"/>
            </w:pPr>
            <w:r>
              <w:rPr>
                <w:sz w:val="17"/>
              </w:rPr>
              <w:t>Explicación de recomendación</w:t>
            </w:r>
          </w:p>
        </w:tc>
        <w:tc>
          <w:tcPr>
            <w:tcW w:type="dxa" w:w="4680"/>
            <w:vAlign w:val="top"/>
            <w:tcMar>
              <w:top w:w="90" w:type="dxa"/>
              <w:start w:w="90" w:type="dxa"/>
              <w:bottom w:w="90" w:type="dxa"/>
              <w:end w:w="90" w:type="dxa"/>
            </w:tcMar>
          </w:tcPr>
          <w:p>
            <w:pPr>
              <w:spacing w:after="0" w:line="240" w:lineRule="auto"/>
            </w:pPr>
            <w:r>
              <w:rPr>
                <w:sz w:val="17"/>
              </w:rPr>
              <w:t>Prompt con variables calculadas, límites y prohibición de inventar datos.</w:t>
            </w:r>
          </w:p>
        </w:tc>
        <w:tc>
          <w:tcPr>
            <w:tcW w:type="dxa" w:w="3096"/>
            <w:vAlign w:val="top"/>
            <w:tcMar>
              <w:top w:w="90" w:type="dxa"/>
              <w:start w:w="90" w:type="dxa"/>
              <w:bottom w:w="90" w:type="dxa"/>
              <w:end w:w="90" w:type="dxa"/>
            </w:tcMar>
          </w:tcPr>
          <w:p>
            <w:pPr>
              <w:spacing w:after="0" w:line="240" w:lineRule="auto"/>
            </w:pPr>
            <w:r>
              <w:rPr>
                <w:sz w:val="17"/>
              </w:rPr>
              <w:t>Hace entendible la salida técnica.</w:t>
            </w:r>
          </w:p>
        </w:tc>
      </w:tr>
      <w:tr>
        <w:tc>
          <w:tcPr>
            <w:tcW w:type="dxa" w:w="2592"/>
            <w:vAlign w:val="top"/>
            <w:tcMar>
              <w:top w:w="90" w:type="dxa"/>
              <w:start w:w="90" w:type="dxa"/>
              <w:bottom w:w="90" w:type="dxa"/>
              <w:end w:w="90" w:type="dxa"/>
            </w:tcMar>
          </w:tcPr>
          <w:p>
            <w:pPr>
              <w:spacing w:after="0" w:line="240" w:lineRule="auto"/>
            </w:pPr>
            <w:r>
              <w:rPr>
                <w:sz w:val="17"/>
              </w:rPr>
              <w:t>Generación de reporte</w:t>
            </w:r>
          </w:p>
        </w:tc>
        <w:tc>
          <w:tcPr>
            <w:tcW w:type="dxa" w:w="4680"/>
            <w:vAlign w:val="top"/>
            <w:tcMar>
              <w:top w:w="90" w:type="dxa"/>
              <w:start w:w="90" w:type="dxa"/>
              <w:bottom w:w="90" w:type="dxa"/>
              <w:end w:w="90" w:type="dxa"/>
            </w:tcMar>
          </w:tcPr>
          <w:p>
            <w:pPr>
              <w:spacing w:after="0" w:line="240" w:lineRule="auto"/>
            </w:pPr>
            <w:r>
              <w:rPr>
                <w:sz w:val="17"/>
              </w:rPr>
              <w:t>Usa solo diagnóstico, índice y variables registradas.</w:t>
            </w:r>
          </w:p>
        </w:tc>
        <w:tc>
          <w:tcPr>
            <w:tcW w:type="dxa" w:w="3096"/>
            <w:vAlign w:val="top"/>
            <w:tcMar>
              <w:top w:w="90" w:type="dxa"/>
              <w:start w:w="90" w:type="dxa"/>
              <w:bottom w:w="90" w:type="dxa"/>
              <w:end w:w="90" w:type="dxa"/>
            </w:tcMar>
          </w:tcPr>
          <w:p>
            <w:pPr>
              <w:spacing w:after="0" w:line="240" w:lineRule="auto"/>
            </w:pPr>
            <w:r>
              <w:rPr>
                <w:sz w:val="17"/>
              </w:rPr>
              <w:t>Mejora presentación y entregable.</w:t>
            </w:r>
          </w:p>
        </w:tc>
      </w:tr>
      <w:tr>
        <w:tc>
          <w:tcPr>
            <w:tcW w:type="dxa" w:w="2592"/>
            <w:vAlign w:val="top"/>
            <w:tcMar>
              <w:top w:w="90" w:type="dxa"/>
              <w:start w:w="90" w:type="dxa"/>
              <w:bottom w:w="90" w:type="dxa"/>
              <w:end w:w="90" w:type="dxa"/>
            </w:tcMar>
          </w:tcPr>
          <w:p>
            <w:pPr>
              <w:spacing w:after="0" w:line="240" w:lineRule="auto"/>
            </w:pPr>
            <w:r>
              <w:rPr>
                <w:sz w:val="17"/>
              </w:rPr>
              <w:t>Asistente de consulta</w:t>
            </w:r>
          </w:p>
        </w:tc>
        <w:tc>
          <w:tcPr>
            <w:tcW w:type="dxa" w:w="4680"/>
            <w:vAlign w:val="top"/>
            <w:tcMar>
              <w:top w:w="90" w:type="dxa"/>
              <w:start w:w="90" w:type="dxa"/>
              <w:bottom w:w="90" w:type="dxa"/>
              <w:end w:w="90" w:type="dxa"/>
            </w:tcMar>
          </w:tcPr>
          <w:p>
            <w:pPr>
              <w:spacing w:after="0" w:line="240" w:lineRule="auto"/>
            </w:pPr>
            <w:r>
              <w:rPr>
                <w:sz w:val="17"/>
              </w:rPr>
              <w:t>Responde únicamente sobre el diagnóstico generado.</w:t>
            </w:r>
          </w:p>
        </w:tc>
        <w:tc>
          <w:tcPr>
            <w:tcW w:type="dxa" w:w="3096"/>
            <w:vAlign w:val="top"/>
            <w:tcMar>
              <w:top w:w="90" w:type="dxa"/>
              <w:start w:w="90" w:type="dxa"/>
              <w:bottom w:w="90" w:type="dxa"/>
              <w:end w:w="90" w:type="dxa"/>
            </w:tcMar>
          </w:tcPr>
          <w:p>
            <w:pPr>
              <w:spacing w:after="0" w:line="240" w:lineRule="auto"/>
            </w:pPr>
            <w:r>
              <w:rPr>
                <w:sz w:val="17"/>
              </w:rPr>
              <w:t>Agrega utilidad sin falsificar capacidades.</w:t>
            </w:r>
          </w:p>
        </w:tc>
      </w:tr>
      <w:tr>
        <w:tc>
          <w:tcPr>
            <w:tcW w:type="dxa" w:w="2592"/>
            <w:vAlign w:val="top"/>
            <w:tcMar>
              <w:top w:w="90" w:type="dxa"/>
              <w:start w:w="90" w:type="dxa"/>
              <w:bottom w:w="90" w:type="dxa"/>
              <w:end w:w="90" w:type="dxa"/>
            </w:tcMar>
          </w:tcPr>
          <w:p>
            <w:pPr>
              <w:spacing w:after="0" w:line="240" w:lineRule="auto"/>
            </w:pPr>
            <w:r>
              <w:rPr>
                <w:sz w:val="17"/>
              </w:rPr>
              <w:t>Clasificación textual</w:t>
            </w:r>
          </w:p>
        </w:tc>
        <w:tc>
          <w:tcPr>
            <w:tcW w:type="dxa" w:w="4680"/>
            <w:vAlign w:val="top"/>
            <w:tcMar>
              <w:top w:w="90" w:type="dxa"/>
              <w:start w:w="90" w:type="dxa"/>
              <w:bottom w:w="90" w:type="dxa"/>
              <w:end w:w="90" w:type="dxa"/>
            </w:tcMar>
          </w:tcPr>
          <w:p>
            <w:pPr>
              <w:spacing w:after="0" w:line="240" w:lineRule="auto"/>
            </w:pPr>
            <w:r>
              <w:rPr>
                <w:sz w:val="17"/>
              </w:rPr>
              <w:t>Interpreta el índice ya calculado.</w:t>
            </w:r>
          </w:p>
        </w:tc>
        <w:tc>
          <w:tcPr>
            <w:tcW w:type="dxa" w:w="3096"/>
            <w:vAlign w:val="top"/>
            <w:tcMar>
              <w:top w:w="90" w:type="dxa"/>
              <w:start w:w="90" w:type="dxa"/>
              <w:bottom w:w="90" w:type="dxa"/>
              <w:end w:w="90" w:type="dxa"/>
            </w:tcMar>
          </w:tcPr>
          <w:p>
            <w:pPr>
              <w:spacing w:after="0" w:line="240" w:lineRule="auto"/>
            </w:pPr>
            <w:r>
              <w:rPr>
                <w:sz w:val="17"/>
              </w:rPr>
              <w:t>Evita caja negra y refuerza auditabilidad.</w:t>
            </w:r>
          </w:p>
        </w:tc>
      </w:tr>
    </w:tbl>
    <w:tbl>
      <w:tblPr>
        <w:tblStyle w:val="TableGrid"/>
        <w:tblW w:type="auto" w:w="0"/>
        <w:tblLook w:firstColumn="1" w:firstRow="1" w:lastColumn="0" w:lastRow="0" w:noHBand="0" w:noVBand="1" w:val="04A0"/>
      </w:tblPr>
      <w:tblGrid>
        <w:gridCol w:w="10656"/>
      </w:tblGrid>
      <w:tr>
        <w:tc>
          <w:tcPr>
            <w:tcW w:type="dxa" w:w="10656"/>
            <w:shd w:fill="FFF2CC"/>
            <w:tcMar>
              <w:top w:w="120" w:type="dxa"/>
              <w:start w:w="140" w:type="dxa"/>
              <w:bottom w:w="120" w:type="dxa"/>
              <w:end w:w="140" w:type="dxa"/>
            </w:tcMar>
          </w:tcPr>
          <w:p>
            <w:pPr>
              <w:spacing w:after="0"/>
            </w:pPr>
            <w:r>
              <w:rPr>
                <w:b/>
                <w:color w:val="1F4E79"/>
                <w:sz w:val="18"/>
              </w:rPr>
              <w:t>Defensa técnica</w:t>
              <w:br/>
            </w:r>
            <w:r>
              <w:rPr>
                <w:sz w:val="18"/>
              </w:rPr>
              <w:t>La IA no inventa el riego. El motor de reglas calcula el índice; la IA explica el resultado, muestra límites y genera un reporte entendible.</w:t>
            </w:r>
          </w:p>
        </w:tc>
      </w:tr>
    </w:tbl>
    <w:p>
      <w:pPr>
        <w:pStyle w:val="Heading1"/>
        <w:spacing w:after="80" w:line="252" w:lineRule="auto"/>
      </w:pPr>
      <w:r>
        <w:rPr>
          <w:rFonts w:ascii="Arial" w:hAnsi="Arial" w:eastAsia="Arial"/>
          <w:sz w:val="18"/>
        </w:rPr>
        <w:t>14. TRIPLE IMPACTO E INDICADORES MEDIBLES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656"/>
            <w:shd w:fill="1F4E79"/>
            <w:vAlign w:val="center"/>
            <w:tcMar>
              <w:top w:w="90" w:type="dxa"/>
              <w:start w:w="90" w:type="dxa"/>
              <w:bottom w:w="90" w:type="dxa"/>
              <w:end w:w="90" w:type="dxa"/>
            </w:tcMar>
          </w:tcPr>
          <w:p>
            <w:pPr>
              <w:jc w:val="center"/>
            </w:pPr>
            <w:r>
              <w:rPr>
                <w:b/>
                <w:color w:val="FFFFFF"/>
                <w:sz w:val="17"/>
              </w:rPr>
              <w:t>Dimensión</w:t>
            </w:r>
          </w:p>
        </w:tc>
        <w:tc>
          <w:tcPr>
            <w:tcW w:type="dxa" w:w="3168"/>
            <w:shd w:fill="1F4E79"/>
            <w:vAlign w:val="center"/>
            <w:tcMar>
              <w:top w:w="90" w:type="dxa"/>
              <w:start w:w="90" w:type="dxa"/>
              <w:bottom w:w="90" w:type="dxa"/>
              <w:end w:w="90" w:type="dxa"/>
            </w:tcMar>
          </w:tcPr>
          <w:p>
            <w:pPr>
              <w:jc w:val="center"/>
            </w:pPr>
            <w:r>
              <w:rPr>
                <w:b/>
                <w:color w:val="FFFFFF"/>
                <w:sz w:val="17"/>
              </w:rPr>
              <w:t>Impacto esperado</w:t>
            </w:r>
          </w:p>
        </w:tc>
        <w:tc>
          <w:tcPr>
            <w:tcW w:type="dxa" w:w="3240"/>
            <w:shd w:fill="1F4E79"/>
            <w:vAlign w:val="center"/>
            <w:tcMar>
              <w:top w:w="90" w:type="dxa"/>
              <w:start w:w="90" w:type="dxa"/>
              <w:bottom w:w="90" w:type="dxa"/>
              <w:end w:w="90" w:type="dxa"/>
            </w:tcMar>
          </w:tcPr>
          <w:p>
            <w:pPr>
              <w:jc w:val="center"/>
            </w:pPr>
            <w:r>
              <w:rPr>
                <w:b/>
                <w:color w:val="FFFFFF"/>
                <w:sz w:val="17"/>
              </w:rPr>
              <w:t>Indicador en MVP</w:t>
            </w:r>
          </w:p>
        </w:tc>
        <w:tc>
          <w:tcPr>
            <w:tcW w:type="dxa" w:w="2304"/>
            <w:shd w:fill="1F4E79"/>
            <w:vAlign w:val="center"/>
            <w:tcMar>
              <w:top w:w="90" w:type="dxa"/>
              <w:start w:w="90" w:type="dxa"/>
              <w:bottom w:w="90" w:type="dxa"/>
              <w:end w:w="90" w:type="dxa"/>
            </w:tcMar>
          </w:tcPr>
          <w:p>
            <w:pPr>
              <w:jc w:val="center"/>
            </w:pPr>
            <w:r>
              <w:rPr>
                <w:b/>
                <w:color w:val="FFFFFF"/>
                <w:sz w:val="17"/>
              </w:rPr>
              <w:t>Advertencia de alcance</w:t>
            </w:r>
          </w:p>
        </w:tc>
      </w:tr>
      <w:tr>
        <w:tc>
          <w:tcPr>
            <w:tcW w:type="dxa" w:w="1656"/>
            <w:vAlign w:val="top"/>
            <w:tcMar>
              <w:top w:w="90" w:type="dxa"/>
              <w:start w:w="90" w:type="dxa"/>
              <w:bottom w:w="90" w:type="dxa"/>
              <w:end w:w="90" w:type="dxa"/>
            </w:tcMar>
          </w:tcPr>
          <w:p>
            <w:pPr>
              <w:spacing w:after="0" w:line="240" w:lineRule="auto"/>
            </w:pPr>
            <w:r>
              <w:rPr>
                <w:sz w:val="17"/>
              </w:rPr>
              <w:t>Económico</w:t>
            </w:r>
          </w:p>
        </w:tc>
        <w:tc>
          <w:tcPr>
            <w:tcW w:type="dxa" w:w="3168"/>
            <w:vAlign w:val="top"/>
            <w:tcMar>
              <w:top w:w="90" w:type="dxa"/>
              <w:start w:w="90" w:type="dxa"/>
              <w:bottom w:w="90" w:type="dxa"/>
              <w:end w:w="90" w:type="dxa"/>
            </w:tcMar>
          </w:tcPr>
          <w:p>
            <w:pPr>
              <w:spacing w:after="0" w:line="240" w:lineRule="auto"/>
            </w:pPr>
            <w:r>
              <w:rPr>
                <w:sz w:val="17"/>
              </w:rPr>
              <w:t>Reducir gasto operativo estimado por bombeo.</w:t>
            </w:r>
          </w:p>
        </w:tc>
        <w:tc>
          <w:tcPr>
            <w:tcW w:type="dxa" w:w="3240"/>
            <w:vAlign w:val="top"/>
            <w:tcMar>
              <w:top w:w="90" w:type="dxa"/>
              <w:start w:w="90" w:type="dxa"/>
              <w:bottom w:w="90" w:type="dxa"/>
              <w:end w:w="90" w:type="dxa"/>
            </w:tcMar>
          </w:tcPr>
          <w:p>
            <w:pPr>
              <w:spacing w:after="0" w:line="240" w:lineRule="auto"/>
            </w:pPr>
            <w:r>
              <w:rPr>
                <w:sz w:val="17"/>
              </w:rPr>
              <w:t>Horas de bombeo potencialmente reducidas y ahorro estimado en Bs.</w:t>
            </w:r>
          </w:p>
        </w:tc>
        <w:tc>
          <w:tcPr>
            <w:tcW w:type="dxa" w:w="2304"/>
            <w:vAlign w:val="top"/>
            <w:tcMar>
              <w:top w:w="90" w:type="dxa"/>
              <w:start w:w="90" w:type="dxa"/>
              <w:bottom w:w="90" w:type="dxa"/>
              <w:end w:w="90" w:type="dxa"/>
            </w:tcMar>
          </w:tcPr>
          <w:p>
            <w:pPr>
              <w:spacing w:after="0" w:line="240" w:lineRule="auto"/>
            </w:pPr>
            <w:r>
              <w:rPr>
                <w:sz w:val="17"/>
              </w:rPr>
              <w:t>Estimación por escenarios, no resultado de campo.</w:t>
            </w:r>
          </w:p>
        </w:tc>
      </w:tr>
      <w:tr>
        <w:tc>
          <w:tcPr>
            <w:tcW w:type="dxa" w:w="1656"/>
            <w:vAlign w:val="top"/>
            <w:tcMar>
              <w:top w:w="90" w:type="dxa"/>
              <w:start w:w="90" w:type="dxa"/>
              <w:bottom w:w="90" w:type="dxa"/>
              <w:end w:w="90" w:type="dxa"/>
            </w:tcMar>
          </w:tcPr>
          <w:p>
            <w:pPr>
              <w:spacing w:after="0" w:line="240" w:lineRule="auto"/>
            </w:pPr>
            <w:r>
              <w:rPr>
                <w:sz w:val="17"/>
              </w:rPr>
              <w:t>Ambiental</w:t>
            </w:r>
          </w:p>
        </w:tc>
        <w:tc>
          <w:tcPr>
            <w:tcW w:type="dxa" w:w="3168"/>
            <w:vAlign w:val="top"/>
            <w:tcMar>
              <w:top w:w="90" w:type="dxa"/>
              <w:start w:w="90" w:type="dxa"/>
              <w:bottom w:w="90" w:type="dxa"/>
              <w:end w:w="90" w:type="dxa"/>
            </w:tcMar>
          </w:tcPr>
          <w:p>
            <w:pPr>
              <w:spacing w:after="0" w:line="240" w:lineRule="auto"/>
            </w:pPr>
            <w:r>
              <w:rPr>
                <w:sz w:val="17"/>
              </w:rPr>
              <w:t>Promover uso responsable de agua y energía.</w:t>
            </w:r>
          </w:p>
        </w:tc>
        <w:tc>
          <w:tcPr>
            <w:tcW w:type="dxa" w:w="3240"/>
            <w:vAlign w:val="top"/>
            <w:tcMar>
              <w:top w:w="90" w:type="dxa"/>
              <w:start w:w="90" w:type="dxa"/>
              <w:bottom w:w="90" w:type="dxa"/>
              <w:end w:w="90" w:type="dxa"/>
            </w:tcMar>
          </w:tcPr>
          <w:p>
            <w:pPr>
              <w:spacing w:after="0" w:line="240" w:lineRule="auto"/>
            </w:pPr>
            <w:r>
              <w:rPr>
                <w:sz w:val="17"/>
              </w:rPr>
              <w:t>Volumen/tiempo de riego optimizado y menor consumo estimado.</w:t>
            </w:r>
          </w:p>
        </w:tc>
        <w:tc>
          <w:tcPr>
            <w:tcW w:type="dxa" w:w="2304"/>
            <w:vAlign w:val="top"/>
            <w:tcMar>
              <w:top w:w="90" w:type="dxa"/>
              <w:start w:w="90" w:type="dxa"/>
              <w:bottom w:w="90" w:type="dxa"/>
              <w:end w:w="90" w:type="dxa"/>
            </w:tcMar>
          </w:tcPr>
          <w:p>
            <w:pPr>
              <w:spacing w:after="0" w:line="240" w:lineRule="auto"/>
            </w:pPr>
            <w:r>
              <w:rPr>
                <w:sz w:val="17"/>
              </w:rPr>
              <w:t>No mide litros reales sin caudalímetro.</w:t>
            </w:r>
          </w:p>
        </w:tc>
      </w:tr>
      <w:tr>
        <w:tc>
          <w:tcPr>
            <w:tcW w:type="dxa" w:w="1656"/>
            <w:vAlign w:val="top"/>
            <w:tcMar>
              <w:top w:w="90" w:type="dxa"/>
              <w:start w:w="90" w:type="dxa"/>
              <w:bottom w:w="90" w:type="dxa"/>
              <w:end w:w="90" w:type="dxa"/>
            </w:tcMar>
          </w:tcPr>
          <w:p>
            <w:pPr>
              <w:spacing w:after="0" w:line="240" w:lineRule="auto"/>
            </w:pPr>
            <w:r>
              <w:rPr>
                <w:sz w:val="17"/>
              </w:rPr>
              <w:t>Social</w:t>
            </w:r>
          </w:p>
        </w:tc>
        <w:tc>
          <w:tcPr>
            <w:tcW w:type="dxa" w:w="3168"/>
            <w:vAlign w:val="top"/>
            <w:tcMar>
              <w:top w:w="90" w:type="dxa"/>
              <w:start w:w="90" w:type="dxa"/>
              <w:bottom w:w="90" w:type="dxa"/>
              <w:end w:w="90" w:type="dxa"/>
            </w:tcMar>
          </w:tcPr>
          <w:p>
            <w:pPr>
              <w:spacing w:after="0" w:line="240" w:lineRule="auto"/>
            </w:pPr>
            <w:r>
              <w:rPr>
                <w:sz w:val="17"/>
              </w:rPr>
              <w:t>Facilitar acceso a apoyo digital para pequeños productores.</w:t>
            </w:r>
          </w:p>
        </w:tc>
        <w:tc>
          <w:tcPr>
            <w:tcW w:type="dxa" w:w="3240"/>
            <w:vAlign w:val="top"/>
            <w:tcMar>
              <w:top w:w="90" w:type="dxa"/>
              <w:start w:w="90" w:type="dxa"/>
              <w:bottom w:w="90" w:type="dxa"/>
              <w:end w:w="90" w:type="dxa"/>
            </w:tcMar>
          </w:tcPr>
          <w:p>
            <w:pPr>
              <w:spacing w:after="0" w:line="240" w:lineRule="auto"/>
            </w:pPr>
            <w:r>
              <w:rPr>
                <w:sz w:val="17"/>
              </w:rPr>
              <w:t>Número de diagnósticos, parcelas registradas y recomendaciones entregadas.</w:t>
            </w:r>
          </w:p>
        </w:tc>
        <w:tc>
          <w:tcPr>
            <w:tcW w:type="dxa" w:w="2304"/>
            <w:vAlign w:val="top"/>
            <w:tcMar>
              <w:top w:w="90" w:type="dxa"/>
              <w:start w:w="90" w:type="dxa"/>
              <w:bottom w:w="90" w:type="dxa"/>
              <w:end w:w="90" w:type="dxa"/>
            </w:tcMar>
          </w:tcPr>
          <w:p>
            <w:pPr>
              <w:spacing w:after="0" w:line="240" w:lineRule="auto"/>
            </w:pPr>
            <w:r>
              <w:rPr>
                <w:sz w:val="17"/>
              </w:rPr>
              <w:t>La adopción requiere validación con usuarios reales.</w:t>
            </w:r>
          </w:p>
        </w:tc>
      </w:tr>
    </w:tbl>
    <w:p>
      <w:pPr>
        <w:spacing w:after="80" w:line="252" w:lineRule="auto"/>
      </w:pPr>
      <w:r>
        <w:rPr>
          <w:rFonts w:ascii="Arial" w:hAnsi="Arial" w:eastAsia="Arial"/>
          <w:sz w:val="18"/>
        </w:rPr>
        <w:t>Durante el pitch debe declararse explícitamente que los porcentajes o ahorros del MVP son estimaciones iniciales calculadas por escenarios, no resultados definitivos de una prueba de campo.</w:t>
      </w:r>
    </w:p>
    <w:p>
      <w:pPr>
        <w:pStyle w:val="Heading1"/>
        <w:spacing w:after="80" w:line="252" w:lineRule="auto"/>
      </w:pPr>
      <w:r>
        <w:rPr>
          <w:rFonts w:ascii="Arial" w:hAnsi="Arial" w:eastAsia="Arial"/>
          <w:sz w:val="18"/>
        </w:rPr>
        <w:t>15. MODELO DE NEGOCIO</w:t>
      </w:r>
    </w:p>
    <w:p>
      <w:pPr>
        <w:spacing w:after="80" w:line="252" w:lineRule="auto"/>
      </w:pPr>
      <w:r>
        <w:rPr>
          <w:rFonts w:ascii="Arial" w:hAnsi="Arial" w:eastAsia="Arial"/>
          <w:sz w:val="18"/>
        </w:rPr>
        <w:t>El modelo recomendado es B2B2C: una institución, cooperativa, municipio o empresa agro paga por la plataforma y el productor recibe el beneficio. Esto es más realista que depender de pagos individuales de pequeños productores desde el inicio.</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shd w:fill="1F4E79"/>
            <w:vAlign w:val="center"/>
            <w:tcMar>
              <w:top w:w="90" w:type="dxa"/>
              <w:start w:w="90" w:type="dxa"/>
              <w:bottom w:w="90" w:type="dxa"/>
              <w:end w:w="90" w:type="dxa"/>
            </w:tcMar>
          </w:tcPr>
          <w:p>
            <w:pPr>
              <w:jc w:val="center"/>
            </w:pPr>
            <w:r>
              <w:rPr>
                <w:b/>
                <w:color w:val="FFFFFF"/>
                <w:sz w:val="17"/>
              </w:rPr>
              <w:t>Plan</w:t>
            </w:r>
          </w:p>
        </w:tc>
        <w:tc>
          <w:tcPr>
            <w:tcW w:type="dxa" w:w="2880"/>
            <w:shd w:fill="1F4E79"/>
            <w:vAlign w:val="center"/>
            <w:tcMar>
              <w:top w:w="90" w:type="dxa"/>
              <w:start w:w="90" w:type="dxa"/>
              <w:bottom w:w="90" w:type="dxa"/>
              <w:end w:w="90" w:type="dxa"/>
            </w:tcMar>
          </w:tcPr>
          <w:p>
            <w:pPr>
              <w:jc w:val="center"/>
            </w:pPr>
            <w:r>
              <w:rPr>
                <w:b/>
                <w:color w:val="FFFFFF"/>
                <w:sz w:val="17"/>
              </w:rPr>
              <w:t>Cliente objetivo</w:t>
            </w:r>
          </w:p>
        </w:tc>
        <w:tc>
          <w:tcPr>
            <w:tcW w:type="dxa" w:w="3672"/>
            <w:shd w:fill="1F4E79"/>
            <w:vAlign w:val="center"/>
            <w:tcMar>
              <w:top w:w="90" w:type="dxa"/>
              <w:start w:w="90" w:type="dxa"/>
              <w:bottom w:w="90" w:type="dxa"/>
              <w:end w:w="90" w:type="dxa"/>
            </w:tcMar>
          </w:tcPr>
          <w:p>
            <w:pPr>
              <w:jc w:val="center"/>
            </w:pPr>
            <w:r>
              <w:rPr>
                <w:b/>
                <w:color w:val="FFFFFF"/>
                <w:sz w:val="17"/>
              </w:rPr>
              <w:t>Qué incluye</w:t>
            </w:r>
          </w:p>
        </w:tc>
        <w:tc>
          <w:tcPr>
            <w:tcW w:type="dxa" w:w="2376"/>
            <w:shd w:fill="1F4E79"/>
            <w:vAlign w:val="center"/>
            <w:tcMar>
              <w:top w:w="90" w:type="dxa"/>
              <w:start w:w="90" w:type="dxa"/>
              <w:bottom w:w="90" w:type="dxa"/>
              <w:end w:w="90" w:type="dxa"/>
            </w:tcMar>
          </w:tcPr>
          <w:p>
            <w:pPr>
              <w:jc w:val="center"/>
            </w:pPr>
            <w:r>
              <w:rPr>
                <w:b/>
                <w:color w:val="FFFFFF"/>
                <w:sz w:val="17"/>
              </w:rPr>
              <w:t>Ingreso posible</w:t>
            </w:r>
          </w:p>
        </w:tc>
      </w:tr>
      <w:tr>
        <w:tc>
          <w:tcPr>
            <w:tcW w:type="dxa" w:w="1440"/>
            <w:vAlign w:val="top"/>
            <w:tcMar>
              <w:top w:w="90" w:type="dxa"/>
              <w:start w:w="90" w:type="dxa"/>
              <w:bottom w:w="90" w:type="dxa"/>
              <w:end w:w="90" w:type="dxa"/>
            </w:tcMar>
          </w:tcPr>
          <w:p>
            <w:pPr>
              <w:spacing w:after="0" w:line="240" w:lineRule="auto"/>
            </w:pPr>
            <w:r>
              <w:rPr>
                <w:sz w:val="17"/>
              </w:rPr>
              <w:t>Básico</w:t>
            </w:r>
          </w:p>
        </w:tc>
        <w:tc>
          <w:tcPr>
            <w:tcW w:type="dxa" w:w="2880"/>
            <w:vAlign w:val="top"/>
            <w:tcMar>
              <w:top w:w="90" w:type="dxa"/>
              <w:start w:w="90" w:type="dxa"/>
              <w:bottom w:w="90" w:type="dxa"/>
              <w:end w:w="90" w:type="dxa"/>
            </w:tcMar>
          </w:tcPr>
          <w:p>
            <w:pPr>
              <w:spacing w:after="0" w:line="240" w:lineRule="auto"/>
            </w:pPr>
            <w:r>
              <w:rPr>
                <w:sz w:val="17"/>
              </w:rPr>
              <w:t>Asociación pequeña o comunidad</w:t>
            </w:r>
          </w:p>
        </w:tc>
        <w:tc>
          <w:tcPr>
            <w:tcW w:type="dxa" w:w="3672"/>
            <w:vAlign w:val="top"/>
            <w:tcMar>
              <w:top w:w="90" w:type="dxa"/>
              <w:start w:w="90" w:type="dxa"/>
              <w:bottom w:w="90" w:type="dxa"/>
              <w:end w:w="90" w:type="dxa"/>
            </w:tcMar>
          </w:tcPr>
          <w:p>
            <w:pPr>
              <w:spacing w:after="0" w:line="240" w:lineRule="auto"/>
            </w:pPr>
            <w:r>
              <w:rPr>
                <w:sz w:val="17"/>
              </w:rPr>
              <w:t>Diagnóstico, recomendación y reporte básico.</w:t>
            </w:r>
          </w:p>
        </w:tc>
        <w:tc>
          <w:tcPr>
            <w:tcW w:type="dxa" w:w="2376"/>
            <w:vAlign w:val="top"/>
            <w:tcMar>
              <w:top w:w="90" w:type="dxa"/>
              <w:start w:w="90" w:type="dxa"/>
              <w:bottom w:w="90" w:type="dxa"/>
              <w:end w:w="90" w:type="dxa"/>
            </w:tcMar>
          </w:tcPr>
          <w:p>
            <w:pPr>
              <w:spacing w:after="0" w:line="240" w:lineRule="auto"/>
            </w:pPr>
            <w:r>
              <w:rPr>
                <w:sz w:val="17"/>
              </w:rPr>
              <w:t>Suscripción mensual o pago por campaña.</w:t>
            </w:r>
          </w:p>
        </w:tc>
      </w:tr>
      <w:tr>
        <w:tc>
          <w:tcPr>
            <w:tcW w:type="dxa" w:w="1440"/>
            <w:vAlign w:val="top"/>
            <w:tcMar>
              <w:top w:w="90" w:type="dxa"/>
              <w:start w:w="90" w:type="dxa"/>
              <w:bottom w:w="90" w:type="dxa"/>
              <w:end w:w="90" w:type="dxa"/>
            </w:tcMar>
          </w:tcPr>
          <w:p>
            <w:pPr>
              <w:spacing w:after="0" w:line="240" w:lineRule="auto"/>
            </w:pPr>
            <w:r>
              <w:rPr>
                <w:sz w:val="17"/>
              </w:rPr>
              <w:t>Pro</w:t>
            </w:r>
          </w:p>
        </w:tc>
        <w:tc>
          <w:tcPr>
            <w:tcW w:type="dxa" w:w="2880"/>
            <w:vAlign w:val="top"/>
            <w:tcMar>
              <w:top w:w="90" w:type="dxa"/>
              <w:start w:w="90" w:type="dxa"/>
              <w:bottom w:w="90" w:type="dxa"/>
              <w:end w:w="90" w:type="dxa"/>
            </w:tcMar>
          </w:tcPr>
          <w:p>
            <w:pPr>
              <w:spacing w:after="0" w:line="240" w:lineRule="auto"/>
            </w:pPr>
            <w:r>
              <w:rPr>
                <w:sz w:val="17"/>
              </w:rPr>
              <w:t>Cooperativa agrícola</w:t>
            </w:r>
          </w:p>
        </w:tc>
        <w:tc>
          <w:tcPr>
            <w:tcW w:type="dxa" w:w="3672"/>
            <w:vAlign w:val="top"/>
            <w:tcMar>
              <w:top w:w="90" w:type="dxa"/>
              <w:start w:w="90" w:type="dxa"/>
              <w:bottom w:w="90" w:type="dxa"/>
              <w:end w:w="90" w:type="dxa"/>
            </w:tcMar>
          </w:tcPr>
          <w:p>
            <w:pPr>
              <w:spacing w:after="0" w:line="240" w:lineRule="auto"/>
            </w:pPr>
            <w:r>
              <w:rPr>
                <w:sz w:val="17"/>
              </w:rPr>
              <w:t>Dashboard, historial, reportes y alertas.</w:t>
            </w:r>
          </w:p>
        </w:tc>
        <w:tc>
          <w:tcPr>
            <w:tcW w:type="dxa" w:w="2376"/>
            <w:vAlign w:val="top"/>
            <w:tcMar>
              <w:top w:w="90" w:type="dxa"/>
              <w:start w:w="90" w:type="dxa"/>
              <w:bottom w:w="90" w:type="dxa"/>
              <w:end w:w="90" w:type="dxa"/>
            </w:tcMar>
          </w:tcPr>
          <w:p>
            <w:pPr>
              <w:spacing w:after="0" w:line="240" w:lineRule="auto"/>
            </w:pPr>
            <w:r>
              <w:rPr>
                <w:sz w:val="17"/>
              </w:rPr>
              <w:t>Licencia mensual/anual por cantidad de productores.</w:t>
            </w:r>
          </w:p>
        </w:tc>
      </w:tr>
      <w:tr>
        <w:tc>
          <w:tcPr>
            <w:tcW w:type="dxa" w:w="1440"/>
            <w:vAlign w:val="top"/>
            <w:tcMar>
              <w:top w:w="90" w:type="dxa"/>
              <w:start w:w="90" w:type="dxa"/>
              <w:bottom w:w="90" w:type="dxa"/>
              <w:end w:w="90" w:type="dxa"/>
            </w:tcMar>
          </w:tcPr>
          <w:p>
            <w:pPr>
              <w:spacing w:after="0" w:line="240" w:lineRule="auto"/>
            </w:pPr>
            <w:r>
              <w:rPr>
                <w:sz w:val="17"/>
              </w:rPr>
              <w:t>Institucional</w:t>
            </w:r>
          </w:p>
        </w:tc>
        <w:tc>
          <w:tcPr>
            <w:tcW w:type="dxa" w:w="2880"/>
            <w:vAlign w:val="top"/>
            <w:tcMar>
              <w:top w:w="90" w:type="dxa"/>
              <w:start w:w="90" w:type="dxa"/>
              <w:bottom w:w="90" w:type="dxa"/>
              <w:end w:w="90" w:type="dxa"/>
            </w:tcMar>
          </w:tcPr>
          <w:p>
            <w:pPr>
              <w:spacing w:after="0" w:line="240" w:lineRule="auto"/>
            </w:pPr>
            <w:r>
              <w:rPr>
                <w:sz w:val="17"/>
              </w:rPr>
              <w:t>Municipio, ONG, gobernación o empresa agro</w:t>
            </w:r>
          </w:p>
        </w:tc>
        <w:tc>
          <w:tcPr>
            <w:tcW w:type="dxa" w:w="3672"/>
            <w:vAlign w:val="top"/>
            <w:tcMar>
              <w:top w:w="90" w:type="dxa"/>
              <w:start w:w="90" w:type="dxa"/>
              <w:bottom w:w="90" w:type="dxa"/>
              <w:end w:w="90" w:type="dxa"/>
            </w:tcMar>
          </w:tcPr>
          <w:p>
            <w:pPr>
              <w:spacing w:after="0" w:line="240" w:lineRule="auto"/>
            </w:pPr>
            <w:r>
              <w:rPr>
                <w:sz w:val="17"/>
              </w:rPr>
              <w:t>Panel multiusuario, indicadores, soporte y capacitación.</w:t>
            </w:r>
          </w:p>
        </w:tc>
        <w:tc>
          <w:tcPr>
            <w:tcW w:type="dxa" w:w="2376"/>
            <w:vAlign w:val="top"/>
            <w:tcMar>
              <w:top w:w="90" w:type="dxa"/>
              <w:start w:w="90" w:type="dxa"/>
              <w:bottom w:w="90" w:type="dxa"/>
              <w:end w:w="90" w:type="dxa"/>
            </w:tcMar>
          </w:tcPr>
          <w:p>
            <w:pPr>
              <w:spacing w:after="0" w:line="240" w:lineRule="auto"/>
            </w:pPr>
            <w:r>
              <w:rPr>
                <w:sz w:val="17"/>
              </w:rPr>
              <w:t>Licencia anual + implementación.</w:t>
            </w:r>
          </w:p>
        </w:tc>
      </w:tr>
    </w:tbl>
    <w:p>
      <w:pPr>
        <w:pStyle w:val="Heading1"/>
        <w:spacing w:after="80" w:line="252" w:lineRule="auto"/>
      </w:pPr>
      <w:r>
        <w:rPr>
          <w:rFonts w:ascii="Arial" w:hAnsi="Arial" w:eastAsia="Arial"/>
          <w:sz w:val="18"/>
        </w:rPr>
        <w:t>16. ANÁLISIS FINANCIERO INICIAL</w:t>
      </w:r>
    </w:p>
    <w:tbl>
      <w:tblPr>
        <w:tblStyle w:val="TableGrid"/>
        <w:tblW w:type="auto" w:w="0"/>
        <w:jc w:val="center"/>
        <w:tblLook w:firstColumn="1" w:firstRow="1" w:lastColumn="0" w:lastRow="0" w:noHBand="0" w:noVBand="1" w:val="04A0"/>
      </w:tblPr>
      <w:tblGrid>
        <w:gridCol w:w="3552"/>
        <w:gridCol w:w="3552"/>
        <w:gridCol w:w="3552"/>
      </w:tblGrid>
      <w:tr>
        <w:tc>
          <w:tcPr>
            <w:tcW w:type="dxa" w:w="2376"/>
            <w:shd w:fill="1F4E79"/>
            <w:vAlign w:val="center"/>
            <w:tcMar>
              <w:top w:w="90" w:type="dxa"/>
              <w:start w:w="90" w:type="dxa"/>
              <w:bottom w:w="90" w:type="dxa"/>
              <w:end w:w="90" w:type="dxa"/>
            </w:tcMar>
          </w:tcPr>
          <w:p>
            <w:pPr>
              <w:jc w:val="center"/>
            </w:pPr>
            <w:r>
              <w:rPr>
                <w:b/>
                <w:color w:val="FFFFFF"/>
                <w:sz w:val="17"/>
              </w:rPr>
              <w:t>Concepto</w:t>
            </w:r>
          </w:p>
        </w:tc>
        <w:tc>
          <w:tcPr>
            <w:tcW w:type="dxa" w:w="2880"/>
            <w:shd w:fill="1F4E79"/>
            <w:vAlign w:val="center"/>
            <w:tcMar>
              <w:top w:w="90" w:type="dxa"/>
              <w:start w:w="90" w:type="dxa"/>
              <w:bottom w:w="90" w:type="dxa"/>
              <w:end w:w="90" w:type="dxa"/>
            </w:tcMar>
          </w:tcPr>
          <w:p>
            <w:pPr>
              <w:jc w:val="center"/>
            </w:pPr>
            <w:r>
              <w:rPr>
                <w:b/>
                <w:color w:val="FFFFFF"/>
                <w:sz w:val="17"/>
              </w:rPr>
              <w:t>Costo/ingreso estimado</w:t>
            </w:r>
          </w:p>
        </w:tc>
        <w:tc>
          <w:tcPr>
            <w:tcW w:type="dxa" w:w="5112"/>
            <w:shd w:fill="1F4E79"/>
            <w:vAlign w:val="center"/>
            <w:tcMar>
              <w:top w:w="90" w:type="dxa"/>
              <w:start w:w="90" w:type="dxa"/>
              <w:bottom w:w="90" w:type="dxa"/>
              <w:end w:w="90" w:type="dxa"/>
            </w:tcMar>
          </w:tcPr>
          <w:p>
            <w:pPr>
              <w:jc w:val="center"/>
            </w:pPr>
            <w:r>
              <w:rPr>
                <w:b/>
                <w:color w:val="FFFFFF"/>
                <w:sz w:val="17"/>
              </w:rPr>
              <w:t>Comentario</w:t>
            </w:r>
          </w:p>
        </w:tc>
      </w:tr>
      <w:tr>
        <w:tc>
          <w:tcPr>
            <w:tcW w:type="dxa" w:w="2376"/>
            <w:vAlign w:val="top"/>
            <w:tcMar>
              <w:top w:w="90" w:type="dxa"/>
              <w:start w:w="90" w:type="dxa"/>
              <w:bottom w:w="90" w:type="dxa"/>
              <w:end w:w="90" w:type="dxa"/>
            </w:tcMar>
          </w:tcPr>
          <w:p>
            <w:pPr>
              <w:spacing w:after="0" w:line="240" w:lineRule="auto"/>
            </w:pPr>
            <w:r>
              <w:rPr>
                <w:sz w:val="17"/>
              </w:rPr>
              <w:t>Desarrollo MVP</w:t>
            </w:r>
          </w:p>
        </w:tc>
        <w:tc>
          <w:tcPr>
            <w:tcW w:type="dxa" w:w="2880"/>
            <w:vAlign w:val="top"/>
            <w:tcMar>
              <w:top w:w="90" w:type="dxa"/>
              <w:start w:w="90" w:type="dxa"/>
              <w:bottom w:w="90" w:type="dxa"/>
              <w:end w:w="90" w:type="dxa"/>
            </w:tcMar>
          </w:tcPr>
          <w:p>
            <w:pPr>
              <w:spacing w:after="0" w:line="240" w:lineRule="auto"/>
            </w:pPr>
            <w:r>
              <w:rPr>
                <w:sz w:val="17"/>
              </w:rPr>
              <w:t>Trabajo del equipo durante hackathon</w:t>
            </w:r>
          </w:p>
        </w:tc>
        <w:tc>
          <w:tcPr>
            <w:tcW w:type="dxa" w:w="5112"/>
            <w:vAlign w:val="top"/>
            <w:tcMar>
              <w:top w:w="90" w:type="dxa"/>
              <w:start w:w="90" w:type="dxa"/>
              <w:bottom w:w="90" w:type="dxa"/>
              <w:end w:w="90" w:type="dxa"/>
            </w:tcMar>
          </w:tcPr>
          <w:p>
            <w:pPr>
              <w:spacing w:after="0" w:line="240" w:lineRule="auto"/>
            </w:pPr>
            <w:r>
              <w:rPr>
                <w:sz w:val="17"/>
              </w:rPr>
              <w:t>Costo hundido para validación.</w:t>
            </w:r>
          </w:p>
        </w:tc>
      </w:tr>
      <w:tr>
        <w:tc>
          <w:tcPr>
            <w:tcW w:type="dxa" w:w="2376"/>
            <w:vAlign w:val="top"/>
            <w:tcMar>
              <w:top w:w="90" w:type="dxa"/>
              <w:start w:w="90" w:type="dxa"/>
              <w:bottom w:w="90" w:type="dxa"/>
              <w:end w:w="90" w:type="dxa"/>
            </w:tcMar>
          </w:tcPr>
          <w:p>
            <w:pPr>
              <w:spacing w:after="0" w:line="240" w:lineRule="auto"/>
            </w:pPr>
            <w:r>
              <w:rPr>
                <w:sz w:val="17"/>
              </w:rPr>
              <w:t>Hosting/API</w:t>
            </w:r>
          </w:p>
        </w:tc>
        <w:tc>
          <w:tcPr>
            <w:tcW w:type="dxa" w:w="2880"/>
            <w:vAlign w:val="top"/>
            <w:tcMar>
              <w:top w:w="90" w:type="dxa"/>
              <w:start w:w="90" w:type="dxa"/>
              <w:bottom w:w="90" w:type="dxa"/>
              <w:end w:w="90" w:type="dxa"/>
            </w:tcMar>
          </w:tcPr>
          <w:p>
            <w:pPr>
              <w:spacing w:after="0" w:line="240" w:lineRule="auto"/>
            </w:pPr>
            <w:r>
              <w:rPr>
                <w:sz w:val="17"/>
              </w:rPr>
              <w:t>Bs 0 - 350/mes inicial</w:t>
            </w:r>
          </w:p>
        </w:tc>
        <w:tc>
          <w:tcPr>
            <w:tcW w:type="dxa" w:w="5112"/>
            <w:vAlign w:val="top"/>
            <w:tcMar>
              <w:top w:w="90" w:type="dxa"/>
              <w:start w:w="90" w:type="dxa"/>
              <w:bottom w:w="90" w:type="dxa"/>
              <w:end w:w="90" w:type="dxa"/>
            </w:tcMar>
          </w:tcPr>
          <w:p>
            <w:pPr>
              <w:spacing w:after="0" w:line="240" w:lineRule="auto"/>
            </w:pPr>
            <w:r>
              <w:rPr>
                <w:sz w:val="17"/>
              </w:rPr>
              <w:t>Uso de planes gratuitos o bajo costo.</w:t>
            </w:r>
          </w:p>
        </w:tc>
      </w:tr>
      <w:tr>
        <w:tc>
          <w:tcPr>
            <w:tcW w:type="dxa" w:w="2376"/>
            <w:vAlign w:val="top"/>
            <w:tcMar>
              <w:top w:w="90" w:type="dxa"/>
              <w:start w:w="90" w:type="dxa"/>
              <w:bottom w:w="90" w:type="dxa"/>
              <w:end w:w="90" w:type="dxa"/>
            </w:tcMar>
          </w:tcPr>
          <w:p>
            <w:pPr>
              <w:spacing w:after="0" w:line="240" w:lineRule="auto"/>
            </w:pPr>
            <w:r>
              <w:rPr>
                <w:sz w:val="17"/>
              </w:rPr>
              <w:t>Soporte/capacitación</w:t>
            </w:r>
          </w:p>
        </w:tc>
        <w:tc>
          <w:tcPr>
            <w:tcW w:type="dxa" w:w="2880"/>
            <w:vAlign w:val="top"/>
            <w:tcMar>
              <w:top w:w="90" w:type="dxa"/>
              <w:start w:w="90" w:type="dxa"/>
              <w:bottom w:w="90" w:type="dxa"/>
              <w:end w:w="90" w:type="dxa"/>
            </w:tcMar>
          </w:tcPr>
          <w:p>
            <w:pPr>
              <w:spacing w:after="0" w:line="240" w:lineRule="auto"/>
            </w:pPr>
            <w:r>
              <w:rPr>
                <w:sz w:val="17"/>
              </w:rPr>
              <w:t>Variable</w:t>
            </w:r>
          </w:p>
        </w:tc>
        <w:tc>
          <w:tcPr>
            <w:tcW w:type="dxa" w:w="5112"/>
            <w:vAlign w:val="top"/>
            <w:tcMar>
              <w:top w:w="90" w:type="dxa"/>
              <w:start w:w="90" w:type="dxa"/>
              <w:bottom w:w="90" w:type="dxa"/>
              <w:end w:w="90" w:type="dxa"/>
            </w:tcMar>
          </w:tcPr>
          <w:p>
            <w:pPr>
              <w:spacing w:after="0" w:line="240" w:lineRule="auto"/>
            </w:pPr>
            <w:r>
              <w:rPr>
                <w:sz w:val="17"/>
              </w:rPr>
              <w:t>Servicio de implementación para cooperativas o instituciones.</w:t>
            </w:r>
          </w:p>
        </w:tc>
      </w:tr>
      <w:tr>
        <w:tc>
          <w:tcPr>
            <w:tcW w:type="dxa" w:w="2376"/>
            <w:vAlign w:val="top"/>
            <w:tcMar>
              <w:top w:w="90" w:type="dxa"/>
              <w:start w:w="90" w:type="dxa"/>
              <w:bottom w:w="90" w:type="dxa"/>
              <w:end w:w="90" w:type="dxa"/>
            </w:tcMar>
          </w:tcPr>
          <w:p>
            <w:pPr>
              <w:spacing w:after="0" w:line="240" w:lineRule="auto"/>
            </w:pPr>
            <w:r>
              <w:rPr>
                <w:sz w:val="17"/>
              </w:rPr>
              <w:t>Plan cooperativa pequeña</w:t>
            </w:r>
          </w:p>
        </w:tc>
        <w:tc>
          <w:tcPr>
            <w:tcW w:type="dxa" w:w="2880"/>
            <w:vAlign w:val="top"/>
            <w:tcMar>
              <w:top w:w="90" w:type="dxa"/>
              <w:start w:w="90" w:type="dxa"/>
              <w:bottom w:w="90" w:type="dxa"/>
              <w:end w:w="90" w:type="dxa"/>
            </w:tcMar>
          </w:tcPr>
          <w:p>
            <w:pPr>
              <w:spacing w:after="0" w:line="240" w:lineRule="auto"/>
            </w:pPr>
            <w:r>
              <w:rPr>
                <w:sz w:val="17"/>
              </w:rPr>
              <w:t>Bs 300 - 800/mes</w:t>
            </w:r>
          </w:p>
        </w:tc>
        <w:tc>
          <w:tcPr>
            <w:tcW w:type="dxa" w:w="5112"/>
            <w:vAlign w:val="top"/>
            <w:tcMar>
              <w:top w:w="90" w:type="dxa"/>
              <w:start w:w="90" w:type="dxa"/>
              <w:bottom w:w="90" w:type="dxa"/>
              <w:end w:w="90" w:type="dxa"/>
            </w:tcMar>
          </w:tcPr>
          <w:p>
            <w:pPr>
              <w:spacing w:after="0" w:line="240" w:lineRule="auto"/>
            </w:pPr>
            <w:r>
              <w:rPr>
                <w:sz w:val="17"/>
              </w:rPr>
              <w:t>Monitoreo de grupo reducido de productores.</w:t>
            </w:r>
          </w:p>
        </w:tc>
      </w:tr>
      <w:tr>
        <w:tc>
          <w:tcPr>
            <w:tcW w:type="dxa" w:w="2376"/>
            <w:vAlign w:val="top"/>
            <w:tcMar>
              <w:top w:w="90" w:type="dxa"/>
              <w:start w:w="90" w:type="dxa"/>
              <w:bottom w:w="90" w:type="dxa"/>
              <w:end w:w="90" w:type="dxa"/>
            </w:tcMar>
          </w:tcPr>
          <w:p>
            <w:pPr>
              <w:spacing w:after="0" w:line="240" w:lineRule="auto"/>
            </w:pPr>
            <w:r>
              <w:rPr>
                <w:sz w:val="17"/>
              </w:rPr>
              <w:t>Plan institucional</w:t>
            </w:r>
          </w:p>
        </w:tc>
        <w:tc>
          <w:tcPr>
            <w:tcW w:type="dxa" w:w="2880"/>
            <w:vAlign w:val="top"/>
            <w:tcMar>
              <w:top w:w="90" w:type="dxa"/>
              <w:start w:w="90" w:type="dxa"/>
              <w:bottom w:w="90" w:type="dxa"/>
              <w:end w:w="90" w:type="dxa"/>
            </w:tcMar>
          </w:tcPr>
          <w:p>
            <w:pPr>
              <w:spacing w:after="0" w:line="240" w:lineRule="auto"/>
            </w:pPr>
            <w:r>
              <w:rPr>
                <w:sz w:val="17"/>
              </w:rPr>
              <w:t>Bs 3.000 - 12.000/año</w:t>
            </w:r>
          </w:p>
        </w:tc>
        <w:tc>
          <w:tcPr>
            <w:tcW w:type="dxa" w:w="5112"/>
            <w:vAlign w:val="top"/>
            <w:tcMar>
              <w:top w:w="90" w:type="dxa"/>
              <w:start w:w="90" w:type="dxa"/>
              <w:bottom w:w="90" w:type="dxa"/>
              <w:end w:w="90" w:type="dxa"/>
            </w:tcMar>
          </w:tcPr>
          <w:p>
            <w:pPr>
              <w:spacing w:after="0" w:line="240" w:lineRule="auto"/>
            </w:pPr>
            <w:r>
              <w:rPr>
                <w:sz w:val="17"/>
              </w:rPr>
              <w:t>Licencia y acompañamiento según alcance.</w:t>
            </w:r>
          </w:p>
        </w:tc>
      </w:tr>
    </w:tbl>
    <w:p>
      <w:pPr>
        <w:spacing w:after="80" w:line="252" w:lineRule="auto"/>
      </w:pPr>
      <w:r>
        <w:rPr>
          <w:rFonts w:ascii="Arial" w:hAnsi="Arial" w:eastAsia="Arial"/>
          <w:sz w:val="18"/>
        </w:rPr>
        <w:t>Los valores son referenciales. Deben validarse con entrevistas, costos reales de API/hosting y disposición de pago de cooperativas o instituciones.</w:t>
      </w:r>
    </w:p>
    <w:p>
      <w:pPr>
        <w:pStyle w:val="Heading1"/>
        <w:spacing w:after="80" w:line="252" w:lineRule="auto"/>
      </w:pPr>
      <w:r>
        <w:rPr>
          <w:rFonts w:ascii="Arial" w:hAnsi="Arial" w:eastAsia="Arial"/>
          <w:sz w:val="18"/>
        </w:rPr>
        <w:t>17. ANÁLISIS FODA AJUSTADO AL ALCANCE SOFTWARE</w:t>
      </w:r>
    </w:p>
    <w:tbl>
      <w:tblPr>
        <w:tblStyle w:val="TableGrid"/>
        <w:tblW w:type="auto" w:w="0"/>
        <w:jc w:val="center"/>
        <w:tblLook w:firstColumn="1" w:firstRow="1" w:lastColumn="0" w:lastRow="0" w:noHBand="0" w:noVBand="1" w:val="04A0"/>
      </w:tblPr>
      <w:tblGrid>
        <w:gridCol w:w="5328"/>
        <w:gridCol w:w="5328"/>
      </w:tblGrid>
      <w:tr>
        <w:tc>
          <w:tcPr>
            <w:tcW w:type="dxa" w:w="5184"/>
            <w:shd w:fill="1F4E79"/>
            <w:vAlign w:val="center"/>
            <w:tcMar>
              <w:top w:w="90" w:type="dxa"/>
              <w:start w:w="90" w:type="dxa"/>
              <w:bottom w:w="90" w:type="dxa"/>
              <w:end w:w="90" w:type="dxa"/>
            </w:tcMar>
          </w:tcPr>
          <w:p>
            <w:pPr>
              <w:jc w:val="center"/>
            </w:pPr>
            <w:r>
              <w:rPr>
                <w:b/>
                <w:color w:val="FFFFFF"/>
                <w:sz w:val="17"/>
              </w:rPr>
              <w:t>Fortalezas</w:t>
            </w:r>
          </w:p>
        </w:tc>
        <w:tc>
          <w:tcPr>
            <w:tcW w:type="dxa" w:w="5184"/>
            <w:shd w:fill="1F4E79"/>
            <w:vAlign w:val="center"/>
            <w:tcMar>
              <w:top w:w="90" w:type="dxa"/>
              <w:start w:w="90" w:type="dxa"/>
              <w:bottom w:w="90" w:type="dxa"/>
              <w:end w:w="90" w:type="dxa"/>
            </w:tcMar>
          </w:tcPr>
          <w:p>
            <w:pPr>
              <w:jc w:val="center"/>
            </w:pPr>
            <w:r>
              <w:rPr>
                <w:b/>
                <w:color w:val="FFFFFF"/>
                <w:sz w:val="17"/>
              </w:rPr>
              <w:t>Oportunidades</w:t>
            </w:r>
          </w:p>
        </w:tc>
      </w:tr>
      <w:tr>
        <w:tc>
          <w:tcPr>
            <w:tcW w:type="dxa" w:w="5184"/>
            <w:vAlign w:val="top"/>
            <w:tcMar>
              <w:top w:w="90" w:type="dxa"/>
              <w:start w:w="90" w:type="dxa"/>
              <w:bottom w:w="90" w:type="dxa"/>
              <w:end w:w="90" w:type="dxa"/>
            </w:tcMar>
          </w:tcPr>
          <w:p>
            <w:pPr>
              <w:spacing w:after="0" w:line="240" w:lineRule="auto"/>
            </w:pPr>
            <w:r>
              <w:rPr>
                <w:sz w:val="17"/>
              </w:rPr>
              <w:t>Motor propio de riesgo; bajo costo de entrada; IA explicativa controlada; dashboard demostrable; no depende de hardware para el MVP.</w:t>
            </w:r>
          </w:p>
        </w:tc>
        <w:tc>
          <w:tcPr>
            <w:tcW w:type="dxa" w:w="5184"/>
            <w:vAlign w:val="top"/>
            <w:tcMar>
              <w:top w:w="90" w:type="dxa"/>
              <w:start w:w="90" w:type="dxa"/>
              <w:bottom w:w="90" w:type="dxa"/>
              <w:end w:w="90" w:type="dxa"/>
            </w:tcMar>
          </w:tcPr>
          <w:p>
            <w:pPr>
              <w:spacing w:after="0" w:line="240" w:lineRule="auto"/>
            </w:pPr>
            <w:r>
              <w:rPr>
                <w:sz w:val="17"/>
              </w:rPr>
              <w:t>Interés en eficiencia hídrica; adopción por cooperativas o municipios; escalabilidad futura con sensores y WhatsApp; aplicabilidad local en Santa Cruz.</w:t>
            </w:r>
          </w:p>
        </w:tc>
      </w:tr>
    </w:tbl>
    <w:tbl>
      <w:tblPr>
        <w:tblStyle w:val="TableGrid"/>
        <w:tblW w:type="auto" w:w="0"/>
        <w:jc w:val="center"/>
        <w:tblLook w:firstColumn="1" w:firstRow="1" w:lastColumn="0" w:lastRow="0" w:noHBand="0" w:noVBand="1" w:val="04A0"/>
      </w:tblPr>
      <w:tblGrid>
        <w:gridCol w:w="5328"/>
        <w:gridCol w:w="5328"/>
      </w:tblGrid>
      <w:tr>
        <w:tc>
          <w:tcPr>
            <w:tcW w:type="dxa" w:w="5184"/>
            <w:shd w:fill="1F4E79"/>
            <w:vAlign w:val="center"/>
            <w:tcMar>
              <w:top w:w="90" w:type="dxa"/>
              <w:start w:w="90" w:type="dxa"/>
              <w:bottom w:w="90" w:type="dxa"/>
              <w:end w:w="90" w:type="dxa"/>
            </w:tcMar>
          </w:tcPr>
          <w:p>
            <w:pPr>
              <w:jc w:val="center"/>
            </w:pPr>
            <w:r>
              <w:rPr>
                <w:b/>
                <w:color w:val="FFFFFF"/>
                <w:sz w:val="17"/>
              </w:rPr>
              <w:t>Debilidades</w:t>
            </w:r>
          </w:p>
        </w:tc>
        <w:tc>
          <w:tcPr>
            <w:tcW w:type="dxa" w:w="5184"/>
            <w:shd w:fill="1F4E79"/>
            <w:vAlign w:val="center"/>
            <w:tcMar>
              <w:top w:w="90" w:type="dxa"/>
              <w:start w:w="90" w:type="dxa"/>
              <w:bottom w:w="90" w:type="dxa"/>
              <w:end w:w="90" w:type="dxa"/>
            </w:tcMar>
          </w:tcPr>
          <w:p>
            <w:pPr>
              <w:jc w:val="center"/>
            </w:pPr>
            <w:r>
              <w:rPr>
                <w:b/>
                <w:color w:val="FFFFFF"/>
                <w:sz w:val="17"/>
              </w:rPr>
              <w:t>Amenazas</w:t>
            </w:r>
          </w:p>
        </w:tc>
      </w:tr>
      <w:tr>
        <w:tc>
          <w:tcPr>
            <w:tcW w:type="dxa" w:w="5184"/>
            <w:vAlign w:val="top"/>
            <w:tcMar>
              <w:top w:w="90" w:type="dxa"/>
              <w:start w:w="90" w:type="dxa"/>
              <w:bottom w:w="90" w:type="dxa"/>
              <w:end w:w="90" w:type="dxa"/>
            </w:tcMar>
          </w:tcPr>
          <w:p>
            <w:pPr>
              <w:spacing w:after="0" w:line="240" w:lineRule="auto"/>
            </w:pPr>
            <w:r>
              <w:rPr>
                <w:sz w:val="17"/>
              </w:rPr>
              <w:t>Sin sensores, la precisión es estimativa; depende de datos ingresados; requiere validación con productores reales; puede parecer app climática si no se muestra el algoritmo.</w:t>
            </w:r>
          </w:p>
        </w:tc>
        <w:tc>
          <w:tcPr>
            <w:tcW w:type="dxa" w:w="5184"/>
            <w:vAlign w:val="top"/>
            <w:tcMar>
              <w:top w:w="90" w:type="dxa"/>
              <w:start w:w="90" w:type="dxa"/>
              <w:bottom w:w="90" w:type="dxa"/>
              <w:end w:w="90" w:type="dxa"/>
            </w:tcMar>
          </w:tcPr>
          <w:p>
            <w:pPr>
              <w:spacing w:after="0" w:line="240" w:lineRule="auto"/>
            </w:pPr>
            <w:r>
              <w:rPr>
                <w:sz w:val="17"/>
              </w:rPr>
              <w:t>Competencia con plataformas agrícolas; baja conectividad rural; baja adopción si el canal no es simple; críticas si se prometen ahorros no comprobados.</w:t>
            </w:r>
          </w:p>
        </w:tc>
      </w:tr>
    </w:tbl>
    <w:p>
      <w:pPr>
        <w:pStyle w:val="Heading1"/>
        <w:spacing w:after="80" w:line="252" w:lineRule="auto"/>
      </w:pPr>
      <w:r>
        <w:rPr>
          <w:rFonts w:ascii="Arial" w:hAnsi="Arial" w:eastAsia="Arial"/>
          <w:sz w:val="18"/>
        </w:rPr>
        <w:t>18. ANÁLISIS PESTEL</w:t>
      </w:r>
    </w:p>
    <w:tbl>
      <w:tblPr>
        <w:tblStyle w:val="TableGrid"/>
        <w:tblW w:type="auto" w:w="0"/>
        <w:jc w:val="center"/>
        <w:tblLook w:firstColumn="1" w:firstRow="1" w:lastColumn="0" w:lastRow="0" w:noHBand="0" w:noVBand="1" w:val="04A0"/>
      </w:tblPr>
      <w:tblGrid>
        <w:gridCol w:w="5328"/>
        <w:gridCol w:w="5328"/>
      </w:tblGrid>
      <w:tr>
        <w:tc>
          <w:tcPr>
            <w:tcW w:type="dxa" w:w="1800"/>
            <w:shd w:fill="1F4E79"/>
            <w:vAlign w:val="center"/>
            <w:tcMar>
              <w:top w:w="90" w:type="dxa"/>
              <w:start w:w="90" w:type="dxa"/>
              <w:bottom w:w="90" w:type="dxa"/>
              <w:end w:w="90" w:type="dxa"/>
            </w:tcMar>
          </w:tcPr>
          <w:p>
            <w:pPr>
              <w:jc w:val="center"/>
            </w:pPr>
            <w:r>
              <w:rPr>
                <w:b/>
                <w:color w:val="FFFFFF"/>
                <w:sz w:val="17"/>
              </w:rPr>
              <w:t>Factor</w:t>
            </w:r>
          </w:p>
        </w:tc>
        <w:tc>
          <w:tcPr>
            <w:tcW w:type="dxa" w:w="8568"/>
            <w:shd w:fill="1F4E79"/>
            <w:vAlign w:val="center"/>
            <w:tcMar>
              <w:top w:w="90" w:type="dxa"/>
              <w:start w:w="90" w:type="dxa"/>
              <w:bottom w:w="90" w:type="dxa"/>
              <w:end w:w="90" w:type="dxa"/>
            </w:tcMar>
          </w:tcPr>
          <w:p>
            <w:pPr>
              <w:jc w:val="center"/>
            </w:pPr>
            <w:r>
              <w:rPr>
                <w:b/>
                <w:color w:val="FFFFFF"/>
                <w:sz w:val="17"/>
              </w:rPr>
              <w:t>Análisis aplicado</w:t>
            </w:r>
          </w:p>
        </w:tc>
      </w:tr>
      <w:tr>
        <w:tc>
          <w:tcPr>
            <w:tcW w:type="dxa" w:w="1800"/>
            <w:vAlign w:val="top"/>
            <w:tcMar>
              <w:top w:w="90" w:type="dxa"/>
              <w:start w:w="90" w:type="dxa"/>
              <w:bottom w:w="90" w:type="dxa"/>
              <w:end w:w="90" w:type="dxa"/>
            </w:tcMar>
          </w:tcPr>
          <w:p>
            <w:pPr>
              <w:spacing w:after="0" w:line="240" w:lineRule="auto"/>
            </w:pPr>
            <w:r>
              <w:rPr>
                <w:sz w:val="17"/>
              </w:rPr>
              <w:t>Político</w:t>
            </w:r>
          </w:p>
        </w:tc>
        <w:tc>
          <w:tcPr>
            <w:tcW w:type="dxa" w:w="8568"/>
            <w:vAlign w:val="top"/>
            <w:tcMar>
              <w:top w:w="90" w:type="dxa"/>
              <w:start w:w="90" w:type="dxa"/>
              <w:bottom w:w="90" w:type="dxa"/>
              <w:end w:w="90" w:type="dxa"/>
            </w:tcMar>
          </w:tcPr>
          <w:p>
            <w:pPr>
              <w:spacing w:after="0" w:line="240" w:lineRule="auto"/>
            </w:pPr>
            <w:r>
              <w:rPr>
                <w:sz w:val="17"/>
              </w:rPr>
              <w:t>Puede alinearse con programas departamentales o municipales de apoyo productivo, adaptación climática y eficiencia hídrica.</w:t>
            </w:r>
          </w:p>
        </w:tc>
      </w:tr>
      <w:tr>
        <w:tc>
          <w:tcPr>
            <w:tcW w:type="dxa" w:w="1800"/>
            <w:vAlign w:val="top"/>
            <w:tcMar>
              <w:top w:w="90" w:type="dxa"/>
              <w:start w:w="90" w:type="dxa"/>
              <w:bottom w:w="90" w:type="dxa"/>
              <w:end w:w="90" w:type="dxa"/>
            </w:tcMar>
          </w:tcPr>
          <w:p>
            <w:pPr>
              <w:spacing w:after="0" w:line="240" w:lineRule="auto"/>
            </w:pPr>
            <w:r>
              <w:rPr>
                <w:sz w:val="17"/>
              </w:rPr>
              <w:t>Económico</w:t>
            </w:r>
          </w:p>
        </w:tc>
        <w:tc>
          <w:tcPr>
            <w:tcW w:type="dxa" w:w="8568"/>
            <w:vAlign w:val="top"/>
            <w:tcMar>
              <w:top w:w="90" w:type="dxa"/>
              <w:start w:w="90" w:type="dxa"/>
              <w:bottom w:w="90" w:type="dxa"/>
              <w:end w:w="90" w:type="dxa"/>
            </w:tcMar>
          </w:tcPr>
          <w:p>
            <w:pPr>
              <w:spacing w:after="0" w:line="240" w:lineRule="auto"/>
            </w:pPr>
            <w:r>
              <w:rPr>
                <w:sz w:val="17"/>
              </w:rPr>
              <w:t>El productor enfrenta costos por bombeo, combustible/energía y decisiones de riego ineficientes.</w:t>
            </w:r>
          </w:p>
        </w:tc>
      </w:tr>
      <w:tr>
        <w:tc>
          <w:tcPr>
            <w:tcW w:type="dxa" w:w="1800"/>
            <w:vAlign w:val="top"/>
            <w:tcMar>
              <w:top w:w="90" w:type="dxa"/>
              <w:start w:w="90" w:type="dxa"/>
              <w:bottom w:w="90" w:type="dxa"/>
              <w:end w:w="90" w:type="dxa"/>
            </w:tcMar>
          </w:tcPr>
          <w:p>
            <w:pPr>
              <w:spacing w:after="0" w:line="240" w:lineRule="auto"/>
            </w:pPr>
            <w:r>
              <w:rPr>
                <w:sz w:val="17"/>
              </w:rPr>
              <w:t>Social</w:t>
            </w:r>
          </w:p>
        </w:tc>
        <w:tc>
          <w:tcPr>
            <w:tcW w:type="dxa" w:w="8568"/>
            <w:vAlign w:val="top"/>
            <w:tcMar>
              <w:top w:w="90" w:type="dxa"/>
              <w:start w:w="90" w:type="dxa"/>
              <w:bottom w:w="90" w:type="dxa"/>
              <w:end w:w="90" w:type="dxa"/>
            </w:tcMar>
          </w:tcPr>
          <w:p>
            <w:pPr>
              <w:spacing w:after="0" w:line="240" w:lineRule="auto"/>
            </w:pPr>
            <w:r>
              <w:rPr>
                <w:sz w:val="17"/>
              </w:rPr>
              <w:t>La adopción requiere lenguaje simple, semáforo visual, reportes breves y futuro canal WhatsApp.</w:t>
            </w:r>
          </w:p>
        </w:tc>
      </w:tr>
      <w:tr>
        <w:tc>
          <w:tcPr>
            <w:tcW w:type="dxa" w:w="1800"/>
            <w:vAlign w:val="top"/>
            <w:tcMar>
              <w:top w:w="90" w:type="dxa"/>
              <w:start w:w="90" w:type="dxa"/>
              <w:bottom w:w="90" w:type="dxa"/>
              <w:end w:w="90" w:type="dxa"/>
            </w:tcMar>
          </w:tcPr>
          <w:p>
            <w:pPr>
              <w:spacing w:after="0" w:line="240" w:lineRule="auto"/>
            </w:pPr>
            <w:r>
              <w:rPr>
                <w:sz w:val="17"/>
              </w:rPr>
              <w:t>Tecnológico</w:t>
            </w:r>
          </w:p>
        </w:tc>
        <w:tc>
          <w:tcPr>
            <w:tcW w:type="dxa" w:w="8568"/>
            <w:vAlign w:val="top"/>
            <w:tcMar>
              <w:top w:w="90" w:type="dxa"/>
              <w:start w:w="90" w:type="dxa"/>
              <w:bottom w:w="90" w:type="dxa"/>
              <w:end w:w="90" w:type="dxa"/>
            </w:tcMar>
          </w:tcPr>
          <w:p>
            <w:pPr>
              <w:spacing w:after="0" w:line="240" w:lineRule="auto"/>
            </w:pPr>
            <w:r>
              <w:rPr>
                <w:sz w:val="17"/>
              </w:rPr>
              <w:t>APIs, bases de datos, dashboards, IA explicativa y futura integración con sensores hacen viable la escalabilidad.</w:t>
            </w:r>
          </w:p>
        </w:tc>
      </w:tr>
      <w:tr>
        <w:tc>
          <w:tcPr>
            <w:tcW w:type="dxa" w:w="1800"/>
            <w:vAlign w:val="top"/>
            <w:tcMar>
              <w:top w:w="90" w:type="dxa"/>
              <w:start w:w="90" w:type="dxa"/>
              <w:bottom w:w="90" w:type="dxa"/>
              <w:end w:w="90" w:type="dxa"/>
            </w:tcMar>
          </w:tcPr>
          <w:p>
            <w:pPr>
              <w:spacing w:after="0" w:line="240" w:lineRule="auto"/>
            </w:pPr>
            <w:r>
              <w:rPr>
                <w:sz w:val="17"/>
              </w:rPr>
              <w:t>Ambiental</w:t>
            </w:r>
          </w:p>
        </w:tc>
        <w:tc>
          <w:tcPr>
            <w:tcW w:type="dxa" w:w="8568"/>
            <w:vAlign w:val="top"/>
            <w:tcMar>
              <w:top w:w="90" w:type="dxa"/>
              <w:start w:w="90" w:type="dxa"/>
              <w:bottom w:w="90" w:type="dxa"/>
              <w:end w:w="90" w:type="dxa"/>
            </w:tcMar>
          </w:tcPr>
          <w:p>
            <w:pPr>
              <w:spacing w:after="0" w:line="240" w:lineRule="auto"/>
            </w:pPr>
            <w:r>
              <w:rPr>
                <w:sz w:val="17"/>
              </w:rPr>
              <w:t>El sistema puede apoyar decisiones preventivas para reducir presión sobre agua y energía, siempre como estimación de software.</w:t>
            </w:r>
          </w:p>
        </w:tc>
      </w:tr>
      <w:tr>
        <w:tc>
          <w:tcPr>
            <w:tcW w:type="dxa" w:w="1800"/>
            <w:vAlign w:val="top"/>
            <w:tcMar>
              <w:top w:w="90" w:type="dxa"/>
              <w:start w:w="90" w:type="dxa"/>
              <w:bottom w:w="90" w:type="dxa"/>
              <w:end w:w="90" w:type="dxa"/>
            </w:tcMar>
          </w:tcPr>
          <w:p>
            <w:pPr>
              <w:spacing w:after="0" w:line="240" w:lineRule="auto"/>
            </w:pPr>
            <w:r>
              <w:rPr>
                <w:sz w:val="17"/>
              </w:rPr>
              <w:t>Legal</w:t>
            </w:r>
          </w:p>
        </w:tc>
        <w:tc>
          <w:tcPr>
            <w:tcW w:type="dxa" w:w="8568"/>
            <w:vAlign w:val="top"/>
            <w:tcMar>
              <w:top w:w="90" w:type="dxa"/>
              <w:start w:w="90" w:type="dxa"/>
              <w:bottom w:w="90" w:type="dxa"/>
              <w:end w:w="90" w:type="dxa"/>
            </w:tcMar>
          </w:tcPr>
          <w:p>
            <w:pPr>
              <w:spacing w:after="0" w:line="240" w:lineRule="auto"/>
            </w:pPr>
            <w:r>
              <w:rPr>
                <w:sz w:val="17"/>
              </w:rPr>
              <w:t>Debe manejar datos con consentimiento y evitar presentarse como sustituto de asesoramiento agronómico profesional o medición certificada.</w:t>
            </w:r>
          </w:p>
        </w:tc>
      </w:tr>
    </w:tbl>
    <w:p>
      <w:pPr>
        <w:pStyle w:val="Heading1"/>
        <w:spacing w:after="80" w:line="252" w:lineRule="auto"/>
      </w:pPr>
      <w:r>
        <w:rPr>
          <w:rFonts w:ascii="Arial" w:hAnsi="Arial" w:eastAsia="Arial"/>
          <w:sz w:val="18"/>
        </w:rPr>
        <w:t>19. LEAN CANVAS</w:t>
      </w:r>
    </w:p>
    <w:tbl>
      <w:tblPr>
        <w:tblStyle w:val="TableGrid"/>
        <w:tblW w:type="auto" w:w="0"/>
        <w:jc w:val="center"/>
        <w:tblLook w:firstColumn="1" w:firstRow="1" w:lastColumn="0" w:lastRow="0" w:noHBand="0" w:noVBand="1" w:val="04A0"/>
      </w:tblPr>
      <w:tblGrid>
        <w:gridCol w:w="5328"/>
        <w:gridCol w:w="5328"/>
      </w:tblGrid>
      <w:tr>
        <w:tc>
          <w:tcPr>
            <w:tcW w:type="dxa" w:w="2088"/>
            <w:shd w:fill="1F4E79"/>
            <w:vAlign w:val="center"/>
            <w:tcMar>
              <w:top w:w="90" w:type="dxa"/>
              <w:start w:w="90" w:type="dxa"/>
              <w:bottom w:w="90" w:type="dxa"/>
              <w:end w:w="90" w:type="dxa"/>
            </w:tcMar>
          </w:tcPr>
          <w:p>
            <w:pPr>
              <w:jc w:val="center"/>
            </w:pPr>
            <w:r>
              <w:rPr>
                <w:b/>
                <w:color w:val="FFFFFF"/>
                <w:sz w:val="17"/>
              </w:rPr>
              <w:t>Bloque</w:t>
            </w:r>
          </w:p>
        </w:tc>
        <w:tc>
          <w:tcPr>
            <w:tcW w:type="dxa" w:w="8280"/>
            <w:shd w:fill="1F4E79"/>
            <w:vAlign w:val="center"/>
            <w:tcMar>
              <w:top w:w="90" w:type="dxa"/>
              <w:start w:w="90" w:type="dxa"/>
              <w:bottom w:w="90" w:type="dxa"/>
              <w:end w:w="90" w:type="dxa"/>
            </w:tcMar>
          </w:tcPr>
          <w:p>
            <w:pPr>
              <w:jc w:val="center"/>
            </w:pPr>
            <w:r>
              <w:rPr>
                <w:b/>
                <w:color w:val="FFFFFF"/>
                <w:sz w:val="17"/>
              </w:rPr>
              <w:t>Contenido corregido</w:t>
            </w:r>
          </w:p>
        </w:tc>
      </w:tr>
      <w:tr>
        <w:tc>
          <w:tcPr>
            <w:tcW w:type="dxa" w:w="2088"/>
            <w:vAlign w:val="top"/>
            <w:tcMar>
              <w:top w:w="90" w:type="dxa"/>
              <w:start w:w="90" w:type="dxa"/>
              <w:bottom w:w="90" w:type="dxa"/>
              <w:end w:w="90" w:type="dxa"/>
            </w:tcMar>
          </w:tcPr>
          <w:p>
            <w:pPr>
              <w:spacing w:after="0" w:line="240" w:lineRule="auto"/>
            </w:pPr>
            <w:r>
              <w:rPr>
                <w:sz w:val="17"/>
              </w:rPr>
              <w:t>Problema</w:t>
            </w:r>
          </w:p>
        </w:tc>
        <w:tc>
          <w:tcPr>
            <w:tcW w:type="dxa" w:w="8280"/>
            <w:vAlign w:val="top"/>
            <w:tcMar>
              <w:top w:w="90" w:type="dxa"/>
              <w:start w:w="90" w:type="dxa"/>
              <w:bottom w:w="90" w:type="dxa"/>
              <w:end w:w="90" w:type="dxa"/>
            </w:tcMar>
          </w:tcPr>
          <w:p>
            <w:pPr>
              <w:spacing w:after="0" w:line="240" w:lineRule="auto"/>
            </w:pPr>
            <w:r>
              <w:rPr>
                <w:sz w:val="17"/>
              </w:rPr>
              <w:t>Riego por intuición, falta de trazabilidad de decisión, gasto operativo por bombeo y dificultad para anticipar riesgo hídrico.</w:t>
            </w:r>
          </w:p>
        </w:tc>
      </w:tr>
      <w:tr>
        <w:tc>
          <w:tcPr>
            <w:tcW w:type="dxa" w:w="2088"/>
            <w:vAlign w:val="top"/>
            <w:tcMar>
              <w:top w:w="90" w:type="dxa"/>
              <w:start w:w="90" w:type="dxa"/>
              <w:bottom w:w="90" w:type="dxa"/>
              <w:end w:w="90" w:type="dxa"/>
            </w:tcMar>
          </w:tcPr>
          <w:p>
            <w:pPr>
              <w:spacing w:after="0" w:line="240" w:lineRule="auto"/>
            </w:pPr>
            <w:r>
              <w:rPr>
                <w:sz w:val="17"/>
              </w:rPr>
              <w:t>Segmentos de cliente</w:t>
            </w:r>
          </w:p>
        </w:tc>
        <w:tc>
          <w:tcPr>
            <w:tcW w:type="dxa" w:w="8280"/>
            <w:vAlign w:val="top"/>
            <w:tcMar>
              <w:top w:w="90" w:type="dxa"/>
              <w:start w:w="90" w:type="dxa"/>
              <w:bottom w:w="90" w:type="dxa"/>
              <w:end w:w="90" w:type="dxa"/>
            </w:tcMar>
          </w:tcPr>
          <w:p>
            <w:pPr>
              <w:spacing w:after="0" w:line="240" w:lineRule="auto"/>
            </w:pPr>
            <w:r>
              <w:rPr>
                <w:sz w:val="17"/>
              </w:rPr>
              <w:t>Cooperativas, asociaciones, municipios, empresas agro; usuario final: pequeño productor.</w:t>
            </w:r>
          </w:p>
        </w:tc>
      </w:tr>
      <w:tr>
        <w:tc>
          <w:tcPr>
            <w:tcW w:type="dxa" w:w="2088"/>
            <w:vAlign w:val="top"/>
            <w:tcMar>
              <w:top w:w="90" w:type="dxa"/>
              <w:start w:w="90" w:type="dxa"/>
              <w:bottom w:w="90" w:type="dxa"/>
              <w:end w:w="90" w:type="dxa"/>
            </w:tcMar>
          </w:tcPr>
          <w:p>
            <w:pPr>
              <w:spacing w:after="0" w:line="240" w:lineRule="auto"/>
            </w:pPr>
            <w:r>
              <w:rPr>
                <w:sz w:val="17"/>
              </w:rPr>
              <w:t>Propuesta de valor</w:t>
            </w:r>
          </w:p>
        </w:tc>
        <w:tc>
          <w:tcPr>
            <w:tcW w:type="dxa" w:w="8280"/>
            <w:vAlign w:val="top"/>
            <w:tcMar>
              <w:top w:w="90" w:type="dxa"/>
              <w:start w:w="90" w:type="dxa"/>
              <w:bottom w:w="90" w:type="dxa"/>
              <w:end w:w="90" w:type="dxa"/>
            </w:tcMar>
          </w:tcPr>
          <w:p>
            <w:pPr>
              <w:spacing w:after="0" w:line="240" w:lineRule="auto"/>
            </w:pPr>
            <w:r>
              <w:rPr>
                <w:sz w:val="17"/>
              </w:rPr>
              <w:t>Software de apoyo a decisión de riego con índice auditable, dashboard simple y explicación IA controlada.</w:t>
            </w:r>
          </w:p>
        </w:tc>
      </w:tr>
      <w:tr>
        <w:tc>
          <w:tcPr>
            <w:tcW w:type="dxa" w:w="2088"/>
            <w:vAlign w:val="top"/>
            <w:tcMar>
              <w:top w:w="90" w:type="dxa"/>
              <w:start w:w="90" w:type="dxa"/>
              <w:bottom w:w="90" w:type="dxa"/>
              <w:end w:w="90" w:type="dxa"/>
            </w:tcMar>
          </w:tcPr>
          <w:p>
            <w:pPr>
              <w:spacing w:after="0" w:line="240" w:lineRule="auto"/>
            </w:pPr>
            <w:r>
              <w:rPr>
                <w:sz w:val="17"/>
              </w:rPr>
              <w:t>Solución</w:t>
            </w:r>
          </w:p>
        </w:tc>
        <w:tc>
          <w:tcPr>
            <w:tcW w:type="dxa" w:w="8280"/>
            <w:vAlign w:val="top"/>
            <w:tcMar>
              <w:top w:w="90" w:type="dxa"/>
              <w:start w:w="90" w:type="dxa"/>
              <w:bottom w:w="90" w:type="dxa"/>
              <w:end w:w="90" w:type="dxa"/>
            </w:tcMar>
          </w:tcPr>
          <w:p>
            <w:pPr>
              <w:spacing w:after="0" w:line="240" w:lineRule="auto"/>
            </w:pPr>
            <w:r>
              <w:rPr>
                <w:sz w:val="17"/>
              </w:rPr>
              <w:t>Formulario, API/mock climático, motor de riesgo, dashboard, recomendación y reporte.</w:t>
            </w:r>
          </w:p>
        </w:tc>
      </w:tr>
      <w:tr>
        <w:tc>
          <w:tcPr>
            <w:tcW w:type="dxa" w:w="2088"/>
            <w:vAlign w:val="top"/>
            <w:tcMar>
              <w:top w:w="90" w:type="dxa"/>
              <w:start w:w="90" w:type="dxa"/>
              <w:bottom w:w="90" w:type="dxa"/>
              <w:end w:w="90" w:type="dxa"/>
            </w:tcMar>
          </w:tcPr>
          <w:p>
            <w:pPr>
              <w:spacing w:after="0" w:line="240" w:lineRule="auto"/>
            </w:pPr>
            <w:r>
              <w:rPr>
                <w:sz w:val="17"/>
              </w:rPr>
              <w:t>Canales</w:t>
            </w:r>
          </w:p>
        </w:tc>
        <w:tc>
          <w:tcPr>
            <w:tcW w:type="dxa" w:w="8280"/>
            <w:vAlign w:val="top"/>
            <w:tcMar>
              <w:top w:w="90" w:type="dxa"/>
              <w:start w:w="90" w:type="dxa"/>
              <w:bottom w:w="90" w:type="dxa"/>
              <w:end w:w="90" w:type="dxa"/>
            </w:tcMar>
          </w:tcPr>
          <w:p>
            <w:pPr>
              <w:spacing w:after="0" w:line="240" w:lineRule="auto"/>
            </w:pPr>
            <w:r>
              <w:rPr>
                <w:sz w:val="17"/>
              </w:rPr>
              <w:t>Web, cooperativas, municipios, ferias agro, proveedores de riego y WhatsApp futuro.</w:t>
            </w:r>
          </w:p>
        </w:tc>
      </w:tr>
      <w:tr>
        <w:tc>
          <w:tcPr>
            <w:tcW w:type="dxa" w:w="2088"/>
            <w:vAlign w:val="top"/>
            <w:tcMar>
              <w:top w:w="90" w:type="dxa"/>
              <w:start w:w="90" w:type="dxa"/>
              <w:bottom w:w="90" w:type="dxa"/>
              <w:end w:w="90" w:type="dxa"/>
            </w:tcMar>
          </w:tcPr>
          <w:p>
            <w:pPr>
              <w:spacing w:after="0" w:line="240" w:lineRule="auto"/>
            </w:pPr>
            <w:r>
              <w:rPr>
                <w:sz w:val="17"/>
              </w:rPr>
              <w:t>Ingresos</w:t>
            </w:r>
          </w:p>
        </w:tc>
        <w:tc>
          <w:tcPr>
            <w:tcW w:type="dxa" w:w="8280"/>
            <w:vAlign w:val="top"/>
            <w:tcMar>
              <w:top w:w="90" w:type="dxa"/>
              <w:start w:w="90" w:type="dxa"/>
              <w:bottom w:w="90" w:type="dxa"/>
              <w:end w:w="90" w:type="dxa"/>
            </w:tcMar>
          </w:tcPr>
          <w:p>
            <w:pPr>
              <w:spacing w:after="0" w:line="240" w:lineRule="auto"/>
            </w:pPr>
            <w:r>
              <w:rPr>
                <w:sz w:val="17"/>
              </w:rPr>
              <w:t>Suscripción, licencia anual, implementación, capacitación y reportes institucionales.</w:t>
            </w:r>
          </w:p>
        </w:tc>
      </w:tr>
      <w:tr>
        <w:tc>
          <w:tcPr>
            <w:tcW w:type="dxa" w:w="2088"/>
            <w:vAlign w:val="top"/>
            <w:tcMar>
              <w:top w:w="90" w:type="dxa"/>
              <w:start w:w="90" w:type="dxa"/>
              <w:bottom w:w="90" w:type="dxa"/>
              <w:end w:w="90" w:type="dxa"/>
            </w:tcMar>
          </w:tcPr>
          <w:p>
            <w:pPr>
              <w:spacing w:after="0" w:line="240" w:lineRule="auto"/>
            </w:pPr>
            <w:r>
              <w:rPr>
                <w:sz w:val="17"/>
              </w:rPr>
              <w:t>Costos</w:t>
            </w:r>
          </w:p>
        </w:tc>
        <w:tc>
          <w:tcPr>
            <w:tcW w:type="dxa" w:w="8280"/>
            <w:vAlign w:val="top"/>
            <w:tcMar>
              <w:top w:w="90" w:type="dxa"/>
              <w:start w:w="90" w:type="dxa"/>
              <w:bottom w:w="90" w:type="dxa"/>
              <w:end w:w="90" w:type="dxa"/>
            </w:tcMar>
          </w:tcPr>
          <w:p>
            <w:pPr>
              <w:spacing w:after="0" w:line="240" w:lineRule="auto"/>
            </w:pPr>
            <w:r>
              <w:rPr>
                <w:sz w:val="17"/>
              </w:rPr>
              <w:t>Desarrollo, hosting, APIs, soporte, validación con usuarios y futura integración de hardware.</w:t>
            </w:r>
          </w:p>
        </w:tc>
      </w:tr>
      <w:tr>
        <w:tc>
          <w:tcPr>
            <w:tcW w:type="dxa" w:w="2088"/>
            <w:vAlign w:val="top"/>
            <w:tcMar>
              <w:top w:w="90" w:type="dxa"/>
              <w:start w:w="90" w:type="dxa"/>
              <w:bottom w:w="90" w:type="dxa"/>
              <w:end w:w="90" w:type="dxa"/>
            </w:tcMar>
          </w:tcPr>
          <w:p>
            <w:pPr>
              <w:spacing w:after="0" w:line="240" w:lineRule="auto"/>
            </w:pPr>
            <w:r>
              <w:rPr>
                <w:sz w:val="17"/>
              </w:rPr>
              <w:t>Métricas clave</w:t>
            </w:r>
          </w:p>
        </w:tc>
        <w:tc>
          <w:tcPr>
            <w:tcW w:type="dxa" w:w="8280"/>
            <w:vAlign w:val="top"/>
            <w:tcMar>
              <w:top w:w="90" w:type="dxa"/>
              <w:start w:w="90" w:type="dxa"/>
              <w:bottom w:w="90" w:type="dxa"/>
              <w:end w:w="90" w:type="dxa"/>
            </w:tcMar>
          </w:tcPr>
          <w:p>
            <w:pPr>
              <w:spacing w:after="0" w:line="240" w:lineRule="auto"/>
            </w:pPr>
            <w:r>
              <w:rPr>
                <w:sz w:val="17"/>
              </w:rPr>
              <w:t>Diagnósticos generados, parcelas registradas, reportes emitidos, estimaciones de horas de bombeo optimizadas.</w:t>
            </w:r>
          </w:p>
        </w:tc>
      </w:tr>
      <w:tr>
        <w:tc>
          <w:tcPr>
            <w:tcW w:type="dxa" w:w="2088"/>
            <w:vAlign w:val="top"/>
            <w:tcMar>
              <w:top w:w="90" w:type="dxa"/>
              <w:start w:w="90" w:type="dxa"/>
              <w:bottom w:w="90" w:type="dxa"/>
              <w:end w:w="90" w:type="dxa"/>
            </w:tcMar>
          </w:tcPr>
          <w:p>
            <w:pPr>
              <w:spacing w:after="0" w:line="240" w:lineRule="auto"/>
            </w:pPr>
            <w:r>
              <w:rPr>
                <w:sz w:val="17"/>
              </w:rPr>
              <w:t>Ventaja diferencial</w:t>
            </w:r>
          </w:p>
        </w:tc>
        <w:tc>
          <w:tcPr>
            <w:tcW w:type="dxa" w:w="8280"/>
            <w:vAlign w:val="top"/>
            <w:tcMar>
              <w:top w:w="90" w:type="dxa"/>
              <w:start w:w="90" w:type="dxa"/>
              <w:bottom w:w="90" w:type="dxa"/>
              <w:end w:w="90" w:type="dxa"/>
            </w:tcMar>
          </w:tcPr>
          <w:p>
            <w:pPr>
              <w:spacing w:after="0" w:line="240" w:lineRule="auto"/>
            </w:pPr>
            <w:r>
              <w:rPr>
                <w:sz w:val="17"/>
              </w:rPr>
              <w:t>Alcance claro de software, enfoque local Santa Cruz, motor propio, IA explicativa y escalabilidad gradual.</w:t>
            </w:r>
          </w:p>
        </w:tc>
      </w:tr>
    </w:tbl>
    <w:p>
      <w:pPr>
        <w:pStyle w:val="Heading1"/>
        <w:spacing w:after="80" w:line="252" w:lineRule="auto"/>
      </w:pPr>
      <w:r>
        <w:rPr>
          <w:rFonts w:ascii="Arial" w:hAnsi="Arial" w:eastAsia="Arial"/>
          <w:sz w:val="18"/>
        </w:rPr>
        <w:t>20. ESTRATEGIA PARA MAXIMIZAR PUNTAJE</w:t>
      </w:r>
    </w:p>
    <w:tbl>
      <w:tblPr>
        <w:tblStyle w:val="TableGrid"/>
        <w:tblW w:type="auto" w:w="0"/>
        <w:jc w:val="center"/>
        <w:tblLook w:firstColumn="1" w:firstRow="1" w:lastColumn="0" w:lastRow="0" w:noHBand="0" w:noVBand="1" w:val="04A0"/>
      </w:tblPr>
      <w:tblGrid>
        <w:gridCol w:w="5328"/>
        <w:gridCol w:w="5328"/>
      </w:tblGrid>
      <w:tr>
        <w:tc>
          <w:tcPr>
            <w:tcW w:type="dxa" w:w="3024"/>
            <w:shd w:fill="1F4E79"/>
            <w:vAlign w:val="center"/>
            <w:tcMar>
              <w:top w:w="90" w:type="dxa"/>
              <w:start w:w="90" w:type="dxa"/>
              <w:bottom w:w="90" w:type="dxa"/>
              <w:end w:w="90" w:type="dxa"/>
            </w:tcMar>
          </w:tcPr>
          <w:p>
            <w:pPr>
              <w:jc w:val="center"/>
            </w:pPr>
            <w:r>
              <w:rPr>
                <w:b/>
                <w:color w:val="FFFFFF"/>
                <w:sz w:val="17"/>
              </w:rPr>
              <w:t>Criterio</w:t>
            </w:r>
          </w:p>
        </w:tc>
        <w:tc>
          <w:tcPr>
            <w:tcW w:type="dxa" w:w="7344"/>
            <w:shd w:fill="1F4E79"/>
            <w:vAlign w:val="center"/>
            <w:tcMar>
              <w:top w:w="90" w:type="dxa"/>
              <w:start w:w="90" w:type="dxa"/>
              <w:bottom w:w="90" w:type="dxa"/>
              <w:end w:w="90" w:type="dxa"/>
            </w:tcMar>
          </w:tcPr>
          <w:p>
            <w:pPr>
              <w:jc w:val="center"/>
            </w:pPr>
            <w:r>
              <w:rPr>
                <w:b/>
                <w:color w:val="FFFFFF"/>
                <w:sz w:val="17"/>
              </w:rPr>
              <w:t>Cómo se defiende sin sobreprometer</w:t>
            </w:r>
          </w:p>
        </w:tc>
      </w:tr>
      <w:tr>
        <w:tc>
          <w:tcPr>
            <w:tcW w:type="dxa" w:w="3024"/>
            <w:vAlign w:val="top"/>
            <w:tcMar>
              <w:top w:w="90" w:type="dxa"/>
              <w:start w:w="90" w:type="dxa"/>
              <w:bottom w:w="90" w:type="dxa"/>
              <w:end w:w="90" w:type="dxa"/>
            </w:tcMar>
          </w:tcPr>
          <w:p>
            <w:pPr>
              <w:spacing w:after="0" w:line="240" w:lineRule="auto"/>
            </w:pPr>
            <w:r>
              <w:rPr>
                <w:sz w:val="17"/>
              </w:rPr>
              <w:t>Impacto y relevancia</w:t>
            </w:r>
          </w:p>
        </w:tc>
        <w:tc>
          <w:tcPr>
            <w:tcW w:type="dxa" w:w="7344"/>
            <w:vAlign w:val="top"/>
            <w:tcMar>
              <w:top w:w="90" w:type="dxa"/>
              <w:start w:w="90" w:type="dxa"/>
              <w:bottom w:w="90" w:type="dxa"/>
              <w:end w:w="90" w:type="dxa"/>
            </w:tcMar>
          </w:tcPr>
          <w:p>
            <w:pPr>
              <w:spacing w:after="0" w:line="240" w:lineRule="auto"/>
            </w:pPr>
            <w:r>
              <w:rPr>
                <w:sz w:val="17"/>
              </w:rPr>
              <w:t>Problema local, usuario claro y métricas estimadas de agua/energía/costo.</w:t>
            </w:r>
          </w:p>
        </w:tc>
      </w:tr>
      <w:tr>
        <w:tc>
          <w:tcPr>
            <w:tcW w:type="dxa" w:w="3024"/>
            <w:vAlign w:val="top"/>
            <w:tcMar>
              <w:top w:w="90" w:type="dxa"/>
              <w:start w:w="90" w:type="dxa"/>
              <w:bottom w:w="90" w:type="dxa"/>
              <w:end w:w="90" w:type="dxa"/>
            </w:tcMar>
          </w:tcPr>
          <w:p>
            <w:pPr>
              <w:spacing w:after="0" w:line="240" w:lineRule="auto"/>
            </w:pPr>
            <w:r>
              <w:rPr>
                <w:sz w:val="17"/>
              </w:rPr>
              <w:t>Calidad técnica de IA</w:t>
            </w:r>
          </w:p>
        </w:tc>
        <w:tc>
          <w:tcPr>
            <w:tcW w:type="dxa" w:w="7344"/>
            <w:vAlign w:val="top"/>
            <w:tcMar>
              <w:top w:w="90" w:type="dxa"/>
              <w:start w:w="90" w:type="dxa"/>
              <w:bottom w:w="90" w:type="dxa"/>
              <w:end w:w="90" w:type="dxa"/>
            </w:tcMar>
          </w:tcPr>
          <w:p>
            <w:pPr>
              <w:spacing w:after="0" w:line="240" w:lineRule="auto"/>
            </w:pPr>
            <w:r>
              <w:rPr>
                <w:sz w:val="17"/>
              </w:rPr>
              <w:t>IA controlada por datos calculados, prompt limitado y motor de reglas separado.</w:t>
            </w:r>
          </w:p>
        </w:tc>
      </w:tr>
      <w:tr>
        <w:tc>
          <w:tcPr>
            <w:tcW w:type="dxa" w:w="3024"/>
            <w:vAlign w:val="top"/>
            <w:tcMar>
              <w:top w:w="90" w:type="dxa"/>
              <w:start w:w="90" w:type="dxa"/>
              <w:bottom w:w="90" w:type="dxa"/>
              <w:end w:w="90" w:type="dxa"/>
            </w:tcMar>
          </w:tcPr>
          <w:p>
            <w:pPr>
              <w:spacing w:after="0" w:line="240" w:lineRule="auto"/>
            </w:pPr>
            <w:r>
              <w:rPr>
                <w:sz w:val="17"/>
              </w:rPr>
              <w:t>Innovación</w:t>
            </w:r>
          </w:p>
        </w:tc>
        <w:tc>
          <w:tcPr>
            <w:tcW w:type="dxa" w:w="7344"/>
            <w:vAlign w:val="top"/>
            <w:tcMar>
              <w:top w:w="90" w:type="dxa"/>
              <w:start w:w="90" w:type="dxa"/>
              <w:bottom w:w="90" w:type="dxa"/>
              <w:end w:w="90" w:type="dxa"/>
            </w:tcMar>
          </w:tcPr>
          <w:p>
            <w:pPr>
              <w:spacing w:after="0" w:line="240" w:lineRule="auto"/>
            </w:pPr>
            <w:r>
              <w:rPr>
                <w:sz w:val="17"/>
              </w:rPr>
              <w:t>Índice GOTAIA y traducción de datos dispersos en decisión operativa simple.</w:t>
            </w:r>
          </w:p>
        </w:tc>
      </w:tr>
      <w:tr>
        <w:tc>
          <w:tcPr>
            <w:tcW w:type="dxa" w:w="3024"/>
            <w:vAlign w:val="top"/>
            <w:tcMar>
              <w:top w:w="90" w:type="dxa"/>
              <w:start w:w="90" w:type="dxa"/>
              <w:bottom w:w="90" w:type="dxa"/>
              <w:end w:w="90" w:type="dxa"/>
            </w:tcMar>
          </w:tcPr>
          <w:p>
            <w:pPr>
              <w:spacing w:after="0" w:line="240" w:lineRule="auto"/>
            </w:pPr>
            <w:r>
              <w:rPr>
                <w:sz w:val="17"/>
              </w:rPr>
              <w:t>Integración de APIs/agentes/librerías</w:t>
            </w:r>
          </w:p>
        </w:tc>
        <w:tc>
          <w:tcPr>
            <w:tcW w:type="dxa" w:w="7344"/>
            <w:vAlign w:val="top"/>
            <w:tcMar>
              <w:top w:w="90" w:type="dxa"/>
              <w:start w:w="90" w:type="dxa"/>
              <w:bottom w:w="90" w:type="dxa"/>
              <w:end w:w="90" w:type="dxa"/>
            </w:tcMar>
          </w:tcPr>
          <w:p>
            <w:pPr>
              <w:spacing w:after="0" w:line="240" w:lineRule="auto"/>
            </w:pPr>
            <w:r>
              <w:rPr>
                <w:sz w:val="17"/>
              </w:rPr>
              <w:t>API climática/mock, IA generativa, backend, dashboard y reporte.</w:t>
            </w:r>
          </w:p>
        </w:tc>
      </w:tr>
      <w:tr>
        <w:tc>
          <w:tcPr>
            <w:tcW w:type="dxa" w:w="3024"/>
            <w:vAlign w:val="top"/>
            <w:tcMar>
              <w:top w:w="90" w:type="dxa"/>
              <w:start w:w="90" w:type="dxa"/>
              <w:bottom w:w="90" w:type="dxa"/>
              <w:end w:w="90" w:type="dxa"/>
            </w:tcMar>
          </w:tcPr>
          <w:p>
            <w:pPr>
              <w:spacing w:after="0" w:line="240" w:lineRule="auto"/>
            </w:pPr>
            <w:r>
              <w:rPr>
                <w:sz w:val="17"/>
              </w:rPr>
              <w:t>FODA/PESTEL/Lean Canvas</w:t>
            </w:r>
          </w:p>
        </w:tc>
        <w:tc>
          <w:tcPr>
            <w:tcW w:type="dxa" w:w="7344"/>
            <w:vAlign w:val="top"/>
            <w:tcMar>
              <w:top w:w="90" w:type="dxa"/>
              <w:start w:w="90" w:type="dxa"/>
              <w:bottom w:w="90" w:type="dxa"/>
              <w:end w:w="90" w:type="dxa"/>
            </w:tcMar>
          </w:tcPr>
          <w:p>
            <w:pPr>
              <w:spacing w:after="0" w:line="240" w:lineRule="auto"/>
            </w:pPr>
            <w:r>
              <w:rPr>
                <w:sz w:val="17"/>
              </w:rPr>
              <w:t>Análisis alineados al alcance real y al modelo B2B2C.</w:t>
            </w:r>
          </w:p>
        </w:tc>
      </w:tr>
      <w:tr>
        <w:tc>
          <w:tcPr>
            <w:tcW w:type="dxa" w:w="3024"/>
            <w:vAlign w:val="top"/>
            <w:tcMar>
              <w:top w:w="90" w:type="dxa"/>
              <w:start w:w="90" w:type="dxa"/>
              <w:bottom w:w="90" w:type="dxa"/>
              <w:end w:w="90" w:type="dxa"/>
            </w:tcMar>
          </w:tcPr>
          <w:p>
            <w:pPr>
              <w:spacing w:after="0" w:line="240" w:lineRule="auto"/>
            </w:pPr>
            <w:r>
              <w:rPr>
                <w:sz w:val="17"/>
              </w:rPr>
              <w:t>Escalabilidad</w:t>
            </w:r>
          </w:p>
        </w:tc>
        <w:tc>
          <w:tcPr>
            <w:tcW w:type="dxa" w:w="7344"/>
            <w:vAlign w:val="top"/>
            <w:tcMar>
              <w:top w:w="90" w:type="dxa"/>
              <w:start w:w="90" w:type="dxa"/>
              <w:bottom w:w="90" w:type="dxa"/>
              <w:end w:w="90" w:type="dxa"/>
            </w:tcMar>
          </w:tcPr>
          <w:p>
            <w:pPr>
              <w:spacing w:after="0" w:line="240" w:lineRule="auto"/>
            </w:pPr>
            <w:r>
              <w:rPr>
                <w:sz w:val="17"/>
              </w:rPr>
              <w:t>Roadmap realista: sensores, WhatsApp, panel cooperativo y calibración de campo.</w:t>
            </w:r>
          </w:p>
        </w:tc>
      </w:tr>
      <w:tr>
        <w:tc>
          <w:tcPr>
            <w:tcW w:type="dxa" w:w="3024"/>
            <w:vAlign w:val="top"/>
            <w:tcMar>
              <w:top w:w="90" w:type="dxa"/>
              <w:start w:w="90" w:type="dxa"/>
              <w:bottom w:w="90" w:type="dxa"/>
              <w:end w:w="90" w:type="dxa"/>
            </w:tcMar>
          </w:tcPr>
          <w:p>
            <w:pPr>
              <w:spacing w:after="0" w:line="240" w:lineRule="auto"/>
            </w:pPr>
            <w:r>
              <w:rPr>
                <w:sz w:val="17"/>
              </w:rPr>
              <w:t>Pitch</w:t>
            </w:r>
          </w:p>
        </w:tc>
        <w:tc>
          <w:tcPr>
            <w:tcW w:type="dxa" w:w="7344"/>
            <w:vAlign w:val="top"/>
            <w:tcMar>
              <w:top w:w="90" w:type="dxa"/>
              <w:start w:w="90" w:type="dxa"/>
              <w:bottom w:w="90" w:type="dxa"/>
              <w:end w:w="90" w:type="dxa"/>
            </w:tcMar>
          </w:tcPr>
          <w:p>
            <w:pPr>
              <w:spacing w:after="0" w:line="240" w:lineRule="auto"/>
            </w:pPr>
            <w:r>
              <w:rPr>
                <w:sz w:val="17"/>
              </w:rPr>
              <w:t>Problema humano + demo funcional + arquitectura + límites técnicos claros.</w:t>
            </w:r>
          </w:p>
        </w:tc>
      </w:tr>
      <w:tr>
        <w:tc>
          <w:tcPr>
            <w:tcW w:type="dxa" w:w="3024"/>
            <w:vAlign w:val="top"/>
            <w:tcMar>
              <w:top w:w="90" w:type="dxa"/>
              <w:start w:w="90" w:type="dxa"/>
              <w:bottom w:w="90" w:type="dxa"/>
              <w:end w:w="90" w:type="dxa"/>
            </w:tcMar>
          </w:tcPr>
          <w:p>
            <w:pPr>
              <w:spacing w:after="0" w:line="240" w:lineRule="auto"/>
            </w:pPr>
            <w:r>
              <w:rPr>
                <w:sz w:val="17"/>
              </w:rPr>
              <w:t>Bonus</w:t>
            </w:r>
          </w:p>
        </w:tc>
        <w:tc>
          <w:tcPr>
            <w:tcW w:type="dxa" w:w="7344"/>
            <w:vAlign w:val="top"/>
            <w:tcMar>
              <w:top w:w="90" w:type="dxa"/>
              <w:start w:w="90" w:type="dxa"/>
              <w:bottom w:w="90" w:type="dxa"/>
              <w:end w:w="90" w:type="dxa"/>
            </w:tcMar>
          </w:tcPr>
          <w:p>
            <w:pPr>
              <w:spacing w:after="0" w:line="240" w:lineRule="auto"/>
            </w:pPr>
            <w:r>
              <w:rPr>
                <w:sz w:val="17"/>
              </w:rPr>
              <w:t>Modo offline, tests mínimos, README profesional y reporte descargable.</w:t>
            </w:r>
          </w:p>
        </w:tc>
      </w:tr>
    </w:tbl>
    <w:p>
      <w:pPr>
        <w:pStyle w:val="Heading1"/>
        <w:spacing w:after="80" w:line="252" w:lineRule="auto"/>
      </w:pPr>
      <w:r>
        <w:rPr>
          <w:rFonts w:ascii="Arial" w:hAnsi="Arial" w:eastAsia="Arial"/>
          <w:sz w:val="18"/>
        </w:rPr>
        <w:t>21. REPOSITORIO GITHUB Y README</w:t>
      </w:r>
    </w:p>
    <w:p>
      <w:pPr>
        <w:spacing w:after="80" w:line="252" w:lineRule="auto"/>
      </w:pPr>
      <w:r>
        <w:rPr>
          <w:rFonts w:ascii="Arial" w:hAnsi="Arial" w:eastAsia="Arial"/>
          <w:sz w:val="18"/>
        </w:rPr>
        <w:t>Estructura recomendada:</w:t>
      </w:r>
    </w:p>
    <w:p>
      <w:pPr>
        <w:spacing w:after="80" w:line="252" w:lineRule="auto"/>
      </w:pPr>
      <w:r>
        <w:rPr>
          <w:rFonts w:ascii="Courier New" w:hAnsi="Courier New" w:eastAsia="Courier New"/>
          <w:sz w:val="16"/>
        </w:rPr>
        <w:t>gotaia/</w:t>
        <w:br/>
        <w:t>├── frontend/</w:t>
        <w:br/>
        <w:t>├── backend/</w:t>
        <w:br/>
        <w:t>├── data/</w:t>
        <w:br/>
        <w:t>│   ├── cultivos.json</w:t>
        <w:br/>
        <w:t>│   ├── suelos.json</w:t>
        <w:br/>
        <w:t>│   └── mock_weather.json</w:t>
        <w:br/>
        <w:t>├── docs/</w:t>
        <w:br/>
        <w:t>│   ├── documento_tecnico.pdf</w:t>
        <w:br/>
        <w:t>│   └── lean_canvas.pdf</w:t>
        <w:br/>
        <w:t>├── tests/</w:t>
        <w:br/>
        <w:t>├── README.md</w:t>
        <w:br/>
        <w:t>└── demo.md</w:t>
      </w:r>
    </w:p>
    <w:p>
      <w:pPr>
        <w:pStyle w:val="ListBullet"/>
        <w:spacing w:after="80" w:line="252" w:lineRule="auto"/>
      </w:pPr>
      <w:r>
        <w:rPr>
          <w:rFonts w:ascii="Arial" w:hAnsi="Arial" w:eastAsia="Arial"/>
          <w:sz w:val="18"/>
        </w:rPr>
        <w:t>Todos los integrantes deben figurar como colaboradores.</w:t>
      </w:r>
    </w:p>
    <w:p>
      <w:pPr>
        <w:pStyle w:val="ListBullet"/>
        <w:spacing w:after="80" w:line="252" w:lineRule="auto"/>
      </w:pPr>
      <w:r>
        <w:rPr>
          <w:rFonts w:ascii="Arial" w:hAnsi="Arial" w:eastAsia="Arial"/>
          <w:sz w:val="18"/>
        </w:rPr>
        <w:t>README con problema, alcance, solución, arquitectura, tecnologías, instalación, capturas, demo, impacto y equipo.</w:t>
      </w:r>
    </w:p>
    <w:p>
      <w:pPr>
        <w:pStyle w:val="ListBullet"/>
        <w:spacing w:after="80" w:line="252" w:lineRule="auto"/>
      </w:pPr>
      <w:r>
        <w:rPr>
          <w:rFonts w:ascii="Arial" w:hAnsi="Arial" w:eastAsia="Arial"/>
          <w:sz w:val="18"/>
        </w:rPr>
        <w:t>Commits constantes durante el evento para demostrar trabajo real.</w:t>
      </w:r>
    </w:p>
    <w:p>
      <w:pPr>
        <w:pStyle w:val="ListBullet"/>
        <w:spacing w:after="80" w:line="252" w:lineRule="auto"/>
      </w:pPr>
      <w:r>
        <w:rPr>
          <w:rFonts w:ascii="Arial" w:hAnsi="Arial" w:eastAsia="Arial"/>
          <w:sz w:val="18"/>
        </w:rPr>
        <w:t>Instrucciones para ejecutar el MVP sin configuración oculta.</w:t>
      </w:r>
    </w:p>
    <w:p>
      <w:pPr>
        <w:pStyle w:val="ListBullet"/>
        <w:spacing w:after="80" w:line="252" w:lineRule="auto"/>
      </w:pPr>
      <w:r>
        <w:rPr>
          <w:rFonts w:ascii="Arial" w:hAnsi="Arial" w:eastAsia="Arial"/>
          <w:sz w:val="18"/>
        </w:rPr>
        <w:t>Modo demo con datos mock para evitar fallas si cae la API climática.</w:t>
      </w:r>
    </w:p>
    <w:p>
      <w:pPr>
        <w:pStyle w:val="Heading1"/>
        <w:spacing w:after="80" w:line="252" w:lineRule="auto"/>
      </w:pPr>
      <w:r>
        <w:rPr>
          <w:rFonts w:ascii="Arial" w:hAnsi="Arial" w:eastAsia="Arial"/>
          <w:sz w:val="18"/>
        </w:rPr>
        <w:t>22. PRUEBAS MÍNIMAS PARA ROBUSTEZ</w:t>
      </w:r>
    </w:p>
    <w:tbl>
      <w:tblPr>
        <w:tblStyle w:val="TableGrid"/>
        <w:tblW w:type="auto" w:w="0"/>
        <w:jc w:val="center"/>
        <w:tblLook w:firstColumn="1" w:firstRow="1" w:lastColumn="0" w:lastRow="0" w:noHBand="0" w:noVBand="1" w:val="04A0"/>
      </w:tblPr>
      <w:tblGrid>
        <w:gridCol w:w="5328"/>
        <w:gridCol w:w="5328"/>
      </w:tblGrid>
      <w:tr>
        <w:tc>
          <w:tcPr>
            <w:tcW w:type="dxa" w:w="4464"/>
            <w:shd w:fill="1F4E79"/>
            <w:vAlign w:val="center"/>
            <w:tcMar>
              <w:top w:w="90" w:type="dxa"/>
              <w:start w:w="90" w:type="dxa"/>
              <w:bottom w:w="90" w:type="dxa"/>
              <w:end w:w="90" w:type="dxa"/>
            </w:tcMar>
          </w:tcPr>
          <w:p>
            <w:pPr>
              <w:jc w:val="center"/>
            </w:pPr>
            <w:r>
              <w:rPr>
                <w:b/>
                <w:color w:val="FFFFFF"/>
                <w:sz w:val="17"/>
              </w:rPr>
              <w:t>Prueba</w:t>
            </w:r>
          </w:p>
        </w:tc>
        <w:tc>
          <w:tcPr>
            <w:tcW w:type="dxa" w:w="5904"/>
            <w:shd w:fill="1F4E79"/>
            <w:vAlign w:val="center"/>
            <w:tcMar>
              <w:top w:w="90" w:type="dxa"/>
              <w:start w:w="90" w:type="dxa"/>
              <w:bottom w:w="90" w:type="dxa"/>
              <w:end w:w="90" w:type="dxa"/>
            </w:tcMar>
          </w:tcPr>
          <w:p>
            <w:pPr>
              <w:jc w:val="center"/>
            </w:pPr>
            <w:r>
              <w:rPr>
                <w:b/>
                <w:color w:val="FFFFFF"/>
                <w:sz w:val="17"/>
              </w:rPr>
              <w:t>Resultado esperado</w:t>
            </w:r>
          </w:p>
        </w:tc>
      </w:tr>
      <w:tr>
        <w:tc>
          <w:tcPr>
            <w:tcW w:type="dxa" w:w="4464"/>
            <w:vAlign w:val="top"/>
            <w:tcMar>
              <w:top w:w="90" w:type="dxa"/>
              <w:start w:w="90" w:type="dxa"/>
              <w:bottom w:w="90" w:type="dxa"/>
              <w:end w:w="90" w:type="dxa"/>
            </w:tcMar>
          </w:tcPr>
          <w:p>
            <w:pPr>
              <w:spacing w:after="0" w:line="240" w:lineRule="auto"/>
            </w:pPr>
            <w:r>
              <w:rPr>
                <w:sz w:val="17"/>
              </w:rPr>
              <w:t>Hectáreas negativas, cero o texto inválido.</w:t>
            </w:r>
          </w:p>
        </w:tc>
        <w:tc>
          <w:tcPr>
            <w:tcW w:type="dxa" w:w="5904"/>
            <w:vAlign w:val="top"/>
            <w:tcMar>
              <w:top w:w="90" w:type="dxa"/>
              <w:start w:w="90" w:type="dxa"/>
              <w:bottom w:w="90" w:type="dxa"/>
              <w:end w:w="90" w:type="dxa"/>
            </w:tcMar>
          </w:tcPr>
          <w:p>
            <w:pPr>
              <w:spacing w:after="0" w:line="240" w:lineRule="auto"/>
            </w:pPr>
            <w:r>
              <w:rPr>
                <w:sz w:val="17"/>
              </w:rPr>
              <w:t>El sistema rechaza el dato y muestra error.</w:t>
            </w:r>
          </w:p>
        </w:tc>
      </w:tr>
      <w:tr>
        <w:tc>
          <w:tcPr>
            <w:tcW w:type="dxa" w:w="4464"/>
            <w:vAlign w:val="top"/>
            <w:tcMar>
              <w:top w:w="90" w:type="dxa"/>
              <w:start w:w="90" w:type="dxa"/>
              <w:bottom w:w="90" w:type="dxa"/>
              <w:end w:w="90" w:type="dxa"/>
            </w:tcMar>
          </w:tcPr>
          <w:p>
            <w:pPr>
              <w:spacing w:after="0" w:line="240" w:lineRule="auto"/>
            </w:pPr>
            <w:r>
              <w:rPr>
                <w:sz w:val="17"/>
              </w:rPr>
              <w:t>Alta temperatura + sin lluvia + varios días sin riego.</w:t>
            </w:r>
          </w:p>
        </w:tc>
        <w:tc>
          <w:tcPr>
            <w:tcW w:type="dxa" w:w="5904"/>
            <w:vAlign w:val="top"/>
            <w:tcMar>
              <w:top w:w="90" w:type="dxa"/>
              <w:start w:w="90" w:type="dxa"/>
              <w:bottom w:w="90" w:type="dxa"/>
              <w:end w:w="90" w:type="dxa"/>
            </w:tcMar>
          </w:tcPr>
          <w:p>
            <w:pPr>
              <w:spacing w:after="0" w:line="240" w:lineRule="auto"/>
            </w:pPr>
            <w:r>
              <w:rPr>
                <w:sz w:val="17"/>
              </w:rPr>
              <w:t>El índice debe clasificar riesgo alto.</w:t>
            </w:r>
          </w:p>
        </w:tc>
      </w:tr>
      <w:tr>
        <w:tc>
          <w:tcPr>
            <w:tcW w:type="dxa" w:w="4464"/>
            <w:vAlign w:val="top"/>
            <w:tcMar>
              <w:top w:w="90" w:type="dxa"/>
              <w:start w:w="90" w:type="dxa"/>
              <w:bottom w:w="90" w:type="dxa"/>
              <w:end w:w="90" w:type="dxa"/>
            </w:tcMar>
          </w:tcPr>
          <w:p>
            <w:pPr>
              <w:spacing w:after="0" w:line="240" w:lineRule="auto"/>
            </w:pPr>
            <w:r>
              <w:rPr>
                <w:sz w:val="17"/>
              </w:rPr>
              <w:t>Datos completos de productor.</w:t>
            </w:r>
          </w:p>
        </w:tc>
        <w:tc>
          <w:tcPr>
            <w:tcW w:type="dxa" w:w="5904"/>
            <w:vAlign w:val="top"/>
            <w:tcMar>
              <w:top w:w="90" w:type="dxa"/>
              <w:start w:w="90" w:type="dxa"/>
              <w:bottom w:w="90" w:type="dxa"/>
              <w:end w:w="90" w:type="dxa"/>
            </w:tcMar>
          </w:tcPr>
          <w:p>
            <w:pPr>
              <w:spacing w:after="0" w:line="240" w:lineRule="auto"/>
            </w:pPr>
            <w:r>
              <w:rPr>
                <w:sz w:val="17"/>
              </w:rPr>
              <w:t>Se genera recomendación, dashboard y reporte.</w:t>
            </w:r>
          </w:p>
        </w:tc>
      </w:tr>
      <w:tr>
        <w:tc>
          <w:tcPr>
            <w:tcW w:type="dxa" w:w="4464"/>
            <w:vAlign w:val="top"/>
            <w:tcMar>
              <w:top w:w="90" w:type="dxa"/>
              <w:start w:w="90" w:type="dxa"/>
              <w:bottom w:w="90" w:type="dxa"/>
              <w:end w:w="90" w:type="dxa"/>
            </w:tcMar>
          </w:tcPr>
          <w:p>
            <w:pPr>
              <w:spacing w:after="0" w:line="240" w:lineRule="auto"/>
            </w:pPr>
            <w:r>
              <w:rPr>
                <w:sz w:val="17"/>
              </w:rPr>
              <w:t>API climática no disponible.</w:t>
            </w:r>
          </w:p>
        </w:tc>
        <w:tc>
          <w:tcPr>
            <w:tcW w:type="dxa" w:w="5904"/>
            <w:vAlign w:val="top"/>
            <w:tcMar>
              <w:top w:w="90" w:type="dxa"/>
              <w:start w:w="90" w:type="dxa"/>
              <w:bottom w:w="90" w:type="dxa"/>
              <w:end w:w="90" w:type="dxa"/>
            </w:tcMar>
          </w:tcPr>
          <w:p>
            <w:pPr>
              <w:spacing w:after="0" w:line="240" w:lineRule="auto"/>
            </w:pPr>
            <w:r>
              <w:rPr>
                <w:sz w:val="17"/>
              </w:rPr>
              <w:t>El sistema usa mock_weather.json y no se cae.</w:t>
            </w:r>
          </w:p>
        </w:tc>
      </w:tr>
      <w:tr>
        <w:tc>
          <w:tcPr>
            <w:tcW w:type="dxa" w:w="4464"/>
            <w:vAlign w:val="top"/>
            <w:tcMar>
              <w:top w:w="90" w:type="dxa"/>
              <w:start w:w="90" w:type="dxa"/>
              <w:bottom w:w="90" w:type="dxa"/>
              <w:end w:w="90" w:type="dxa"/>
            </w:tcMar>
          </w:tcPr>
          <w:p>
            <w:pPr>
              <w:spacing w:after="0" w:line="240" w:lineRule="auto"/>
            </w:pPr>
            <w:r>
              <w:rPr>
                <w:sz w:val="17"/>
              </w:rPr>
              <w:t>IA sin respuesta o error de API.</w:t>
            </w:r>
          </w:p>
        </w:tc>
        <w:tc>
          <w:tcPr>
            <w:tcW w:type="dxa" w:w="5904"/>
            <w:vAlign w:val="top"/>
            <w:tcMar>
              <w:top w:w="90" w:type="dxa"/>
              <w:start w:w="90" w:type="dxa"/>
              <w:bottom w:w="90" w:type="dxa"/>
              <w:end w:w="90" w:type="dxa"/>
            </w:tcMar>
          </w:tcPr>
          <w:p>
            <w:pPr>
              <w:spacing w:after="0" w:line="240" w:lineRule="auto"/>
            </w:pPr>
            <w:r>
              <w:rPr>
                <w:sz w:val="17"/>
              </w:rPr>
              <w:t>El dashboard muestra la recomendación técnica calculada sin bloquear el flujo.</w:t>
            </w:r>
          </w:p>
        </w:tc>
      </w:tr>
      <w:tr>
        <w:tc>
          <w:tcPr>
            <w:tcW w:type="dxa" w:w="4464"/>
            <w:vAlign w:val="top"/>
            <w:tcMar>
              <w:top w:w="90" w:type="dxa"/>
              <w:start w:w="90" w:type="dxa"/>
              <w:bottom w:w="90" w:type="dxa"/>
              <w:end w:w="90" w:type="dxa"/>
            </w:tcMar>
          </w:tcPr>
          <w:p>
            <w:pPr>
              <w:spacing w:after="0" w:line="240" w:lineRule="auto"/>
            </w:pPr>
            <w:r>
              <w:rPr>
                <w:sz w:val="17"/>
              </w:rPr>
              <w:t>Falta de humedad real del suelo.</w:t>
            </w:r>
          </w:p>
        </w:tc>
        <w:tc>
          <w:tcPr>
            <w:tcW w:type="dxa" w:w="5904"/>
            <w:vAlign w:val="top"/>
            <w:tcMar>
              <w:top w:w="90" w:type="dxa"/>
              <w:start w:w="90" w:type="dxa"/>
              <w:bottom w:w="90" w:type="dxa"/>
              <w:end w:w="90" w:type="dxa"/>
            </w:tcMar>
          </w:tcPr>
          <w:p>
            <w:pPr>
              <w:spacing w:after="0" w:line="240" w:lineRule="auto"/>
            </w:pPr>
            <w:r>
              <w:rPr>
                <w:sz w:val="17"/>
              </w:rPr>
              <w:t>El sistema advierte que el resultado es estimativo y recomienda validación de campo.</w:t>
            </w:r>
          </w:p>
        </w:tc>
      </w:tr>
    </w:tbl>
    <w:p>
      <w:pPr>
        <w:pStyle w:val="Heading1"/>
        <w:spacing w:after="80" w:line="252" w:lineRule="auto"/>
      </w:pPr>
      <w:r>
        <w:rPr>
          <w:rFonts w:ascii="Arial" w:hAnsi="Arial" w:eastAsia="Arial"/>
          <w:sz w:val="18"/>
        </w:rPr>
        <w:t>23. PITCH FINAL CORREGIDO</w:t>
      </w:r>
    </w:p>
    <w:p>
      <w:pPr>
        <w:spacing w:after="80" w:line="252" w:lineRule="auto"/>
      </w:pPr>
      <w:r>
        <w:rPr>
          <w:rFonts w:ascii="Arial" w:hAnsi="Arial" w:eastAsia="Arial"/>
          <w:sz w:val="18"/>
        </w:rPr>
        <w:t>Versión de 1 minuto:</w:t>
      </w:r>
    </w:p>
    <w:p>
      <w:pPr>
        <w:spacing w:after="80" w:line="252" w:lineRule="auto"/>
      </w:pPr>
      <w:r>
        <w:rPr>
          <w:rFonts w:ascii="Arial" w:hAnsi="Arial" w:eastAsia="Arial"/>
          <w:sz w:val="18"/>
        </w:rPr>
        <w:t>En Santa Cruz, muchos pequeños productores toman decisiones de riego con información limitada: calendario fijo, intuición o percepción visual del terreno. Eso puede generar gasto adicional en bombeo, uso ineficiente de agua y menor capacidad para anticipar riesgos de sequía o calor.</w:t>
      </w:r>
    </w:p>
    <w:p>
      <w:pPr>
        <w:spacing w:after="80" w:line="252" w:lineRule="auto"/>
      </w:pPr>
      <w:r>
        <w:rPr>
          <w:rFonts w:ascii="Arial" w:hAnsi="Arial" w:eastAsia="Arial"/>
          <w:sz w:val="18"/>
        </w:rPr>
        <w:t>Por eso desarrollamos GOTAIA, una plataforma de software que apoya la decisión de riego. El sistema registra datos de la parcela, procesa información climática obtenida por API o dataset controlado y calcula un Índice GOTAIA de Riesgo Hídrico mediante reglas auditables.</w:t>
      </w:r>
    </w:p>
    <w:p>
      <w:pPr>
        <w:spacing w:after="80" w:line="252" w:lineRule="auto"/>
      </w:pPr>
      <w:r>
        <w:rPr>
          <w:rFonts w:ascii="Arial" w:hAnsi="Arial" w:eastAsia="Arial"/>
          <w:sz w:val="18"/>
        </w:rPr>
        <w:t>Nuestro MVP no promete medir humedad del suelo sin sensores ni calcular litros exactos sin pruebas de campo. Lo que sí hace es entregar un riesgo claro, una recomendación inicial, un reporte y una explicación generada por IA sobre la base del cálculo técnico.</w:t>
      </w:r>
    </w:p>
    <w:p>
      <w:pPr>
        <w:spacing w:after="80" w:line="252" w:lineRule="auto"/>
      </w:pPr>
      <w:r>
        <w:rPr>
          <w:rFonts w:ascii="Arial" w:hAnsi="Arial" w:eastAsia="Arial"/>
          <w:sz w:val="18"/>
        </w:rPr>
        <w:t>GOTAIA está pensado para productores, cooperativas y municipios que necesitan una herramienta accesible para tomar mejores decisiones, optimizar horas de bombeo y usar con mayor responsabilidad el agua y la energía.</w:t>
      </w:r>
    </w:p>
    <w:p>
      <w:pPr>
        <w:pStyle w:val="Heading1"/>
        <w:spacing w:after="80" w:line="252" w:lineRule="auto"/>
      </w:pPr>
      <w:r>
        <w:rPr>
          <w:rFonts w:ascii="Arial" w:hAnsi="Arial" w:eastAsia="Arial"/>
          <w:sz w:val="18"/>
        </w:rPr>
        <w:t>24. PREGUNTAS DIFÍCILES DEL JURADO Y RESPUESTAS</w:t>
      </w:r>
    </w:p>
    <w:tbl>
      <w:tblPr>
        <w:tblStyle w:val="TableGrid"/>
        <w:tblW w:type="auto" w:w="0"/>
        <w:jc w:val="center"/>
        <w:tblLook w:firstColumn="1" w:firstRow="1" w:lastColumn="0" w:lastRow="0" w:noHBand="0" w:noVBand="1" w:val="04A0"/>
      </w:tblPr>
      <w:tblGrid>
        <w:gridCol w:w="5328"/>
        <w:gridCol w:w="5328"/>
      </w:tblGrid>
      <w:tr>
        <w:tc>
          <w:tcPr>
            <w:tcW w:type="dxa" w:w="3672"/>
            <w:shd w:fill="1F4E79"/>
            <w:vAlign w:val="center"/>
            <w:tcMar>
              <w:top w:w="90" w:type="dxa"/>
              <w:start w:w="90" w:type="dxa"/>
              <w:bottom w:w="90" w:type="dxa"/>
              <w:end w:w="90" w:type="dxa"/>
            </w:tcMar>
          </w:tcPr>
          <w:p>
            <w:pPr>
              <w:jc w:val="center"/>
            </w:pPr>
            <w:r>
              <w:rPr>
                <w:b/>
                <w:color w:val="FFFFFF"/>
                <w:sz w:val="17"/>
              </w:rPr>
              <w:t>Pregunta del jurado</w:t>
            </w:r>
          </w:p>
        </w:tc>
        <w:tc>
          <w:tcPr>
            <w:tcW w:type="dxa" w:w="6696"/>
            <w:shd w:fill="1F4E79"/>
            <w:vAlign w:val="center"/>
            <w:tcMar>
              <w:top w:w="90" w:type="dxa"/>
              <w:start w:w="90" w:type="dxa"/>
              <w:bottom w:w="90" w:type="dxa"/>
              <w:end w:w="90" w:type="dxa"/>
            </w:tcMar>
          </w:tcPr>
          <w:p>
            <w:pPr>
              <w:jc w:val="center"/>
            </w:pPr>
            <w:r>
              <w:rPr>
                <w:b/>
                <w:color w:val="FFFFFF"/>
                <w:sz w:val="17"/>
              </w:rPr>
              <w:t>Respuesta recomendada</w:t>
            </w:r>
          </w:p>
        </w:tc>
      </w:tr>
      <w:tr>
        <w:tc>
          <w:tcPr>
            <w:tcW w:type="dxa" w:w="3672"/>
            <w:vAlign w:val="top"/>
            <w:tcMar>
              <w:top w:w="90" w:type="dxa"/>
              <w:start w:w="90" w:type="dxa"/>
              <w:bottom w:w="90" w:type="dxa"/>
              <w:end w:w="90" w:type="dxa"/>
            </w:tcMar>
          </w:tcPr>
          <w:p>
            <w:pPr>
              <w:spacing w:after="0" w:line="240" w:lineRule="auto"/>
            </w:pPr>
            <w:r>
              <w:rPr>
                <w:sz w:val="17"/>
              </w:rPr>
              <w:t>¿Cómo calculan la recomendación sin sensores?</w:t>
            </w:r>
          </w:p>
        </w:tc>
        <w:tc>
          <w:tcPr>
            <w:tcW w:type="dxa" w:w="6696"/>
            <w:vAlign w:val="top"/>
            <w:tcMar>
              <w:top w:w="90" w:type="dxa"/>
              <w:start w:w="90" w:type="dxa"/>
              <w:bottom w:w="90" w:type="dxa"/>
              <w:end w:w="90" w:type="dxa"/>
            </w:tcMar>
          </w:tcPr>
          <w:p>
            <w:pPr>
              <w:spacing w:after="0" w:line="240" w:lineRule="auto"/>
            </w:pPr>
            <w:r>
              <w:rPr>
                <w:sz w:val="17"/>
              </w:rPr>
              <w:t>No calculamos medición exacta sin sensores. En el MVP estimamos riesgo con datos declarados, API/mock climático y reglas. La medición precisa requiere sensores y calibración de campo.</w:t>
            </w:r>
          </w:p>
        </w:tc>
      </w:tr>
      <w:tr>
        <w:tc>
          <w:tcPr>
            <w:tcW w:type="dxa" w:w="3672"/>
            <w:vAlign w:val="top"/>
            <w:tcMar>
              <w:top w:w="90" w:type="dxa"/>
              <w:start w:w="90" w:type="dxa"/>
              <w:bottom w:w="90" w:type="dxa"/>
              <w:end w:w="90" w:type="dxa"/>
            </w:tcMar>
          </w:tcPr>
          <w:p>
            <w:pPr>
              <w:spacing w:after="0" w:line="240" w:lineRule="auto"/>
            </w:pPr>
            <w:r>
              <w:rPr>
                <w:sz w:val="17"/>
              </w:rPr>
              <w:t>¿El software mide el clima?</w:t>
            </w:r>
          </w:p>
        </w:tc>
        <w:tc>
          <w:tcPr>
            <w:tcW w:type="dxa" w:w="6696"/>
            <w:vAlign w:val="top"/>
            <w:tcMar>
              <w:top w:w="90" w:type="dxa"/>
              <w:start w:w="90" w:type="dxa"/>
              <w:bottom w:w="90" w:type="dxa"/>
              <w:end w:w="90" w:type="dxa"/>
            </w:tcMar>
          </w:tcPr>
          <w:p>
            <w:pPr>
              <w:spacing w:after="0" w:line="240" w:lineRule="auto"/>
            </w:pPr>
            <w:r>
              <w:rPr>
                <w:sz w:val="17"/>
              </w:rPr>
              <w:t>No. El software consume datos climáticos desde API o dataset controlado, los normaliza y los pondera. No mide el entorno físico directamente.</w:t>
            </w:r>
          </w:p>
        </w:tc>
      </w:tr>
      <w:tr>
        <w:tc>
          <w:tcPr>
            <w:tcW w:type="dxa" w:w="3672"/>
            <w:vAlign w:val="top"/>
            <w:tcMar>
              <w:top w:w="90" w:type="dxa"/>
              <w:start w:w="90" w:type="dxa"/>
              <w:bottom w:w="90" w:type="dxa"/>
              <w:end w:w="90" w:type="dxa"/>
            </w:tcMar>
          </w:tcPr>
          <w:p>
            <w:pPr>
              <w:spacing w:after="0" w:line="240" w:lineRule="auto"/>
            </w:pPr>
            <w:r>
              <w:rPr>
                <w:sz w:val="17"/>
              </w:rPr>
              <w:t>¿Qué hace realmente la IA?</w:t>
            </w:r>
          </w:p>
        </w:tc>
        <w:tc>
          <w:tcPr>
            <w:tcW w:type="dxa" w:w="6696"/>
            <w:vAlign w:val="top"/>
            <w:tcMar>
              <w:top w:w="90" w:type="dxa"/>
              <w:start w:w="90" w:type="dxa"/>
              <w:bottom w:w="90" w:type="dxa"/>
              <w:end w:w="90" w:type="dxa"/>
            </w:tcMar>
          </w:tcPr>
          <w:p>
            <w:pPr>
              <w:spacing w:after="0" w:line="240" w:lineRule="auto"/>
            </w:pPr>
            <w:r>
              <w:rPr>
                <w:sz w:val="17"/>
              </w:rPr>
              <w:t>La IA explica el resultado calculado por el motor técnico y genera reportes. No inventa datos ni decide por sí sola.</w:t>
            </w:r>
          </w:p>
        </w:tc>
      </w:tr>
      <w:tr>
        <w:tc>
          <w:tcPr>
            <w:tcW w:type="dxa" w:w="3672"/>
            <w:vAlign w:val="top"/>
            <w:tcMar>
              <w:top w:w="90" w:type="dxa"/>
              <w:start w:w="90" w:type="dxa"/>
              <w:bottom w:w="90" w:type="dxa"/>
              <w:end w:w="90" w:type="dxa"/>
            </w:tcMar>
          </w:tcPr>
          <w:p>
            <w:pPr>
              <w:spacing w:after="0" w:line="240" w:lineRule="auto"/>
            </w:pPr>
            <w:r>
              <w:rPr>
                <w:sz w:val="17"/>
              </w:rPr>
              <w:t>¿Por qué no usar una app de clima?</w:t>
            </w:r>
          </w:p>
        </w:tc>
        <w:tc>
          <w:tcPr>
            <w:tcW w:type="dxa" w:w="6696"/>
            <w:vAlign w:val="top"/>
            <w:tcMar>
              <w:top w:w="90" w:type="dxa"/>
              <w:start w:w="90" w:type="dxa"/>
              <w:bottom w:w="90" w:type="dxa"/>
              <w:end w:w="90" w:type="dxa"/>
            </w:tcMar>
          </w:tcPr>
          <w:p>
            <w:pPr>
              <w:spacing w:after="0" w:line="240" w:lineRule="auto"/>
            </w:pPr>
            <w:r>
              <w:rPr>
                <w:sz w:val="17"/>
              </w:rPr>
              <w:t>Una app de clima informa condiciones. GOTAIA cruza clima digital, cultivo, suelo declarado y hábitos de riego para generar un índice de decisión.</w:t>
            </w:r>
          </w:p>
        </w:tc>
      </w:tr>
      <w:tr>
        <w:tc>
          <w:tcPr>
            <w:tcW w:type="dxa" w:w="3672"/>
            <w:vAlign w:val="top"/>
            <w:tcMar>
              <w:top w:w="90" w:type="dxa"/>
              <w:start w:w="90" w:type="dxa"/>
              <w:bottom w:w="90" w:type="dxa"/>
              <w:end w:w="90" w:type="dxa"/>
            </w:tcMar>
          </w:tcPr>
          <w:p>
            <w:pPr>
              <w:spacing w:after="0" w:line="240" w:lineRule="auto"/>
            </w:pPr>
            <w:r>
              <w:rPr>
                <w:sz w:val="17"/>
              </w:rPr>
              <w:t>¿Cómo prueban el impacto?</w:t>
            </w:r>
          </w:p>
        </w:tc>
        <w:tc>
          <w:tcPr>
            <w:tcW w:type="dxa" w:w="6696"/>
            <w:vAlign w:val="top"/>
            <w:tcMar>
              <w:top w:w="90" w:type="dxa"/>
              <w:start w:w="90" w:type="dxa"/>
              <w:bottom w:w="90" w:type="dxa"/>
              <w:end w:w="90" w:type="dxa"/>
            </w:tcMar>
          </w:tcPr>
          <w:p>
            <w:pPr>
              <w:spacing w:after="0" w:line="240" w:lineRule="auto"/>
            </w:pPr>
            <w:r>
              <w:rPr>
                <w:sz w:val="17"/>
              </w:rPr>
              <w:t>En el MVP mostramos estimaciones por escenarios: horas de bombeo, costo y uso estimado de agua. En piloto se calibra con mediciones reales.</w:t>
            </w:r>
          </w:p>
        </w:tc>
      </w:tr>
      <w:tr>
        <w:tc>
          <w:tcPr>
            <w:tcW w:type="dxa" w:w="3672"/>
            <w:vAlign w:val="top"/>
            <w:tcMar>
              <w:top w:w="90" w:type="dxa"/>
              <w:start w:w="90" w:type="dxa"/>
              <w:bottom w:w="90" w:type="dxa"/>
              <w:end w:w="90" w:type="dxa"/>
            </w:tcMar>
          </w:tcPr>
          <w:p>
            <w:pPr>
              <w:spacing w:after="0" w:line="240" w:lineRule="auto"/>
            </w:pPr>
            <w:r>
              <w:rPr>
                <w:sz w:val="17"/>
              </w:rPr>
              <w:t>¿Qué pasa si falla la API?</w:t>
            </w:r>
          </w:p>
        </w:tc>
        <w:tc>
          <w:tcPr>
            <w:tcW w:type="dxa" w:w="6696"/>
            <w:vAlign w:val="top"/>
            <w:tcMar>
              <w:top w:w="90" w:type="dxa"/>
              <w:start w:w="90" w:type="dxa"/>
              <w:bottom w:w="90" w:type="dxa"/>
              <w:end w:w="90" w:type="dxa"/>
            </w:tcMar>
          </w:tcPr>
          <w:p>
            <w:pPr>
              <w:spacing w:after="0" w:line="240" w:lineRule="auto"/>
            </w:pPr>
            <w:r>
              <w:rPr>
                <w:sz w:val="17"/>
              </w:rPr>
              <w:t>El sistema tiene fallback a mock_weather.json y manejo de errores para mantener la demo funcional.</w:t>
            </w:r>
          </w:p>
        </w:tc>
      </w:tr>
    </w:tbl>
    <w:p>
      <w:pPr>
        <w:pStyle w:val="Heading1"/>
        <w:spacing w:after="80" w:line="252" w:lineRule="auto"/>
      </w:pPr>
      <w:r>
        <w:rPr>
          <w:rFonts w:ascii="Arial" w:hAnsi="Arial" w:eastAsia="Arial"/>
          <w:sz w:val="18"/>
        </w:rPr>
        <w:t>25. PRÓXIMOS PASOS</w:t>
      </w:r>
    </w:p>
    <w:tbl>
      <w:tblPr>
        <w:tblStyle w:val="TableGrid"/>
        <w:tblW w:type="auto" w:w="0"/>
        <w:jc w:val="center"/>
        <w:tblLook w:firstColumn="1" w:firstRow="1" w:lastColumn="0" w:lastRow="0" w:noHBand="0" w:noVBand="1" w:val="04A0"/>
      </w:tblPr>
      <w:tblGrid>
        <w:gridCol w:w="5328"/>
        <w:gridCol w:w="5328"/>
      </w:tblGrid>
      <w:tr>
        <w:tc>
          <w:tcPr>
            <w:tcW w:type="dxa" w:w="2880"/>
            <w:shd w:fill="1F4E79"/>
            <w:vAlign w:val="center"/>
            <w:tcMar>
              <w:top w:w="90" w:type="dxa"/>
              <w:start w:w="90" w:type="dxa"/>
              <w:bottom w:w="90" w:type="dxa"/>
              <w:end w:w="90" w:type="dxa"/>
            </w:tcMar>
          </w:tcPr>
          <w:p>
            <w:pPr>
              <w:jc w:val="center"/>
            </w:pPr>
            <w:r>
              <w:rPr>
                <w:b/>
                <w:color w:val="FFFFFF"/>
                <w:sz w:val="17"/>
              </w:rPr>
              <w:t>Fase</w:t>
            </w:r>
          </w:p>
        </w:tc>
        <w:tc>
          <w:tcPr>
            <w:tcW w:type="dxa" w:w="7488"/>
            <w:shd w:fill="1F4E79"/>
            <w:vAlign w:val="center"/>
            <w:tcMar>
              <w:top w:w="90" w:type="dxa"/>
              <w:start w:w="90" w:type="dxa"/>
              <w:bottom w:w="90" w:type="dxa"/>
              <w:end w:w="90" w:type="dxa"/>
            </w:tcMar>
          </w:tcPr>
          <w:p>
            <w:pPr>
              <w:jc w:val="center"/>
            </w:pPr>
            <w:r>
              <w:rPr>
                <w:b/>
                <w:color w:val="FFFFFF"/>
                <w:sz w:val="17"/>
              </w:rPr>
              <w:t>Descripción</w:t>
            </w:r>
          </w:p>
        </w:tc>
      </w:tr>
      <w:tr>
        <w:tc>
          <w:tcPr>
            <w:tcW w:type="dxa" w:w="2880"/>
            <w:vAlign w:val="top"/>
            <w:tcMar>
              <w:top w:w="90" w:type="dxa"/>
              <w:start w:w="90" w:type="dxa"/>
              <w:bottom w:w="90" w:type="dxa"/>
              <w:end w:w="90" w:type="dxa"/>
            </w:tcMar>
          </w:tcPr>
          <w:p>
            <w:pPr>
              <w:spacing w:after="0" w:line="240" w:lineRule="auto"/>
            </w:pPr>
            <w:r>
              <w:rPr>
                <w:sz w:val="17"/>
              </w:rPr>
              <w:t>Fase 1 - MVP hackathon</w:t>
            </w:r>
          </w:p>
        </w:tc>
        <w:tc>
          <w:tcPr>
            <w:tcW w:type="dxa" w:w="7488"/>
            <w:vAlign w:val="top"/>
            <w:tcMar>
              <w:top w:w="90" w:type="dxa"/>
              <w:start w:w="90" w:type="dxa"/>
              <w:bottom w:w="90" w:type="dxa"/>
              <w:end w:w="90" w:type="dxa"/>
            </w:tcMar>
          </w:tcPr>
          <w:p>
            <w:pPr>
              <w:spacing w:after="0" w:line="240" w:lineRule="auto"/>
            </w:pPr>
            <w:r>
              <w:rPr>
                <w:sz w:val="17"/>
              </w:rPr>
              <w:t>Formulario, API/mock, motor de riesgo, dashboard, IA explicativa, reporte y pruebas mínimas.</w:t>
            </w:r>
          </w:p>
        </w:tc>
      </w:tr>
      <w:tr>
        <w:tc>
          <w:tcPr>
            <w:tcW w:type="dxa" w:w="2880"/>
            <w:vAlign w:val="top"/>
            <w:tcMar>
              <w:top w:w="90" w:type="dxa"/>
              <w:start w:w="90" w:type="dxa"/>
              <w:bottom w:w="90" w:type="dxa"/>
              <w:end w:w="90" w:type="dxa"/>
            </w:tcMar>
          </w:tcPr>
          <w:p>
            <w:pPr>
              <w:spacing w:after="0" w:line="240" w:lineRule="auto"/>
            </w:pPr>
            <w:r>
              <w:rPr>
                <w:sz w:val="17"/>
              </w:rPr>
              <w:t>Fase 2 - Validación local</w:t>
            </w:r>
          </w:p>
        </w:tc>
        <w:tc>
          <w:tcPr>
            <w:tcW w:type="dxa" w:w="7488"/>
            <w:vAlign w:val="top"/>
            <w:tcMar>
              <w:top w:w="90" w:type="dxa"/>
              <w:start w:w="90" w:type="dxa"/>
              <w:bottom w:w="90" w:type="dxa"/>
              <w:end w:w="90" w:type="dxa"/>
            </w:tcMar>
          </w:tcPr>
          <w:p>
            <w:pPr>
              <w:spacing w:after="0" w:line="240" w:lineRule="auto"/>
            </w:pPr>
            <w:r>
              <w:rPr>
                <w:sz w:val="17"/>
              </w:rPr>
              <w:t>Entrevistas y pruebas con productores, agrónomos o cooperativas de Santa Cruz.</w:t>
            </w:r>
          </w:p>
        </w:tc>
      </w:tr>
      <w:tr>
        <w:tc>
          <w:tcPr>
            <w:tcW w:type="dxa" w:w="2880"/>
            <w:vAlign w:val="top"/>
            <w:tcMar>
              <w:top w:w="90" w:type="dxa"/>
              <w:start w:w="90" w:type="dxa"/>
              <w:bottom w:w="90" w:type="dxa"/>
              <w:end w:w="90" w:type="dxa"/>
            </w:tcMar>
          </w:tcPr>
          <w:p>
            <w:pPr>
              <w:spacing w:after="0" w:line="240" w:lineRule="auto"/>
            </w:pPr>
            <w:r>
              <w:rPr>
                <w:sz w:val="17"/>
              </w:rPr>
              <w:t>Fase 3 - Calibración de suelo</w:t>
            </w:r>
          </w:p>
        </w:tc>
        <w:tc>
          <w:tcPr>
            <w:tcW w:type="dxa" w:w="7488"/>
            <w:vAlign w:val="top"/>
            <w:tcMar>
              <w:top w:w="90" w:type="dxa"/>
              <w:start w:w="90" w:type="dxa"/>
              <w:bottom w:w="90" w:type="dxa"/>
              <w:end w:w="90" w:type="dxa"/>
            </w:tcMar>
          </w:tcPr>
          <w:p>
            <w:pPr>
              <w:spacing w:after="0" w:line="240" w:lineRule="auto"/>
            </w:pPr>
            <w:r>
              <w:rPr>
                <w:sz w:val="17"/>
              </w:rPr>
              <w:t>Incorporar muestras de tierra, textura, capacidad de retención y parámetros por cultivo.</w:t>
            </w:r>
          </w:p>
        </w:tc>
      </w:tr>
      <w:tr>
        <w:tc>
          <w:tcPr>
            <w:tcW w:type="dxa" w:w="2880"/>
            <w:vAlign w:val="top"/>
            <w:tcMar>
              <w:top w:w="90" w:type="dxa"/>
              <w:start w:w="90" w:type="dxa"/>
              <w:bottom w:w="90" w:type="dxa"/>
              <w:end w:w="90" w:type="dxa"/>
            </w:tcMar>
          </w:tcPr>
          <w:p>
            <w:pPr>
              <w:spacing w:after="0" w:line="240" w:lineRule="auto"/>
            </w:pPr>
            <w:r>
              <w:rPr>
                <w:sz w:val="17"/>
              </w:rPr>
              <w:t>Fase 4 - Sensores</w:t>
            </w:r>
          </w:p>
        </w:tc>
        <w:tc>
          <w:tcPr>
            <w:tcW w:type="dxa" w:w="7488"/>
            <w:vAlign w:val="top"/>
            <w:tcMar>
              <w:top w:w="90" w:type="dxa"/>
              <w:start w:w="90" w:type="dxa"/>
              <w:bottom w:w="90" w:type="dxa"/>
              <w:end w:w="90" w:type="dxa"/>
            </w:tcMar>
          </w:tcPr>
          <w:p>
            <w:pPr>
              <w:spacing w:after="0" w:line="240" w:lineRule="auto"/>
            </w:pPr>
            <w:r>
              <w:rPr>
                <w:sz w:val="17"/>
              </w:rPr>
              <w:t>Integrar humedad de suelo, caudal, consumo energético y datos reales de campo.</w:t>
            </w:r>
          </w:p>
        </w:tc>
      </w:tr>
      <w:tr>
        <w:tc>
          <w:tcPr>
            <w:tcW w:type="dxa" w:w="2880"/>
            <w:vAlign w:val="top"/>
            <w:tcMar>
              <w:top w:w="90" w:type="dxa"/>
              <w:start w:w="90" w:type="dxa"/>
              <w:bottom w:w="90" w:type="dxa"/>
              <w:end w:w="90" w:type="dxa"/>
            </w:tcMar>
          </w:tcPr>
          <w:p>
            <w:pPr>
              <w:spacing w:after="0" w:line="240" w:lineRule="auto"/>
            </w:pPr>
            <w:r>
              <w:rPr>
                <w:sz w:val="17"/>
              </w:rPr>
              <w:t>Fase 5 - WhatsApp/panel institucional</w:t>
            </w:r>
          </w:p>
        </w:tc>
        <w:tc>
          <w:tcPr>
            <w:tcW w:type="dxa" w:w="7488"/>
            <w:vAlign w:val="top"/>
            <w:tcMar>
              <w:top w:w="90" w:type="dxa"/>
              <w:start w:w="90" w:type="dxa"/>
              <w:bottom w:w="90" w:type="dxa"/>
              <w:end w:w="90" w:type="dxa"/>
            </w:tcMar>
          </w:tcPr>
          <w:p>
            <w:pPr>
              <w:spacing w:after="0" w:line="240" w:lineRule="auto"/>
            </w:pPr>
            <w:r>
              <w:rPr>
                <w:sz w:val="17"/>
              </w:rPr>
              <w:t>Enviar recomendaciones por canal accesible y monitorear múltiples productores.</w:t>
            </w:r>
          </w:p>
        </w:tc>
      </w:tr>
    </w:tbl>
    <w:p>
      <w:pPr>
        <w:pStyle w:val="Heading1"/>
        <w:spacing w:after="80" w:line="252" w:lineRule="auto"/>
      </w:pPr>
      <w:r>
        <w:rPr>
          <w:rFonts w:ascii="Arial" w:hAnsi="Arial" w:eastAsia="Arial"/>
          <w:sz w:val="18"/>
        </w:rPr>
        <w:t>26. FUENTES Y VALIDACIÓN</w:t>
      </w:r>
    </w:p>
    <w:p>
      <w:pPr>
        <w:pStyle w:val="ListBullet"/>
        <w:spacing w:after="80" w:line="252" w:lineRule="auto"/>
      </w:pPr>
      <w:r>
        <w:rPr>
          <w:rFonts w:ascii="Arial" w:hAnsi="Arial" w:eastAsia="Arial"/>
          <w:sz w:val="18"/>
        </w:rPr>
        <w:t>Bases, lineamientos y manual operativo de la Hackathon Build With AI 2026 proporcionados por la organización.</w:t>
      </w:r>
    </w:p>
    <w:p>
      <w:pPr>
        <w:pStyle w:val="ListBullet"/>
        <w:spacing w:after="80" w:line="252" w:lineRule="auto"/>
      </w:pPr>
      <w:r>
        <w:rPr>
          <w:rFonts w:ascii="Arial" w:hAnsi="Arial" w:eastAsia="Arial"/>
          <w:sz w:val="18"/>
        </w:rPr>
        <w:t>Documentos internos del equipo: GOTAIA BASE 1 y GOTAIA PUNTOS DÉBILES Y ANÁLISIS COMPLETO.</w:t>
      </w:r>
    </w:p>
    <w:p>
      <w:pPr>
        <w:pStyle w:val="ListBullet"/>
        <w:spacing w:after="80" w:line="252" w:lineRule="auto"/>
      </w:pPr>
      <w:r>
        <w:rPr>
          <w:rFonts w:ascii="Arial" w:hAnsi="Arial" w:eastAsia="Arial"/>
          <w:sz w:val="18"/>
        </w:rPr>
        <w:t>Documento técnico adaptado anterior de GOTAIA usado como base de corrección.</w:t>
      </w:r>
    </w:p>
    <w:p>
      <w:pPr>
        <w:pStyle w:val="ListBullet"/>
        <w:spacing w:after="80" w:line="252" w:lineRule="auto"/>
      </w:pPr>
      <w:r>
        <w:rPr>
          <w:rFonts w:ascii="Arial" w:hAnsi="Arial" w:eastAsia="Arial"/>
          <w:sz w:val="18"/>
        </w:rPr>
        <w:t>Validación pendiente y recomendada: al menos 3 entrevistas rápidas con productor, agrónomo, mentor agro o representante de cooperativa durante la hackathon.</w:t>
      </w:r>
    </w:p>
    <w:p>
      <w:pPr>
        <w:pStyle w:val="ListBullet"/>
        <w:spacing w:after="80" w:line="252" w:lineRule="auto"/>
      </w:pPr>
      <w:r>
        <w:rPr>
          <w:rFonts w:ascii="Arial" w:hAnsi="Arial" w:eastAsia="Arial"/>
          <w:sz w:val="18"/>
        </w:rPr>
        <w:t>Validación técnica futura: sensor de humedad, prueba de suelo, medición de caudal y registro de horas reales de bombeo para calibrar el algoritmo.</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GOTAIA | Build With AI 2026 | Documento técnico corregido con alcance software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