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-736597</wp:posOffset>
            </wp:positionH>
            <wp:positionV relativeFrom="paragraph">
              <wp:posOffset>449580</wp:posOffset>
            </wp:positionV>
            <wp:extent cx="2764790" cy="825500"/>
            <wp:effectExtent b="0" l="0" r="0" t="0"/>
            <wp:wrapTopAndBottom distB="0" distT="0"/>
            <wp:docPr id="2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764790" cy="8255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2781300</wp:posOffset>
            </wp:positionH>
            <wp:positionV relativeFrom="paragraph">
              <wp:posOffset>211452</wp:posOffset>
            </wp:positionV>
            <wp:extent cx="3048635" cy="749935"/>
            <wp:effectExtent b="0" l="0" r="0" t="0"/>
            <wp:wrapTopAndBottom distB="0" distT="0"/>
            <wp:docPr id="2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3048635" cy="749935"/>
                    </a:xfrm>
                    <a:prstGeom prst="rect"/>
                    <a:ln/>
                  </pic:spPr>
                </pic:pic>
              </a:graphicData>
            </a:graphic>
          </wp:anchor>
        </w:drawing>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INSTITUTO TECNOLÓGICO DE TIJUANA</w:t>
      </w:r>
    </w:p>
    <w:p w:rsidR="00000000" w:rsidDel="00000000" w:rsidP="00000000" w:rsidRDefault="00000000" w:rsidRPr="00000000" w14:paraId="0000000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Carrera:</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Ingeniería en Sistemas Computacionales</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Nombre:</w:t>
      </w:r>
    </w:p>
    <w:p w:rsidR="00000000" w:rsidDel="00000000" w:rsidP="00000000" w:rsidRDefault="00000000" w:rsidRPr="00000000" w14:paraId="0000000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Corrales Quintero Erick Roberto</w:t>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Matrícula:</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23211004</w:t>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Materia:</w:t>
      </w:r>
    </w:p>
    <w:p w:rsidR="00000000" w:rsidDel="00000000" w:rsidP="00000000" w:rsidRDefault="00000000" w:rsidRPr="00000000" w14:paraId="00000010">
      <w:pPr>
        <w:jc w:val="center"/>
        <w:rPr>
          <w:rFonts w:ascii="Times New Roman" w:cs="Times New Roman" w:eastAsia="Times New Roman" w:hAnsi="Times New Roman"/>
          <w:b w:val="1"/>
          <w:sz w:val="28"/>
          <w:szCs w:val="28"/>
          <w:highlight w:val="yellow"/>
          <w:u w:val="single"/>
        </w:rPr>
      </w:pPr>
      <w:r w:rsidDel="00000000" w:rsidR="00000000" w:rsidRPr="00000000">
        <w:rPr>
          <w:rFonts w:ascii="Times New Roman" w:cs="Times New Roman" w:eastAsia="Times New Roman" w:hAnsi="Times New Roman"/>
          <w:b w:val="1"/>
          <w:sz w:val="28"/>
          <w:szCs w:val="28"/>
          <w:rtl w:val="0"/>
        </w:rPr>
        <w:t xml:space="preserve">Inteligencia Artificial - SCC - 1002  </w:t>
      </w:r>
      <w:r w:rsidDel="00000000" w:rsidR="00000000" w:rsidRPr="00000000">
        <w:rPr>
          <w:rFonts w:ascii="Times New Roman" w:cs="Times New Roman" w:eastAsia="Times New Roman" w:hAnsi="Times New Roman"/>
          <w:b w:val="1"/>
          <w:sz w:val="28"/>
          <w:szCs w:val="28"/>
          <w:highlight w:val="yellow"/>
          <w:u w:val="single"/>
          <w:rtl w:val="0"/>
        </w:rPr>
        <w:t xml:space="preserve">(GLOBAL)</w:t>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Periodo:</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Enero - Junio 2025</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Tema:</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Final</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Maestro:</w:t>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Alanis Garza Arnulfo</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Fecha:</w:t>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Tijuana, Baja California a 23 de mayo de 2025</w:t>
      </w:r>
      <w:r w:rsidDel="00000000" w:rsidR="00000000" w:rsidRPr="00000000">
        <w:br w:type="page"/>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ubs2tvsc8av8">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Skill Alexa Para Disfasia Y Afasia</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Rule="auto"/>
            <w:rPr>
              <w:b w:val="1"/>
              <w:color w:val="000000"/>
              <w:u w:val="none"/>
            </w:rPr>
          </w:pPr>
          <w:hyperlink w:anchor="_heading=h.db2klcl0eu6t">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Resumen</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Rule="auto"/>
            <w:rPr>
              <w:b w:val="1"/>
              <w:color w:val="000000"/>
              <w:u w:val="none"/>
            </w:rPr>
          </w:pPr>
          <w:hyperlink w:anchor="_heading=h.hmarft1lvnj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Introducción</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Rule="auto"/>
            <w:rPr>
              <w:b w:val="1"/>
              <w:color w:val="000000"/>
              <w:u w:val="none"/>
            </w:rPr>
          </w:pPr>
          <w:hyperlink w:anchor="_heading=h.30i0agobruh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Formulación del problema</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Rule="auto"/>
            <w:rPr>
              <w:b w:val="1"/>
              <w:color w:val="000000"/>
              <w:u w:val="none"/>
            </w:rPr>
          </w:pPr>
          <w:hyperlink w:anchor="_heading=h.9k6bcv17fnx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Antecedentes</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Rule="auto"/>
            <w:rPr>
              <w:b w:val="1"/>
              <w:color w:val="000000"/>
              <w:u w:val="none"/>
            </w:rPr>
          </w:pPr>
          <w:hyperlink w:anchor="_heading=h.8hv3hssmvnp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Justificación</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Rule="auto"/>
            <w:rPr>
              <w:b w:val="1"/>
              <w:color w:val="000000"/>
              <w:u w:val="none"/>
            </w:rPr>
          </w:pPr>
          <w:hyperlink w:anchor="_heading=h.2lbmqosyv3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Objetivos</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Rule="auto"/>
            <w:ind w:left="360" w:firstLine="0"/>
            <w:rPr>
              <w:color w:val="000000"/>
              <w:u w:val="none"/>
            </w:rPr>
          </w:pPr>
          <w:hyperlink w:anchor="_heading=h.k4vmh3jytpn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6.1 General</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Rule="auto"/>
            <w:ind w:left="360" w:firstLine="0"/>
            <w:rPr>
              <w:color w:val="000000"/>
              <w:u w:val="none"/>
            </w:rPr>
          </w:pPr>
          <w:hyperlink w:anchor="_heading=h.w4t81k83ees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6.2 Específicos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Rule="auto"/>
            <w:rPr>
              <w:b w:val="1"/>
              <w:color w:val="000000"/>
              <w:u w:val="none"/>
            </w:rPr>
          </w:pPr>
          <w:hyperlink w:anchor="_heading=h.kjsy6js5dm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7. Metas</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Rule="auto"/>
            <w:rPr>
              <w:b w:val="1"/>
              <w:color w:val="000000"/>
              <w:u w:val="none"/>
            </w:rPr>
          </w:pPr>
          <w:hyperlink w:anchor="_heading=h.6khm0v7lb7l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 Estado del Arte</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Rule="auto"/>
            <w:rPr>
              <w:b w:val="1"/>
              <w:color w:val="000000"/>
              <w:u w:val="none"/>
            </w:rPr>
          </w:pPr>
          <w:hyperlink w:anchor="_heading=h.r4guihtbwv5b">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9. Impacto</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Rule="auto"/>
            <w:rPr>
              <w:b w:val="1"/>
              <w:color w:val="000000"/>
              <w:u w:val="none"/>
            </w:rPr>
          </w:pPr>
          <w:hyperlink w:anchor="_heading=h.1cppug27limd">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 Desarrollo</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Rule="auto"/>
            <w:ind w:left="360" w:firstLine="0"/>
            <w:rPr>
              <w:color w:val="000000"/>
              <w:u w:val="none"/>
            </w:rPr>
          </w:pPr>
          <w:hyperlink w:anchor="_heading=h.gbjtfml6pwaw">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 Análisis del problema a resolver</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Rule="auto"/>
            <w:ind w:left="720" w:firstLine="0"/>
            <w:rPr>
              <w:color w:val="000000"/>
              <w:u w:val="none"/>
            </w:rPr>
          </w:pPr>
          <w:hyperlink w:anchor="_heading=h.gczkgxbd83cj">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10.1.1 Requerimientos</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Rule="auto"/>
            <w:ind w:left="720" w:firstLine="0"/>
            <w:rPr>
              <w:color w:val="000000"/>
              <w:u w:val="none"/>
            </w:rPr>
          </w:pPr>
          <w:hyperlink w:anchor="_heading=h.fe0e1uujgkd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10.1.2 Procedimientos</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Rule="auto"/>
            <w:ind w:left="720" w:firstLine="0"/>
            <w:rPr>
              <w:color w:val="000000"/>
              <w:u w:val="none"/>
            </w:rPr>
          </w:pPr>
          <w:hyperlink w:anchor="_heading=h.5cldxweol99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10.1.3 Instrumentos de medición</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Rule="auto"/>
            <w:ind w:left="720" w:firstLine="0"/>
            <w:rPr>
              <w:color w:val="000000"/>
              <w:u w:val="none"/>
            </w:rPr>
          </w:pPr>
          <w:hyperlink w:anchor="_heading=h.a4b6lqhqwf6y">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10.1.4 Modelado del sistema</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Rule="auto"/>
            <w:ind w:left="720" w:firstLine="0"/>
            <w:rPr>
              <w:color w:val="000000"/>
              <w:u w:val="none"/>
            </w:rPr>
          </w:pPr>
          <w:hyperlink w:anchor="_heading=h.jqi87f3eqtd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10.1.5 Metodología a utilizar</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Rule="auto"/>
            <w:ind w:left="720" w:firstLine="0"/>
            <w:rPr>
              <w:color w:val="000000"/>
              <w:u w:val="none"/>
            </w:rPr>
          </w:pPr>
          <w:hyperlink w:anchor="_heading=h.2hotirk0aub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10.1.6 Análisis de datos para la base de datos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Rule="auto"/>
            <w:ind w:left="360" w:firstLine="0"/>
            <w:rPr>
              <w:color w:val="000000"/>
              <w:u w:val="none"/>
            </w:rPr>
          </w:pPr>
          <w:hyperlink w:anchor="_heading=h.dv7ity8vr0f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 Diseño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Rule="auto"/>
            <w:ind w:left="720" w:firstLine="0"/>
            <w:rPr>
              <w:color w:val="000000"/>
              <w:u w:val="none"/>
            </w:rPr>
          </w:pPr>
          <w:hyperlink w:anchor="_heading=h.w3rwghn8ygfs">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10.2.1 Desarrollo de la metodología</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Rule="auto"/>
            <w:ind w:left="720" w:firstLine="0"/>
            <w:rPr>
              <w:color w:val="000000"/>
              <w:u w:val="none"/>
            </w:rPr>
          </w:pPr>
          <w:hyperlink w:anchor="_heading=h.vv30vvkucmj4">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10.2.2 Rutinas</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Rule="auto"/>
            <w:ind w:left="720" w:firstLine="0"/>
            <w:rPr>
              <w:color w:val="000000"/>
              <w:u w:val="none"/>
            </w:rPr>
          </w:pPr>
          <w:hyperlink w:anchor="_heading=h.i034lrlf97x0">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10.2.3 Módulo de datos</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Rule="auto"/>
            <w:ind w:left="720" w:firstLine="0"/>
            <w:rPr>
              <w:color w:val="000000"/>
              <w:u w:val="none"/>
            </w:rPr>
          </w:pPr>
          <w:hyperlink w:anchor="_heading=h.2kaj2lugizs6">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10.2.4 Modelo del dominio</w:t>
              <w:tab/>
              <w:t xml:space="preserve">6</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Rule="auto"/>
            <w:ind w:left="720" w:firstLine="0"/>
            <w:rPr>
              <w:color w:val="000000"/>
              <w:u w:val="none"/>
            </w:rPr>
          </w:pPr>
          <w:hyperlink w:anchor="_heading=h.xrjky3ulrmr7">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10.2.5 Modelo de la base de datos</w:t>
              <w:tab/>
              <w:t xml:space="preserve">6</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Rule="auto"/>
            <w:ind w:left="360" w:firstLine="0"/>
            <w:rPr>
              <w:color w:val="000000"/>
              <w:u w:val="none"/>
            </w:rPr>
          </w:pPr>
          <w:hyperlink w:anchor="_heading=h.75ug98jh0p2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10.3 Modelo de desarrollo de software (prototipo)</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Rule="auto"/>
            <w:ind w:left="360" w:firstLine="0"/>
            <w:rPr>
              <w:color w:val="000000"/>
              <w:u w:val="none"/>
            </w:rPr>
          </w:pPr>
          <w:hyperlink w:anchor="_heading=h.y7wz0o7j6e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10.4 Implementación</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Rule="auto"/>
            <w:ind w:left="360" w:firstLine="0"/>
            <w:rPr>
              <w:color w:val="000000"/>
              <w:u w:val="none"/>
            </w:rPr>
          </w:pPr>
          <w:hyperlink w:anchor="_heading=h.7vmigibn4w7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10.6 Uso y mantenimiento</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Rule="auto"/>
            <w:rPr>
              <w:b w:val="1"/>
              <w:color w:val="000000"/>
              <w:u w:val="none"/>
            </w:rPr>
          </w:pPr>
          <w:hyperlink w:anchor="_heading=h.bhgpbst4fru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Vinculación con sectores de la sociedad</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Rule="auto"/>
            <w:rPr>
              <w:b w:val="1"/>
              <w:color w:val="000000"/>
              <w:u w:val="none"/>
            </w:rPr>
          </w:pPr>
          <w:hyperlink w:anchor="_heading=h.111x5pq4tk1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 Entregables</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Rule="auto"/>
            <w:rPr>
              <w:b w:val="1"/>
              <w:color w:val="000000"/>
              <w:u w:val="none"/>
            </w:rPr>
          </w:pPr>
          <w:hyperlink w:anchor="_heading=h.tvz7h5yr25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 Lugar(es) de desarrollo</w:t>
              <w:tab/>
              <w:t xml:space="preserve">8</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Rule="auto"/>
            <w:rPr>
              <w:b w:val="1"/>
              <w:color w:val="000000"/>
              <w:u w:val="none"/>
            </w:rPr>
          </w:pPr>
          <w:hyperlink w:anchor="_heading=h.gqdehj3k8p7x">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 Colaboradores</w:t>
              <w:tab/>
              <w:t xml:space="preserve">8</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Rule="auto"/>
            <w:rPr>
              <w:b w:val="1"/>
              <w:color w:val="000000"/>
              <w:u w:val="none"/>
            </w:rPr>
          </w:pPr>
          <w:hyperlink w:anchor="_heading=h.5m8k8shlydqn">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15. Referencias</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Rule="auto"/>
            <w:rPr>
              <w:b w:val="1"/>
              <w:color w:val="000000"/>
              <w:u w:val="none"/>
            </w:rPr>
          </w:pPr>
          <w:hyperlink w:anchor="_heading=h.ddqutb34a6hq">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17. Glosario de términos</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Rule="auto"/>
            <w:rPr>
              <w:b w:val="1"/>
              <w:color w:val="000000"/>
              <w:u w:val="none"/>
            </w:rPr>
          </w:pPr>
          <w:hyperlink w:anchor="_heading=h.2y55n7trb75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18. Anexos</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sz w:val="28"/>
          <w:szCs w:val="28"/>
        </w:rPr>
      </w:pPr>
      <w:bookmarkStart w:colFirst="0" w:colLast="0" w:name="_heading=h.ubs2tvsc8av8" w:id="1"/>
      <w:bookmarkEnd w:id="1"/>
      <w:r w:rsidDel="00000000" w:rsidR="00000000" w:rsidRPr="00000000">
        <w:rPr>
          <w:rFonts w:ascii="Times New Roman" w:cs="Times New Roman" w:eastAsia="Times New Roman" w:hAnsi="Times New Roman"/>
          <w:sz w:val="28"/>
          <w:szCs w:val="28"/>
          <w:rtl w:val="0"/>
        </w:rPr>
        <w:t xml:space="preserve">Skill Alexa Para Disfasia Y Afasia</w:t>
      </w:r>
    </w:p>
    <w:p w:rsidR="00000000" w:rsidDel="00000000" w:rsidP="00000000" w:rsidRDefault="00000000" w:rsidRPr="00000000" w14:paraId="000000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Erick Roberto Corrales Quintero</w:t>
      </w:r>
    </w:p>
    <w:p w:rsidR="00000000" w:rsidDel="00000000" w:rsidP="00000000" w:rsidRDefault="00000000" w:rsidRPr="00000000" w14:paraId="000000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Instituto Tecnológico de Tijuana</w:t>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1"/>
        <w:jc w:val="both"/>
        <w:rPr>
          <w:rFonts w:ascii="Times New Roman" w:cs="Times New Roman" w:eastAsia="Times New Roman" w:hAnsi="Times New Roman"/>
          <w:sz w:val="24"/>
          <w:szCs w:val="24"/>
        </w:rPr>
      </w:pPr>
      <w:bookmarkStart w:colFirst="0" w:colLast="0" w:name="_heading=h.db2klcl0eu6t" w:id="2"/>
      <w:bookmarkEnd w:id="2"/>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Resumen</w:t>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propone el desarrollo de una skill para Alexa destinada a asistir a personas con afasia y disfasia. La skill utiliza como backend FastAPI, programado en Python, ejecutándose en una Raspberry Pi. El objetivo es ofrecer a los usuarios una herramienta accesible que les permita interactuar mediante un chatbot conectado a modelos de lenguaje como ChatGPT o HuggingFace, así como realizar ejercicios diseñados para mejorar su vocabulario y lenguaje.</w:t>
      </w:r>
    </w:p>
    <w:p w:rsidR="00000000" w:rsidDel="00000000" w:rsidP="00000000" w:rsidRDefault="00000000" w:rsidRPr="00000000" w14:paraId="0000004C">
      <w:pPr>
        <w:pStyle w:val="Heading1"/>
        <w:jc w:val="both"/>
        <w:rPr>
          <w:rFonts w:ascii="Times New Roman" w:cs="Times New Roman" w:eastAsia="Times New Roman" w:hAnsi="Times New Roman"/>
          <w:b w:val="1"/>
          <w:sz w:val="24"/>
          <w:szCs w:val="24"/>
        </w:rPr>
      </w:pPr>
      <w:bookmarkStart w:colFirst="0" w:colLast="0" w:name="_heading=h.hmarft1lvnjo" w:id="3"/>
      <w:bookmarkEnd w:id="3"/>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Introducción</w:t>
      </w:r>
      <w:r w:rsidDel="00000000" w:rsidR="00000000" w:rsidRPr="00000000">
        <w:rPr>
          <w:rtl w:val="0"/>
        </w:rPr>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afasia y la disfasia son trastornos del lenguaje que afectan la capacidad de las personas para comunicarse efectivamente. Estas condiciones pueden ser tratadas con terapia del lenguaje, pero muchas veces los pacientes no tienen acceso constante a profesionales. Aprovechar tecnologías como Alexa y modelos de lenguaje puede ofrecer un complemento valioso y accesible.</w:t>
      </w:r>
    </w:p>
    <w:p w:rsidR="00000000" w:rsidDel="00000000" w:rsidP="00000000" w:rsidRDefault="00000000" w:rsidRPr="00000000" w14:paraId="0000004E">
      <w:pPr>
        <w:pStyle w:val="Heading1"/>
        <w:rPr>
          <w:rFonts w:ascii="Times New Roman" w:cs="Times New Roman" w:eastAsia="Times New Roman" w:hAnsi="Times New Roman"/>
          <w:sz w:val="28"/>
          <w:szCs w:val="28"/>
        </w:rPr>
      </w:pPr>
      <w:bookmarkStart w:colFirst="0" w:colLast="0" w:name="_heading=h.30i0agobruhf" w:id="4"/>
      <w:bookmarkEnd w:id="4"/>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Formulación del problema</w:t>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Actualmente, las personas que padecen afasia o disfasia enfrentan una limitación significativa en su capacidad para comunicarse, lo cual afecta su calidad de vida, independencia y participación social. A pesar de los avances tecnológicos, existen pocas herramientas accesibles y adaptadas que les brinden apoyo continuo y personalizado fuera de las sesiones terapéuticas tradicionales. Surge entonces la necesidad de desarrollar una solución tecnológica basada en asistentes virtuales como Alexa que, utilizando un backend ligero y tecnologías de procesamiento del lenguaje natural, pueda ofrecer ejercicios interactivos y una comunicación fluida que contribuya a mejorar las habilidades lingüísticas de estas personas desde cualquier lugar y en cualquier momento.</w:t>
      </w:r>
    </w:p>
    <w:p w:rsidR="00000000" w:rsidDel="00000000" w:rsidP="00000000" w:rsidRDefault="00000000" w:rsidRPr="00000000" w14:paraId="00000050">
      <w:pPr>
        <w:pStyle w:val="Heading1"/>
        <w:keepNext w:val="0"/>
        <w:keepLines w:val="0"/>
        <w:jc w:val="both"/>
        <w:rPr>
          <w:rFonts w:ascii="Times New Roman" w:cs="Times New Roman" w:eastAsia="Times New Roman" w:hAnsi="Times New Roman"/>
          <w:sz w:val="28"/>
          <w:szCs w:val="28"/>
        </w:rPr>
      </w:pPr>
      <w:bookmarkStart w:colFirst="0" w:colLast="0" w:name="_heading=h.9k6bcv17fnx5" w:id="5"/>
      <w:bookmarkEnd w:id="5"/>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sz w:val="28"/>
          <w:szCs w:val="28"/>
          <w:rtl w:val="0"/>
        </w:rPr>
        <w:t xml:space="preserve">Antecedentes</w:t>
      </w:r>
    </w:p>
    <w:p w:rsidR="00000000" w:rsidDel="00000000" w:rsidP="00000000" w:rsidRDefault="00000000" w:rsidRPr="00000000" w14:paraId="00000051">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Existen aplicaciones móviles para ejercicios de lenguaje, pero pocas soluciones integradas con asistentes de voz que permitan una interacción conversacional continua. Algunas investigaciones han demostrado el beneficio de los ejercicios auditivos y conversacionales para la mejora de la afasia</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2">
      <w:pPr>
        <w:pStyle w:val="Heading1"/>
        <w:rPr>
          <w:rFonts w:ascii="Times New Roman" w:cs="Times New Roman" w:eastAsia="Times New Roman" w:hAnsi="Times New Roman"/>
          <w:sz w:val="28"/>
          <w:szCs w:val="28"/>
        </w:rPr>
      </w:pPr>
      <w:bookmarkStart w:colFirst="0" w:colLast="0" w:name="_heading=h.8hv3hssmvnpc" w:id="6"/>
      <w:bookmarkEnd w:id="6"/>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sz w:val="28"/>
          <w:szCs w:val="28"/>
          <w:rtl w:val="0"/>
        </w:rPr>
        <w:t xml:space="preserve">Justificación</w:t>
      </w:r>
    </w:p>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tecnologías accesibles como Alexa y Raspberry Pi permite acercar soluciones terapéuticas a personas con recursos limitados. Además, la implementación de inteligencia artificial amplía las posibilidades de personalización y seguimiento.</w:t>
      </w:r>
    </w:p>
    <w:p w:rsidR="00000000" w:rsidDel="00000000" w:rsidP="00000000" w:rsidRDefault="00000000" w:rsidRPr="00000000" w14:paraId="00000054">
      <w:pPr>
        <w:pStyle w:val="Heading1"/>
        <w:keepNext w:val="0"/>
        <w:keepLines w:val="0"/>
        <w:jc w:val="both"/>
        <w:rPr>
          <w:rFonts w:ascii="Times New Roman" w:cs="Times New Roman" w:eastAsia="Times New Roman" w:hAnsi="Times New Roman"/>
          <w:sz w:val="28"/>
          <w:szCs w:val="28"/>
        </w:rPr>
      </w:pPr>
      <w:bookmarkStart w:colFirst="0" w:colLast="0" w:name="_heading=h.2lbmqosyv39" w:id="7"/>
      <w:bookmarkEnd w:id="7"/>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sz w:val="28"/>
          <w:szCs w:val="28"/>
          <w:rtl w:val="0"/>
        </w:rPr>
        <w:t xml:space="preserve">Objetivos</w:t>
      </w:r>
    </w:p>
    <w:p w:rsidR="00000000" w:rsidDel="00000000" w:rsidP="00000000" w:rsidRDefault="00000000" w:rsidRPr="00000000" w14:paraId="00000055">
      <w:pPr>
        <w:pStyle w:val="Heading2"/>
        <w:keepNext w:val="0"/>
        <w:keepLines w:val="0"/>
        <w:jc w:val="both"/>
        <w:rPr>
          <w:rFonts w:ascii="Times New Roman" w:cs="Times New Roman" w:eastAsia="Times New Roman" w:hAnsi="Times New Roman"/>
          <w:sz w:val="24"/>
          <w:szCs w:val="24"/>
        </w:rPr>
      </w:pPr>
      <w:bookmarkStart w:colFirst="0" w:colLast="0" w:name="_heading=h.k4vmh3jytpnr" w:id="8"/>
      <w:bookmarkEnd w:id="8"/>
      <w:r w:rsidDel="00000000" w:rsidR="00000000" w:rsidRPr="00000000">
        <w:rPr>
          <w:rFonts w:ascii="Times New Roman" w:cs="Times New Roman" w:eastAsia="Times New Roman" w:hAnsi="Times New Roman"/>
          <w:sz w:val="24"/>
          <w:szCs w:val="24"/>
          <w:rtl w:val="0"/>
        </w:rPr>
        <w:t xml:space="preserve">6.1 General</w:t>
      </w:r>
    </w:p>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skill para Alexa que asista a personas con afasia y disfasia, integrando un chatbot y ejercicios prácticos.</w:t>
      </w:r>
    </w:p>
    <w:p w:rsidR="00000000" w:rsidDel="00000000" w:rsidP="00000000" w:rsidRDefault="00000000" w:rsidRPr="00000000" w14:paraId="00000057">
      <w:pPr>
        <w:pStyle w:val="Heading2"/>
        <w:keepNext w:val="0"/>
        <w:keepLines w:val="0"/>
        <w:jc w:val="both"/>
        <w:rPr>
          <w:rFonts w:ascii="Times New Roman" w:cs="Times New Roman" w:eastAsia="Times New Roman" w:hAnsi="Times New Roman"/>
          <w:sz w:val="24"/>
          <w:szCs w:val="24"/>
        </w:rPr>
      </w:pPr>
      <w:bookmarkStart w:colFirst="0" w:colLast="0" w:name="_heading=h.w4t81k83eesv" w:id="9"/>
      <w:bookmarkEnd w:id="9"/>
      <w:r w:rsidDel="00000000" w:rsidR="00000000" w:rsidRPr="00000000">
        <w:rPr>
          <w:rFonts w:ascii="Times New Roman" w:cs="Times New Roman" w:eastAsia="Times New Roman" w:hAnsi="Times New Roman"/>
          <w:sz w:val="24"/>
          <w:szCs w:val="24"/>
          <w:rtl w:val="0"/>
        </w:rPr>
        <w:t xml:space="preserve">6.2 </w:t>
      </w:r>
      <w:r w:rsidDel="00000000" w:rsidR="00000000" w:rsidRPr="00000000">
        <w:rPr>
          <w:rFonts w:ascii="Times New Roman" w:cs="Times New Roman" w:eastAsia="Times New Roman" w:hAnsi="Times New Roman"/>
          <w:sz w:val="24"/>
          <w:szCs w:val="24"/>
          <w:rtl w:val="0"/>
        </w:rPr>
        <w:t xml:space="preserve">Específicos</w:t>
      </w:r>
    </w:p>
    <w:p w:rsidR="00000000" w:rsidDel="00000000" w:rsidP="00000000" w:rsidRDefault="00000000" w:rsidRPr="00000000" w14:paraId="0000005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backend con FastAPI en Python.</w:t>
      </w:r>
    </w:p>
    <w:p w:rsidR="00000000" w:rsidDel="00000000" w:rsidP="00000000" w:rsidRDefault="00000000" w:rsidRPr="00000000" w14:paraId="00000059">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un modelo conversacional mediante API.</w:t>
      </w:r>
    </w:p>
    <w:p w:rsidR="00000000" w:rsidDel="00000000" w:rsidP="00000000" w:rsidRDefault="00000000" w:rsidRPr="00000000" w14:paraId="0000005A">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ejercicios para la práctica del lenguaje.</w:t>
      </w:r>
    </w:p>
    <w:p w:rsidR="00000000" w:rsidDel="00000000" w:rsidP="00000000" w:rsidRDefault="00000000" w:rsidRPr="00000000" w14:paraId="0000005B">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una base de datos SQLite para registrar interacciones.</w:t>
      </w:r>
    </w:p>
    <w:p w:rsidR="00000000" w:rsidDel="00000000" w:rsidP="00000000" w:rsidRDefault="00000000" w:rsidRPr="00000000" w14:paraId="0000005C">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Desplegar el sistema en una Raspberry Pi.</w:t>
      </w:r>
    </w:p>
    <w:p w:rsidR="00000000" w:rsidDel="00000000" w:rsidP="00000000" w:rsidRDefault="00000000" w:rsidRPr="00000000" w14:paraId="0000005D">
      <w:pPr>
        <w:pStyle w:val="Heading1"/>
        <w:keepNext w:val="0"/>
        <w:keepLines w:val="0"/>
        <w:jc w:val="both"/>
        <w:rPr>
          <w:rFonts w:ascii="Times New Roman" w:cs="Times New Roman" w:eastAsia="Times New Roman" w:hAnsi="Times New Roman"/>
          <w:sz w:val="28"/>
          <w:szCs w:val="28"/>
        </w:rPr>
      </w:pPr>
      <w:bookmarkStart w:colFirst="0" w:colLast="0" w:name="_heading=h.kjsy6js5dmp" w:id="10"/>
      <w:bookmarkEnd w:id="10"/>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sz w:val="28"/>
          <w:szCs w:val="28"/>
          <w:rtl w:val="0"/>
        </w:rPr>
        <w:t xml:space="preserve">Metas</w:t>
      </w:r>
    </w:p>
    <w:p w:rsidR="00000000" w:rsidDel="00000000" w:rsidP="00000000" w:rsidRDefault="00000000" w:rsidRPr="00000000" w14:paraId="0000005E">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funcional de la skill.</w:t>
      </w:r>
    </w:p>
    <w:p w:rsidR="00000000" w:rsidDel="00000000" w:rsidP="00000000" w:rsidRDefault="00000000" w:rsidRPr="00000000" w14:paraId="0000005F">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menos dos ejercicios de práctica integrados.</w:t>
      </w:r>
    </w:p>
    <w:p w:rsidR="00000000" w:rsidDel="00000000" w:rsidP="00000000" w:rsidRDefault="00000000" w:rsidRPr="00000000" w14:paraId="0000006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Conexión estable con un chatbot.</w:t>
      </w:r>
    </w:p>
    <w:p w:rsidR="00000000" w:rsidDel="00000000" w:rsidP="00000000" w:rsidRDefault="00000000" w:rsidRPr="00000000" w14:paraId="00000061">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operando en entorno local (Raspberry Pi).</w:t>
      </w:r>
    </w:p>
    <w:p w:rsidR="00000000" w:rsidDel="00000000" w:rsidP="00000000" w:rsidRDefault="00000000" w:rsidRPr="00000000" w14:paraId="00000062">
      <w:pPr>
        <w:pStyle w:val="Heading1"/>
        <w:keepNext w:val="0"/>
        <w:keepLines w:val="0"/>
        <w:jc w:val="both"/>
        <w:rPr>
          <w:rFonts w:ascii="Times New Roman" w:cs="Times New Roman" w:eastAsia="Times New Roman" w:hAnsi="Times New Roman"/>
          <w:sz w:val="28"/>
          <w:szCs w:val="28"/>
        </w:rPr>
      </w:pPr>
      <w:bookmarkStart w:colFirst="0" w:colLast="0" w:name="_heading=h.6khm0v7lb7l6" w:id="11"/>
      <w:bookmarkEnd w:id="11"/>
      <w:r w:rsidDel="00000000" w:rsidR="00000000" w:rsidRPr="00000000">
        <w:rPr>
          <w:rFonts w:ascii="Times New Roman" w:cs="Times New Roman" w:eastAsia="Times New Roman" w:hAnsi="Times New Roman"/>
          <w:sz w:val="28"/>
          <w:szCs w:val="28"/>
          <w:rtl w:val="0"/>
        </w:rPr>
        <w:t xml:space="preserve">8. </w:t>
      </w:r>
      <w:r w:rsidDel="00000000" w:rsidR="00000000" w:rsidRPr="00000000">
        <w:rPr>
          <w:rFonts w:ascii="Times New Roman" w:cs="Times New Roman" w:eastAsia="Times New Roman" w:hAnsi="Times New Roman"/>
          <w:sz w:val="28"/>
          <w:szCs w:val="28"/>
          <w:rtl w:val="0"/>
        </w:rPr>
        <w:t xml:space="preserve">Estado del Arte</w:t>
      </w:r>
    </w:p>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los últimos años ha habido un avance significativo en el uso de tecnologías de asistencia para personas con discapacidades del lenguaje. Herramientas como Lingraphica han demostrado eficacia en el apoyo a personas con afasia mediante dispositivos portátiles que ofrecen ejercicios y contenido visual interactivo. Sin embargo, su costo y portabilidad limitan su acceso generalizado.</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ámbito de los asistentes virtuales, Amazon Alexa se ha utilizado en contextos de salud, principalmente para monitoreo de pacientes o recordatorios de medicación, pero su uso para terapias del lenguaje es aún incipiente. Por otro lado, los chatbots con inteligencia artificial como Woebot, empleados para salud mental, han mostrado que las interacciones conversacionales pueden generar mejoras en el bienestar de los usuarios. Esto refuerza la viabilidad de utilizar modelos de lenguaje como los de OpenAI o HuggingFace en aplicaciones similares orientadas a la rehabilitación del lenguaje.</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investigaciones recientes sugieren que el uso continuo y autónomo de plataformas conversacionales, complementado con ejercicios específicos, puede ayudar a mejorar habilidades comunicativas en pacientes con afasia. Aun así, existe una brecha en cuanto a soluciones personalizadas y económicas que integren estas capacidades en una plataforma de fácil acceso como Alexa.</w:t>
      </w:r>
      <w:r w:rsidDel="00000000" w:rsidR="00000000" w:rsidRPr="00000000">
        <w:rPr>
          <w:rtl w:val="0"/>
        </w:rPr>
      </w:r>
    </w:p>
    <w:p w:rsidR="00000000" w:rsidDel="00000000" w:rsidP="00000000" w:rsidRDefault="00000000" w:rsidRPr="00000000" w14:paraId="00000066">
      <w:pPr>
        <w:pStyle w:val="Heading1"/>
        <w:keepNext w:val="0"/>
        <w:keepLines w:val="0"/>
        <w:jc w:val="both"/>
        <w:rPr>
          <w:rFonts w:ascii="Times New Roman" w:cs="Times New Roman" w:eastAsia="Times New Roman" w:hAnsi="Times New Roman"/>
          <w:sz w:val="28"/>
          <w:szCs w:val="28"/>
        </w:rPr>
      </w:pPr>
      <w:bookmarkStart w:colFirst="0" w:colLast="0" w:name="_heading=h.r4guihtbwv5b" w:id="12"/>
      <w:bookmarkEnd w:id="12"/>
      <w:r w:rsidDel="00000000" w:rsidR="00000000" w:rsidRPr="00000000">
        <w:rPr>
          <w:rFonts w:ascii="Times New Roman" w:cs="Times New Roman" w:eastAsia="Times New Roman" w:hAnsi="Times New Roman"/>
          <w:sz w:val="28"/>
          <w:szCs w:val="28"/>
          <w:rtl w:val="0"/>
        </w:rPr>
        <w:t xml:space="preserve">9. </w:t>
      </w:r>
      <w:r w:rsidDel="00000000" w:rsidR="00000000" w:rsidRPr="00000000">
        <w:rPr>
          <w:rFonts w:ascii="Times New Roman" w:cs="Times New Roman" w:eastAsia="Times New Roman" w:hAnsi="Times New Roman"/>
          <w:sz w:val="28"/>
          <w:szCs w:val="28"/>
          <w:rtl w:val="0"/>
        </w:rPr>
        <w:t xml:space="preserve">Impacto</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skill puede impactar positivamente a personas con dificultades del lenguaje al proporcionar una herramienta accesible para su rehabilitación, además de fomentar la integración de tecnologías emergentes en la salud.</w:t>
      </w:r>
    </w:p>
    <w:p w:rsidR="00000000" w:rsidDel="00000000" w:rsidP="00000000" w:rsidRDefault="00000000" w:rsidRPr="00000000" w14:paraId="00000068">
      <w:pPr>
        <w:pStyle w:val="Heading1"/>
        <w:keepNext w:val="0"/>
        <w:keepLines w:val="0"/>
        <w:jc w:val="both"/>
        <w:rPr>
          <w:rFonts w:ascii="Times New Roman" w:cs="Times New Roman" w:eastAsia="Times New Roman" w:hAnsi="Times New Roman"/>
          <w:sz w:val="28"/>
          <w:szCs w:val="28"/>
        </w:rPr>
      </w:pPr>
      <w:bookmarkStart w:colFirst="0" w:colLast="0" w:name="_heading=h.1cppug27limd" w:id="13"/>
      <w:bookmarkEnd w:id="13"/>
      <w:r w:rsidDel="00000000" w:rsidR="00000000" w:rsidRPr="00000000">
        <w:rPr>
          <w:rFonts w:ascii="Times New Roman" w:cs="Times New Roman" w:eastAsia="Times New Roman" w:hAnsi="Times New Roman"/>
          <w:sz w:val="28"/>
          <w:szCs w:val="28"/>
          <w:rtl w:val="0"/>
        </w:rPr>
        <w:t xml:space="preserve">10. Desarrollo</w:t>
      </w:r>
    </w:p>
    <w:p w:rsidR="00000000" w:rsidDel="00000000" w:rsidP="00000000" w:rsidRDefault="00000000" w:rsidRPr="00000000" w14:paraId="00000069">
      <w:pPr>
        <w:pStyle w:val="Heading2"/>
        <w:rPr>
          <w:rFonts w:ascii="Times New Roman" w:cs="Times New Roman" w:eastAsia="Times New Roman" w:hAnsi="Times New Roman"/>
          <w:sz w:val="24"/>
          <w:szCs w:val="24"/>
        </w:rPr>
      </w:pPr>
      <w:bookmarkStart w:colFirst="0" w:colLast="0" w:name="_heading=h.gbjtfml6pwaw" w:id="14"/>
      <w:bookmarkEnd w:id="14"/>
      <w:r w:rsidDel="00000000" w:rsidR="00000000" w:rsidRPr="00000000">
        <w:rPr>
          <w:rFonts w:ascii="Times New Roman" w:cs="Times New Roman" w:eastAsia="Times New Roman" w:hAnsi="Times New Roman"/>
          <w:sz w:val="24"/>
          <w:szCs w:val="24"/>
          <w:rtl w:val="0"/>
        </w:rPr>
        <w:t xml:space="preserve">10.1 Análisis del problema a resolver</w:t>
      </w:r>
    </w:p>
    <w:p w:rsidR="00000000" w:rsidDel="00000000" w:rsidP="00000000" w:rsidRDefault="00000000" w:rsidRPr="00000000" w14:paraId="0000006A">
      <w:pPr>
        <w:pStyle w:val="Heading3"/>
        <w:spacing w:after="240" w:before="240" w:lineRule="auto"/>
        <w:rPr>
          <w:rFonts w:ascii="Times New Roman" w:cs="Times New Roman" w:eastAsia="Times New Roman" w:hAnsi="Times New Roman"/>
          <w:sz w:val="24"/>
          <w:szCs w:val="24"/>
        </w:rPr>
      </w:pPr>
      <w:bookmarkStart w:colFirst="0" w:colLast="0" w:name="_heading=h.gczkgxbd83cj" w:id="15"/>
      <w:bookmarkEnd w:id="15"/>
      <w:r w:rsidDel="00000000" w:rsidR="00000000" w:rsidRPr="00000000">
        <w:rPr>
          <w:rFonts w:ascii="Times New Roman" w:cs="Times New Roman" w:eastAsia="Times New Roman" w:hAnsi="Times New Roman"/>
          <w:sz w:val="24"/>
          <w:szCs w:val="24"/>
          <w:rtl w:val="0"/>
        </w:rPr>
        <w:t xml:space="preserve">10.1.1 Requerimientos</w:t>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 FastAPI, Python, SQLite, Raspberry Pi, acceso a internet.</w:t>
      </w:r>
    </w:p>
    <w:p w:rsidR="00000000" w:rsidDel="00000000" w:rsidP="00000000" w:rsidRDefault="00000000" w:rsidRPr="00000000" w14:paraId="0000006C">
      <w:pPr>
        <w:pStyle w:val="Heading3"/>
        <w:spacing w:after="240" w:before="240" w:lineRule="auto"/>
        <w:rPr>
          <w:rFonts w:ascii="Times New Roman" w:cs="Times New Roman" w:eastAsia="Times New Roman" w:hAnsi="Times New Roman"/>
          <w:sz w:val="24"/>
          <w:szCs w:val="24"/>
        </w:rPr>
      </w:pPr>
      <w:bookmarkStart w:colFirst="0" w:colLast="0" w:name="_heading=h.fe0e1uujgkdf" w:id="16"/>
      <w:bookmarkEnd w:id="16"/>
      <w:r w:rsidDel="00000000" w:rsidR="00000000" w:rsidRPr="00000000">
        <w:rPr>
          <w:rFonts w:ascii="Times New Roman" w:cs="Times New Roman" w:eastAsia="Times New Roman" w:hAnsi="Times New Roman"/>
          <w:sz w:val="24"/>
          <w:szCs w:val="24"/>
          <w:rtl w:val="0"/>
        </w:rPr>
        <w:t xml:space="preserve">10.1.2 Procedimientos</w:t>
      </w:r>
    </w:p>
    <w:p w:rsidR="00000000" w:rsidDel="00000000" w:rsidP="00000000" w:rsidRDefault="00000000" w:rsidRPr="00000000" w14:paraId="0000006D">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Investigación y recopilación de requerimientos funcionales y no funcionales.</w:t>
      </w:r>
    </w:p>
    <w:p w:rsidR="00000000" w:rsidDel="00000000" w:rsidP="00000000" w:rsidRDefault="00000000" w:rsidRPr="00000000" w14:paraId="0000006E">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arquitectura del sistema y sus componentes.</w:t>
      </w:r>
    </w:p>
    <w:p w:rsidR="00000000" w:rsidDel="00000000" w:rsidP="00000000" w:rsidRDefault="00000000" w:rsidRPr="00000000" w14:paraId="0000006F">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iterativo de las funciones básicas del backend.</w:t>
      </w:r>
    </w:p>
    <w:p w:rsidR="00000000" w:rsidDel="00000000" w:rsidP="00000000" w:rsidRDefault="00000000" w:rsidRPr="00000000" w14:paraId="00000070">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la API del chatbot.</w:t>
      </w:r>
    </w:p>
    <w:p w:rsidR="00000000" w:rsidDel="00000000" w:rsidP="00000000" w:rsidRDefault="00000000" w:rsidRPr="00000000" w14:paraId="0000007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 ejercicios y almacenamiento en la base de datos.</w:t>
      </w:r>
    </w:p>
    <w:p w:rsidR="00000000" w:rsidDel="00000000" w:rsidP="00000000" w:rsidRDefault="00000000" w:rsidRPr="00000000" w14:paraId="00000072">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funcionales en el entorno local.</w:t>
      </w:r>
      <w:r w:rsidDel="00000000" w:rsidR="00000000" w:rsidRPr="00000000">
        <w:rPr>
          <w:rtl w:val="0"/>
        </w:rPr>
      </w:r>
    </w:p>
    <w:p w:rsidR="00000000" w:rsidDel="00000000" w:rsidP="00000000" w:rsidRDefault="00000000" w:rsidRPr="00000000" w14:paraId="00000073">
      <w:pPr>
        <w:pStyle w:val="Heading3"/>
        <w:spacing w:after="240" w:before="240" w:lineRule="auto"/>
        <w:rPr>
          <w:rFonts w:ascii="Times New Roman" w:cs="Times New Roman" w:eastAsia="Times New Roman" w:hAnsi="Times New Roman"/>
          <w:sz w:val="24"/>
          <w:szCs w:val="24"/>
        </w:rPr>
      </w:pPr>
      <w:bookmarkStart w:colFirst="0" w:colLast="0" w:name="_heading=h.5cldxweol99m" w:id="17"/>
      <w:bookmarkEnd w:id="17"/>
      <w:r w:rsidDel="00000000" w:rsidR="00000000" w:rsidRPr="00000000">
        <w:rPr>
          <w:rFonts w:ascii="Times New Roman" w:cs="Times New Roman" w:eastAsia="Times New Roman" w:hAnsi="Times New Roman"/>
          <w:sz w:val="24"/>
          <w:szCs w:val="24"/>
          <w:rtl w:val="0"/>
        </w:rPr>
        <w:t xml:space="preserve">10.1.3 Instrumentos de medición</w:t>
      </w:r>
    </w:p>
    <w:p w:rsidR="00000000" w:rsidDel="00000000" w:rsidP="00000000" w:rsidRDefault="00000000" w:rsidRPr="00000000" w14:paraId="00000074">
      <w:pPr>
        <w:numPr>
          <w:ilvl w:val="0"/>
          <w:numId w:val="2"/>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de uso.</w:t>
      </w:r>
    </w:p>
    <w:p w:rsidR="00000000" w:rsidDel="00000000" w:rsidP="00000000" w:rsidRDefault="00000000" w:rsidRPr="00000000" w14:paraId="00000075">
      <w:pPr>
        <w:pStyle w:val="Heading3"/>
        <w:spacing w:after="240" w:before="240" w:lineRule="auto"/>
        <w:rPr>
          <w:rFonts w:ascii="Times New Roman" w:cs="Times New Roman" w:eastAsia="Times New Roman" w:hAnsi="Times New Roman"/>
          <w:sz w:val="24"/>
          <w:szCs w:val="24"/>
        </w:rPr>
      </w:pPr>
      <w:bookmarkStart w:colFirst="0" w:colLast="0" w:name="_heading=h.a4b6lqhqwf6y" w:id="18"/>
      <w:bookmarkEnd w:id="18"/>
      <w:r w:rsidDel="00000000" w:rsidR="00000000" w:rsidRPr="00000000">
        <w:rPr>
          <w:rFonts w:ascii="Times New Roman" w:cs="Times New Roman" w:eastAsia="Times New Roman" w:hAnsi="Times New Roman"/>
          <w:sz w:val="24"/>
          <w:szCs w:val="24"/>
          <w:rtl w:val="0"/>
        </w:rPr>
        <w:t xml:space="preserve">10.1.4 Modelado del sistema</w:t>
      </w:r>
    </w:p>
    <w:p w:rsidR="00000000" w:rsidDel="00000000" w:rsidP="00000000" w:rsidRDefault="00000000" w:rsidRPr="00000000" w14:paraId="00000076">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componentes: Alexa (entrada/salida de voz), FastAPI (procesamiento), SQLite (almacenamiento), API chatbot (generación de respuestas).</w:t>
      </w:r>
    </w:p>
    <w:p w:rsidR="00000000" w:rsidDel="00000000" w:rsidP="00000000" w:rsidRDefault="00000000" w:rsidRPr="00000000" w14:paraId="00000077">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Arquitectura cliente-servidor, con la Raspberry Pi como servidor local.</w:t>
      </w:r>
      <w:r w:rsidDel="00000000" w:rsidR="00000000" w:rsidRPr="00000000">
        <w:rPr>
          <w:rtl w:val="0"/>
        </w:rPr>
      </w:r>
    </w:p>
    <w:p w:rsidR="00000000" w:rsidDel="00000000" w:rsidP="00000000" w:rsidRDefault="00000000" w:rsidRPr="00000000" w14:paraId="00000078">
      <w:pPr>
        <w:pStyle w:val="Heading3"/>
        <w:spacing w:after="240" w:before="240" w:lineRule="auto"/>
        <w:rPr>
          <w:rFonts w:ascii="Times New Roman" w:cs="Times New Roman" w:eastAsia="Times New Roman" w:hAnsi="Times New Roman"/>
          <w:sz w:val="24"/>
          <w:szCs w:val="24"/>
        </w:rPr>
      </w:pPr>
      <w:bookmarkStart w:colFirst="0" w:colLast="0" w:name="_heading=h.jqi87f3eqtdc" w:id="19"/>
      <w:bookmarkEnd w:id="19"/>
      <w:r w:rsidDel="00000000" w:rsidR="00000000" w:rsidRPr="00000000">
        <w:rPr>
          <w:rFonts w:ascii="Times New Roman" w:cs="Times New Roman" w:eastAsia="Times New Roman" w:hAnsi="Times New Roman"/>
          <w:sz w:val="24"/>
          <w:szCs w:val="24"/>
          <w:rtl w:val="0"/>
        </w:rPr>
        <w:t xml:space="preserve">10.1.5 Metodología a utilizar</w:t>
      </w:r>
    </w:p>
    <w:p w:rsidR="00000000" w:rsidDel="00000000" w:rsidP="00000000" w:rsidRDefault="00000000" w:rsidRPr="00000000" w14:paraId="0000007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utilizarán buenas prácticas de desarrollo de software y control de versiones con Git.</w:t>
      </w:r>
      <w:r w:rsidDel="00000000" w:rsidR="00000000" w:rsidRPr="00000000">
        <w:rPr>
          <w:rtl w:val="0"/>
        </w:rPr>
      </w:r>
    </w:p>
    <w:p w:rsidR="00000000" w:rsidDel="00000000" w:rsidP="00000000" w:rsidRDefault="00000000" w:rsidRPr="00000000" w14:paraId="0000007A">
      <w:pPr>
        <w:pStyle w:val="Heading3"/>
        <w:spacing w:after="240" w:before="240" w:lineRule="auto"/>
        <w:rPr>
          <w:rFonts w:ascii="Times New Roman" w:cs="Times New Roman" w:eastAsia="Times New Roman" w:hAnsi="Times New Roman"/>
          <w:sz w:val="24"/>
          <w:szCs w:val="24"/>
        </w:rPr>
      </w:pPr>
      <w:bookmarkStart w:colFirst="0" w:colLast="0" w:name="_heading=h.2hotirk0aubm" w:id="20"/>
      <w:bookmarkEnd w:id="20"/>
      <w:r w:rsidDel="00000000" w:rsidR="00000000" w:rsidRPr="00000000">
        <w:rPr>
          <w:rFonts w:ascii="Times New Roman" w:cs="Times New Roman" w:eastAsia="Times New Roman" w:hAnsi="Times New Roman"/>
          <w:sz w:val="24"/>
          <w:szCs w:val="24"/>
          <w:rtl w:val="0"/>
        </w:rPr>
        <w:t xml:space="preserve">10.1.6 Análisis de datos para la base de datos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SQLite registrará:</w:t>
      </w:r>
    </w:p>
    <w:p w:rsidR="00000000" w:rsidDel="00000000" w:rsidP="00000000" w:rsidRDefault="00000000" w:rsidRPr="00000000" w14:paraId="0000007C">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Interacciones con el chatbot (pregunta, respuesta, fecha).</w:t>
      </w:r>
    </w:p>
    <w:p w:rsidR="00000000" w:rsidDel="00000000" w:rsidP="00000000" w:rsidRDefault="00000000" w:rsidRPr="00000000" w14:paraId="0000007D">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 de ejercicios.</w:t>
      </w:r>
    </w:p>
    <w:p w:rsidR="00000000" w:rsidDel="00000000" w:rsidP="00000000" w:rsidRDefault="00000000" w:rsidRPr="00000000" w14:paraId="0000007E">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básica del usuario para personalización.</w:t>
      </w:r>
      <w:r w:rsidDel="00000000" w:rsidR="00000000" w:rsidRPr="00000000">
        <w:rPr>
          <w:rtl w:val="0"/>
        </w:rPr>
      </w:r>
    </w:p>
    <w:p w:rsidR="00000000" w:rsidDel="00000000" w:rsidP="00000000" w:rsidRDefault="00000000" w:rsidRPr="00000000" w14:paraId="0000007F">
      <w:pPr>
        <w:pStyle w:val="Heading2"/>
        <w:keepNext w:val="0"/>
        <w:keepLines w:val="0"/>
        <w:jc w:val="both"/>
        <w:rPr>
          <w:rFonts w:ascii="Times New Roman" w:cs="Times New Roman" w:eastAsia="Times New Roman" w:hAnsi="Times New Roman"/>
          <w:sz w:val="24"/>
          <w:szCs w:val="24"/>
        </w:rPr>
      </w:pPr>
      <w:bookmarkStart w:colFirst="0" w:colLast="0" w:name="_heading=h.dv7ity8vr0f1" w:id="21"/>
      <w:bookmarkEnd w:id="21"/>
      <w:r w:rsidDel="00000000" w:rsidR="00000000" w:rsidRPr="00000000">
        <w:rPr>
          <w:rFonts w:ascii="Times New Roman" w:cs="Times New Roman" w:eastAsia="Times New Roman" w:hAnsi="Times New Roman"/>
          <w:sz w:val="24"/>
          <w:szCs w:val="24"/>
          <w:rtl w:val="0"/>
        </w:rPr>
        <w:t xml:space="preserve">10.2 </w:t>
      </w:r>
      <w:r w:rsidDel="00000000" w:rsidR="00000000" w:rsidRPr="00000000">
        <w:rPr>
          <w:rFonts w:ascii="Times New Roman" w:cs="Times New Roman" w:eastAsia="Times New Roman" w:hAnsi="Times New Roman"/>
          <w:sz w:val="24"/>
          <w:szCs w:val="24"/>
          <w:rtl w:val="0"/>
        </w:rPr>
        <w:t xml:space="preserve">Diseño</w:t>
      </w:r>
    </w:p>
    <w:p w:rsidR="00000000" w:rsidDel="00000000" w:rsidP="00000000" w:rsidRDefault="00000000" w:rsidRPr="00000000" w14:paraId="00000080">
      <w:pPr>
        <w:pStyle w:val="Heading3"/>
        <w:spacing w:after="240" w:before="240" w:lineRule="auto"/>
        <w:jc w:val="both"/>
        <w:rPr>
          <w:rFonts w:ascii="Times New Roman" w:cs="Times New Roman" w:eastAsia="Times New Roman" w:hAnsi="Times New Roman"/>
          <w:sz w:val="24"/>
          <w:szCs w:val="24"/>
        </w:rPr>
      </w:pPr>
      <w:bookmarkStart w:colFirst="0" w:colLast="0" w:name="_heading=h.w3rwghn8ygfs" w:id="22"/>
      <w:bookmarkEnd w:id="22"/>
      <w:r w:rsidDel="00000000" w:rsidR="00000000" w:rsidRPr="00000000">
        <w:rPr>
          <w:rFonts w:ascii="Times New Roman" w:cs="Times New Roman" w:eastAsia="Times New Roman" w:hAnsi="Times New Roman"/>
          <w:sz w:val="24"/>
          <w:szCs w:val="24"/>
          <w:rtl w:val="0"/>
        </w:rPr>
        <w:t xml:space="preserve">10.2.1 Desarrollo de la metodología</w:t>
      </w:r>
    </w:p>
    <w:p w:rsidR="00000000" w:rsidDel="00000000" w:rsidP="00000000" w:rsidRDefault="00000000" w:rsidRPr="00000000" w14:paraId="0000008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empleará una metodología iterativa e incremental centrada en el usuario. En cada ciclo se desarrollará una versión funcional del sistema que será evaluada mediante pruebas. A partir de esta retroalimentación, se realizan los ajustes necesarios para optimizar la interacción, funcionalidad y accesibilidad del sistema.</w:t>
      </w:r>
    </w:p>
    <w:p w:rsidR="00000000" w:rsidDel="00000000" w:rsidP="00000000" w:rsidRDefault="00000000" w:rsidRPr="00000000" w14:paraId="00000082">
      <w:pPr>
        <w:pStyle w:val="Heading3"/>
        <w:spacing w:after="240" w:before="240" w:lineRule="auto"/>
        <w:jc w:val="both"/>
        <w:rPr>
          <w:rFonts w:ascii="Times New Roman" w:cs="Times New Roman" w:eastAsia="Times New Roman" w:hAnsi="Times New Roman"/>
          <w:sz w:val="24"/>
          <w:szCs w:val="24"/>
        </w:rPr>
      </w:pPr>
      <w:bookmarkStart w:colFirst="0" w:colLast="0" w:name="_heading=h.vv30vvkucmj4" w:id="23"/>
      <w:bookmarkEnd w:id="23"/>
      <w:r w:rsidDel="00000000" w:rsidR="00000000" w:rsidRPr="00000000">
        <w:rPr>
          <w:rFonts w:ascii="Times New Roman" w:cs="Times New Roman" w:eastAsia="Times New Roman" w:hAnsi="Times New Roman"/>
          <w:sz w:val="24"/>
          <w:szCs w:val="24"/>
          <w:rtl w:val="0"/>
        </w:rPr>
        <w:t xml:space="preserve">10.2.2 </w:t>
      </w:r>
      <w:r w:rsidDel="00000000" w:rsidR="00000000" w:rsidRPr="00000000">
        <w:rPr>
          <w:rFonts w:ascii="Times New Roman" w:cs="Times New Roman" w:eastAsia="Times New Roman" w:hAnsi="Times New Roman"/>
          <w:sz w:val="24"/>
          <w:szCs w:val="24"/>
          <w:rtl w:val="0"/>
        </w:rPr>
        <w:t xml:space="preserve">Rutinas</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estará compuesto por rutinas bien definidas que incluirán:</w:t>
      </w:r>
    </w:p>
    <w:p w:rsidR="00000000" w:rsidDel="00000000" w:rsidP="00000000" w:rsidRDefault="00000000" w:rsidRPr="00000000" w14:paraId="00000084">
      <w:pPr>
        <w:numPr>
          <w:ilvl w:val="0"/>
          <w:numId w:val="1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Registro automático de las interacciones entre el usuario y el chatbot.</w:t>
      </w:r>
    </w:p>
    <w:p w:rsidR="00000000" w:rsidDel="00000000" w:rsidP="00000000" w:rsidRDefault="00000000" w:rsidRPr="00000000" w14:paraId="00000085">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Gestión dinámica de ejercicios personalizados</w:t>
      </w:r>
    </w:p>
    <w:p w:rsidR="00000000" w:rsidDel="00000000" w:rsidP="00000000" w:rsidRDefault="00000000" w:rsidRPr="00000000" w14:paraId="00000086">
      <w:pPr>
        <w:numPr>
          <w:ilvl w:val="0"/>
          <w:numId w:val="11"/>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Envío y recepción de datos con el modelo de lenguaje para generar respuestas adecuadas al contexto.</w:t>
      </w:r>
    </w:p>
    <w:p w:rsidR="00000000" w:rsidDel="00000000" w:rsidP="00000000" w:rsidRDefault="00000000" w:rsidRPr="00000000" w14:paraId="00000087">
      <w:pPr>
        <w:pStyle w:val="Heading3"/>
        <w:spacing w:after="240" w:before="240" w:lineRule="auto"/>
        <w:jc w:val="both"/>
        <w:rPr>
          <w:rFonts w:ascii="Times New Roman" w:cs="Times New Roman" w:eastAsia="Times New Roman" w:hAnsi="Times New Roman"/>
          <w:sz w:val="24"/>
          <w:szCs w:val="24"/>
        </w:rPr>
      </w:pPr>
      <w:bookmarkStart w:colFirst="0" w:colLast="0" w:name="_heading=h.i034lrlf97x0" w:id="24"/>
      <w:bookmarkEnd w:id="24"/>
      <w:r w:rsidDel="00000000" w:rsidR="00000000" w:rsidRPr="00000000">
        <w:rPr>
          <w:rFonts w:ascii="Times New Roman" w:cs="Times New Roman" w:eastAsia="Times New Roman" w:hAnsi="Times New Roman"/>
          <w:sz w:val="24"/>
          <w:szCs w:val="24"/>
          <w:rtl w:val="0"/>
        </w:rPr>
        <w:t xml:space="preserve">10.2.3 </w:t>
      </w:r>
      <w:r w:rsidDel="00000000" w:rsidR="00000000" w:rsidRPr="00000000">
        <w:rPr>
          <w:rFonts w:ascii="Times New Roman" w:cs="Times New Roman" w:eastAsia="Times New Roman" w:hAnsi="Times New Roman"/>
          <w:sz w:val="24"/>
          <w:szCs w:val="24"/>
          <w:rtl w:val="0"/>
        </w:rPr>
        <w:t xml:space="preserve">Módulo de datos</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implementará una base de datos relacional SQLite, administrada mediante el framework FastAPI. Esta base permitirá un acceso rápido y local a la información, adecuada para el entorno de ejecución en una Raspberry Pi.</w:t>
      </w:r>
    </w:p>
    <w:p w:rsidR="00000000" w:rsidDel="00000000" w:rsidP="00000000" w:rsidRDefault="00000000" w:rsidRPr="00000000" w14:paraId="00000089">
      <w:pPr>
        <w:pStyle w:val="Heading3"/>
        <w:spacing w:after="240" w:before="240" w:lineRule="auto"/>
        <w:jc w:val="both"/>
        <w:rPr>
          <w:rFonts w:ascii="Times New Roman" w:cs="Times New Roman" w:eastAsia="Times New Roman" w:hAnsi="Times New Roman"/>
          <w:sz w:val="24"/>
          <w:szCs w:val="24"/>
        </w:rPr>
      </w:pPr>
      <w:bookmarkStart w:colFirst="0" w:colLast="0" w:name="_heading=h.2kaj2lugizs6" w:id="25"/>
      <w:bookmarkEnd w:id="25"/>
      <w:r w:rsidDel="00000000" w:rsidR="00000000" w:rsidRPr="00000000">
        <w:rPr>
          <w:rFonts w:ascii="Times New Roman" w:cs="Times New Roman" w:eastAsia="Times New Roman" w:hAnsi="Times New Roman"/>
          <w:sz w:val="24"/>
          <w:szCs w:val="24"/>
          <w:rtl w:val="0"/>
        </w:rPr>
        <w:t xml:space="preserve">10.2.4 </w:t>
      </w:r>
      <w:r w:rsidDel="00000000" w:rsidR="00000000" w:rsidRPr="00000000">
        <w:rPr>
          <w:rFonts w:ascii="Times New Roman" w:cs="Times New Roman" w:eastAsia="Times New Roman" w:hAnsi="Times New Roman"/>
          <w:sz w:val="24"/>
          <w:szCs w:val="24"/>
          <w:rtl w:val="0"/>
        </w:rPr>
        <w:t xml:space="preserve">Modelo del dominio</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conceptual se estructura de la siguiente manera:</w:t>
      </w:r>
    </w:p>
    <w:p w:rsidR="00000000" w:rsidDel="00000000" w:rsidP="00000000" w:rsidRDefault="00000000" w:rsidRPr="00000000" w14:paraId="0000008B">
      <w:pPr>
        <w:numPr>
          <w:ilvl w:val="0"/>
          <w:numId w:val="4"/>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Usuario: entidad principal que interactúa con el sistema.</w:t>
      </w:r>
    </w:p>
    <w:p w:rsidR="00000000" w:rsidDel="00000000" w:rsidP="00000000" w:rsidRDefault="00000000" w:rsidRPr="00000000" w14:paraId="0000008C">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Interacción: evento que representa una acción del usuario, ya sea una pregunta, respuesta o ejercicio.</w:t>
      </w:r>
    </w:p>
    <w:p w:rsidR="00000000" w:rsidDel="00000000" w:rsidP="00000000" w:rsidRDefault="00000000" w:rsidRPr="00000000" w14:paraId="0000008D">
      <w:pPr>
        <w:numPr>
          <w:ilvl w:val="0"/>
          <w:numId w:val="4"/>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Resultado: registro del desempeño del usuario en los ejercicios, asociado a una interacción específica.</w:t>
      </w:r>
    </w:p>
    <w:p w:rsidR="00000000" w:rsidDel="00000000" w:rsidP="00000000" w:rsidRDefault="00000000" w:rsidRPr="00000000" w14:paraId="0000008E">
      <w:pPr>
        <w:pStyle w:val="Heading3"/>
        <w:spacing w:after="240" w:before="240" w:lineRule="auto"/>
        <w:jc w:val="both"/>
        <w:rPr>
          <w:rFonts w:ascii="Times New Roman" w:cs="Times New Roman" w:eastAsia="Times New Roman" w:hAnsi="Times New Roman"/>
          <w:sz w:val="24"/>
          <w:szCs w:val="24"/>
        </w:rPr>
      </w:pPr>
      <w:bookmarkStart w:colFirst="0" w:colLast="0" w:name="_heading=h.xrjky3ulrmr7" w:id="26"/>
      <w:bookmarkEnd w:id="26"/>
      <w:r w:rsidDel="00000000" w:rsidR="00000000" w:rsidRPr="00000000">
        <w:rPr>
          <w:rFonts w:ascii="Times New Roman" w:cs="Times New Roman" w:eastAsia="Times New Roman" w:hAnsi="Times New Roman"/>
          <w:sz w:val="24"/>
          <w:szCs w:val="24"/>
          <w:rtl w:val="0"/>
        </w:rPr>
        <w:t xml:space="preserve">10.2.5 </w:t>
      </w:r>
      <w:r w:rsidDel="00000000" w:rsidR="00000000" w:rsidRPr="00000000">
        <w:rPr>
          <w:rFonts w:ascii="Times New Roman" w:cs="Times New Roman" w:eastAsia="Times New Roman" w:hAnsi="Times New Roman"/>
          <w:sz w:val="24"/>
          <w:szCs w:val="24"/>
          <w:rtl w:val="0"/>
        </w:rPr>
        <w:t xml:space="preserve">Modelo de la base de datos</w:t>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diseñará un esquema normalizado que incluya:</w:t>
      </w:r>
    </w:p>
    <w:p w:rsidR="00000000" w:rsidDel="00000000" w:rsidP="00000000" w:rsidRDefault="00000000" w:rsidRPr="00000000" w14:paraId="00000090">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Tabla de historial: registro de interacciones, respuestas, resultados y timestamps.</w:t>
      </w:r>
      <w:r w:rsidDel="00000000" w:rsidR="00000000" w:rsidRPr="00000000">
        <w:rPr>
          <w:rtl w:val="0"/>
        </w:rPr>
      </w:r>
    </w:p>
    <w:p w:rsidR="00000000" w:rsidDel="00000000" w:rsidP="00000000" w:rsidRDefault="00000000" w:rsidRPr="00000000" w14:paraId="00000091">
      <w:pPr>
        <w:pStyle w:val="Heading2"/>
        <w:keepNext w:val="0"/>
        <w:keepLines w:val="0"/>
        <w:jc w:val="both"/>
        <w:rPr>
          <w:rFonts w:ascii="Times New Roman" w:cs="Times New Roman" w:eastAsia="Times New Roman" w:hAnsi="Times New Roman"/>
          <w:sz w:val="24"/>
          <w:szCs w:val="24"/>
        </w:rPr>
      </w:pPr>
      <w:bookmarkStart w:colFirst="0" w:colLast="0" w:name="_heading=h.75ug98jh0p2g" w:id="27"/>
      <w:bookmarkEnd w:id="27"/>
      <w:r w:rsidDel="00000000" w:rsidR="00000000" w:rsidRPr="00000000">
        <w:rPr>
          <w:rFonts w:ascii="Times New Roman" w:cs="Times New Roman" w:eastAsia="Times New Roman" w:hAnsi="Times New Roman"/>
          <w:sz w:val="24"/>
          <w:szCs w:val="24"/>
          <w:rtl w:val="0"/>
        </w:rPr>
        <w:t xml:space="preserve">10.3 </w:t>
      </w:r>
      <w:r w:rsidDel="00000000" w:rsidR="00000000" w:rsidRPr="00000000">
        <w:rPr>
          <w:rFonts w:ascii="Times New Roman" w:cs="Times New Roman" w:eastAsia="Times New Roman" w:hAnsi="Times New Roman"/>
          <w:sz w:val="24"/>
          <w:szCs w:val="24"/>
          <w:rtl w:val="0"/>
        </w:rPr>
        <w:t xml:space="preserve">Modelo de desarrollo de software (prototipo)</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prototipado incremental, permitiendo ajustes constantes y recolección de feedback en cada versión funcional entregada.</w:t>
      </w:r>
    </w:p>
    <w:p w:rsidR="00000000" w:rsidDel="00000000" w:rsidP="00000000" w:rsidRDefault="00000000" w:rsidRPr="00000000" w14:paraId="00000093">
      <w:pPr>
        <w:pStyle w:val="Heading2"/>
        <w:keepNext w:val="0"/>
        <w:keepLines w:val="0"/>
        <w:jc w:val="both"/>
        <w:rPr>
          <w:rFonts w:ascii="Times New Roman" w:cs="Times New Roman" w:eastAsia="Times New Roman" w:hAnsi="Times New Roman"/>
          <w:sz w:val="24"/>
          <w:szCs w:val="24"/>
        </w:rPr>
      </w:pPr>
      <w:bookmarkStart w:colFirst="0" w:colLast="0" w:name="_heading=h.y7wz0o7j6e5" w:id="28"/>
      <w:bookmarkEnd w:id="28"/>
      <w:r w:rsidDel="00000000" w:rsidR="00000000" w:rsidRPr="00000000">
        <w:rPr>
          <w:rFonts w:ascii="Times New Roman" w:cs="Times New Roman" w:eastAsia="Times New Roman" w:hAnsi="Times New Roman"/>
          <w:sz w:val="24"/>
          <w:szCs w:val="24"/>
          <w:rtl w:val="0"/>
        </w:rPr>
        <w:t xml:space="preserve">10.4 </w:t>
      </w:r>
      <w:r w:rsidDel="00000000" w:rsidR="00000000" w:rsidRPr="00000000">
        <w:rPr>
          <w:rFonts w:ascii="Times New Roman" w:cs="Times New Roman" w:eastAsia="Times New Roman" w:hAnsi="Times New Roman"/>
          <w:sz w:val="24"/>
          <w:szCs w:val="24"/>
          <w:rtl w:val="0"/>
        </w:rPr>
        <w:t xml:space="preserve">Implementación</w:t>
      </w:r>
    </w:p>
    <w:p w:rsidR="00000000" w:rsidDel="00000000" w:rsidP="00000000" w:rsidRDefault="00000000" w:rsidRPr="00000000" w14:paraId="00000094">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versiones: Git y GitHub.</w:t>
      </w:r>
    </w:p>
    <w:p w:rsidR="00000000" w:rsidDel="00000000" w:rsidP="00000000" w:rsidRDefault="00000000" w:rsidRPr="00000000" w14:paraId="00000095">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Pruebas: Unitarias, de integración, con usuarios, en hardware destino (Raspberry Pi).</w:t>
      </w:r>
    </w:p>
    <w:p w:rsidR="00000000" w:rsidDel="00000000" w:rsidP="00000000" w:rsidRDefault="00000000" w:rsidRPr="00000000" w14:paraId="0000009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10.5 Instalación</w:t>
      </w:r>
    </w:p>
    <w:p w:rsidR="00000000" w:rsidDel="00000000" w:rsidP="00000000" w:rsidRDefault="00000000" w:rsidRPr="00000000" w14:paraId="0000009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backend se desplegará en una Raspberry Pi utilizando un entorno virtual de Python, y se establecerá la vinculación con Alexa a través de la Amazon Developer Console. Se realizarán los siguientes pasos:</w:t>
      </w:r>
    </w:p>
    <w:p w:rsidR="00000000" w:rsidDel="00000000" w:rsidP="00000000" w:rsidRDefault="00000000" w:rsidRPr="00000000" w14:paraId="00000098">
      <w:pPr>
        <w:numPr>
          <w:ilvl w:val="1"/>
          <w:numId w:val="7"/>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Backend con FastAPI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Python 3.10 o superior en Raspberry Pi.</w:t>
      </w:r>
    </w:p>
    <w:p w:rsidR="00000000" w:rsidDel="00000000" w:rsidP="00000000" w:rsidRDefault="00000000" w:rsidRPr="00000000" w14:paraId="0000009A">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entorno virtual.</w:t>
      </w:r>
    </w:p>
    <w:p w:rsidR="00000000" w:rsidDel="00000000" w:rsidP="00000000" w:rsidRDefault="00000000" w:rsidRPr="00000000" w14:paraId="0000009B">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FastAPI, Uvicorn y SQLAlchemy</w:t>
      </w:r>
    </w:p>
    <w:p w:rsidR="00000000" w:rsidDel="00000000" w:rsidP="00000000" w:rsidRDefault="00000000" w:rsidRPr="00000000" w14:paraId="0000009C">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y configurar el archivo </w:t>
      </w:r>
      <w:r w:rsidDel="00000000" w:rsidR="00000000" w:rsidRPr="00000000">
        <w:rPr>
          <w:rFonts w:ascii="Times New Roman" w:cs="Times New Roman" w:eastAsia="Times New Roman" w:hAnsi="Times New Roman"/>
          <w:sz w:val="24"/>
          <w:szCs w:val="24"/>
          <w:rtl w:val="0"/>
        </w:rPr>
        <w:t xml:space="preserve">main.py</w:t>
      </w:r>
      <w:r w:rsidDel="00000000" w:rsidR="00000000" w:rsidRPr="00000000">
        <w:rPr>
          <w:rFonts w:ascii="Times New Roman" w:cs="Times New Roman" w:eastAsia="Times New Roman" w:hAnsi="Times New Roman"/>
          <w:sz w:val="24"/>
          <w:szCs w:val="24"/>
          <w:rtl w:val="0"/>
        </w:rPr>
        <w:t xml:space="preserve"> para definir la API REST.</w:t>
      </w:r>
    </w:p>
    <w:p w:rsidR="00000000" w:rsidDel="00000000" w:rsidP="00000000" w:rsidRDefault="00000000" w:rsidRPr="00000000" w14:paraId="0000009D">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el backend con </w:t>
      </w:r>
      <w:r w:rsidDel="00000000" w:rsidR="00000000" w:rsidRPr="00000000">
        <w:rPr>
          <w:rFonts w:ascii="Times New Roman" w:cs="Times New Roman" w:eastAsia="Times New Roman" w:hAnsi="Times New Roman"/>
          <w:sz w:val="24"/>
          <w:szCs w:val="24"/>
          <w:rtl w:val="0"/>
        </w:rPr>
        <w:t xml:space="preserve">uvicorn</w:t>
      </w:r>
      <w:r w:rsidDel="00000000" w:rsidR="00000000" w:rsidRPr="00000000">
        <w:rPr>
          <w:rtl w:val="0"/>
        </w:rPr>
      </w:r>
    </w:p>
    <w:p w:rsidR="00000000" w:rsidDel="00000000" w:rsidP="00000000" w:rsidRDefault="00000000" w:rsidRPr="00000000" w14:paraId="0000009E">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Configuración de Alexa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skill desde Alexa Developer Console.</w:t>
      </w:r>
    </w:p>
    <w:p w:rsidR="00000000" w:rsidDel="00000000" w:rsidP="00000000" w:rsidRDefault="00000000" w:rsidRPr="00000000" w14:paraId="000000A0">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el endpoint del skill apuntando al backend expuesto.</w:t>
      </w:r>
    </w:p>
    <w:p w:rsidR="00000000" w:rsidDel="00000000" w:rsidP="00000000" w:rsidRDefault="00000000" w:rsidRPr="00000000" w14:paraId="000000A1">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el desarrollo, utilizar </w:t>
      </w:r>
      <w:r w:rsidDel="00000000" w:rsidR="00000000" w:rsidRPr="00000000">
        <w:rPr>
          <w:rFonts w:ascii="Roboto Mono" w:cs="Roboto Mono" w:eastAsia="Roboto Mono" w:hAnsi="Roboto Mono"/>
          <w:sz w:val="24"/>
          <w:szCs w:val="24"/>
          <w:rtl w:val="0"/>
        </w:rPr>
        <w:t xml:space="preserve">ngrok</w:t>
      </w:r>
      <w:r w:rsidDel="00000000" w:rsidR="00000000" w:rsidRPr="00000000">
        <w:rPr>
          <w:rFonts w:ascii="Times New Roman" w:cs="Times New Roman" w:eastAsia="Times New Roman" w:hAnsi="Times New Roman"/>
          <w:sz w:val="24"/>
          <w:szCs w:val="24"/>
          <w:rtl w:val="0"/>
        </w:rPr>
        <w:t xml:space="preserve"> para exponer temporalmente la API.</w:t>
      </w:r>
    </w:p>
    <w:p w:rsidR="00000000" w:rsidDel="00000000" w:rsidP="00000000" w:rsidRDefault="00000000" w:rsidRPr="00000000" w14:paraId="000000A2">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Configurar intents, utterances y respuestas dentro del skill.</w:t>
      </w:r>
    </w:p>
    <w:p w:rsidR="00000000" w:rsidDel="00000000" w:rsidP="00000000" w:rsidRDefault="00000000" w:rsidRPr="00000000" w14:paraId="000000A3">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Configuración de Raspberry Pi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4">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Raspberry Pi OS y realizar actualizaciones: </w:t>
      </w:r>
      <w:r w:rsidDel="00000000" w:rsidR="00000000" w:rsidRPr="00000000">
        <w:rPr>
          <w:rFonts w:ascii="Times New Roman" w:cs="Times New Roman" w:eastAsia="Times New Roman" w:hAnsi="Times New Roman"/>
          <w:sz w:val="24"/>
          <w:szCs w:val="24"/>
          <w:rtl w:val="0"/>
        </w:rPr>
        <w:t xml:space="preserve">sudo apt update &amp;&amp; sudo apt upgrade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numPr>
          <w:ilvl w:val="2"/>
          <w:numId w:val="7"/>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Instalar dependencias de Python necesarias para FastAPI y el servidor.</w:t>
      </w:r>
    </w:p>
    <w:p w:rsidR="00000000" w:rsidDel="00000000" w:rsidP="00000000" w:rsidRDefault="00000000" w:rsidRPr="00000000" w14:paraId="000000A6">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Base de datos SQLite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numPr>
          <w:ilvl w:val="2"/>
          <w:numId w:val="7"/>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el archivo</w:t>
      </w:r>
      <w:r w:rsidDel="00000000" w:rsidR="00000000" w:rsidRPr="00000000">
        <w:rPr>
          <w:rFonts w:ascii="Times New Roman" w:cs="Times New Roman" w:eastAsia="Times New Roman" w:hAnsi="Times New Roman"/>
          <w:sz w:val="24"/>
          <w:szCs w:val="24"/>
          <w:rtl w:val="0"/>
        </w:rPr>
        <w:t xml:space="preserve">.db</w:t>
      </w:r>
      <w:r w:rsidDel="00000000" w:rsidR="00000000" w:rsidRPr="00000000">
        <w:rPr>
          <w:rFonts w:ascii="Times New Roman" w:cs="Times New Roman" w:eastAsia="Times New Roman" w:hAnsi="Times New Roman"/>
          <w:sz w:val="24"/>
          <w:szCs w:val="24"/>
          <w:rtl w:val="0"/>
        </w:rPr>
        <w:t xml:space="preserve"> y definir el esquema con SQLAlchemy.</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keepNext w:val="0"/>
        <w:keepLines w:val="0"/>
        <w:jc w:val="both"/>
        <w:rPr>
          <w:rFonts w:ascii="Times New Roman" w:cs="Times New Roman" w:eastAsia="Times New Roman" w:hAnsi="Times New Roman"/>
          <w:sz w:val="24"/>
          <w:szCs w:val="24"/>
        </w:rPr>
      </w:pPr>
      <w:bookmarkStart w:colFirst="0" w:colLast="0" w:name="_heading=h.7vmigibn4w71" w:id="29"/>
      <w:bookmarkEnd w:id="29"/>
      <w:r w:rsidDel="00000000" w:rsidR="00000000" w:rsidRPr="00000000">
        <w:rPr>
          <w:rFonts w:ascii="Times New Roman" w:cs="Times New Roman" w:eastAsia="Times New Roman" w:hAnsi="Times New Roman"/>
          <w:sz w:val="24"/>
          <w:szCs w:val="24"/>
          <w:rtl w:val="0"/>
        </w:rPr>
        <w:t xml:space="preserve">10.6 </w:t>
      </w:r>
      <w:r w:rsidDel="00000000" w:rsidR="00000000" w:rsidRPr="00000000">
        <w:rPr>
          <w:rFonts w:ascii="Times New Roman" w:cs="Times New Roman" w:eastAsia="Times New Roman" w:hAnsi="Times New Roman"/>
          <w:sz w:val="24"/>
          <w:szCs w:val="24"/>
          <w:rtl w:val="0"/>
        </w:rPr>
        <w:t xml:space="preserve">Uso y mantenimiento</w:t>
      </w:r>
    </w:p>
    <w:p w:rsidR="00000000" w:rsidDel="00000000" w:rsidP="00000000" w:rsidRDefault="00000000" w:rsidRPr="00000000" w14:paraId="000000AA">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mantenimiento se enfocará en la mejora continua de la skill, incorporando nuevas funcionalidades, ajustando la experiencia del usuario con base en observaciones clínicas y técnicas, y ampliando el repertorio de ejercicios lingüísticos disponibles. Asimismo, se promoverá la documentación progresiva del sistema para facilitar su mantenimiento futuro y la escalabilidad del proyecto.</w:t>
      </w:r>
      <w:r w:rsidDel="00000000" w:rsidR="00000000" w:rsidRPr="00000000">
        <w:rPr>
          <w:rtl w:val="0"/>
        </w:rPr>
      </w:r>
    </w:p>
    <w:p w:rsidR="00000000" w:rsidDel="00000000" w:rsidP="00000000" w:rsidRDefault="00000000" w:rsidRPr="00000000" w14:paraId="000000AB">
      <w:pPr>
        <w:pStyle w:val="Heading1"/>
        <w:keepNext w:val="0"/>
        <w:keepLines w:val="0"/>
        <w:jc w:val="both"/>
        <w:rPr>
          <w:rFonts w:ascii="Times New Roman" w:cs="Times New Roman" w:eastAsia="Times New Roman" w:hAnsi="Times New Roman"/>
          <w:sz w:val="28"/>
          <w:szCs w:val="28"/>
        </w:rPr>
      </w:pPr>
      <w:bookmarkStart w:colFirst="0" w:colLast="0" w:name="_heading=h.bhgpbst4frug" w:id="30"/>
      <w:bookmarkEnd w:id="30"/>
      <w:r w:rsidDel="00000000" w:rsidR="00000000" w:rsidRPr="00000000">
        <w:rPr>
          <w:rFonts w:ascii="Times New Roman" w:cs="Times New Roman" w:eastAsia="Times New Roman" w:hAnsi="Times New Roman"/>
          <w:sz w:val="28"/>
          <w:szCs w:val="28"/>
          <w:rtl w:val="0"/>
        </w:rPr>
        <w:t xml:space="preserve">11. </w:t>
      </w:r>
      <w:r w:rsidDel="00000000" w:rsidR="00000000" w:rsidRPr="00000000">
        <w:rPr>
          <w:rFonts w:ascii="Times New Roman" w:cs="Times New Roman" w:eastAsia="Times New Roman" w:hAnsi="Times New Roman"/>
          <w:sz w:val="28"/>
          <w:szCs w:val="28"/>
          <w:rtl w:val="0"/>
        </w:rPr>
        <w:t xml:space="preserve">Vinculación con sectores de la sociedad</w:t>
      </w:r>
    </w:p>
    <w:p w:rsidR="00000000" w:rsidDel="00000000" w:rsidP="00000000" w:rsidRDefault="00000000" w:rsidRPr="00000000" w14:paraId="000000AC">
      <w:pPr>
        <w:numPr>
          <w:ilvl w:val="0"/>
          <w:numId w:val="1"/>
        </w:numPr>
        <w:spacing w:after="0" w:afterAutospacing="0" w:before="24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Salud: terapeutas del lenguaje, clínicas de rehabilitación.</w:t>
      </w:r>
    </w:p>
    <w:p w:rsidR="00000000" w:rsidDel="00000000" w:rsidP="00000000" w:rsidRDefault="00000000" w:rsidRPr="00000000" w14:paraId="000000AD">
      <w:pPr>
        <w:numPr>
          <w:ilvl w:val="0"/>
          <w:numId w:val="1"/>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Educación: docentes en educación especial.</w:t>
      </w:r>
    </w:p>
    <w:p w:rsidR="00000000" w:rsidDel="00000000" w:rsidP="00000000" w:rsidRDefault="00000000" w:rsidRPr="00000000" w14:paraId="000000AE">
      <w:pPr>
        <w:numPr>
          <w:ilvl w:val="0"/>
          <w:numId w:val="1"/>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Tecnología: desarrolladores de IA y asistentes virtuales.</w:t>
      </w:r>
    </w:p>
    <w:p w:rsidR="00000000" w:rsidDel="00000000" w:rsidP="00000000" w:rsidRDefault="00000000" w:rsidRPr="00000000" w14:paraId="000000AF">
      <w:pPr>
        <w:pStyle w:val="Heading1"/>
        <w:rPr>
          <w:rFonts w:ascii="Times New Roman" w:cs="Times New Roman" w:eastAsia="Times New Roman" w:hAnsi="Times New Roman"/>
          <w:sz w:val="28"/>
          <w:szCs w:val="28"/>
        </w:rPr>
      </w:pPr>
      <w:bookmarkStart w:colFirst="0" w:colLast="0" w:name="_heading=h.111x5pq4tk1k" w:id="31"/>
      <w:bookmarkEnd w:id="31"/>
      <w:r w:rsidDel="00000000" w:rsidR="00000000" w:rsidRPr="00000000">
        <w:rPr>
          <w:rFonts w:ascii="Times New Roman" w:cs="Times New Roman" w:eastAsia="Times New Roman" w:hAnsi="Times New Roman"/>
          <w:sz w:val="28"/>
          <w:szCs w:val="28"/>
          <w:rtl w:val="0"/>
        </w:rPr>
        <w:t xml:space="preserve">12. Entregables</w:t>
      </w:r>
    </w:p>
    <w:p w:rsidR="00000000" w:rsidDel="00000000" w:rsidP="00000000" w:rsidRDefault="00000000" w:rsidRPr="00000000" w14:paraId="000000B0">
      <w:pPr>
        <w:numPr>
          <w:ilvl w:val="0"/>
          <w:numId w:val="1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Proyecto.</w:t>
      </w:r>
    </w:p>
    <w:p w:rsidR="00000000" w:rsidDel="00000000" w:rsidP="00000000" w:rsidRDefault="00000000" w:rsidRPr="00000000" w14:paraId="000000B1">
      <w:pPr>
        <w:numPr>
          <w:ilvl w:val="0"/>
          <w:numId w:val="1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fuente.</w:t>
      </w:r>
    </w:p>
    <w:p w:rsidR="00000000" w:rsidDel="00000000" w:rsidP="00000000" w:rsidRDefault="00000000" w:rsidRPr="00000000" w14:paraId="000000B2">
      <w:pPr>
        <w:pStyle w:val="Heading1"/>
        <w:keepNext w:val="0"/>
        <w:keepLines w:val="0"/>
        <w:jc w:val="both"/>
        <w:rPr>
          <w:rFonts w:ascii="Times New Roman" w:cs="Times New Roman" w:eastAsia="Times New Roman" w:hAnsi="Times New Roman"/>
          <w:sz w:val="28"/>
          <w:szCs w:val="28"/>
        </w:rPr>
      </w:pPr>
      <w:bookmarkStart w:colFirst="0" w:colLast="0" w:name="_heading=h.tvz7h5yr255" w:id="32"/>
      <w:bookmarkEnd w:id="32"/>
      <w:r w:rsidDel="00000000" w:rsidR="00000000" w:rsidRPr="00000000">
        <w:rPr>
          <w:rFonts w:ascii="Times New Roman" w:cs="Times New Roman" w:eastAsia="Times New Roman" w:hAnsi="Times New Roman"/>
          <w:sz w:val="28"/>
          <w:szCs w:val="28"/>
          <w:rtl w:val="0"/>
        </w:rPr>
        <w:t xml:space="preserve">13. </w:t>
      </w:r>
      <w:r w:rsidDel="00000000" w:rsidR="00000000" w:rsidRPr="00000000">
        <w:rPr>
          <w:rFonts w:ascii="Times New Roman" w:cs="Times New Roman" w:eastAsia="Times New Roman" w:hAnsi="Times New Roman"/>
          <w:sz w:val="28"/>
          <w:szCs w:val="28"/>
          <w:rtl w:val="0"/>
        </w:rPr>
        <w:t xml:space="preserve">Lugar(es) de desarrollo</w:t>
      </w:r>
    </w:p>
    <w:p w:rsidR="00000000" w:rsidDel="00000000" w:rsidP="00000000" w:rsidRDefault="00000000" w:rsidRPr="00000000" w14:paraId="000000B3">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Laboratorio de computación.</w:t>
      </w:r>
    </w:p>
    <w:p w:rsidR="00000000" w:rsidDel="00000000" w:rsidP="00000000" w:rsidRDefault="00000000" w:rsidRPr="00000000" w14:paraId="000000B4">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Domicilio del desarrollador..</w:t>
      </w:r>
    </w:p>
    <w:p w:rsidR="00000000" w:rsidDel="00000000" w:rsidP="00000000" w:rsidRDefault="00000000" w:rsidRPr="00000000" w14:paraId="000000B5">
      <w:pPr>
        <w:pStyle w:val="Heading1"/>
        <w:keepNext w:val="0"/>
        <w:keepLines w:val="0"/>
        <w:jc w:val="both"/>
        <w:rPr>
          <w:rFonts w:ascii="Times New Roman" w:cs="Times New Roman" w:eastAsia="Times New Roman" w:hAnsi="Times New Roman"/>
          <w:sz w:val="28"/>
          <w:szCs w:val="28"/>
        </w:rPr>
      </w:pPr>
      <w:bookmarkStart w:colFirst="0" w:colLast="0" w:name="_heading=h.gqdehj3k8p7x" w:id="33"/>
      <w:bookmarkEnd w:id="33"/>
      <w:r w:rsidDel="00000000" w:rsidR="00000000" w:rsidRPr="00000000">
        <w:rPr>
          <w:rFonts w:ascii="Times New Roman" w:cs="Times New Roman" w:eastAsia="Times New Roman" w:hAnsi="Times New Roman"/>
          <w:sz w:val="28"/>
          <w:szCs w:val="28"/>
          <w:rtl w:val="0"/>
        </w:rPr>
        <w:t xml:space="preserve">14. </w:t>
      </w:r>
      <w:r w:rsidDel="00000000" w:rsidR="00000000" w:rsidRPr="00000000">
        <w:rPr>
          <w:rFonts w:ascii="Times New Roman" w:cs="Times New Roman" w:eastAsia="Times New Roman" w:hAnsi="Times New Roman"/>
          <w:sz w:val="28"/>
          <w:szCs w:val="28"/>
          <w:rtl w:val="0"/>
        </w:rPr>
        <w:t xml:space="preserve">Colaboradores</w:t>
      </w:r>
    </w:p>
    <w:p w:rsidR="00000000" w:rsidDel="00000000" w:rsidP="00000000" w:rsidRDefault="00000000" w:rsidRPr="00000000" w14:paraId="000000B6">
      <w:pPr>
        <w:numPr>
          <w:ilvl w:val="0"/>
          <w:numId w:val="1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de Inteligencia Artificial.</w:t>
      </w: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keepNext w:val="0"/>
        <w:keepLines w:val="0"/>
        <w:jc w:val="center"/>
        <w:rPr>
          <w:rFonts w:ascii="Times New Roman" w:cs="Times New Roman" w:eastAsia="Times New Roman" w:hAnsi="Times New Roman"/>
          <w:sz w:val="28"/>
          <w:szCs w:val="28"/>
        </w:rPr>
      </w:pPr>
      <w:bookmarkStart w:colFirst="0" w:colLast="0" w:name="_heading=h.5m8k8shlydqn" w:id="34"/>
      <w:bookmarkEnd w:id="34"/>
      <w:r w:rsidDel="00000000" w:rsidR="00000000" w:rsidRPr="00000000">
        <w:rPr>
          <w:rFonts w:ascii="Times New Roman" w:cs="Times New Roman" w:eastAsia="Times New Roman" w:hAnsi="Times New Roman"/>
          <w:sz w:val="28"/>
          <w:szCs w:val="28"/>
          <w:rtl w:val="0"/>
        </w:rPr>
        <w:t xml:space="preserve">15. </w:t>
      </w:r>
      <w:r w:rsidDel="00000000" w:rsidR="00000000" w:rsidRPr="00000000">
        <w:rPr>
          <w:rFonts w:ascii="Times New Roman" w:cs="Times New Roman" w:eastAsia="Times New Roman" w:hAnsi="Times New Roman"/>
          <w:sz w:val="28"/>
          <w:szCs w:val="28"/>
          <w:rtl w:val="0"/>
        </w:rPr>
        <w:t xml:space="preserve">Referencias</w:t>
      </w:r>
    </w:p>
    <w:p w:rsidR="00000000" w:rsidDel="00000000" w:rsidP="00000000" w:rsidRDefault="00000000" w:rsidRPr="00000000" w14:paraId="000000B8">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Martínez, I. C.: Afasia: Manual práctico para la evaluación y rehabilitación. Editorial Médica Panamericana (2010).</w:t>
      </w:r>
    </w:p>
    <w:p w:rsidR="00000000" w:rsidDel="00000000" w:rsidP="00000000" w:rsidRDefault="00000000" w:rsidRPr="00000000" w14:paraId="000000B9">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López, M., Fernández, J.: Afasia: características clínicas y abordaje terapéutico. Revista Neurología Latinoamericana 24(3), 145–158 (2018).</w:t>
      </w:r>
    </w:p>
    <w:p w:rsidR="00000000" w:rsidDel="00000000" w:rsidP="00000000" w:rsidRDefault="00000000" w:rsidRPr="00000000" w14:paraId="000000BA">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Fernández, M. T.: Disfasia del Desarrollo: Evaluación y tratamiento. Síntesis (2014).</w:t>
      </w:r>
    </w:p>
    <w:p w:rsidR="00000000" w:rsidDel="00000000" w:rsidP="00000000" w:rsidRDefault="00000000" w:rsidRPr="00000000" w14:paraId="000000BB">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Rodríguez, A., Sánchez, P.: Disfasia: diagnóstico y estrategias de intervención. Revista Española de Logopedia, Foniatría y Audiología 29(1), 33–47 (2017).</w:t>
      </w:r>
    </w:p>
    <w:p w:rsidR="00000000" w:rsidDel="00000000" w:rsidP="00000000" w:rsidRDefault="00000000" w:rsidRPr="00000000" w14:paraId="000000BC">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Carter, A.: Secure Tunneling with Ngrok. Open Source Tools 3(1), 10–19 (2021).</w:t>
      </w:r>
    </w:p>
    <w:p w:rsidR="00000000" w:rsidDel="00000000" w:rsidP="00000000" w:rsidRDefault="00000000" w:rsidRPr="00000000" w14:paraId="000000B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 L.: Developing Alexa Skills. Voice Interfaces Monthly 6(4), 89–101 (2020).</w:t>
      </w:r>
    </w:p>
    <w:p w:rsidR="00000000" w:rsidDel="00000000" w:rsidP="00000000" w:rsidRDefault="00000000" w:rsidRPr="00000000" w14:paraId="000000B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García, D.: REST APIs with FastAPI. Python Journal 5(3), 55–66 (2022).</w:t>
      </w:r>
    </w:p>
    <w:p w:rsidR="00000000" w:rsidDel="00000000" w:rsidP="00000000" w:rsidRDefault="00000000" w:rsidRPr="00000000" w14:paraId="000000BF">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Miller, S.: Python for Developers. Coding Weekly 8(2), 77–88 (2021).</w:t>
      </w:r>
    </w:p>
    <w:p w:rsidR="00000000" w:rsidDel="00000000" w:rsidP="00000000" w:rsidRDefault="00000000" w:rsidRPr="00000000" w14:paraId="000000C0">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Kim, H.: Deploying with Uvicorn. Web Frameworks Today 9(5), 92–104 (2022).</w:t>
      </w:r>
    </w:p>
    <w:p w:rsidR="00000000" w:rsidDel="00000000" w:rsidP="00000000" w:rsidRDefault="00000000" w:rsidRPr="00000000" w14:paraId="000000C1">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Mayo Clinic: Aphasia. https://www.mayoclinic.org/diseases-conditions/aphasia/symptoms-causes/syc-20369534</w:t>
      </w:r>
    </w:p>
    <w:p w:rsidR="00000000" w:rsidDel="00000000" w:rsidP="00000000" w:rsidRDefault="00000000" w:rsidRPr="00000000" w14:paraId="000000C2">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MedlinePlus: Disfasia. https://medlineplus.gov/spanish/ency/article/001533.htm</w:t>
      </w:r>
    </w:p>
    <w:p w:rsidR="00000000" w:rsidDel="00000000" w:rsidP="00000000" w:rsidRDefault="00000000" w:rsidRPr="00000000" w14:paraId="000000C3">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Ngrok Documentation. https://ngrok.com/docs</w:t>
      </w:r>
    </w:p>
    <w:p w:rsidR="00000000" w:rsidDel="00000000" w:rsidP="00000000" w:rsidRDefault="00000000" w:rsidRPr="00000000" w14:paraId="000000C4">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Amazon Alexa Developer. https://developer.amazon.com/en-US/alexa</w:t>
      </w:r>
    </w:p>
    <w:p w:rsidR="00000000" w:rsidDel="00000000" w:rsidP="00000000" w:rsidRDefault="00000000" w:rsidRPr="00000000" w14:paraId="000000C5">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FastAPI Documentation. https://fastapi.tiangolo.com</w:t>
      </w:r>
    </w:p>
    <w:p w:rsidR="00000000" w:rsidDel="00000000" w:rsidP="00000000" w:rsidRDefault="00000000" w:rsidRPr="00000000" w14:paraId="000000C6">
      <w:pPr>
        <w:numPr>
          <w:ilvl w:val="0"/>
          <w:numId w:val="12"/>
        </w:numPr>
        <w:spacing w:after="0" w:afterAutospacing="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Python Official Website. https://www.python.org</w:t>
      </w:r>
    </w:p>
    <w:p w:rsidR="00000000" w:rsidDel="00000000" w:rsidP="00000000" w:rsidRDefault="00000000" w:rsidRPr="00000000" w14:paraId="000000C7">
      <w:pPr>
        <w:numPr>
          <w:ilvl w:val="0"/>
          <w:numId w:val="12"/>
        </w:numPr>
        <w:spacing w:after="240" w:before="0" w:beforeAutospacing="0" w:lineRule="auto"/>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24"/>
          <w:szCs w:val="24"/>
          <w:rtl w:val="0"/>
        </w:rPr>
        <w:t xml:space="preserve">Uvicorn Documentation. https://www.uvicorn.org</w:t>
      </w:r>
    </w:p>
    <w:p w:rsidR="00000000" w:rsidDel="00000000" w:rsidP="00000000" w:rsidRDefault="00000000" w:rsidRPr="00000000" w14:paraId="000000C8">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Style w:val="Heading2"/>
        <w:keepNext w:val="0"/>
        <w:keepLines w:val="0"/>
        <w:jc w:val="both"/>
        <w:rPr>
          <w:rFonts w:ascii="Times New Roman" w:cs="Times New Roman" w:eastAsia="Times New Roman" w:hAnsi="Times New Roman"/>
          <w:sz w:val="34"/>
          <w:szCs w:val="34"/>
        </w:rPr>
      </w:pPr>
      <w:bookmarkStart w:colFirst="0" w:colLast="0" w:name="_heading=h.awcfce99q17i" w:id="35"/>
      <w:bookmarkEnd w:id="35"/>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keepNext w:val="0"/>
        <w:keepLines w:val="0"/>
        <w:jc w:val="center"/>
        <w:rPr>
          <w:rFonts w:ascii="Times New Roman" w:cs="Times New Roman" w:eastAsia="Times New Roman" w:hAnsi="Times New Roman"/>
          <w:sz w:val="28"/>
          <w:szCs w:val="28"/>
        </w:rPr>
      </w:pPr>
      <w:bookmarkStart w:colFirst="0" w:colLast="0" w:name="_heading=h.ddqutb34a6hq" w:id="36"/>
      <w:bookmarkEnd w:id="36"/>
      <w:r w:rsidDel="00000000" w:rsidR="00000000" w:rsidRPr="00000000">
        <w:rPr>
          <w:rFonts w:ascii="Times New Roman" w:cs="Times New Roman" w:eastAsia="Times New Roman" w:hAnsi="Times New Roman"/>
          <w:sz w:val="28"/>
          <w:szCs w:val="28"/>
          <w:rtl w:val="0"/>
        </w:rPr>
        <w:t xml:space="preserve">17. </w:t>
      </w:r>
      <w:r w:rsidDel="00000000" w:rsidR="00000000" w:rsidRPr="00000000">
        <w:rPr>
          <w:rFonts w:ascii="Times New Roman" w:cs="Times New Roman" w:eastAsia="Times New Roman" w:hAnsi="Times New Roman"/>
          <w:sz w:val="28"/>
          <w:szCs w:val="28"/>
          <w:rtl w:val="0"/>
        </w:rPr>
        <w:t xml:space="preserve">Glosario de términos</w:t>
      </w:r>
    </w:p>
    <w:p w:rsidR="00000000" w:rsidDel="00000000" w:rsidP="00000000" w:rsidRDefault="00000000" w:rsidRPr="00000000" w14:paraId="000000C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Skill</w:t>
      </w:r>
      <w:r w:rsidDel="00000000" w:rsidR="00000000" w:rsidRPr="00000000">
        <w:rPr>
          <w:rFonts w:ascii="Times New Roman" w:cs="Times New Roman" w:eastAsia="Times New Roman" w:hAnsi="Times New Roman"/>
          <w:sz w:val="24"/>
          <w:szCs w:val="24"/>
          <w:rtl w:val="0"/>
        </w:rPr>
        <w:t xml:space="preserve">: Aplicación desarrollada para funcionar con dispositivos Alexa.</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FastAPI</w:t>
      </w:r>
      <w:r w:rsidDel="00000000" w:rsidR="00000000" w:rsidRPr="00000000">
        <w:rPr>
          <w:rFonts w:ascii="Times New Roman" w:cs="Times New Roman" w:eastAsia="Times New Roman" w:hAnsi="Times New Roman"/>
          <w:sz w:val="24"/>
          <w:szCs w:val="24"/>
          <w:rtl w:val="0"/>
        </w:rPr>
        <w:t xml:space="preserve">: Framework web moderno y rápido para construir APIs con Python.</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Raspberry Pi</w:t>
      </w:r>
      <w:r w:rsidDel="00000000" w:rsidR="00000000" w:rsidRPr="00000000">
        <w:rPr>
          <w:rFonts w:ascii="Times New Roman" w:cs="Times New Roman" w:eastAsia="Times New Roman" w:hAnsi="Times New Roman"/>
          <w:sz w:val="24"/>
          <w:szCs w:val="24"/>
          <w:rtl w:val="0"/>
        </w:rPr>
        <w:t xml:space="preserve">: Computadora de bajo costo y tamaño reducido utilizada para ejecutar aplicaciones.</w:t>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SQLite</w:t>
      </w:r>
      <w:r w:rsidDel="00000000" w:rsidR="00000000" w:rsidRPr="00000000">
        <w:rPr>
          <w:rFonts w:ascii="Times New Roman" w:cs="Times New Roman" w:eastAsia="Times New Roman" w:hAnsi="Times New Roman"/>
          <w:sz w:val="24"/>
          <w:szCs w:val="24"/>
          <w:rtl w:val="0"/>
        </w:rPr>
        <w:t xml:space="preserve">: Sistema de gestión de base de datos relacional ligero y de código abierto.</w:t>
      </w:r>
    </w:p>
    <w:p w:rsidR="00000000" w:rsidDel="00000000" w:rsidP="00000000" w:rsidRDefault="00000000" w:rsidRPr="00000000" w14:paraId="000000C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Uvicorn</w:t>
      </w:r>
      <w:r w:rsidDel="00000000" w:rsidR="00000000" w:rsidRPr="00000000">
        <w:rPr>
          <w:rFonts w:ascii="Times New Roman" w:cs="Times New Roman" w:eastAsia="Times New Roman" w:hAnsi="Times New Roman"/>
          <w:sz w:val="24"/>
          <w:szCs w:val="24"/>
          <w:rtl w:val="0"/>
        </w:rPr>
        <w:t xml:space="preserve">: Servidor ASGI utilizado para ejecutar aplicaciones FastAPI.</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Ngrok</w:t>
      </w:r>
      <w:r w:rsidDel="00000000" w:rsidR="00000000" w:rsidRPr="00000000">
        <w:rPr>
          <w:rFonts w:ascii="Times New Roman" w:cs="Times New Roman" w:eastAsia="Times New Roman" w:hAnsi="Times New Roman"/>
          <w:sz w:val="24"/>
          <w:szCs w:val="24"/>
          <w:rtl w:val="0"/>
        </w:rPr>
        <w:t xml:space="preserve">: Herramienta para exponer un servidor local a través de un túnel seguro.</w:t>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Amazon Developer Console</w:t>
      </w:r>
      <w:r w:rsidDel="00000000" w:rsidR="00000000" w:rsidRPr="00000000">
        <w:rPr>
          <w:rFonts w:ascii="Times New Roman" w:cs="Times New Roman" w:eastAsia="Times New Roman" w:hAnsi="Times New Roman"/>
          <w:sz w:val="24"/>
          <w:szCs w:val="24"/>
          <w:rtl w:val="0"/>
        </w:rPr>
        <w:t xml:space="preserve">: Plataforma de Amazon para crear y administrar skills de Alexa.</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Interacción</w:t>
      </w:r>
      <w:r w:rsidDel="00000000" w:rsidR="00000000" w:rsidRPr="00000000">
        <w:rPr>
          <w:rFonts w:ascii="Times New Roman" w:cs="Times New Roman" w:eastAsia="Times New Roman" w:hAnsi="Times New Roman"/>
          <w:sz w:val="24"/>
          <w:szCs w:val="24"/>
          <w:rtl w:val="0"/>
        </w:rPr>
        <w:t xml:space="preserve">: Evento que ocurre cuando un usuario se comunica con el sistema.</w:t>
      </w:r>
    </w:p>
    <w:p w:rsidR="00000000" w:rsidDel="00000000" w:rsidP="00000000" w:rsidRDefault="00000000" w:rsidRPr="00000000" w14:paraId="000000D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API REST</w:t>
      </w:r>
      <w:r w:rsidDel="00000000" w:rsidR="00000000" w:rsidRPr="00000000">
        <w:rPr>
          <w:rFonts w:ascii="Times New Roman" w:cs="Times New Roman" w:eastAsia="Times New Roman" w:hAnsi="Times New Roman"/>
          <w:sz w:val="24"/>
          <w:szCs w:val="24"/>
          <w:rtl w:val="0"/>
        </w:rPr>
        <w:t xml:space="preserve">: Conjunto de reglas que permite la comunicación entre sistemas utilizando operaciones HTTP estándar.</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Alexa</w:t>
      </w:r>
      <w:r w:rsidDel="00000000" w:rsidR="00000000" w:rsidRPr="00000000">
        <w:rPr>
          <w:rFonts w:ascii="Times New Roman" w:cs="Times New Roman" w:eastAsia="Times New Roman" w:hAnsi="Times New Roman"/>
          <w:sz w:val="24"/>
          <w:szCs w:val="24"/>
          <w:rtl w:val="0"/>
        </w:rPr>
        <w:t xml:space="preserve">: Asistente virtual de Amazon que permite la ejecución de skills mediante comandos de voz.</w:t>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SQLAlchemy</w:t>
      </w:r>
      <w:r w:rsidDel="00000000" w:rsidR="00000000" w:rsidRPr="00000000">
        <w:rPr>
          <w:rFonts w:ascii="Times New Roman" w:cs="Times New Roman" w:eastAsia="Times New Roman" w:hAnsi="Times New Roman"/>
          <w:sz w:val="24"/>
          <w:szCs w:val="24"/>
          <w:rtl w:val="0"/>
        </w:rPr>
        <w:t xml:space="preserve">: Librería de Python para manejar bases de datos usando ORM.</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Utterance</w:t>
      </w:r>
      <w:r w:rsidDel="00000000" w:rsidR="00000000" w:rsidRPr="00000000">
        <w:rPr>
          <w:rFonts w:ascii="Times New Roman" w:cs="Times New Roman" w:eastAsia="Times New Roman" w:hAnsi="Times New Roman"/>
          <w:sz w:val="24"/>
          <w:szCs w:val="24"/>
          <w:rtl w:val="0"/>
        </w:rPr>
        <w:t xml:space="preserve">: Frase de entrada esperada por Alexa para activar un intent.</w:t>
      </w:r>
    </w:p>
    <w:p w:rsidR="00000000" w:rsidDel="00000000" w:rsidP="00000000" w:rsidRDefault="00000000" w:rsidRPr="00000000" w14:paraId="000000D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Intent</w:t>
      </w:r>
      <w:r w:rsidDel="00000000" w:rsidR="00000000" w:rsidRPr="00000000">
        <w:rPr>
          <w:rFonts w:ascii="Times New Roman" w:cs="Times New Roman" w:eastAsia="Times New Roman" w:hAnsi="Times New Roman"/>
          <w:sz w:val="24"/>
          <w:szCs w:val="24"/>
          <w:rtl w:val="0"/>
        </w:rPr>
        <w:t xml:space="preserve">: Acción específica que una skill debe ejecutar en respuesta a una utterance.</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Echo Show</w:t>
      </w:r>
      <w:r w:rsidDel="00000000" w:rsidR="00000000" w:rsidRPr="00000000">
        <w:rPr>
          <w:rFonts w:ascii="Times New Roman" w:cs="Times New Roman" w:eastAsia="Times New Roman" w:hAnsi="Times New Roman"/>
          <w:sz w:val="24"/>
          <w:szCs w:val="24"/>
          <w:rtl w:val="0"/>
        </w:rPr>
        <w:t xml:space="preserve">: Dispositivo de Amazon con pantalla, que permite mostrar contenido visual complementario a las respuestas de Alexa.</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2"/>
        <w:keepNext w:val="0"/>
        <w:keepLines w:val="0"/>
        <w:jc w:val="both"/>
        <w:rPr>
          <w:rFonts w:ascii="Times New Roman" w:cs="Times New Roman" w:eastAsia="Times New Roman" w:hAnsi="Times New Roman"/>
          <w:sz w:val="34"/>
          <w:szCs w:val="34"/>
        </w:rPr>
      </w:pPr>
      <w:bookmarkStart w:colFirst="0" w:colLast="0" w:name="_heading=h.n19qlqdwi8rr" w:id="37"/>
      <w:bookmarkEnd w:id="37"/>
      <w:r w:rsidDel="00000000" w:rsidR="00000000" w:rsidRPr="00000000">
        <w:rPr>
          <w:rFonts w:ascii="Times New Roman" w:cs="Times New Roman" w:eastAsia="Times New Roman" w:hAnsi="Times New Roman"/>
          <w:sz w:val="34"/>
          <w:szCs w:val="3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DD">
      <w:pPr>
        <w:pStyle w:val="Heading1"/>
        <w:keepNext w:val="0"/>
        <w:keepLines w:val="0"/>
        <w:jc w:val="both"/>
        <w:rPr>
          <w:rFonts w:ascii="Times New Roman" w:cs="Times New Roman" w:eastAsia="Times New Roman" w:hAnsi="Times New Roman"/>
          <w:sz w:val="28"/>
          <w:szCs w:val="28"/>
        </w:rPr>
      </w:pPr>
      <w:bookmarkStart w:colFirst="0" w:colLast="0" w:name="_heading=h.2y55n7trb75m" w:id="38"/>
      <w:bookmarkEnd w:id="38"/>
      <w:r w:rsidDel="00000000" w:rsidR="00000000" w:rsidRPr="00000000">
        <w:rPr>
          <w:rFonts w:ascii="Times New Roman" w:cs="Times New Roman" w:eastAsia="Times New Roman" w:hAnsi="Times New Roman"/>
          <w:sz w:val="28"/>
          <w:szCs w:val="28"/>
          <w:rtl w:val="0"/>
        </w:rPr>
        <w:t xml:space="preserve">18. Anexos</w:t>
      </w:r>
    </w:p>
    <w:p w:rsidR="00000000" w:rsidDel="00000000" w:rsidP="00000000" w:rsidRDefault="00000000" w:rsidRPr="00000000" w14:paraId="000000DE">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422895</wp:posOffset>
            </wp:positionV>
            <wp:extent cx="4514850" cy="5945972"/>
            <wp:effectExtent b="0" l="0" r="0" t="0"/>
            <wp:wrapSquare wrapText="bothSides" distB="114300" distT="114300" distL="114300" distR="114300"/>
            <wp:docPr id="1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514850" cy="5945972"/>
                    </a:xfrm>
                    <a:prstGeom prst="rect"/>
                    <a:ln/>
                  </pic:spPr>
                </pic:pic>
              </a:graphicData>
            </a:graphic>
          </wp:anchor>
        </w:drawing>
      </w:r>
    </w:p>
    <w:p w:rsidR="00000000" w:rsidDel="00000000" w:rsidP="00000000" w:rsidRDefault="00000000" w:rsidRPr="00000000" w14:paraId="000000D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137108</wp:posOffset>
            </wp:positionV>
            <wp:extent cx="5274000" cy="774700"/>
            <wp:effectExtent b="0" l="0" r="0" t="0"/>
            <wp:wrapSquare wrapText="bothSides" distB="114300" distT="114300" distL="114300" distR="114300"/>
            <wp:docPr id="2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274000" cy="774700"/>
                    </a:xfrm>
                    <a:prstGeom prst="rect"/>
                    <a:ln/>
                  </pic:spPr>
                </pic:pic>
              </a:graphicData>
            </a:graphic>
          </wp:anchor>
        </w:drawing>
      </w:r>
    </w:p>
    <w:p w:rsidR="00000000" w:rsidDel="00000000" w:rsidP="00000000" w:rsidRDefault="00000000" w:rsidRPr="00000000" w14:paraId="000001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-19049</wp:posOffset>
            </wp:positionH>
            <wp:positionV relativeFrom="paragraph">
              <wp:posOffset>238125</wp:posOffset>
            </wp:positionV>
            <wp:extent cx="4905375" cy="4486275"/>
            <wp:effectExtent b="0" l="0" r="0" t="0"/>
            <wp:wrapSquare wrapText="bothSides" distB="114300" distT="114300" distL="114300" distR="114300"/>
            <wp:docPr id="1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05375" cy="44862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5810250</wp:posOffset>
            </wp:positionV>
            <wp:extent cx="5274000" cy="977900"/>
            <wp:effectExtent b="0" l="0" r="0" t="0"/>
            <wp:wrapSquare wrapText="bothSides" distB="114300" distT="114300" distL="114300" distR="114300"/>
            <wp:docPr id="2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74000" cy="977900"/>
                    </a:xfrm>
                    <a:prstGeom prst="rect"/>
                    <a:ln/>
                  </pic:spPr>
                </pic:pic>
              </a:graphicData>
            </a:graphic>
          </wp:anchor>
        </w:drawing>
      </w:r>
    </w:p>
    <w:p w:rsidR="00000000" w:rsidDel="00000000" w:rsidP="00000000" w:rsidRDefault="00000000" w:rsidRPr="00000000" w14:paraId="00000108">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361950</wp:posOffset>
            </wp:positionV>
            <wp:extent cx="5162550" cy="6791325"/>
            <wp:effectExtent b="0" l="0" r="0" t="0"/>
            <wp:wrapSquare wrapText="bothSides" distB="114300" distT="114300" distL="114300" distR="114300"/>
            <wp:docPr id="2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162550" cy="6791325"/>
                    </a:xfrm>
                    <a:prstGeom prst="rect"/>
                    <a:ln/>
                  </pic:spPr>
                </pic:pic>
              </a:graphicData>
            </a:graphic>
          </wp:anchor>
        </w:drawing>
      </w:r>
    </w:p>
    <w:p w:rsidR="00000000" w:rsidDel="00000000" w:rsidP="00000000" w:rsidRDefault="00000000" w:rsidRPr="00000000" w14:paraId="00000109">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401957</wp:posOffset>
            </wp:positionV>
            <wp:extent cx="5274000" cy="863600"/>
            <wp:effectExtent b="0" l="0" r="0" t="0"/>
            <wp:wrapSquare wrapText="bothSides" distB="114300" distT="114300" distL="114300" distR="11430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274000" cy="863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76201</wp:posOffset>
            </wp:positionH>
            <wp:positionV relativeFrom="paragraph">
              <wp:posOffset>5614039</wp:posOffset>
            </wp:positionV>
            <wp:extent cx="5274000" cy="1866900"/>
            <wp:effectExtent b="0" l="0" r="0" t="0"/>
            <wp:wrapSquare wrapText="bothSides" distB="114300" distT="114300" distL="114300" distR="114300"/>
            <wp:docPr id="2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274000" cy="1866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2539361</wp:posOffset>
            </wp:positionV>
            <wp:extent cx="4810125" cy="1943100"/>
            <wp:effectExtent b="0" l="0" r="0" t="0"/>
            <wp:wrapSquare wrapText="bothSides" distB="114300" distT="114300" distL="114300" distR="11430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10125" cy="1943100"/>
                    </a:xfrm>
                    <a:prstGeom prst="rect"/>
                    <a:ln/>
                  </pic:spPr>
                </pic:pic>
              </a:graphicData>
            </a:graphic>
          </wp:anchor>
        </w:drawing>
      </w:r>
    </w:p>
    <w:p w:rsidR="00000000" w:rsidDel="00000000" w:rsidP="00000000" w:rsidRDefault="00000000" w:rsidRPr="00000000" w14:paraId="0000010A">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wp:posOffset>
            </wp:positionH>
            <wp:positionV relativeFrom="paragraph">
              <wp:posOffset>514350</wp:posOffset>
            </wp:positionV>
            <wp:extent cx="5274000" cy="876300"/>
            <wp:effectExtent b="0" l="0" r="0" t="0"/>
            <wp:wrapSquare wrapText="bothSides" distB="114300" distT="114300" distL="114300" distR="114300"/>
            <wp:docPr id="20"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274000" cy="876300"/>
                    </a:xfrm>
                    <a:prstGeom prst="rect"/>
                    <a:ln/>
                  </pic:spPr>
                </pic:pic>
              </a:graphicData>
            </a:graphic>
          </wp:anchor>
        </w:drawing>
      </w:r>
    </w:p>
    <w:sectPr>
      <w:headerReference r:id="rId18" w:type="default"/>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1843405</wp:posOffset>
          </wp:positionH>
          <wp:positionV relativeFrom="page">
            <wp:posOffset>253365</wp:posOffset>
          </wp:positionV>
          <wp:extent cx="3693160" cy="485775"/>
          <wp:effectExtent b="0" l="0" r="0" t="0"/>
          <wp:wrapNone/>
          <wp:docPr id="16"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693160" cy="48577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1"/>
    <w:qFormat w:val="1"/>
    <w:rPr>
      <w:rFonts w:asciiTheme="minorHAnsi" w:cstheme="minorBidi" w:eastAsiaTheme="minorEastAsia" w:hAnsiTheme="minorHAnsi"/>
      <w:lang w:bidi="ar-SA" w:eastAsia="zh-CN" w:val="en-US"/>
    </w:rPr>
  </w:style>
  <w:style w:type="character" w:styleId="2" w:default="1">
    <w:name w:val="Default Paragraph Font"/>
    <w:uiPriority w:val="0"/>
    <w:semiHidden w:val="1"/>
  </w:style>
  <w:style w:type="table" w:styleId="3" w:default="1">
    <w:name w:val="Normal Table"/>
    <w:uiPriority w:val="0"/>
    <w:semiHidden w:val="1"/>
    <w:qFormat w:val="1"/>
    <w:tblPr>
      <w:tblCellMar>
        <w:top w:w="0.0" w:type="dxa"/>
        <w:left w:w="108.0" w:type="dxa"/>
        <w:bottom w:w="0.0" w:type="dxa"/>
        <w:right w:w="108.0"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11.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sFYUTllYrPHZexvWMAdZTcKyAw==">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2023-03-12T03:52:00Z</dcterms:created>
  <dc:creator>CUARTO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2058-11.2.0.11486</vt:lpwstr>
  </property>
  <property fmtid="{D5CDD505-2E9C-101B-9397-08002B2CF9AE}" pid="3" name="ICV">
    <vt:lpwstr>B8A9093035C94569BB568D7F88091348</vt:lpwstr>
  </property>
</Properties>
</file>