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13E6F" w14:textId="77777777" w:rsidR="006B0DBC" w:rsidRPr="003E62B9" w:rsidRDefault="00EB2124">
      <w:pPr>
        <w:rPr>
          <w:b/>
        </w:rPr>
      </w:pPr>
      <w:bookmarkStart w:id="0" w:name="_GoBack"/>
      <w:r w:rsidRPr="003E62B9">
        <w:rPr>
          <w:b/>
        </w:rPr>
        <w:t xml:space="preserve">Chapter 3 – Remove the clutter </w:t>
      </w:r>
    </w:p>
    <w:p w14:paraId="72D4FAF8" w14:textId="77777777" w:rsidR="00EB2124" w:rsidRDefault="00EB2124"/>
    <w:p w14:paraId="6FACE358" w14:textId="77777777" w:rsidR="00EB2124" w:rsidRDefault="00EB2124">
      <w:r>
        <w:t>Talks about removing everything that is not adding informative value (excessive cognitive load).</w:t>
      </w:r>
    </w:p>
    <w:p w14:paraId="569A8C7F" w14:textId="77777777" w:rsidR="00EB2124" w:rsidRDefault="00EB2124">
      <w:r>
        <w:t>People like computers have a finite retention of the message, and is better to send a short, sweet and understandable message instead of cramping a PowerPoint slide with a lot of information that the audience is trying hard to decipher and gets just limited information from it before getting distracted with something else.</w:t>
      </w:r>
    </w:p>
    <w:p w14:paraId="020CC2C6" w14:textId="77777777" w:rsidR="00EB2124" w:rsidRDefault="00EB2124"/>
    <w:p w14:paraId="3E98E937" w14:textId="77777777" w:rsidR="00EB2124" w:rsidRDefault="00EB2124">
      <w:r>
        <w:t>Clutter or excessive cognitive load cause communication to feel more complicated that it really is, and the audience can lose interest in trying to receive the message.</w:t>
      </w:r>
    </w:p>
    <w:p w14:paraId="0B37C12C" w14:textId="77777777" w:rsidR="00EB2124" w:rsidRDefault="00EB2124"/>
    <w:p w14:paraId="74FA6576" w14:textId="77777777" w:rsidR="00EB2124" w:rsidRDefault="00EB2124">
      <w:r w:rsidRPr="00EB2124">
        <w:t>Gestalt Principles of Visual Perception</w:t>
      </w:r>
      <w:r>
        <w:t xml:space="preserve"> states six principles:</w:t>
      </w:r>
      <w:r w:rsidR="00345838">
        <w:t xml:space="preserve"> </w:t>
      </w:r>
      <w:r>
        <w:t xml:space="preserve">Proximity, </w:t>
      </w:r>
      <w:r w:rsidR="00345838">
        <w:t>Similarity, Enclosure, Closure, Continuity and Connection.</w:t>
      </w:r>
    </w:p>
    <w:p w14:paraId="45134DB6" w14:textId="77777777" w:rsidR="007E111D" w:rsidRDefault="007E111D"/>
    <w:p w14:paraId="1099240C" w14:textId="77777777" w:rsidR="007E111D" w:rsidRDefault="007E111D">
      <w:r>
        <w:t>Chapter also teaches how to “Declutter” (In a Chart):</w:t>
      </w:r>
    </w:p>
    <w:p w14:paraId="5E08AD89" w14:textId="77777777" w:rsidR="007E111D" w:rsidRDefault="007E111D">
      <w:r>
        <w:t>Remove the chart borders, gridlines, data markers, clean up axis labels</w:t>
      </w:r>
      <w:r w:rsidR="003E62B9">
        <w:t>, label data directly and leverage consistent color.</w:t>
      </w:r>
    </w:p>
    <w:p w14:paraId="0DF63E0F" w14:textId="77777777" w:rsidR="003E62B9" w:rsidRDefault="003E62B9"/>
    <w:p w14:paraId="3AB77E65" w14:textId="77777777" w:rsidR="003E62B9" w:rsidRDefault="003E62B9">
      <w:r>
        <w:rPr>
          <w:noProof/>
        </w:rPr>
        <w:drawing>
          <wp:inline distT="0" distB="0" distL="0" distR="0" wp14:anchorId="420A32AA" wp14:editId="1C468B63">
            <wp:extent cx="5943600" cy="229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1 at 9.42.53 PM.png"/>
                    <pic:cNvPicPr/>
                  </pic:nvPicPr>
                  <pic:blipFill>
                    <a:blip r:embed="rId4"/>
                    <a:stretch>
                      <a:fillRect/>
                    </a:stretch>
                  </pic:blipFill>
                  <pic:spPr>
                    <a:xfrm>
                      <a:off x="0" y="0"/>
                      <a:ext cx="5943600" cy="2292350"/>
                    </a:xfrm>
                    <a:prstGeom prst="rect">
                      <a:avLst/>
                    </a:prstGeom>
                  </pic:spPr>
                </pic:pic>
              </a:graphicData>
            </a:graphic>
          </wp:inline>
        </w:drawing>
      </w:r>
    </w:p>
    <w:p w14:paraId="2C78C455" w14:textId="77777777" w:rsidR="003E62B9" w:rsidRDefault="003E62B9"/>
    <w:p w14:paraId="3010A9FA" w14:textId="77777777" w:rsidR="003E62B9" w:rsidRPr="003E62B9" w:rsidRDefault="003E62B9" w:rsidP="003E62B9">
      <w:pPr>
        <w:rPr>
          <w:b/>
        </w:rPr>
      </w:pPr>
      <w:r w:rsidRPr="003E62B9">
        <w:rPr>
          <w:b/>
        </w:rPr>
        <w:t>Chapter 4 – Focus your audience attention.</w:t>
      </w:r>
    </w:p>
    <w:p w14:paraId="0A559F09" w14:textId="77777777" w:rsidR="003E62B9" w:rsidRDefault="003E62B9" w:rsidP="003E62B9">
      <w:r>
        <w:t xml:space="preserve"> </w:t>
      </w:r>
    </w:p>
    <w:p w14:paraId="11C2CD20" w14:textId="24F50F72" w:rsidR="003E62B9" w:rsidRDefault="00666350" w:rsidP="003E62B9">
      <w:r>
        <w:t xml:space="preserve">This chapter is a continuation of previous chapter. After removing the clutter, is important </w:t>
      </w:r>
      <w:r w:rsidRPr="00666350">
        <w:t>to look at what remains and consider how we want our audience to interact with our visual communications.</w:t>
      </w:r>
    </w:p>
    <w:p w14:paraId="685E586F" w14:textId="06739A3B" w:rsidR="00E44A21" w:rsidRDefault="00E44A21" w:rsidP="003E62B9"/>
    <w:p w14:paraId="79440895" w14:textId="00C150AB" w:rsidR="003E62B9" w:rsidRDefault="00E44A21">
      <w:r w:rsidRPr="00E44A21">
        <w:t>Within the brain, there are three types of memory that are important to understand as we design visual communications: iconic memory, short‐term memory, and long‐term memory. Each plays an important and distinct role.</w:t>
      </w:r>
    </w:p>
    <w:p w14:paraId="72801C3F" w14:textId="37C88856" w:rsidR="00E44A21" w:rsidRDefault="00E44A21"/>
    <w:p w14:paraId="23231101" w14:textId="723069DD" w:rsidR="00E44A21" w:rsidRDefault="00E44A21">
      <w:r w:rsidRPr="00E44A21">
        <w:rPr>
          <w:u w:val="single"/>
        </w:rPr>
        <w:t>Iconic memory</w:t>
      </w:r>
      <w:r w:rsidRPr="00E44A21">
        <w:t xml:space="preserve"> is super</w:t>
      </w:r>
      <w:r>
        <w:t>-</w:t>
      </w:r>
      <w:r w:rsidRPr="00E44A21">
        <w:t>fast. It happens without you consciously realizing it and is piqued when we look at the world around us.</w:t>
      </w:r>
    </w:p>
    <w:p w14:paraId="465A4A88" w14:textId="3BB2DE06" w:rsidR="00E44A21" w:rsidRDefault="00FC39A7">
      <w:r w:rsidRPr="00FC39A7">
        <w:rPr>
          <w:u w:val="single"/>
        </w:rPr>
        <w:lastRenderedPageBreak/>
        <w:t>Short‐term memory</w:t>
      </w:r>
      <w:r w:rsidRPr="00FC39A7">
        <w:t xml:space="preserve"> has limitations. Specifically, people can keep about four chunks of visual information in their short‐term memory at a given time.</w:t>
      </w:r>
    </w:p>
    <w:p w14:paraId="57FC57A2" w14:textId="06BAB853" w:rsidR="00F77109" w:rsidRDefault="00F77109"/>
    <w:p w14:paraId="443DECCB" w14:textId="66BDA975" w:rsidR="00F77109" w:rsidRDefault="00F77109">
      <w:r w:rsidRPr="00F77109">
        <w:t xml:space="preserve">When something leaves short‐term memory, it either goes into oblivion and is likely lost forever or is passed into </w:t>
      </w:r>
      <w:r w:rsidRPr="00F77109">
        <w:rPr>
          <w:u w:val="single"/>
        </w:rPr>
        <w:t>long‐term memory</w:t>
      </w:r>
      <w:r w:rsidRPr="00F77109">
        <w:t>. Long‐term memory is built up over a lifetime and is vitally important for pattern recognition and general cognitive processing.</w:t>
      </w:r>
    </w:p>
    <w:p w14:paraId="151AE1B8" w14:textId="43521F1E" w:rsidR="005D76AC" w:rsidRDefault="005D76AC"/>
    <w:p w14:paraId="4080A27B" w14:textId="0E097CB6" w:rsidR="005D76AC" w:rsidRDefault="005D76AC">
      <w:r w:rsidRPr="005D76AC">
        <w:t>There are aspects of long‐term memory that we want to make use of when it comes to having our message stick with our audience.</w:t>
      </w:r>
    </w:p>
    <w:p w14:paraId="1D01FEC7" w14:textId="7097D5A8" w:rsidR="00A23C71" w:rsidRPr="002809CD" w:rsidRDefault="00A23C71">
      <w:pPr>
        <w:rPr>
          <w:b/>
        </w:rPr>
      </w:pPr>
    </w:p>
    <w:p w14:paraId="0BEC852C" w14:textId="0D1F7C6B" w:rsidR="00A23C71" w:rsidRPr="002809CD" w:rsidRDefault="002809CD">
      <w:pPr>
        <w:rPr>
          <w:b/>
        </w:rPr>
      </w:pPr>
      <w:r w:rsidRPr="002809CD">
        <w:rPr>
          <w:b/>
        </w:rPr>
        <w:t>Preattentive</w:t>
      </w:r>
      <w:r w:rsidR="00A23C71" w:rsidRPr="002809CD">
        <w:rPr>
          <w:b/>
        </w:rPr>
        <w:t xml:space="preserve"> attributes: </w:t>
      </w:r>
    </w:p>
    <w:p w14:paraId="0BF4C8E0" w14:textId="48CAEF19" w:rsidR="002809CD" w:rsidRDefault="002809CD"/>
    <w:p w14:paraId="2C4374FD" w14:textId="1DCD91F1" w:rsidR="002809CD" w:rsidRDefault="002809CD">
      <w:r>
        <w:rPr>
          <w:noProof/>
        </w:rPr>
        <w:drawing>
          <wp:inline distT="0" distB="0" distL="0" distR="0" wp14:anchorId="72649FBE" wp14:editId="0BD18EC2">
            <wp:extent cx="4539574" cy="2544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9.53.23 AM.png"/>
                    <pic:cNvPicPr/>
                  </pic:nvPicPr>
                  <pic:blipFill>
                    <a:blip r:embed="rId5"/>
                    <a:stretch>
                      <a:fillRect/>
                    </a:stretch>
                  </pic:blipFill>
                  <pic:spPr>
                    <a:xfrm>
                      <a:off x="0" y="0"/>
                      <a:ext cx="4546660" cy="2548267"/>
                    </a:xfrm>
                    <a:prstGeom prst="rect">
                      <a:avLst/>
                    </a:prstGeom>
                  </pic:spPr>
                </pic:pic>
              </a:graphicData>
            </a:graphic>
          </wp:inline>
        </w:drawing>
      </w:r>
    </w:p>
    <w:p w14:paraId="540E120E" w14:textId="3AD78B50" w:rsidR="005D76AC" w:rsidRDefault="005D76AC"/>
    <w:p w14:paraId="7A0848F0" w14:textId="7A60E0BC" w:rsidR="005D76AC" w:rsidRDefault="005D76AC">
      <w:r>
        <w:t>Y</w:t>
      </w:r>
      <w:r w:rsidRPr="005D76AC">
        <w:t>our eye is drawn to the one element within each group that is different from the rest: you don’t have to look for it. That’s because our brains are hardwired to quickly pick up differences we see in our environment.</w:t>
      </w:r>
    </w:p>
    <w:p w14:paraId="719A81AB" w14:textId="4F6D7EF9" w:rsidR="002A0734" w:rsidRDefault="002A0734"/>
    <w:p w14:paraId="36ACE80E" w14:textId="72306DF9" w:rsidR="002A0734" w:rsidRDefault="002A0734">
      <w:r w:rsidRPr="002A0734">
        <w:t>Beyond drawing our audience’s attention to where we want them to focus it, we can employ preattentive attributes to create visual hierarchy in our communications.</w:t>
      </w:r>
    </w:p>
    <w:p w14:paraId="46F7DB33" w14:textId="2DA1032D" w:rsidR="002A0734" w:rsidRDefault="002A0734"/>
    <w:p w14:paraId="1503B269" w14:textId="68A334AB" w:rsidR="002A0734" w:rsidRDefault="002A0734">
      <w:r>
        <w:rPr>
          <w:noProof/>
        </w:rPr>
        <w:drawing>
          <wp:inline distT="0" distB="0" distL="0" distR="0" wp14:anchorId="527EA041" wp14:editId="67A96561">
            <wp:extent cx="3106366" cy="159334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9.54.54 AM.png"/>
                    <pic:cNvPicPr/>
                  </pic:nvPicPr>
                  <pic:blipFill>
                    <a:blip r:embed="rId6"/>
                    <a:stretch>
                      <a:fillRect/>
                    </a:stretch>
                  </pic:blipFill>
                  <pic:spPr>
                    <a:xfrm>
                      <a:off x="0" y="0"/>
                      <a:ext cx="3115906" cy="1598233"/>
                    </a:xfrm>
                    <a:prstGeom prst="rect">
                      <a:avLst/>
                    </a:prstGeom>
                  </pic:spPr>
                </pic:pic>
              </a:graphicData>
            </a:graphic>
          </wp:inline>
        </w:drawing>
      </w:r>
    </w:p>
    <w:p w14:paraId="58287CAE" w14:textId="3E6FEBD3" w:rsidR="002A0734" w:rsidRDefault="002A0734"/>
    <w:p w14:paraId="2259BF0F" w14:textId="4D5D1820" w:rsidR="002A0734" w:rsidRPr="003E62B9" w:rsidRDefault="002A0734" w:rsidP="002A0734">
      <w:pPr>
        <w:rPr>
          <w:b/>
        </w:rPr>
      </w:pPr>
      <w:r w:rsidRPr="003E62B9">
        <w:rPr>
          <w:b/>
        </w:rPr>
        <w:lastRenderedPageBreak/>
        <w:t xml:space="preserve">Chapter </w:t>
      </w:r>
      <w:r>
        <w:rPr>
          <w:b/>
        </w:rPr>
        <w:t>5</w:t>
      </w:r>
      <w:r w:rsidRPr="003E62B9">
        <w:rPr>
          <w:b/>
        </w:rPr>
        <w:t xml:space="preserve"> – </w:t>
      </w:r>
      <w:r>
        <w:rPr>
          <w:b/>
        </w:rPr>
        <w:t>Think like a designer</w:t>
      </w:r>
    </w:p>
    <w:p w14:paraId="66B6C163" w14:textId="63C9BF3D" w:rsidR="002A0734" w:rsidRDefault="002A0734"/>
    <w:p w14:paraId="4DBA66D8" w14:textId="30F1D00D" w:rsidR="003C016F" w:rsidRDefault="003C016F">
      <w:r w:rsidRPr="003C016F">
        <w:t>Designers know the fundamentals of good design but also how to trust their eye.</w:t>
      </w:r>
      <w:r>
        <w:t xml:space="preserve"> </w:t>
      </w:r>
    </w:p>
    <w:p w14:paraId="47C762A1" w14:textId="471FA782" w:rsidR="00191D42" w:rsidRDefault="00191D42"/>
    <w:p w14:paraId="246A0B15" w14:textId="6E5B4862" w:rsidR="00191D42" w:rsidRDefault="00191D42">
      <w:r w:rsidRPr="00191D42">
        <w:rPr>
          <w:u w:val="single"/>
        </w:rPr>
        <w:t>Affordances:</w:t>
      </w:r>
      <w:r>
        <w:t xml:space="preserve"> </w:t>
      </w:r>
      <w:r w:rsidRPr="00191D42">
        <w:t>In the field of design, experts speak of objects having “affordances.” These are aspects inherent to the design that make it obvious how the product is to be used.</w:t>
      </w:r>
    </w:p>
    <w:p w14:paraId="3EF4D4E2" w14:textId="5197B08D" w:rsidR="00191D42" w:rsidRDefault="00191D42"/>
    <w:p w14:paraId="435CF1E1" w14:textId="081F9C2C" w:rsidR="00191D42" w:rsidRDefault="00191D42">
      <w:r w:rsidRPr="00191D42">
        <w:rPr>
          <w:u w:val="single"/>
        </w:rPr>
        <w:t>Highlight the important stuff:</w:t>
      </w:r>
      <w:r>
        <w:rPr>
          <w:u w:val="single"/>
        </w:rPr>
        <w:t xml:space="preserve"> </w:t>
      </w:r>
      <w:r w:rsidR="00A77F41">
        <w:t xml:space="preserve">Bold, Color, Size </w:t>
      </w:r>
    </w:p>
    <w:p w14:paraId="3FB709F8" w14:textId="6C065296" w:rsidR="00A77F41" w:rsidRDefault="00A77F41"/>
    <w:p w14:paraId="499B3DCD" w14:textId="5A0E741C" w:rsidR="00A77F41" w:rsidRDefault="00A77F41">
      <w:r w:rsidRPr="00A77F41">
        <w:rPr>
          <w:u w:val="single"/>
        </w:rPr>
        <w:t>Eliminate distractions:</w:t>
      </w:r>
      <w:r w:rsidRPr="005A6A70">
        <w:t xml:space="preserve"> </w:t>
      </w:r>
      <w:r w:rsidR="005A6A70" w:rsidRPr="005A6A70">
        <w:t>Airman’s Odyssey, Antoine de Saint‐Exupery famously said, “You know you’ve achieved perfection, not when you have nothing more to add, but when you have nothing to take away”</w:t>
      </w:r>
      <w:r w:rsidR="00F27818">
        <w:t xml:space="preserve">. </w:t>
      </w:r>
    </w:p>
    <w:p w14:paraId="77894A9B" w14:textId="690026D9" w:rsidR="00F27818" w:rsidRDefault="00F27818"/>
    <w:p w14:paraId="45DF4D7D" w14:textId="2DC162DA" w:rsidR="00F27818" w:rsidRDefault="00F27818">
      <w:r w:rsidRPr="00F27818">
        <w:rPr>
          <w:u w:val="single"/>
        </w:rPr>
        <w:t>Accessibility:</w:t>
      </w:r>
      <w:r w:rsidRPr="00FB66F3">
        <w:t xml:space="preserve"> </w:t>
      </w:r>
      <w:r w:rsidR="00FB66F3" w:rsidRPr="00FB66F3">
        <w:t>Applied to data visualization, I think of it as design that is usable by people of widely varying technical skills. You might be an engineer, but it shouldn’t take someone with an engineering degree to understand your graph.</w:t>
      </w:r>
    </w:p>
    <w:p w14:paraId="6EFA0E19" w14:textId="09FBCB2C" w:rsidR="00FA1386" w:rsidRDefault="00FA1386"/>
    <w:p w14:paraId="1BAE14A7" w14:textId="43A40E42" w:rsidR="00FA1386" w:rsidRDefault="00FA1386">
      <w:r>
        <w:t xml:space="preserve">Don’t overcomplicate, make it legible, keep it clean, use straightforward language and remove unnecessary complexity. </w:t>
      </w:r>
    </w:p>
    <w:p w14:paraId="07C3C6B5" w14:textId="7CAAC13A" w:rsidR="00FA1386" w:rsidRDefault="00FA1386"/>
    <w:p w14:paraId="3DC3C61B" w14:textId="3AF9A823" w:rsidR="00FA1386" w:rsidRDefault="00FA1386">
      <w:r w:rsidRPr="00C62F2A">
        <w:rPr>
          <w:u w:val="single"/>
        </w:rPr>
        <w:t>Aesthetics:</w:t>
      </w:r>
      <w:r>
        <w:t xml:space="preserve"> </w:t>
      </w:r>
      <w:r w:rsidR="00C62F2A" w:rsidRPr="00C62F2A">
        <w:t>Studies have shown that more aesthetic designs are not only perceived as easier to use, but also more readily accepted and used over time, promote creative thinking and problem solving, and foster positive relationships, making people more tolerant of problems with designs.</w:t>
      </w:r>
    </w:p>
    <w:p w14:paraId="7AC32E15" w14:textId="77777777" w:rsidR="0015420D" w:rsidRDefault="0015420D" w:rsidP="0015420D"/>
    <w:p w14:paraId="11E8E342" w14:textId="5E07BF2E" w:rsidR="0015420D" w:rsidRDefault="0015420D" w:rsidP="0015420D">
      <w:r>
        <w:t>In data visualization and communicating with data in general spending time to make our designs aesthetically pleasing can mean our audience will have more patience with our visuals, increasing our chance of success for getting our message across.</w:t>
      </w:r>
    </w:p>
    <w:p w14:paraId="6A3E3AE0" w14:textId="7065842E" w:rsidR="0015420D" w:rsidRDefault="0015420D" w:rsidP="0015420D"/>
    <w:p w14:paraId="018CCCA1" w14:textId="0471F165" w:rsidR="0015420D" w:rsidRDefault="00040BD0" w:rsidP="0015420D">
      <w:r w:rsidRPr="00040BD0">
        <w:t>By understanding and employing some traditional design concepts, we set ourselves up for success in communicating with data. Offer your audience visual affordances as cues for how to interact with your communication: highlight the important stuff, eliminate distractions, and create a visual hierarchy of information. Make your designs accessible by not overcomplicating and by leveraging text to label and explain.</w:t>
      </w:r>
    </w:p>
    <w:p w14:paraId="22466AAA" w14:textId="0276AD5D" w:rsidR="008E423E" w:rsidRDefault="008E423E" w:rsidP="0015420D"/>
    <w:p w14:paraId="1DE585B4" w14:textId="094717B9" w:rsidR="008E423E" w:rsidRDefault="008E423E" w:rsidP="0015420D"/>
    <w:p w14:paraId="0765C9B6" w14:textId="66F7F2C1" w:rsidR="008E423E" w:rsidRDefault="008E423E" w:rsidP="0015420D"/>
    <w:p w14:paraId="5128B353" w14:textId="21744F7F" w:rsidR="008E423E" w:rsidRDefault="008E423E" w:rsidP="0015420D"/>
    <w:p w14:paraId="061A7489" w14:textId="3FF5647E" w:rsidR="008E423E" w:rsidRDefault="008E423E" w:rsidP="0015420D"/>
    <w:p w14:paraId="441CFC81" w14:textId="270FCCB0" w:rsidR="008E423E" w:rsidRDefault="008E423E" w:rsidP="0015420D"/>
    <w:p w14:paraId="242C3E07" w14:textId="4D3FB1C7" w:rsidR="008E423E" w:rsidRDefault="008E423E" w:rsidP="0015420D"/>
    <w:p w14:paraId="1F941036" w14:textId="0E3EB732" w:rsidR="008E423E" w:rsidRDefault="008E423E" w:rsidP="0015420D"/>
    <w:p w14:paraId="1706A8E5" w14:textId="758A27B7" w:rsidR="008E423E" w:rsidRDefault="008E423E" w:rsidP="0015420D"/>
    <w:p w14:paraId="50227F1B" w14:textId="567310BD" w:rsidR="008E423E" w:rsidRDefault="008E423E" w:rsidP="0015420D"/>
    <w:p w14:paraId="40540413" w14:textId="42474B7E" w:rsidR="008E423E" w:rsidRDefault="008E423E" w:rsidP="008E423E">
      <w:pPr>
        <w:rPr>
          <w:b/>
        </w:rPr>
      </w:pPr>
      <w:r w:rsidRPr="003E62B9">
        <w:rPr>
          <w:b/>
        </w:rPr>
        <w:lastRenderedPageBreak/>
        <w:t xml:space="preserve">Chapter </w:t>
      </w:r>
      <w:r>
        <w:rPr>
          <w:b/>
        </w:rPr>
        <w:t>6</w:t>
      </w:r>
      <w:r w:rsidRPr="003E62B9">
        <w:rPr>
          <w:b/>
        </w:rPr>
        <w:t xml:space="preserve"> – </w:t>
      </w:r>
      <w:r w:rsidRPr="008E423E">
        <w:rPr>
          <w:b/>
        </w:rPr>
        <w:t>dissecting model visuals</w:t>
      </w:r>
    </w:p>
    <w:p w14:paraId="4427F4FE" w14:textId="4BEE9468" w:rsidR="008E423E" w:rsidRDefault="008E423E" w:rsidP="008E423E">
      <w:pPr>
        <w:rPr>
          <w:b/>
        </w:rPr>
      </w:pPr>
    </w:p>
    <w:p w14:paraId="3231ECBE" w14:textId="0647057A" w:rsidR="008E423E" w:rsidRDefault="00056622" w:rsidP="0015420D">
      <w:r>
        <w:t xml:space="preserve">This chapter talks about the model visual. </w:t>
      </w:r>
    </w:p>
    <w:p w14:paraId="6DA9C84C" w14:textId="38C48F29" w:rsidR="00C370BE" w:rsidRDefault="00C370BE" w:rsidP="0015420D"/>
    <w:p w14:paraId="67B4EEE2" w14:textId="08AB27A7" w:rsidR="00C370BE" w:rsidRDefault="00C370BE" w:rsidP="0015420D">
      <w:r>
        <w:rPr>
          <w:noProof/>
        </w:rPr>
        <w:drawing>
          <wp:inline distT="0" distB="0" distL="0" distR="0" wp14:anchorId="4A30EC91" wp14:editId="42470EB3">
            <wp:extent cx="3281464" cy="2113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10.22.52 AM.png"/>
                    <pic:cNvPicPr/>
                  </pic:nvPicPr>
                  <pic:blipFill>
                    <a:blip r:embed="rId7"/>
                    <a:stretch>
                      <a:fillRect/>
                    </a:stretch>
                  </pic:blipFill>
                  <pic:spPr>
                    <a:xfrm>
                      <a:off x="0" y="0"/>
                      <a:ext cx="3302215" cy="2126683"/>
                    </a:xfrm>
                    <a:prstGeom prst="rect">
                      <a:avLst/>
                    </a:prstGeom>
                  </pic:spPr>
                </pic:pic>
              </a:graphicData>
            </a:graphic>
          </wp:inline>
        </w:drawing>
      </w:r>
    </w:p>
    <w:p w14:paraId="291CEC1D" w14:textId="68AB8238" w:rsidR="00C370BE" w:rsidRDefault="00C370BE" w:rsidP="0015420D"/>
    <w:p w14:paraId="16AF9290" w14:textId="14B10BFB" w:rsidR="00C370BE" w:rsidRDefault="00C370BE" w:rsidP="0015420D">
      <w:r w:rsidRPr="00C370BE">
        <w:t>Everything is titled and labeled, so there’s no question about what we are looking at.</w:t>
      </w:r>
    </w:p>
    <w:p w14:paraId="67255A5F" w14:textId="1F08E593" w:rsidR="00E93077" w:rsidRDefault="00E93077" w:rsidP="0015420D"/>
    <w:p w14:paraId="335C03EE" w14:textId="3BD07FFE" w:rsidR="00E93077" w:rsidRDefault="00E93077" w:rsidP="0015420D">
      <w:r>
        <w:rPr>
          <w:noProof/>
        </w:rPr>
        <w:drawing>
          <wp:inline distT="0" distB="0" distL="0" distR="0" wp14:anchorId="4064303C" wp14:editId="752928A6">
            <wp:extent cx="3683540" cy="261271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7 at 10.23.56 AM.png"/>
                    <pic:cNvPicPr/>
                  </pic:nvPicPr>
                  <pic:blipFill>
                    <a:blip r:embed="rId8"/>
                    <a:stretch>
                      <a:fillRect/>
                    </a:stretch>
                  </pic:blipFill>
                  <pic:spPr>
                    <a:xfrm>
                      <a:off x="0" y="0"/>
                      <a:ext cx="3694298" cy="2620346"/>
                    </a:xfrm>
                    <a:prstGeom prst="rect">
                      <a:avLst/>
                    </a:prstGeom>
                  </pic:spPr>
                </pic:pic>
              </a:graphicData>
            </a:graphic>
          </wp:inline>
        </w:drawing>
      </w:r>
    </w:p>
    <w:p w14:paraId="48CB0B04" w14:textId="70E9200A" w:rsidR="00E93077" w:rsidRDefault="00E93077" w:rsidP="0015420D"/>
    <w:p w14:paraId="3A7F1379" w14:textId="789A3FA0" w:rsidR="00E93077" w:rsidRDefault="00E93077" w:rsidP="0015420D">
      <w:r w:rsidRPr="00E93077">
        <w:t>When we consider the visual hierarchy of elements, my eye goes first to the graph title at the top left</w:t>
      </w:r>
    </w:p>
    <w:p w14:paraId="381894C4" w14:textId="220FEC69" w:rsidR="00E93077" w:rsidRDefault="00E93077" w:rsidP="0015420D"/>
    <w:p w14:paraId="57ED3D61" w14:textId="4C26B590" w:rsidR="00E93077" w:rsidRPr="00F27818" w:rsidRDefault="001B53F0" w:rsidP="0015420D">
      <w:r w:rsidRPr="001B53F0">
        <w:t>We can learn by examining effective visual displays and considering the design choices that were made to create them.</w:t>
      </w:r>
      <w:bookmarkEnd w:id="0"/>
    </w:p>
    <w:sectPr w:rsidR="00E93077" w:rsidRPr="00F27818" w:rsidSect="00A9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24"/>
    <w:rsid w:val="00040BD0"/>
    <w:rsid w:val="00056622"/>
    <w:rsid w:val="0015420D"/>
    <w:rsid w:val="00191D42"/>
    <w:rsid w:val="001B53F0"/>
    <w:rsid w:val="001E651E"/>
    <w:rsid w:val="002809CD"/>
    <w:rsid w:val="002A0734"/>
    <w:rsid w:val="00345838"/>
    <w:rsid w:val="003C016F"/>
    <w:rsid w:val="003E62B9"/>
    <w:rsid w:val="005A6A70"/>
    <w:rsid w:val="005B1EA6"/>
    <w:rsid w:val="005D76AC"/>
    <w:rsid w:val="00666350"/>
    <w:rsid w:val="006B0DBC"/>
    <w:rsid w:val="007E111D"/>
    <w:rsid w:val="008E423E"/>
    <w:rsid w:val="00A23C71"/>
    <w:rsid w:val="00A77F41"/>
    <w:rsid w:val="00A90276"/>
    <w:rsid w:val="00B47600"/>
    <w:rsid w:val="00C370BE"/>
    <w:rsid w:val="00C62F2A"/>
    <w:rsid w:val="00E44A21"/>
    <w:rsid w:val="00E57F78"/>
    <w:rsid w:val="00E93077"/>
    <w:rsid w:val="00EB2124"/>
    <w:rsid w:val="00F27818"/>
    <w:rsid w:val="00F77109"/>
    <w:rsid w:val="00FA1386"/>
    <w:rsid w:val="00FB66F3"/>
    <w:rsid w:val="00FC3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A1DCE7"/>
  <w14:defaultImageDpi w14:val="300"/>
  <w15:chartTrackingRefBased/>
  <w15:docId w15:val="{FAF0971B-F693-C045-A1E7-656F4B72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657">
      <w:bodyDiv w:val="1"/>
      <w:marLeft w:val="0"/>
      <w:marRight w:val="0"/>
      <w:marTop w:val="0"/>
      <w:marBottom w:val="0"/>
      <w:divBdr>
        <w:top w:val="none" w:sz="0" w:space="0" w:color="auto"/>
        <w:left w:val="none" w:sz="0" w:space="0" w:color="auto"/>
        <w:bottom w:val="none" w:sz="0" w:space="0" w:color="auto"/>
        <w:right w:val="none" w:sz="0" w:space="0" w:color="auto"/>
      </w:divBdr>
      <w:divsChild>
        <w:div w:id="1303123359">
          <w:marLeft w:val="0"/>
          <w:marRight w:val="0"/>
          <w:marTop w:val="0"/>
          <w:marBottom w:val="0"/>
          <w:divBdr>
            <w:top w:val="none" w:sz="0" w:space="0" w:color="auto"/>
            <w:left w:val="none" w:sz="0" w:space="0" w:color="auto"/>
            <w:bottom w:val="none" w:sz="0" w:space="0" w:color="auto"/>
            <w:right w:val="none" w:sz="0" w:space="0" w:color="auto"/>
          </w:divBdr>
          <w:divsChild>
            <w:div w:id="851071340">
              <w:marLeft w:val="0"/>
              <w:marRight w:val="0"/>
              <w:marTop w:val="0"/>
              <w:marBottom w:val="0"/>
              <w:divBdr>
                <w:top w:val="none" w:sz="0" w:space="0" w:color="auto"/>
                <w:left w:val="none" w:sz="0" w:space="0" w:color="auto"/>
                <w:bottom w:val="none" w:sz="0" w:space="0" w:color="auto"/>
                <w:right w:val="none" w:sz="0" w:space="0" w:color="auto"/>
              </w:divBdr>
              <w:divsChild>
                <w:div w:id="3029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2054">
      <w:bodyDiv w:val="1"/>
      <w:marLeft w:val="0"/>
      <w:marRight w:val="0"/>
      <w:marTop w:val="0"/>
      <w:marBottom w:val="0"/>
      <w:divBdr>
        <w:top w:val="none" w:sz="0" w:space="0" w:color="auto"/>
        <w:left w:val="none" w:sz="0" w:space="0" w:color="auto"/>
        <w:bottom w:val="none" w:sz="0" w:space="0" w:color="auto"/>
        <w:right w:val="none" w:sz="0" w:space="0" w:color="auto"/>
      </w:divBdr>
      <w:divsChild>
        <w:div w:id="1166672403">
          <w:marLeft w:val="0"/>
          <w:marRight w:val="0"/>
          <w:marTop w:val="0"/>
          <w:marBottom w:val="0"/>
          <w:divBdr>
            <w:top w:val="none" w:sz="0" w:space="0" w:color="auto"/>
            <w:left w:val="none" w:sz="0" w:space="0" w:color="auto"/>
            <w:bottom w:val="none" w:sz="0" w:space="0" w:color="auto"/>
            <w:right w:val="none" w:sz="0" w:space="0" w:color="auto"/>
          </w:divBdr>
          <w:divsChild>
            <w:div w:id="2141457030">
              <w:marLeft w:val="0"/>
              <w:marRight w:val="0"/>
              <w:marTop w:val="0"/>
              <w:marBottom w:val="0"/>
              <w:divBdr>
                <w:top w:val="none" w:sz="0" w:space="0" w:color="auto"/>
                <w:left w:val="none" w:sz="0" w:space="0" w:color="auto"/>
                <w:bottom w:val="none" w:sz="0" w:space="0" w:color="auto"/>
                <w:right w:val="none" w:sz="0" w:space="0" w:color="auto"/>
              </w:divBdr>
              <w:divsChild>
                <w:div w:id="9249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47885">
      <w:bodyDiv w:val="1"/>
      <w:marLeft w:val="0"/>
      <w:marRight w:val="0"/>
      <w:marTop w:val="0"/>
      <w:marBottom w:val="0"/>
      <w:divBdr>
        <w:top w:val="none" w:sz="0" w:space="0" w:color="auto"/>
        <w:left w:val="none" w:sz="0" w:space="0" w:color="auto"/>
        <w:bottom w:val="none" w:sz="0" w:space="0" w:color="auto"/>
        <w:right w:val="none" w:sz="0" w:space="0" w:color="auto"/>
      </w:divBdr>
      <w:divsChild>
        <w:div w:id="710156928">
          <w:marLeft w:val="0"/>
          <w:marRight w:val="0"/>
          <w:marTop w:val="0"/>
          <w:marBottom w:val="0"/>
          <w:divBdr>
            <w:top w:val="none" w:sz="0" w:space="0" w:color="auto"/>
            <w:left w:val="none" w:sz="0" w:space="0" w:color="auto"/>
            <w:bottom w:val="none" w:sz="0" w:space="0" w:color="auto"/>
            <w:right w:val="none" w:sz="0" w:space="0" w:color="auto"/>
          </w:divBdr>
          <w:divsChild>
            <w:div w:id="1835604281">
              <w:marLeft w:val="0"/>
              <w:marRight w:val="0"/>
              <w:marTop w:val="0"/>
              <w:marBottom w:val="0"/>
              <w:divBdr>
                <w:top w:val="none" w:sz="0" w:space="0" w:color="auto"/>
                <w:left w:val="none" w:sz="0" w:space="0" w:color="auto"/>
                <w:bottom w:val="none" w:sz="0" w:space="0" w:color="auto"/>
                <w:right w:val="none" w:sz="0" w:space="0" w:color="auto"/>
              </w:divBdr>
              <w:divsChild>
                <w:div w:id="12320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2566">
      <w:bodyDiv w:val="1"/>
      <w:marLeft w:val="0"/>
      <w:marRight w:val="0"/>
      <w:marTop w:val="0"/>
      <w:marBottom w:val="0"/>
      <w:divBdr>
        <w:top w:val="none" w:sz="0" w:space="0" w:color="auto"/>
        <w:left w:val="none" w:sz="0" w:space="0" w:color="auto"/>
        <w:bottom w:val="none" w:sz="0" w:space="0" w:color="auto"/>
        <w:right w:val="none" w:sz="0" w:space="0" w:color="auto"/>
      </w:divBdr>
      <w:divsChild>
        <w:div w:id="2076200959">
          <w:marLeft w:val="0"/>
          <w:marRight w:val="0"/>
          <w:marTop w:val="0"/>
          <w:marBottom w:val="0"/>
          <w:divBdr>
            <w:top w:val="none" w:sz="0" w:space="0" w:color="auto"/>
            <w:left w:val="none" w:sz="0" w:space="0" w:color="auto"/>
            <w:bottom w:val="none" w:sz="0" w:space="0" w:color="auto"/>
            <w:right w:val="none" w:sz="0" w:space="0" w:color="auto"/>
          </w:divBdr>
          <w:divsChild>
            <w:div w:id="110439704">
              <w:marLeft w:val="0"/>
              <w:marRight w:val="0"/>
              <w:marTop w:val="0"/>
              <w:marBottom w:val="0"/>
              <w:divBdr>
                <w:top w:val="none" w:sz="0" w:space="0" w:color="auto"/>
                <w:left w:val="none" w:sz="0" w:space="0" w:color="auto"/>
                <w:bottom w:val="none" w:sz="0" w:space="0" w:color="auto"/>
                <w:right w:val="none" w:sz="0" w:space="0" w:color="auto"/>
              </w:divBdr>
              <w:divsChild>
                <w:div w:id="12717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8608">
      <w:bodyDiv w:val="1"/>
      <w:marLeft w:val="0"/>
      <w:marRight w:val="0"/>
      <w:marTop w:val="0"/>
      <w:marBottom w:val="0"/>
      <w:divBdr>
        <w:top w:val="none" w:sz="0" w:space="0" w:color="auto"/>
        <w:left w:val="none" w:sz="0" w:space="0" w:color="auto"/>
        <w:bottom w:val="none" w:sz="0" w:space="0" w:color="auto"/>
        <w:right w:val="none" w:sz="0" w:space="0" w:color="auto"/>
      </w:divBdr>
      <w:divsChild>
        <w:div w:id="1935550701">
          <w:marLeft w:val="0"/>
          <w:marRight w:val="0"/>
          <w:marTop w:val="0"/>
          <w:marBottom w:val="0"/>
          <w:divBdr>
            <w:top w:val="none" w:sz="0" w:space="0" w:color="auto"/>
            <w:left w:val="none" w:sz="0" w:space="0" w:color="auto"/>
            <w:bottom w:val="none" w:sz="0" w:space="0" w:color="auto"/>
            <w:right w:val="none" w:sz="0" w:space="0" w:color="auto"/>
          </w:divBdr>
          <w:divsChild>
            <w:div w:id="1152864304">
              <w:marLeft w:val="0"/>
              <w:marRight w:val="0"/>
              <w:marTop w:val="0"/>
              <w:marBottom w:val="0"/>
              <w:divBdr>
                <w:top w:val="none" w:sz="0" w:space="0" w:color="auto"/>
                <w:left w:val="none" w:sz="0" w:space="0" w:color="auto"/>
                <w:bottom w:val="none" w:sz="0" w:space="0" w:color="auto"/>
                <w:right w:val="none" w:sz="0" w:space="0" w:color="auto"/>
              </w:divBdr>
              <w:divsChild>
                <w:div w:id="17128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9224">
      <w:bodyDiv w:val="1"/>
      <w:marLeft w:val="0"/>
      <w:marRight w:val="0"/>
      <w:marTop w:val="0"/>
      <w:marBottom w:val="0"/>
      <w:divBdr>
        <w:top w:val="none" w:sz="0" w:space="0" w:color="auto"/>
        <w:left w:val="none" w:sz="0" w:space="0" w:color="auto"/>
        <w:bottom w:val="none" w:sz="0" w:space="0" w:color="auto"/>
        <w:right w:val="none" w:sz="0" w:space="0" w:color="auto"/>
      </w:divBdr>
      <w:divsChild>
        <w:div w:id="57872606">
          <w:marLeft w:val="0"/>
          <w:marRight w:val="0"/>
          <w:marTop w:val="0"/>
          <w:marBottom w:val="0"/>
          <w:divBdr>
            <w:top w:val="none" w:sz="0" w:space="0" w:color="auto"/>
            <w:left w:val="none" w:sz="0" w:space="0" w:color="auto"/>
            <w:bottom w:val="none" w:sz="0" w:space="0" w:color="auto"/>
            <w:right w:val="none" w:sz="0" w:space="0" w:color="auto"/>
          </w:divBdr>
          <w:divsChild>
            <w:div w:id="1302807373">
              <w:marLeft w:val="0"/>
              <w:marRight w:val="0"/>
              <w:marTop w:val="0"/>
              <w:marBottom w:val="0"/>
              <w:divBdr>
                <w:top w:val="none" w:sz="0" w:space="0" w:color="auto"/>
                <w:left w:val="none" w:sz="0" w:space="0" w:color="auto"/>
                <w:bottom w:val="none" w:sz="0" w:space="0" w:color="auto"/>
                <w:right w:val="none" w:sz="0" w:space="0" w:color="auto"/>
              </w:divBdr>
              <w:divsChild>
                <w:div w:id="14850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63818">
      <w:bodyDiv w:val="1"/>
      <w:marLeft w:val="0"/>
      <w:marRight w:val="0"/>
      <w:marTop w:val="0"/>
      <w:marBottom w:val="0"/>
      <w:divBdr>
        <w:top w:val="none" w:sz="0" w:space="0" w:color="auto"/>
        <w:left w:val="none" w:sz="0" w:space="0" w:color="auto"/>
        <w:bottom w:val="none" w:sz="0" w:space="0" w:color="auto"/>
        <w:right w:val="none" w:sz="0" w:space="0" w:color="auto"/>
      </w:divBdr>
      <w:divsChild>
        <w:div w:id="824468258">
          <w:marLeft w:val="0"/>
          <w:marRight w:val="0"/>
          <w:marTop w:val="0"/>
          <w:marBottom w:val="0"/>
          <w:divBdr>
            <w:top w:val="none" w:sz="0" w:space="0" w:color="auto"/>
            <w:left w:val="none" w:sz="0" w:space="0" w:color="auto"/>
            <w:bottom w:val="none" w:sz="0" w:space="0" w:color="auto"/>
            <w:right w:val="none" w:sz="0" w:space="0" w:color="auto"/>
          </w:divBdr>
          <w:divsChild>
            <w:div w:id="174614239">
              <w:marLeft w:val="0"/>
              <w:marRight w:val="0"/>
              <w:marTop w:val="0"/>
              <w:marBottom w:val="0"/>
              <w:divBdr>
                <w:top w:val="none" w:sz="0" w:space="0" w:color="auto"/>
                <w:left w:val="none" w:sz="0" w:space="0" w:color="auto"/>
                <w:bottom w:val="none" w:sz="0" w:space="0" w:color="auto"/>
                <w:right w:val="none" w:sz="0" w:space="0" w:color="auto"/>
              </w:divBdr>
              <w:divsChild>
                <w:div w:id="11559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1004">
      <w:bodyDiv w:val="1"/>
      <w:marLeft w:val="0"/>
      <w:marRight w:val="0"/>
      <w:marTop w:val="0"/>
      <w:marBottom w:val="0"/>
      <w:divBdr>
        <w:top w:val="none" w:sz="0" w:space="0" w:color="auto"/>
        <w:left w:val="none" w:sz="0" w:space="0" w:color="auto"/>
        <w:bottom w:val="none" w:sz="0" w:space="0" w:color="auto"/>
        <w:right w:val="none" w:sz="0" w:space="0" w:color="auto"/>
      </w:divBdr>
      <w:divsChild>
        <w:div w:id="2079354332">
          <w:marLeft w:val="0"/>
          <w:marRight w:val="0"/>
          <w:marTop w:val="0"/>
          <w:marBottom w:val="0"/>
          <w:divBdr>
            <w:top w:val="none" w:sz="0" w:space="0" w:color="auto"/>
            <w:left w:val="none" w:sz="0" w:space="0" w:color="auto"/>
            <w:bottom w:val="none" w:sz="0" w:space="0" w:color="auto"/>
            <w:right w:val="none" w:sz="0" w:space="0" w:color="auto"/>
          </w:divBdr>
          <w:divsChild>
            <w:div w:id="81612879">
              <w:marLeft w:val="0"/>
              <w:marRight w:val="0"/>
              <w:marTop w:val="0"/>
              <w:marBottom w:val="0"/>
              <w:divBdr>
                <w:top w:val="none" w:sz="0" w:space="0" w:color="auto"/>
                <w:left w:val="none" w:sz="0" w:space="0" w:color="auto"/>
                <w:bottom w:val="none" w:sz="0" w:space="0" w:color="auto"/>
                <w:right w:val="none" w:sz="0" w:space="0" w:color="auto"/>
              </w:divBdr>
              <w:divsChild>
                <w:div w:id="20753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9734">
      <w:bodyDiv w:val="1"/>
      <w:marLeft w:val="0"/>
      <w:marRight w:val="0"/>
      <w:marTop w:val="0"/>
      <w:marBottom w:val="0"/>
      <w:divBdr>
        <w:top w:val="none" w:sz="0" w:space="0" w:color="auto"/>
        <w:left w:val="none" w:sz="0" w:space="0" w:color="auto"/>
        <w:bottom w:val="none" w:sz="0" w:space="0" w:color="auto"/>
        <w:right w:val="none" w:sz="0" w:space="0" w:color="auto"/>
      </w:divBdr>
      <w:divsChild>
        <w:div w:id="1178351955">
          <w:marLeft w:val="0"/>
          <w:marRight w:val="0"/>
          <w:marTop w:val="0"/>
          <w:marBottom w:val="0"/>
          <w:divBdr>
            <w:top w:val="none" w:sz="0" w:space="0" w:color="auto"/>
            <w:left w:val="none" w:sz="0" w:space="0" w:color="auto"/>
            <w:bottom w:val="none" w:sz="0" w:space="0" w:color="auto"/>
            <w:right w:val="none" w:sz="0" w:space="0" w:color="auto"/>
          </w:divBdr>
          <w:divsChild>
            <w:div w:id="1180776704">
              <w:marLeft w:val="0"/>
              <w:marRight w:val="0"/>
              <w:marTop w:val="0"/>
              <w:marBottom w:val="0"/>
              <w:divBdr>
                <w:top w:val="none" w:sz="0" w:space="0" w:color="auto"/>
                <w:left w:val="none" w:sz="0" w:space="0" w:color="auto"/>
                <w:bottom w:val="none" w:sz="0" w:space="0" w:color="auto"/>
                <w:right w:val="none" w:sz="0" w:space="0" w:color="auto"/>
              </w:divBdr>
              <w:divsChild>
                <w:div w:id="16374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9126">
      <w:bodyDiv w:val="1"/>
      <w:marLeft w:val="0"/>
      <w:marRight w:val="0"/>
      <w:marTop w:val="0"/>
      <w:marBottom w:val="0"/>
      <w:divBdr>
        <w:top w:val="none" w:sz="0" w:space="0" w:color="auto"/>
        <w:left w:val="none" w:sz="0" w:space="0" w:color="auto"/>
        <w:bottom w:val="none" w:sz="0" w:space="0" w:color="auto"/>
        <w:right w:val="none" w:sz="0" w:space="0" w:color="auto"/>
      </w:divBdr>
      <w:divsChild>
        <w:div w:id="9378349">
          <w:marLeft w:val="0"/>
          <w:marRight w:val="0"/>
          <w:marTop w:val="0"/>
          <w:marBottom w:val="0"/>
          <w:divBdr>
            <w:top w:val="none" w:sz="0" w:space="0" w:color="auto"/>
            <w:left w:val="none" w:sz="0" w:space="0" w:color="auto"/>
            <w:bottom w:val="none" w:sz="0" w:space="0" w:color="auto"/>
            <w:right w:val="none" w:sz="0" w:space="0" w:color="auto"/>
          </w:divBdr>
          <w:divsChild>
            <w:div w:id="1500466405">
              <w:marLeft w:val="0"/>
              <w:marRight w:val="0"/>
              <w:marTop w:val="0"/>
              <w:marBottom w:val="0"/>
              <w:divBdr>
                <w:top w:val="none" w:sz="0" w:space="0" w:color="auto"/>
                <w:left w:val="none" w:sz="0" w:space="0" w:color="auto"/>
                <w:bottom w:val="none" w:sz="0" w:space="0" w:color="auto"/>
                <w:right w:val="none" w:sz="0" w:space="0" w:color="auto"/>
              </w:divBdr>
              <w:divsChild>
                <w:div w:id="20408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2788">
      <w:bodyDiv w:val="1"/>
      <w:marLeft w:val="0"/>
      <w:marRight w:val="0"/>
      <w:marTop w:val="0"/>
      <w:marBottom w:val="0"/>
      <w:divBdr>
        <w:top w:val="none" w:sz="0" w:space="0" w:color="auto"/>
        <w:left w:val="none" w:sz="0" w:space="0" w:color="auto"/>
        <w:bottom w:val="none" w:sz="0" w:space="0" w:color="auto"/>
        <w:right w:val="none" w:sz="0" w:space="0" w:color="auto"/>
      </w:divBdr>
      <w:divsChild>
        <w:div w:id="1238638079">
          <w:marLeft w:val="0"/>
          <w:marRight w:val="0"/>
          <w:marTop w:val="0"/>
          <w:marBottom w:val="0"/>
          <w:divBdr>
            <w:top w:val="none" w:sz="0" w:space="0" w:color="auto"/>
            <w:left w:val="none" w:sz="0" w:space="0" w:color="auto"/>
            <w:bottom w:val="none" w:sz="0" w:space="0" w:color="auto"/>
            <w:right w:val="none" w:sz="0" w:space="0" w:color="auto"/>
          </w:divBdr>
          <w:divsChild>
            <w:div w:id="1379090795">
              <w:marLeft w:val="0"/>
              <w:marRight w:val="0"/>
              <w:marTop w:val="0"/>
              <w:marBottom w:val="0"/>
              <w:divBdr>
                <w:top w:val="none" w:sz="0" w:space="0" w:color="auto"/>
                <w:left w:val="none" w:sz="0" w:space="0" w:color="auto"/>
                <w:bottom w:val="none" w:sz="0" w:space="0" w:color="auto"/>
                <w:right w:val="none" w:sz="0" w:space="0" w:color="auto"/>
              </w:divBdr>
              <w:divsChild>
                <w:div w:id="19455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00989">
      <w:bodyDiv w:val="1"/>
      <w:marLeft w:val="0"/>
      <w:marRight w:val="0"/>
      <w:marTop w:val="0"/>
      <w:marBottom w:val="0"/>
      <w:divBdr>
        <w:top w:val="none" w:sz="0" w:space="0" w:color="auto"/>
        <w:left w:val="none" w:sz="0" w:space="0" w:color="auto"/>
        <w:bottom w:val="none" w:sz="0" w:space="0" w:color="auto"/>
        <w:right w:val="none" w:sz="0" w:space="0" w:color="auto"/>
      </w:divBdr>
      <w:divsChild>
        <w:div w:id="1390958616">
          <w:marLeft w:val="0"/>
          <w:marRight w:val="0"/>
          <w:marTop w:val="0"/>
          <w:marBottom w:val="0"/>
          <w:divBdr>
            <w:top w:val="none" w:sz="0" w:space="0" w:color="auto"/>
            <w:left w:val="none" w:sz="0" w:space="0" w:color="auto"/>
            <w:bottom w:val="none" w:sz="0" w:space="0" w:color="auto"/>
            <w:right w:val="none" w:sz="0" w:space="0" w:color="auto"/>
          </w:divBdr>
          <w:divsChild>
            <w:div w:id="1491481933">
              <w:marLeft w:val="0"/>
              <w:marRight w:val="0"/>
              <w:marTop w:val="0"/>
              <w:marBottom w:val="0"/>
              <w:divBdr>
                <w:top w:val="none" w:sz="0" w:space="0" w:color="auto"/>
                <w:left w:val="none" w:sz="0" w:space="0" w:color="auto"/>
                <w:bottom w:val="none" w:sz="0" w:space="0" w:color="auto"/>
                <w:right w:val="none" w:sz="0" w:space="0" w:color="auto"/>
              </w:divBdr>
              <w:divsChild>
                <w:div w:id="1236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3736">
      <w:bodyDiv w:val="1"/>
      <w:marLeft w:val="0"/>
      <w:marRight w:val="0"/>
      <w:marTop w:val="0"/>
      <w:marBottom w:val="0"/>
      <w:divBdr>
        <w:top w:val="none" w:sz="0" w:space="0" w:color="auto"/>
        <w:left w:val="none" w:sz="0" w:space="0" w:color="auto"/>
        <w:bottom w:val="none" w:sz="0" w:space="0" w:color="auto"/>
        <w:right w:val="none" w:sz="0" w:space="0" w:color="auto"/>
      </w:divBdr>
      <w:divsChild>
        <w:div w:id="1720350400">
          <w:marLeft w:val="0"/>
          <w:marRight w:val="0"/>
          <w:marTop w:val="0"/>
          <w:marBottom w:val="0"/>
          <w:divBdr>
            <w:top w:val="none" w:sz="0" w:space="0" w:color="auto"/>
            <w:left w:val="none" w:sz="0" w:space="0" w:color="auto"/>
            <w:bottom w:val="none" w:sz="0" w:space="0" w:color="auto"/>
            <w:right w:val="none" w:sz="0" w:space="0" w:color="auto"/>
          </w:divBdr>
          <w:divsChild>
            <w:div w:id="62870840">
              <w:marLeft w:val="0"/>
              <w:marRight w:val="0"/>
              <w:marTop w:val="0"/>
              <w:marBottom w:val="0"/>
              <w:divBdr>
                <w:top w:val="none" w:sz="0" w:space="0" w:color="auto"/>
                <w:left w:val="none" w:sz="0" w:space="0" w:color="auto"/>
                <w:bottom w:val="none" w:sz="0" w:space="0" w:color="auto"/>
                <w:right w:val="none" w:sz="0" w:space="0" w:color="auto"/>
              </w:divBdr>
              <w:divsChild>
                <w:div w:id="10788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2287">
      <w:bodyDiv w:val="1"/>
      <w:marLeft w:val="0"/>
      <w:marRight w:val="0"/>
      <w:marTop w:val="0"/>
      <w:marBottom w:val="0"/>
      <w:divBdr>
        <w:top w:val="none" w:sz="0" w:space="0" w:color="auto"/>
        <w:left w:val="none" w:sz="0" w:space="0" w:color="auto"/>
        <w:bottom w:val="none" w:sz="0" w:space="0" w:color="auto"/>
        <w:right w:val="none" w:sz="0" w:space="0" w:color="auto"/>
      </w:divBdr>
      <w:divsChild>
        <w:div w:id="134496839">
          <w:marLeft w:val="0"/>
          <w:marRight w:val="0"/>
          <w:marTop w:val="0"/>
          <w:marBottom w:val="0"/>
          <w:divBdr>
            <w:top w:val="none" w:sz="0" w:space="0" w:color="auto"/>
            <w:left w:val="none" w:sz="0" w:space="0" w:color="auto"/>
            <w:bottom w:val="none" w:sz="0" w:space="0" w:color="auto"/>
            <w:right w:val="none" w:sz="0" w:space="0" w:color="auto"/>
          </w:divBdr>
          <w:divsChild>
            <w:div w:id="1555048251">
              <w:marLeft w:val="0"/>
              <w:marRight w:val="0"/>
              <w:marTop w:val="0"/>
              <w:marBottom w:val="0"/>
              <w:divBdr>
                <w:top w:val="none" w:sz="0" w:space="0" w:color="auto"/>
                <w:left w:val="none" w:sz="0" w:space="0" w:color="auto"/>
                <w:bottom w:val="none" w:sz="0" w:space="0" w:color="auto"/>
                <w:right w:val="none" w:sz="0" w:space="0" w:color="auto"/>
              </w:divBdr>
              <w:divsChild>
                <w:div w:id="152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0247">
      <w:bodyDiv w:val="1"/>
      <w:marLeft w:val="0"/>
      <w:marRight w:val="0"/>
      <w:marTop w:val="0"/>
      <w:marBottom w:val="0"/>
      <w:divBdr>
        <w:top w:val="none" w:sz="0" w:space="0" w:color="auto"/>
        <w:left w:val="none" w:sz="0" w:space="0" w:color="auto"/>
        <w:bottom w:val="none" w:sz="0" w:space="0" w:color="auto"/>
        <w:right w:val="none" w:sz="0" w:space="0" w:color="auto"/>
      </w:divBdr>
      <w:divsChild>
        <w:div w:id="1185092814">
          <w:marLeft w:val="0"/>
          <w:marRight w:val="0"/>
          <w:marTop w:val="0"/>
          <w:marBottom w:val="0"/>
          <w:divBdr>
            <w:top w:val="none" w:sz="0" w:space="0" w:color="auto"/>
            <w:left w:val="none" w:sz="0" w:space="0" w:color="auto"/>
            <w:bottom w:val="none" w:sz="0" w:space="0" w:color="auto"/>
            <w:right w:val="none" w:sz="0" w:space="0" w:color="auto"/>
          </w:divBdr>
          <w:divsChild>
            <w:div w:id="221599228">
              <w:marLeft w:val="0"/>
              <w:marRight w:val="0"/>
              <w:marTop w:val="0"/>
              <w:marBottom w:val="0"/>
              <w:divBdr>
                <w:top w:val="none" w:sz="0" w:space="0" w:color="auto"/>
                <w:left w:val="none" w:sz="0" w:space="0" w:color="auto"/>
                <w:bottom w:val="none" w:sz="0" w:space="0" w:color="auto"/>
                <w:right w:val="none" w:sz="0" w:space="0" w:color="auto"/>
              </w:divBdr>
              <w:divsChild>
                <w:div w:id="12688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6440">
      <w:bodyDiv w:val="1"/>
      <w:marLeft w:val="0"/>
      <w:marRight w:val="0"/>
      <w:marTop w:val="0"/>
      <w:marBottom w:val="0"/>
      <w:divBdr>
        <w:top w:val="none" w:sz="0" w:space="0" w:color="auto"/>
        <w:left w:val="none" w:sz="0" w:space="0" w:color="auto"/>
        <w:bottom w:val="none" w:sz="0" w:space="0" w:color="auto"/>
        <w:right w:val="none" w:sz="0" w:space="0" w:color="auto"/>
      </w:divBdr>
      <w:divsChild>
        <w:div w:id="1571966523">
          <w:marLeft w:val="0"/>
          <w:marRight w:val="0"/>
          <w:marTop w:val="0"/>
          <w:marBottom w:val="0"/>
          <w:divBdr>
            <w:top w:val="none" w:sz="0" w:space="0" w:color="auto"/>
            <w:left w:val="none" w:sz="0" w:space="0" w:color="auto"/>
            <w:bottom w:val="none" w:sz="0" w:space="0" w:color="auto"/>
            <w:right w:val="none" w:sz="0" w:space="0" w:color="auto"/>
          </w:divBdr>
          <w:divsChild>
            <w:div w:id="110319297">
              <w:marLeft w:val="0"/>
              <w:marRight w:val="0"/>
              <w:marTop w:val="0"/>
              <w:marBottom w:val="0"/>
              <w:divBdr>
                <w:top w:val="none" w:sz="0" w:space="0" w:color="auto"/>
                <w:left w:val="none" w:sz="0" w:space="0" w:color="auto"/>
                <w:bottom w:val="none" w:sz="0" w:space="0" w:color="auto"/>
                <w:right w:val="none" w:sz="0" w:space="0" w:color="auto"/>
              </w:divBdr>
              <w:divsChild>
                <w:div w:id="1918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68321">
      <w:bodyDiv w:val="1"/>
      <w:marLeft w:val="0"/>
      <w:marRight w:val="0"/>
      <w:marTop w:val="0"/>
      <w:marBottom w:val="0"/>
      <w:divBdr>
        <w:top w:val="none" w:sz="0" w:space="0" w:color="auto"/>
        <w:left w:val="none" w:sz="0" w:space="0" w:color="auto"/>
        <w:bottom w:val="none" w:sz="0" w:space="0" w:color="auto"/>
        <w:right w:val="none" w:sz="0" w:space="0" w:color="auto"/>
      </w:divBdr>
      <w:divsChild>
        <w:div w:id="1490975040">
          <w:marLeft w:val="0"/>
          <w:marRight w:val="0"/>
          <w:marTop w:val="0"/>
          <w:marBottom w:val="0"/>
          <w:divBdr>
            <w:top w:val="none" w:sz="0" w:space="0" w:color="auto"/>
            <w:left w:val="none" w:sz="0" w:space="0" w:color="auto"/>
            <w:bottom w:val="none" w:sz="0" w:space="0" w:color="auto"/>
            <w:right w:val="none" w:sz="0" w:space="0" w:color="auto"/>
          </w:divBdr>
          <w:divsChild>
            <w:div w:id="2092581882">
              <w:marLeft w:val="0"/>
              <w:marRight w:val="0"/>
              <w:marTop w:val="0"/>
              <w:marBottom w:val="0"/>
              <w:divBdr>
                <w:top w:val="none" w:sz="0" w:space="0" w:color="auto"/>
                <w:left w:val="none" w:sz="0" w:space="0" w:color="auto"/>
                <w:bottom w:val="none" w:sz="0" w:space="0" w:color="auto"/>
                <w:right w:val="none" w:sz="0" w:space="0" w:color="auto"/>
              </w:divBdr>
              <w:divsChild>
                <w:div w:id="567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8955">
      <w:bodyDiv w:val="1"/>
      <w:marLeft w:val="0"/>
      <w:marRight w:val="0"/>
      <w:marTop w:val="0"/>
      <w:marBottom w:val="0"/>
      <w:divBdr>
        <w:top w:val="none" w:sz="0" w:space="0" w:color="auto"/>
        <w:left w:val="none" w:sz="0" w:space="0" w:color="auto"/>
        <w:bottom w:val="none" w:sz="0" w:space="0" w:color="auto"/>
        <w:right w:val="none" w:sz="0" w:space="0" w:color="auto"/>
      </w:divBdr>
      <w:divsChild>
        <w:div w:id="50738231">
          <w:marLeft w:val="0"/>
          <w:marRight w:val="0"/>
          <w:marTop w:val="0"/>
          <w:marBottom w:val="0"/>
          <w:divBdr>
            <w:top w:val="none" w:sz="0" w:space="0" w:color="auto"/>
            <w:left w:val="none" w:sz="0" w:space="0" w:color="auto"/>
            <w:bottom w:val="none" w:sz="0" w:space="0" w:color="auto"/>
            <w:right w:val="none" w:sz="0" w:space="0" w:color="auto"/>
          </w:divBdr>
          <w:divsChild>
            <w:div w:id="851526627">
              <w:marLeft w:val="0"/>
              <w:marRight w:val="0"/>
              <w:marTop w:val="0"/>
              <w:marBottom w:val="0"/>
              <w:divBdr>
                <w:top w:val="none" w:sz="0" w:space="0" w:color="auto"/>
                <w:left w:val="none" w:sz="0" w:space="0" w:color="auto"/>
                <w:bottom w:val="none" w:sz="0" w:space="0" w:color="auto"/>
                <w:right w:val="none" w:sz="0" w:space="0" w:color="auto"/>
              </w:divBdr>
              <w:divsChild>
                <w:div w:id="17925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5529">
      <w:bodyDiv w:val="1"/>
      <w:marLeft w:val="0"/>
      <w:marRight w:val="0"/>
      <w:marTop w:val="0"/>
      <w:marBottom w:val="0"/>
      <w:divBdr>
        <w:top w:val="none" w:sz="0" w:space="0" w:color="auto"/>
        <w:left w:val="none" w:sz="0" w:space="0" w:color="auto"/>
        <w:bottom w:val="none" w:sz="0" w:space="0" w:color="auto"/>
        <w:right w:val="none" w:sz="0" w:space="0" w:color="auto"/>
      </w:divBdr>
      <w:divsChild>
        <w:div w:id="473719854">
          <w:marLeft w:val="0"/>
          <w:marRight w:val="0"/>
          <w:marTop w:val="0"/>
          <w:marBottom w:val="0"/>
          <w:divBdr>
            <w:top w:val="none" w:sz="0" w:space="0" w:color="auto"/>
            <w:left w:val="none" w:sz="0" w:space="0" w:color="auto"/>
            <w:bottom w:val="none" w:sz="0" w:space="0" w:color="auto"/>
            <w:right w:val="none" w:sz="0" w:space="0" w:color="auto"/>
          </w:divBdr>
          <w:divsChild>
            <w:div w:id="67919025">
              <w:marLeft w:val="0"/>
              <w:marRight w:val="0"/>
              <w:marTop w:val="0"/>
              <w:marBottom w:val="0"/>
              <w:divBdr>
                <w:top w:val="none" w:sz="0" w:space="0" w:color="auto"/>
                <w:left w:val="none" w:sz="0" w:space="0" w:color="auto"/>
                <w:bottom w:val="none" w:sz="0" w:space="0" w:color="auto"/>
                <w:right w:val="none" w:sz="0" w:space="0" w:color="auto"/>
              </w:divBdr>
              <w:divsChild>
                <w:div w:id="1725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8634">
      <w:bodyDiv w:val="1"/>
      <w:marLeft w:val="0"/>
      <w:marRight w:val="0"/>
      <w:marTop w:val="0"/>
      <w:marBottom w:val="0"/>
      <w:divBdr>
        <w:top w:val="none" w:sz="0" w:space="0" w:color="auto"/>
        <w:left w:val="none" w:sz="0" w:space="0" w:color="auto"/>
        <w:bottom w:val="none" w:sz="0" w:space="0" w:color="auto"/>
        <w:right w:val="none" w:sz="0" w:space="0" w:color="auto"/>
      </w:divBdr>
      <w:divsChild>
        <w:div w:id="128324011">
          <w:marLeft w:val="0"/>
          <w:marRight w:val="0"/>
          <w:marTop w:val="0"/>
          <w:marBottom w:val="0"/>
          <w:divBdr>
            <w:top w:val="none" w:sz="0" w:space="0" w:color="auto"/>
            <w:left w:val="none" w:sz="0" w:space="0" w:color="auto"/>
            <w:bottom w:val="none" w:sz="0" w:space="0" w:color="auto"/>
            <w:right w:val="none" w:sz="0" w:space="0" w:color="auto"/>
          </w:divBdr>
          <w:divsChild>
            <w:div w:id="891429056">
              <w:marLeft w:val="0"/>
              <w:marRight w:val="0"/>
              <w:marTop w:val="0"/>
              <w:marBottom w:val="0"/>
              <w:divBdr>
                <w:top w:val="none" w:sz="0" w:space="0" w:color="auto"/>
                <w:left w:val="none" w:sz="0" w:space="0" w:color="auto"/>
                <w:bottom w:val="none" w:sz="0" w:space="0" w:color="auto"/>
                <w:right w:val="none" w:sz="0" w:space="0" w:color="auto"/>
              </w:divBdr>
              <w:divsChild>
                <w:div w:id="21082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5342">
      <w:bodyDiv w:val="1"/>
      <w:marLeft w:val="0"/>
      <w:marRight w:val="0"/>
      <w:marTop w:val="0"/>
      <w:marBottom w:val="0"/>
      <w:divBdr>
        <w:top w:val="none" w:sz="0" w:space="0" w:color="auto"/>
        <w:left w:val="none" w:sz="0" w:space="0" w:color="auto"/>
        <w:bottom w:val="none" w:sz="0" w:space="0" w:color="auto"/>
        <w:right w:val="none" w:sz="0" w:space="0" w:color="auto"/>
      </w:divBdr>
      <w:divsChild>
        <w:div w:id="1886326881">
          <w:marLeft w:val="0"/>
          <w:marRight w:val="0"/>
          <w:marTop w:val="0"/>
          <w:marBottom w:val="0"/>
          <w:divBdr>
            <w:top w:val="none" w:sz="0" w:space="0" w:color="auto"/>
            <w:left w:val="none" w:sz="0" w:space="0" w:color="auto"/>
            <w:bottom w:val="none" w:sz="0" w:space="0" w:color="auto"/>
            <w:right w:val="none" w:sz="0" w:space="0" w:color="auto"/>
          </w:divBdr>
          <w:divsChild>
            <w:div w:id="375155469">
              <w:marLeft w:val="0"/>
              <w:marRight w:val="0"/>
              <w:marTop w:val="0"/>
              <w:marBottom w:val="0"/>
              <w:divBdr>
                <w:top w:val="none" w:sz="0" w:space="0" w:color="auto"/>
                <w:left w:val="none" w:sz="0" w:space="0" w:color="auto"/>
                <w:bottom w:val="none" w:sz="0" w:space="0" w:color="auto"/>
                <w:right w:val="none" w:sz="0" w:space="0" w:color="auto"/>
              </w:divBdr>
              <w:divsChild>
                <w:div w:id="5751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8707">
      <w:bodyDiv w:val="1"/>
      <w:marLeft w:val="0"/>
      <w:marRight w:val="0"/>
      <w:marTop w:val="0"/>
      <w:marBottom w:val="0"/>
      <w:divBdr>
        <w:top w:val="none" w:sz="0" w:space="0" w:color="auto"/>
        <w:left w:val="none" w:sz="0" w:space="0" w:color="auto"/>
        <w:bottom w:val="none" w:sz="0" w:space="0" w:color="auto"/>
        <w:right w:val="none" w:sz="0" w:space="0" w:color="auto"/>
      </w:divBdr>
      <w:divsChild>
        <w:div w:id="1747535178">
          <w:marLeft w:val="0"/>
          <w:marRight w:val="0"/>
          <w:marTop w:val="0"/>
          <w:marBottom w:val="0"/>
          <w:divBdr>
            <w:top w:val="none" w:sz="0" w:space="0" w:color="auto"/>
            <w:left w:val="none" w:sz="0" w:space="0" w:color="auto"/>
            <w:bottom w:val="none" w:sz="0" w:space="0" w:color="auto"/>
            <w:right w:val="none" w:sz="0" w:space="0" w:color="auto"/>
          </w:divBdr>
          <w:divsChild>
            <w:div w:id="1523588090">
              <w:marLeft w:val="0"/>
              <w:marRight w:val="0"/>
              <w:marTop w:val="0"/>
              <w:marBottom w:val="0"/>
              <w:divBdr>
                <w:top w:val="none" w:sz="0" w:space="0" w:color="auto"/>
                <w:left w:val="none" w:sz="0" w:space="0" w:color="auto"/>
                <w:bottom w:val="none" w:sz="0" w:space="0" w:color="auto"/>
                <w:right w:val="none" w:sz="0" w:space="0" w:color="auto"/>
              </w:divBdr>
              <w:divsChild>
                <w:div w:id="455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5294">
      <w:bodyDiv w:val="1"/>
      <w:marLeft w:val="0"/>
      <w:marRight w:val="0"/>
      <w:marTop w:val="0"/>
      <w:marBottom w:val="0"/>
      <w:divBdr>
        <w:top w:val="none" w:sz="0" w:space="0" w:color="auto"/>
        <w:left w:val="none" w:sz="0" w:space="0" w:color="auto"/>
        <w:bottom w:val="none" w:sz="0" w:space="0" w:color="auto"/>
        <w:right w:val="none" w:sz="0" w:space="0" w:color="auto"/>
      </w:divBdr>
      <w:divsChild>
        <w:div w:id="1121531860">
          <w:marLeft w:val="0"/>
          <w:marRight w:val="0"/>
          <w:marTop w:val="0"/>
          <w:marBottom w:val="0"/>
          <w:divBdr>
            <w:top w:val="none" w:sz="0" w:space="0" w:color="auto"/>
            <w:left w:val="none" w:sz="0" w:space="0" w:color="auto"/>
            <w:bottom w:val="none" w:sz="0" w:space="0" w:color="auto"/>
            <w:right w:val="none" w:sz="0" w:space="0" w:color="auto"/>
          </w:divBdr>
          <w:divsChild>
            <w:div w:id="1503931847">
              <w:marLeft w:val="0"/>
              <w:marRight w:val="0"/>
              <w:marTop w:val="0"/>
              <w:marBottom w:val="0"/>
              <w:divBdr>
                <w:top w:val="none" w:sz="0" w:space="0" w:color="auto"/>
                <w:left w:val="none" w:sz="0" w:space="0" w:color="auto"/>
                <w:bottom w:val="none" w:sz="0" w:space="0" w:color="auto"/>
                <w:right w:val="none" w:sz="0" w:space="0" w:color="auto"/>
              </w:divBdr>
              <w:divsChild>
                <w:div w:id="3484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0637">
      <w:bodyDiv w:val="1"/>
      <w:marLeft w:val="0"/>
      <w:marRight w:val="0"/>
      <w:marTop w:val="0"/>
      <w:marBottom w:val="0"/>
      <w:divBdr>
        <w:top w:val="none" w:sz="0" w:space="0" w:color="auto"/>
        <w:left w:val="none" w:sz="0" w:space="0" w:color="auto"/>
        <w:bottom w:val="none" w:sz="0" w:space="0" w:color="auto"/>
        <w:right w:val="none" w:sz="0" w:space="0" w:color="auto"/>
      </w:divBdr>
      <w:divsChild>
        <w:div w:id="911428146">
          <w:marLeft w:val="0"/>
          <w:marRight w:val="0"/>
          <w:marTop w:val="0"/>
          <w:marBottom w:val="0"/>
          <w:divBdr>
            <w:top w:val="none" w:sz="0" w:space="0" w:color="auto"/>
            <w:left w:val="none" w:sz="0" w:space="0" w:color="auto"/>
            <w:bottom w:val="none" w:sz="0" w:space="0" w:color="auto"/>
            <w:right w:val="none" w:sz="0" w:space="0" w:color="auto"/>
          </w:divBdr>
          <w:divsChild>
            <w:div w:id="69274489">
              <w:marLeft w:val="0"/>
              <w:marRight w:val="0"/>
              <w:marTop w:val="0"/>
              <w:marBottom w:val="0"/>
              <w:divBdr>
                <w:top w:val="none" w:sz="0" w:space="0" w:color="auto"/>
                <w:left w:val="none" w:sz="0" w:space="0" w:color="auto"/>
                <w:bottom w:val="none" w:sz="0" w:space="0" w:color="auto"/>
                <w:right w:val="none" w:sz="0" w:space="0" w:color="auto"/>
              </w:divBdr>
              <w:divsChild>
                <w:div w:id="1892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5761">
      <w:bodyDiv w:val="1"/>
      <w:marLeft w:val="0"/>
      <w:marRight w:val="0"/>
      <w:marTop w:val="0"/>
      <w:marBottom w:val="0"/>
      <w:divBdr>
        <w:top w:val="none" w:sz="0" w:space="0" w:color="auto"/>
        <w:left w:val="none" w:sz="0" w:space="0" w:color="auto"/>
        <w:bottom w:val="none" w:sz="0" w:space="0" w:color="auto"/>
        <w:right w:val="none" w:sz="0" w:space="0" w:color="auto"/>
      </w:divBdr>
      <w:divsChild>
        <w:div w:id="1403716454">
          <w:marLeft w:val="0"/>
          <w:marRight w:val="0"/>
          <w:marTop w:val="0"/>
          <w:marBottom w:val="0"/>
          <w:divBdr>
            <w:top w:val="none" w:sz="0" w:space="0" w:color="auto"/>
            <w:left w:val="none" w:sz="0" w:space="0" w:color="auto"/>
            <w:bottom w:val="none" w:sz="0" w:space="0" w:color="auto"/>
            <w:right w:val="none" w:sz="0" w:space="0" w:color="auto"/>
          </w:divBdr>
          <w:divsChild>
            <w:div w:id="138108563">
              <w:marLeft w:val="0"/>
              <w:marRight w:val="0"/>
              <w:marTop w:val="0"/>
              <w:marBottom w:val="0"/>
              <w:divBdr>
                <w:top w:val="none" w:sz="0" w:space="0" w:color="auto"/>
                <w:left w:val="none" w:sz="0" w:space="0" w:color="auto"/>
                <w:bottom w:val="none" w:sz="0" w:space="0" w:color="auto"/>
                <w:right w:val="none" w:sz="0" w:space="0" w:color="auto"/>
              </w:divBdr>
              <w:divsChild>
                <w:div w:id="17607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0593">
      <w:bodyDiv w:val="1"/>
      <w:marLeft w:val="0"/>
      <w:marRight w:val="0"/>
      <w:marTop w:val="0"/>
      <w:marBottom w:val="0"/>
      <w:divBdr>
        <w:top w:val="none" w:sz="0" w:space="0" w:color="auto"/>
        <w:left w:val="none" w:sz="0" w:space="0" w:color="auto"/>
        <w:bottom w:val="none" w:sz="0" w:space="0" w:color="auto"/>
        <w:right w:val="none" w:sz="0" w:space="0" w:color="auto"/>
      </w:divBdr>
      <w:divsChild>
        <w:div w:id="223562433">
          <w:marLeft w:val="0"/>
          <w:marRight w:val="0"/>
          <w:marTop w:val="0"/>
          <w:marBottom w:val="0"/>
          <w:divBdr>
            <w:top w:val="none" w:sz="0" w:space="0" w:color="auto"/>
            <w:left w:val="none" w:sz="0" w:space="0" w:color="auto"/>
            <w:bottom w:val="none" w:sz="0" w:space="0" w:color="auto"/>
            <w:right w:val="none" w:sz="0" w:space="0" w:color="auto"/>
          </w:divBdr>
          <w:divsChild>
            <w:div w:id="2027751151">
              <w:marLeft w:val="0"/>
              <w:marRight w:val="0"/>
              <w:marTop w:val="0"/>
              <w:marBottom w:val="0"/>
              <w:divBdr>
                <w:top w:val="none" w:sz="0" w:space="0" w:color="auto"/>
                <w:left w:val="none" w:sz="0" w:space="0" w:color="auto"/>
                <w:bottom w:val="none" w:sz="0" w:space="0" w:color="auto"/>
                <w:right w:val="none" w:sz="0" w:space="0" w:color="auto"/>
              </w:divBdr>
              <w:divsChild>
                <w:div w:id="20911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09635">
      <w:bodyDiv w:val="1"/>
      <w:marLeft w:val="0"/>
      <w:marRight w:val="0"/>
      <w:marTop w:val="0"/>
      <w:marBottom w:val="0"/>
      <w:divBdr>
        <w:top w:val="none" w:sz="0" w:space="0" w:color="auto"/>
        <w:left w:val="none" w:sz="0" w:space="0" w:color="auto"/>
        <w:bottom w:val="none" w:sz="0" w:space="0" w:color="auto"/>
        <w:right w:val="none" w:sz="0" w:space="0" w:color="auto"/>
      </w:divBdr>
      <w:divsChild>
        <w:div w:id="713776928">
          <w:marLeft w:val="0"/>
          <w:marRight w:val="0"/>
          <w:marTop w:val="0"/>
          <w:marBottom w:val="0"/>
          <w:divBdr>
            <w:top w:val="none" w:sz="0" w:space="0" w:color="auto"/>
            <w:left w:val="none" w:sz="0" w:space="0" w:color="auto"/>
            <w:bottom w:val="none" w:sz="0" w:space="0" w:color="auto"/>
            <w:right w:val="none" w:sz="0" w:space="0" w:color="auto"/>
          </w:divBdr>
          <w:divsChild>
            <w:div w:id="1027369212">
              <w:marLeft w:val="0"/>
              <w:marRight w:val="0"/>
              <w:marTop w:val="0"/>
              <w:marBottom w:val="0"/>
              <w:divBdr>
                <w:top w:val="none" w:sz="0" w:space="0" w:color="auto"/>
                <w:left w:val="none" w:sz="0" w:space="0" w:color="auto"/>
                <w:bottom w:val="none" w:sz="0" w:space="0" w:color="auto"/>
                <w:right w:val="none" w:sz="0" w:space="0" w:color="auto"/>
              </w:divBdr>
              <w:divsChild>
                <w:div w:id="12964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Giovanni Cuellar</dc:creator>
  <cp:keywords/>
  <dc:description/>
  <cp:lastModifiedBy>Erick Giovanni Cuellar</cp:lastModifiedBy>
  <cp:revision>25</cp:revision>
  <dcterms:created xsi:type="dcterms:W3CDTF">2019-02-12T03:05:00Z</dcterms:created>
  <dcterms:modified xsi:type="dcterms:W3CDTF">2019-02-17T16:27:00Z</dcterms:modified>
</cp:coreProperties>
</file>