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tabs>
          <w:tab w:val="left" w:pos="567"/>
          <w:tab w:val="right" w:pos="5094"/>
        </w:tabs>
        <w:rPr>
          <w:rFonts w:hint="default"/>
          <w:sz w:val="48"/>
          <w:lang w:val="pt-BR"/>
        </w:rPr>
      </w:pPr>
      <w:bookmarkStart w:id="0" w:name="title"/>
      <w:bookmarkEnd w:id="0"/>
      <w:r>
        <w:rPr>
          <w:rFonts w:hint="default"/>
          <w:sz w:val="48"/>
          <w:lang w:val="pt-BR"/>
        </w:rPr>
        <w:t>Neurônio de McCulloch-Pitts</w:t>
      </w:r>
    </w:p>
    <w:p>
      <w:pPr>
        <w:tabs>
          <w:tab w:val="left" w:pos="567"/>
          <w:tab w:val="right" w:pos="5094"/>
        </w:tabs>
        <w:jc w:val="center"/>
        <w:rPr>
          <w:lang w:val="pt-BR"/>
        </w:rPr>
      </w:pPr>
    </w:p>
    <w:p>
      <w:pPr>
        <w:pStyle w:val="13"/>
        <w:tabs>
          <w:tab w:val="left" w:pos="567"/>
          <w:tab w:val="right" w:pos="5094"/>
        </w:tabs>
        <w:rPr>
          <w:rFonts w:hint="default"/>
          <w:sz w:val="20"/>
          <w:lang w:val="pt-BR"/>
        </w:rPr>
      </w:pPr>
      <w:bookmarkStart w:id="1" w:name="authorName"/>
      <w:bookmarkEnd w:id="1"/>
      <w:r>
        <w:rPr>
          <w:rFonts w:hint="default"/>
          <w:sz w:val="20"/>
          <w:lang w:val="pt-BR"/>
        </w:rPr>
        <w:t>Denise Cristina Henrique de Freitas</w:t>
      </w:r>
    </w:p>
    <w:p>
      <w:pPr>
        <w:pStyle w:val="13"/>
        <w:tabs>
          <w:tab w:val="left" w:pos="567"/>
          <w:tab w:val="right" w:pos="5094"/>
        </w:tabs>
        <w:rPr>
          <w:rFonts w:hint="default"/>
          <w:sz w:val="20"/>
          <w:lang w:val="pt-BR"/>
        </w:rPr>
      </w:pPr>
      <w:r>
        <w:rPr>
          <w:sz w:val="20"/>
          <w:lang w:val="pt-BR"/>
        </w:rPr>
        <w:t xml:space="preserve">ELT </w:t>
      </w:r>
      <w:r>
        <w:rPr>
          <w:rFonts w:hint="default"/>
          <w:sz w:val="20"/>
          <w:lang w:val="pt-BR"/>
        </w:rPr>
        <w:t>460</w:t>
      </w:r>
      <w:r>
        <w:rPr>
          <w:sz w:val="20"/>
          <w:lang w:val="pt-BR"/>
        </w:rPr>
        <w:t xml:space="preserve"> – </w:t>
      </w:r>
      <w:r>
        <w:rPr>
          <w:rFonts w:hint="default"/>
          <w:sz w:val="20"/>
          <w:lang w:val="pt-BR"/>
        </w:rPr>
        <w:t>Inteligência Computacional</w:t>
      </w:r>
    </w:p>
    <w:p>
      <w:pPr>
        <w:pStyle w:val="14"/>
        <w:tabs>
          <w:tab w:val="left" w:pos="567"/>
          <w:tab w:val="right" w:pos="5094"/>
        </w:tabs>
        <w:rPr>
          <w:i w:val="0"/>
          <w:iCs/>
          <w:sz w:val="20"/>
          <w:lang w:val="pt-BR"/>
        </w:rPr>
      </w:pPr>
      <w:r>
        <w:rPr>
          <w:i w:val="0"/>
          <w:iCs/>
          <w:sz w:val="20"/>
          <w:lang w:val="pt-BR"/>
        </w:rPr>
        <w:t xml:space="preserve">Departamento de Engenharia Elétrica, Universidade Federal de Viçosa, Viçosa - MG </w:t>
      </w:r>
    </w:p>
    <w:p>
      <w:pPr>
        <w:pStyle w:val="14"/>
        <w:tabs>
          <w:tab w:val="left" w:pos="567"/>
          <w:tab w:val="right" w:pos="5094"/>
        </w:tabs>
        <w:rPr>
          <w:rFonts w:hint="default"/>
          <w:i w:val="0"/>
          <w:iCs/>
          <w:sz w:val="20"/>
          <w:lang w:val="pt-BR"/>
        </w:rPr>
      </w:pPr>
      <w:r>
        <w:rPr>
          <w:i w:val="0"/>
          <w:iCs/>
          <w:sz w:val="20"/>
          <w:lang w:val="pt-BR"/>
        </w:rPr>
        <w:t xml:space="preserve">E-mail: </w:t>
      </w:r>
      <w:r>
        <w:rPr>
          <w:rFonts w:hint="default"/>
          <w:i w:val="0"/>
          <w:iCs/>
          <w:sz w:val="20"/>
          <w:lang w:val="pt-BR"/>
        </w:rPr>
        <w:t>denise.henrique@ufv.br</w:t>
      </w:r>
    </w:p>
    <w:p>
      <w:pPr>
        <w:pStyle w:val="14"/>
        <w:tabs>
          <w:tab w:val="left" w:pos="567"/>
          <w:tab w:val="right" w:pos="5094"/>
        </w:tabs>
        <w:rPr>
          <w:lang w:val="pt-BR"/>
        </w:rPr>
      </w:pPr>
    </w:p>
    <w:p>
      <w:pPr>
        <w:tabs>
          <w:tab w:val="left" w:pos="567"/>
          <w:tab w:val="right" w:pos="5094"/>
        </w:tabs>
        <w:rPr>
          <w:lang w:val="pt-BR"/>
        </w:rPr>
      </w:pPr>
    </w:p>
    <w:p>
      <w:pPr>
        <w:tabs>
          <w:tab w:val="left" w:pos="567"/>
          <w:tab w:val="right" w:pos="5094"/>
        </w:tabs>
        <w:rPr>
          <w:b/>
          <w:sz w:val="18"/>
          <w:lang w:val="pt-BR"/>
        </w:rPr>
        <w:sectPr>
          <w:footerReference r:id="rId3" w:type="default"/>
          <w:footerReference r:id="rId4" w:type="even"/>
          <w:pgSz w:w="11907" w:h="16840"/>
          <w:pgMar w:top="1077" w:right="737" w:bottom="2438" w:left="737" w:header="720" w:footer="720" w:gutter="0"/>
          <w:pgNumType w:start="1"/>
          <w:cols w:space="720" w:num="1"/>
        </w:sectPr>
      </w:pPr>
    </w:p>
    <w:p>
      <w:pPr>
        <w:pStyle w:val="15"/>
        <w:tabs>
          <w:tab w:val="left" w:pos="567"/>
          <w:tab w:val="right" w:pos="5094"/>
        </w:tabs>
        <w:ind w:firstLine="0"/>
        <w:rPr>
          <w:rFonts w:hint="default"/>
          <w:i/>
          <w:lang w:val="pt-BR"/>
        </w:rPr>
      </w:pPr>
      <w:bookmarkStart w:id="2" w:name="abstract"/>
      <w:bookmarkEnd w:id="2"/>
      <w:r>
        <w:rPr>
          <w:i/>
          <w:lang w:val="pt-BR"/>
        </w:rPr>
        <w:t>Resumo</w:t>
      </w:r>
      <w:r>
        <w:rPr>
          <w:rFonts w:hint="default"/>
          <w:i/>
          <w:lang w:val="pt-BR"/>
        </w:rPr>
        <w:t xml:space="preserve"> </w:t>
      </w:r>
      <w:r>
        <w:rPr>
          <w:i/>
          <w:lang w:val="pt-BR"/>
        </w:rPr>
        <w:t xml:space="preserve">- </w:t>
      </w:r>
      <w:r>
        <w:rPr>
          <w:rFonts w:hint="default"/>
          <w:i/>
          <w:lang w:val="pt-BR"/>
        </w:rPr>
        <w:t xml:space="preserve">Este relatório aborda o clássico modelo de neurônio artificial proposto por McCulloch e Pitts, que consiste em um dos conceitos básicos para iniciar os estudos referentes as redes neurais. Para auxiliar o desenvolvimento deste trabalho foram empregadas ferramentas do </w:t>
      </w:r>
      <w:r>
        <w:rPr>
          <w:rFonts w:hint="default"/>
          <w:i/>
          <w:iCs w:val="0"/>
          <w:lang w:val="pt-BR"/>
        </w:rPr>
        <w:t>Matlab, possibilitando a implementação do modelo, bem como aplicação em exemplos.</w:t>
      </w:r>
    </w:p>
    <w:p>
      <w:pPr>
        <w:pStyle w:val="15"/>
        <w:tabs>
          <w:tab w:val="left" w:pos="567"/>
          <w:tab w:val="right" w:pos="5094"/>
        </w:tabs>
        <w:ind w:firstLine="0"/>
        <w:rPr>
          <w:i/>
          <w:lang w:val="pt-BR"/>
        </w:rPr>
      </w:pPr>
    </w:p>
    <w:p>
      <w:pPr>
        <w:pStyle w:val="16"/>
        <w:tabs>
          <w:tab w:val="left" w:pos="567"/>
          <w:tab w:val="right" w:pos="5094"/>
        </w:tabs>
        <w:rPr>
          <w:lang w:val="pt-BR"/>
        </w:rPr>
      </w:pPr>
      <w:bookmarkStart w:id="3" w:name="sectionHeads1"/>
      <w:bookmarkEnd w:id="3"/>
      <w:r>
        <w:rPr>
          <w:rFonts w:hint="default"/>
          <w:lang w:val="pt-BR"/>
        </w:rPr>
        <w:t>INTRODUÇÃO</w:t>
      </w:r>
    </w:p>
    <w:p>
      <w:pPr>
        <w:pStyle w:val="17"/>
        <w:tabs>
          <w:tab w:val="left" w:pos="567"/>
          <w:tab w:val="right" w:pos="5094"/>
        </w:tabs>
        <w:rPr>
          <w:rFonts w:hint="default"/>
          <w:lang w:val="pt-BR"/>
        </w:rPr>
      </w:pPr>
      <w:bookmarkStart w:id="4" w:name="text"/>
      <w:bookmarkEnd w:id="4"/>
      <w:r>
        <w:rPr>
          <w:rFonts w:hint="default"/>
          <w:lang w:val="pt-BR"/>
        </w:rPr>
        <w:t xml:space="preserve">Uma Rede Neural Artificial (RNA) consiste em uma estrutura de processamento, com possibilidades de implementação em dispositivos eletrônicos, cuja composição se dá através de unidades de processamento simples que apresentam um comportamento específico de entrada/saída, o qual é determinado pela função de transferência, pelas conexões com outras unidades e por meio de entradas externas.[1] </w:t>
      </w:r>
    </w:p>
    <w:p>
      <w:pPr>
        <w:pStyle w:val="17"/>
        <w:tabs>
          <w:tab w:val="left" w:pos="567"/>
          <w:tab w:val="right" w:pos="5094"/>
        </w:tabs>
        <w:rPr>
          <w:rFonts w:hint="default"/>
          <w:lang w:val="pt-BR"/>
        </w:rPr>
      </w:pPr>
      <w:r>
        <w:rPr>
          <w:rFonts w:hint="default"/>
          <w:lang w:val="pt-BR"/>
        </w:rPr>
        <w:t>As unidades simples responsáveis pelo processamento básico de informação são os neurônios artificiais, cujo princípio de operação se baseia no funcionamento do sistema nervoso biológico. A informação é transmitida entre os neurônios através de conexões e sinapses. Assim, um processo de aprendizagem é responsável por adaptar os pesos sinápticos das conexões aos estímulos recebidos do ambiente[2].</w:t>
      </w:r>
    </w:p>
    <w:p>
      <w:pPr>
        <w:pStyle w:val="17"/>
        <w:tabs>
          <w:tab w:val="left" w:pos="567"/>
          <w:tab w:val="right" w:pos="5094"/>
        </w:tabs>
        <w:rPr>
          <w:rFonts w:hint="default"/>
          <w:lang w:val="pt-BR"/>
        </w:rPr>
      </w:pPr>
      <w:r>
        <w:rPr>
          <w:rFonts w:hint="default"/>
          <w:lang w:val="pt-BR"/>
        </w:rPr>
        <w:t>Para iniciar os estudos referentes as RNAs é importante conhecer o modelo clássico de neurônio artificial proposto por McCulloch e Pitts em 1943. O trabalho deles intitulado ”Um cálculo lógico das ideias intrínsecas da atividade neural” exerceu significativas influências sobre a comunidade científica da época e consiste em uma das primeiras tentativas de entender a atividade neural a partir de unidades elementares de computação[1].</w:t>
      </w:r>
    </w:p>
    <w:p>
      <w:pPr>
        <w:pStyle w:val="17"/>
        <w:tabs>
          <w:tab w:val="left" w:pos="567"/>
          <w:tab w:val="right" w:pos="5094"/>
        </w:tabs>
        <w:rPr>
          <w:rFonts w:hint="default"/>
          <w:lang w:val="pt-BR"/>
        </w:rPr>
      </w:pPr>
      <w:r>
        <w:rPr>
          <w:rFonts w:hint="default"/>
          <w:lang w:val="pt-BR"/>
        </w:rPr>
        <w:t xml:space="preserve">Assim, tendo em vista a importância das Redes Neurais em distintos campos de pesquisa da atualidade e a necessidade de estudar os elementos mais básicos para posterior compreensão do seu funcionamento, o presente trabalho tem por objetivo entender o modelo de neurônio proposto por McCulloch e Pitts, implementá-lo através do </w:t>
      </w:r>
      <w:r>
        <w:rPr>
          <w:rFonts w:hint="default"/>
          <w:i/>
          <w:iCs/>
          <w:lang w:val="pt-BR"/>
        </w:rPr>
        <w:t>Matlab</w:t>
      </w:r>
      <w:r>
        <w:rPr>
          <w:rFonts w:hint="default"/>
          <w:lang w:val="pt-BR"/>
        </w:rPr>
        <w:t xml:space="preserve"> e, por fim, analisar algumas aplicações que envolva tal conceito. </w:t>
      </w:r>
    </w:p>
    <w:p>
      <w:pPr>
        <w:pStyle w:val="17"/>
        <w:tabs>
          <w:tab w:val="left" w:pos="567"/>
          <w:tab w:val="right" w:pos="5094"/>
        </w:tabs>
        <w:rPr>
          <w:rFonts w:hint="default"/>
          <w:lang w:val="pt-BR"/>
        </w:rPr>
      </w:pPr>
    </w:p>
    <w:p>
      <w:pPr>
        <w:pStyle w:val="16"/>
        <w:tabs>
          <w:tab w:val="left" w:pos="567"/>
          <w:tab w:val="right" w:pos="5094"/>
        </w:tabs>
        <w:rPr>
          <w:lang w:val="pt-BR"/>
        </w:rPr>
      </w:pPr>
      <w:r>
        <w:rPr>
          <w:rFonts w:hint="default"/>
          <w:lang w:val="pt-BR"/>
        </w:rPr>
        <w:t>MATERIAIS E MÉTODOS</w:t>
      </w:r>
    </w:p>
    <w:p>
      <w:pPr>
        <w:pStyle w:val="17"/>
        <w:tabs>
          <w:tab w:val="left" w:pos="567"/>
          <w:tab w:val="right" w:pos="5094"/>
        </w:tabs>
      </w:pPr>
      <w:r>
        <w:rPr>
          <w:rFonts w:hint="default"/>
          <w:i w:val="0"/>
          <w:iCs w:val="0"/>
          <w:lang w:val="pt-BR"/>
        </w:rPr>
        <w:t xml:space="preserve">Através do </w:t>
      </w:r>
      <w:r>
        <w:rPr>
          <w:rFonts w:hint="default"/>
          <w:i/>
          <w:iCs/>
          <w:lang w:val="pt-BR"/>
        </w:rPr>
        <w:t>Matlab</w:t>
      </w:r>
      <w:r>
        <w:rPr>
          <w:rFonts w:hint="default"/>
          <w:i w:val="0"/>
          <w:iCs w:val="0"/>
          <w:lang w:val="pt-BR"/>
        </w:rPr>
        <w:t xml:space="preserve"> realizou-se simulações a fim de estudar a unidade básica de processamento proposta por </w:t>
      </w:r>
      <w:r>
        <w:rPr>
          <w:rFonts w:hint="default"/>
          <w:lang w:val="pt-BR"/>
        </w:rPr>
        <w:t>McCulloch e Pitts</w:t>
      </w:r>
      <w:r>
        <w:rPr>
          <w:rFonts w:hint="default"/>
          <w:i w:val="0"/>
          <w:iCs w:val="0"/>
          <w:lang w:val="pt-BR"/>
        </w:rPr>
        <w:t xml:space="preserve">, bem como verificar sua aplicação em exemplos envolvendo funções lógicas e situações do cotidiano. Para tal estudo empregou-se a função </w:t>
      </w:r>
      <w:r>
        <w:rPr>
          <w:rFonts w:hint="default"/>
          <w:i/>
          <w:iCs/>
          <w:lang w:val="pt-BR"/>
        </w:rPr>
        <w:t xml:space="preserve">hardlim, </w:t>
      </w:r>
      <w:r>
        <w:rPr>
          <w:rFonts w:hint="default"/>
          <w:i w:val="0"/>
          <w:iCs w:val="0"/>
          <w:lang w:val="pt-BR"/>
        </w:rPr>
        <w:t>que</w:t>
      </w:r>
      <w:r>
        <w:rPr>
          <w:rFonts w:hint="default"/>
          <w:i/>
          <w:iCs/>
          <w:lang w:val="pt-BR"/>
        </w:rPr>
        <w:t xml:space="preserve"> </w:t>
      </w:r>
      <w:r>
        <w:rPr>
          <w:rFonts w:hint="default"/>
          <w:i w:val="0"/>
          <w:iCs w:val="0"/>
          <w:lang w:val="pt-BR"/>
        </w:rPr>
        <w:t>consiste em uma função de transferência de limite rígido, cujo gráfico está representado na Figura 1. Os códigos gerados durante a execução da prática encontram-se no Apêndice A.</w:t>
      </w:r>
    </w:p>
    <w:p>
      <w:pPr>
        <w:pStyle w:val="16"/>
        <w:numPr>
          <w:numId w:val="0"/>
        </w:numPr>
        <w:tabs>
          <w:tab w:val="left" w:pos="360"/>
          <w:tab w:val="left" w:pos="567"/>
          <w:tab w:val="right" w:pos="5094"/>
          <w:tab w:val="clear" w:pos="720"/>
        </w:tabs>
        <w:ind w:leftChars="0"/>
        <w:jc w:val="center"/>
      </w:pPr>
      <w:r>
        <w:drawing>
          <wp:inline distT="0" distB="0" distL="114300" distR="114300">
            <wp:extent cx="1845310" cy="1167130"/>
            <wp:effectExtent l="0" t="0" r="2540" b="139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pic:cNvPicPr>
                  </pic:nvPicPr>
                  <pic:blipFill>
                    <a:blip r:embed="rId6"/>
                    <a:srcRect l="22116" t="31464" r="65062" b="54115"/>
                    <a:stretch>
                      <a:fillRect/>
                    </a:stretch>
                  </pic:blipFill>
                  <pic:spPr>
                    <a:xfrm>
                      <a:off x="0" y="0"/>
                      <a:ext cx="1845310" cy="1167130"/>
                    </a:xfrm>
                    <a:prstGeom prst="rect">
                      <a:avLst/>
                    </a:prstGeom>
                    <a:noFill/>
                    <a:ln>
                      <a:noFill/>
                    </a:ln>
                  </pic:spPr>
                </pic:pic>
              </a:graphicData>
            </a:graphic>
          </wp:inline>
        </w:drawing>
      </w:r>
    </w:p>
    <w:p>
      <w:pPr>
        <w:pStyle w:val="16"/>
        <w:numPr>
          <w:numId w:val="0"/>
        </w:numPr>
        <w:tabs>
          <w:tab w:val="left" w:pos="360"/>
          <w:tab w:val="left" w:pos="567"/>
          <w:tab w:val="right" w:pos="5094"/>
          <w:tab w:val="clear" w:pos="720"/>
        </w:tabs>
        <w:ind w:leftChars="0"/>
        <w:jc w:val="center"/>
        <w:rPr>
          <w:rFonts w:hint="default"/>
          <w:sz w:val="16"/>
          <w:szCs w:val="16"/>
          <w:lang w:val="pt-BR"/>
        </w:rPr>
      </w:pPr>
      <w:r>
        <w:rPr>
          <w:rFonts w:hint="default"/>
          <w:sz w:val="16"/>
          <w:szCs w:val="16"/>
          <w:lang w:val="pt-BR"/>
        </w:rPr>
        <w:t>Figura 1 - Neurônio de McCulloch e Pitts [3]</w:t>
      </w:r>
    </w:p>
    <w:p>
      <w:pPr>
        <w:tabs>
          <w:tab w:val="left" w:pos="567"/>
          <w:tab w:val="right" w:pos="5094"/>
        </w:tabs>
        <w:ind w:firstLine="187"/>
        <w:jc w:val="both"/>
        <w:rPr>
          <w:lang w:val="pt-BR"/>
        </w:rPr>
      </w:pPr>
    </w:p>
    <w:p>
      <w:pPr>
        <w:pStyle w:val="18"/>
        <w:numPr>
          <w:ilvl w:val="0"/>
          <w:numId w:val="3"/>
        </w:numPr>
        <w:tabs>
          <w:tab w:val="left" w:pos="567"/>
          <w:tab w:val="right" w:pos="5094"/>
        </w:tabs>
        <w:spacing w:before="0" w:line="240" w:lineRule="exact"/>
        <w:rPr>
          <w:spacing w:val="0"/>
          <w:lang w:val="pt-BR"/>
        </w:rPr>
      </w:pPr>
      <w:r>
        <w:rPr>
          <w:rFonts w:hint="default"/>
          <w:spacing w:val="0"/>
          <w:lang w:val="pt-BR"/>
        </w:rPr>
        <w:t>Implementação do neurônio</w:t>
      </w:r>
    </w:p>
    <w:p>
      <w:pPr>
        <w:tabs>
          <w:tab w:val="left" w:pos="567"/>
          <w:tab w:val="right" w:pos="5094"/>
        </w:tabs>
        <w:ind w:firstLine="187"/>
        <w:jc w:val="both"/>
        <w:rPr>
          <w:rFonts w:hint="default"/>
          <w:lang w:val="pt-BR"/>
        </w:rPr>
      </w:pPr>
      <w:r>
        <w:rPr>
          <w:rFonts w:hint="default"/>
          <w:lang w:val="pt-BR"/>
        </w:rPr>
        <w:t xml:space="preserve">No modelo de neurônio artificial de McCulloch e Pitts, representado na figura 2, a unidade básica de processamento possui um limiar (threshold) fixo </w:t>
      </w:r>
      <w:r>
        <w:rPr>
          <w:rFonts w:hint="default" w:ascii="Times New Roman" w:hAnsi="Times New Roman" w:cs="Times New Roman"/>
          <w:lang w:val="pt-BR"/>
        </w:rPr>
        <w:t>θ</w:t>
      </w:r>
      <w:r>
        <w:rPr>
          <w:rFonts w:hint="default" w:ascii="Times New Roman"/>
          <w:lang w:val="pt-BR"/>
        </w:rPr>
        <w:t>, e recebe algumas entradas (x</w:t>
      </w:r>
      <w:r>
        <w:rPr>
          <w:rFonts w:hint="default" w:ascii="Times New Roman"/>
          <w:vertAlign w:val="subscript"/>
          <w:lang w:val="pt-BR"/>
        </w:rPr>
        <w:t>1</w:t>
      </w:r>
      <w:r>
        <w:rPr>
          <w:rFonts w:hint="default" w:ascii="Times New Roman"/>
          <w:lang w:val="pt-BR"/>
        </w:rPr>
        <w:t>,x</w:t>
      </w:r>
      <w:r>
        <w:rPr>
          <w:rFonts w:hint="default" w:ascii="Times New Roman"/>
          <w:vertAlign w:val="subscript"/>
          <w:lang w:val="pt-BR"/>
        </w:rPr>
        <w:t>2</w:t>
      </w:r>
      <w:r>
        <w:rPr>
          <w:rFonts w:hint="default" w:ascii="Times New Roman"/>
          <w:lang w:val="pt-BR"/>
        </w:rPr>
        <w:t>,...x</w:t>
      </w:r>
      <w:r>
        <w:rPr>
          <w:rFonts w:hint="default" w:ascii="Times New Roman"/>
          <w:vertAlign w:val="subscript"/>
          <w:lang w:val="pt-BR"/>
        </w:rPr>
        <w:t>m</w:t>
      </w:r>
      <w:r>
        <w:rPr>
          <w:rFonts w:hint="default" w:ascii="Times New Roman"/>
          <w:lang w:val="pt-BR"/>
        </w:rPr>
        <w:t xml:space="preserve">), que são ponderadas através de pesos sinápticos. Além disso, </w:t>
      </w:r>
      <w:r>
        <w:rPr>
          <w:rFonts w:hint="default"/>
          <w:lang w:val="pt-BR"/>
        </w:rPr>
        <w:t>a função de ativação é reponsável pela determinação do estado da saída[4].</w:t>
      </w:r>
    </w:p>
    <w:p>
      <w:pPr>
        <w:tabs>
          <w:tab w:val="left" w:pos="567"/>
          <w:tab w:val="right" w:pos="5094"/>
        </w:tabs>
        <w:ind w:firstLine="187"/>
        <w:jc w:val="both"/>
        <w:rPr>
          <w:rFonts w:hint="default"/>
          <w:lang w:val="pt-BR"/>
        </w:rPr>
      </w:pPr>
    </w:p>
    <w:p>
      <w:pPr>
        <w:pStyle w:val="17"/>
        <w:tabs>
          <w:tab w:val="left" w:pos="567"/>
          <w:tab w:val="right" w:pos="5094"/>
        </w:tabs>
        <w:spacing w:line="240" w:lineRule="auto"/>
        <w:rPr>
          <w:rFonts w:hint="default"/>
          <w:lang w:val="pt-BR"/>
        </w:rPr>
      </w:pPr>
      <w:r>
        <w:rPr>
          <w:rFonts w:hint="default"/>
          <w:lang w:val="pt-BR"/>
        </w:rPr>
        <w:drawing>
          <wp:inline distT="0" distB="0" distL="114300" distR="114300">
            <wp:extent cx="3231515" cy="1708150"/>
            <wp:effectExtent l="0" t="0" r="6985" b="6350"/>
            <wp:docPr id="16" name="Imagem 16" descr="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mc"/>
                    <pic:cNvPicPr>
                      <a:picLocks noChangeAspect="1"/>
                    </pic:cNvPicPr>
                  </pic:nvPicPr>
                  <pic:blipFill>
                    <a:blip r:embed="rId7"/>
                    <a:stretch>
                      <a:fillRect/>
                    </a:stretch>
                  </pic:blipFill>
                  <pic:spPr>
                    <a:xfrm>
                      <a:off x="0" y="0"/>
                      <a:ext cx="3231515" cy="1708150"/>
                    </a:xfrm>
                    <a:prstGeom prst="rect">
                      <a:avLst/>
                    </a:prstGeom>
                  </pic:spPr>
                </pic:pic>
              </a:graphicData>
            </a:graphic>
          </wp:inline>
        </w:drawing>
      </w:r>
    </w:p>
    <w:p>
      <w:pPr>
        <w:pStyle w:val="17"/>
        <w:tabs>
          <w:tab w:val="left" w:pos="567"/>
          <w:tab w:val="right" w:pos="5094"/>
        </w:tabs>
        <w:jc w:val="center"/>
        <w:rPr>
          <w:rFonts w:hint="default"/>
          <w:sz w:val="16"/>
          <w:szCs w:val="16"/>
          <w:lang w:val="pt-BR"/>
        </w:rPr>
      </w:pPr>
      <w:r>
        <w:rPr>
          <w:rFonts w:hint="default"/>
          <w:sz w:val="16"/>
          <w:szCs w:val="16"/>
          <w:lang w:val="pt-BR"/>
        </w:rPr>
        <w:t>Figura 2 - Neurônio de McCulloch e Pitts[4]</w:t>
      </w:r>
    </w:p>
    <w:p>
      <w:pPr>
        <w:tabs>
          <w:tab w:val="left" w:pos="567"/>
          <w:tab w:val="right" w:pos="5094"/>
        </w:tabs>
        <w:ind w:firstLine="187"/>
        <w:jc w:val="both"/>
        <w:rPr>
          <w:rFonts w:hint="default"/>
          <w:lang w:val="pt-BR"/>
        </w:rPr>
      </w:pPr>
    </w:p>
    <w:p>
      <w:pPr>
        <w:tabs>
          <w:tab w:val="left" w:pos="567"/>
          <w:tab w:val="right" w:pos="5094"/>
        </w:tabs>
        <w:ind w:firstLine="187"/>
        <w:jc w:val="both"/>
        <w:rPr>
          <w:rFonts w:hint="default"/>
          <w:lang w:val="pt-BR"/>
        </w:rPr>
      </w:pPr>
      <w:r>
        <w:rPr>
          <w:rFonts w:hint="default"/>
          <w:lang w:val="pt-BR"/>
        </w:rPr>
        <w:t>Matematicamente, a saída do neurônio pode ser expressa por</w:t>
      </w:r>
    </w:p>
    <w:p>
      <w:pPr>
        <w:tabs>
          <w:tab w:val="left" w:pos="567"/>
          <w:tab w:val="right" w:pos="5094"/>
        </w:tabs>
        <w:ind w:firstLine="187"/>
        <w:jc w:val="both"/>
        <w:rPr>
          <w:rFonts w:hint="default"/>
          <w:lang w:val="pt-BR"/>
        </w:rPr>
      </w:pPr>
    </w:p>
    <w:p>
      <w:pPr>
        <w:tabs>
          <w:tab w:val="left" w:pos="567"/>
          <w:tab w:val="right" w:pos="5094"/>
        </w:tabs>
        <w:ind w:firstLine="187"/>
        <w:jc w:val="center"/>
        <w:rPr>
          <w:rFonts w:hint="default"/>
          <w:lang w:val="pt-BR"/>
        </w:rPr>
      </w:pPr>
      <w:r>
        <w:rPr>
          <w:rFonts w:hint="default"/>
          <w:position w:val="-26"/>
          <w:lang w:val="pt-BR"/>
        </w:rPr>
        <w:object>
          <v:shape id="_x0000_i1032" o:spt="75" type="#_x0000_t75" style="height:31pt;width:85pt;" o:ole="t" filled="f" o:preferrelative="t" stroked="f" coordsize="21600,21600">
            <v:fill on="f" focussize="0,0"/>
            <v:stroke on="f"/>
            <v:imagedata r:id="rId9" o:title=""/>
            <o:lock v:ext="edit" aspectratio="t"/>
            <w10:wrap type="none"/>
            <w10:anchorlock/>
          </v:shape>
          <o:OLEObject Type="Embed" ProgID="Equation.KSEE3" ShapeID="_x0000_i1032" DrawAspect="Content" ObjectID="_1468075725" r:id="rId8">
            <o:LockedField>false</o:LockedField>
          </o:OLEObject>
        </w:object>
      </w:r>
      <w:r>
        <w:rPr>
          <w:rFonts w:hint="default"/>
          <w:lang w:val="pt-BR"/>
        </w:rPr>
        <w:t xml:space="preserve">               (1)</w:t>
      </w:r>
    </w:p>
    <w:p>
      <w:pPr>
        <w:tabs>
          <w:tab w:val="left" w:pos="567"/>
          <w:tab w:val="right" w:pos="5094"/>
        </w:tabs>
        <w:ind w:firstLine="187"/>
        <w:jc w:val="center"/>
        <w:rPr>
          <w:rFonts w:hint="default"/>
          <w:lang w:val="pt-BR"/>
        </w:rPr>
      </w:pPr>
    </w:p>
    <w:p>
      <w:pPr>
        <w:tabs>
          <w:tab w:val="left" w:pos="567"/>
          <w:tab w:val="right" w:pos="5094"/>
        </w:tabs>
        <w:ind w:firstLine="187"/>
        <w:jc w:val="both"/>
        <w:rPr>
          <w:rFonts w:hint="default"/>
          <w:lang w:val="pt-BR"/>
        </w:rPr>
      </w:pPr>
      <w:r>
        <w:rPr>
          <w:rFonts w:hint="default"/>
          <w:lang w:val="pt-BR"/>
        </w:rPr>
        <w:t xml:space="preserve">Assim, para implementação no </w:t>
      </w:r>
      <w:r>
        <w:rPr>
          <w:rFonts w:hint="default"/>
          <w:i/>
          <w:iCs/>
          <w:lang w:val="pt-BR"/>
        </w:rPr>
        <w:t>Matlab</w:t>
      </w:r>
      <w:r>
        <w:rPr>
          <w:rFonts w:hint="default"/>
          <w:lang w:val="pt-BR"/>
        </w:rPr>
        <w:t xml:space="preserve"> criou-se uma função, através do comando </w:t>
      </w:r>
      <w:r>
        <w:rPr>
          <w:rFonts w:hint="default"/>
          <w:i/>
          <w:iCs/>
          <w:lang w:val="pt-BR"/>
        </w:rPr>
        <w:t>function</w:t>
      </w:r>
      <w:r>
        <w:rPr>
          <w:rFonts w:hint="default"/>
          <w:lang w:val="pt-BR"/>
        </w:rPr>
        <w:t xml:space="preserve"> que recebe três parâmetros, sendo eles o vetor de entradas, o vetor pesos e o valor bias, realiza o somatório das entradas ponderadas e aplica a função de ativação (comando </w:t>
      </w:r>
      <w:r>
        <w:rPr>
          <w:rFonts w:hint="default"/>
          <w:i/>
          <w:iCs/>
          <w:lang w:val="pt-BR"/>
        </w:rPr>
        <w:t>hardlim</w:t>
      </w:r>
      <w:r>
        <w:rPr>
          <w:rFonts w:hint="default"/>
          <w:lang w:val="pt-BR"/>
        </w:rPr>
        <w:t xml:space="preserve">), retornando ao usuário o valor de y. Afim de verificar o comportamento da função criada, realizou-se dois testes, considerando quatro entradas, nos quais  os vetores de entrada e de peso foram gerados aleatoriamente e foi aplicado um limiar </w:t>
      </w:r>
      <w:r>
        <w:rPr>
          <w:rFonts w:hint="default" w:ascii="Times New Roman" w:hAnsi="Times New Roman" w:cs="Times New Roman"/>
          <w:lang w:val="pt-BR"/>
        </w:rPr>
        <w:t>θ = -1.</w:t>
      </w:r>
    </w:p>
    <w:p>
      <w:pPr>
        <w:tabs>
          <w:tab w:val="left" w:pos="567"/>
          <w:tab w:val="right" w:pos="5094"/>
        </w:tabs>
        <w:ind w:firstLine="187"/>
        <w:jc w:val="both"/>
        <w:rPr>
          <w:rFonts w:hint="default"/>
          <w:lang w:val="pt-BR"/>
        </w:rPr>
      </w:pPr>
    </w:p>
    <w:p>
      <w:pPr>
        <w:pStyle w:val="18"/>
        <w:numPr>
          <w:ilvl w:val="0"/>
          <w:numId w:val="3"/>
        </w:numPr>
        <w:tabs>
          <w:tab w:val="left" w:pos="567"/>
          <w:tab w:val="right" w:pos="5094"/>
        </w:tabs>
        <w:spacing w:before="0" w:line="240" w:lineRule="exact"/>
        <w:rPr>
          <w:lang w:val="pt-BR"/>
        </w:rPr>
      </w:pPr>
      <w:r>
        <w:rPr>
          <w:rFonts w:hint="default"/>
          <w:lang w:val="pt-BR"/>
        </w:rPr>
        <w:t>Funções Lógicas</w:t>
      </w:r>
    </w:p>
    <w:p>
      <w:pPr>
        <w:tabs>
          <w:tab w:val="left" w:pos="567"/>
          <w:tab w:val="right" w:pos="5094"/>
        </w:tabs>
        <w:ind w:firstLine="187"/>
        <w:jc w:val="both"/>
        <w:rPr>
          <w:rFonts w:hint="default"/>
          <w:lang w:val="pt-BR"/>
        </w:rPr>
      </w:pPr>
      <w:r>
        <w:rPr>
          <w:rFonts w:hint="default"/>
          <w:lang w:val="pt-BR"/>
        </w:rPr>
        <w:t>Afim de verificar a aplicação da função criada, que foi descrita no tópico anterior, empregou-se o neurônio implementado para emular as funções lógicas NAND, OR e XOR de dois bits. As tabelas-verdade de cada uma dessas funções encontram-se ilustradas nas tabelas 1, 2 e 3, respectivamente.</w:t>
      </w:r>
    </w:p>
    <w:p>
      <w:pPr>
        <w:tabs>
          <w:tab w:val="left" w:pos="567"/>
          <w:tab w:val="right" w:pos="5094"/>
        </w:tabs>
        <w:jc w:val="both"/>
        <w:rPr>
          <w:rFonts w:hint="default"/>
          <w:lang w:val="pt-BR"/>
        </w:rPr>
      </w:pPr>
    </w:p>
    <w:p>
      <w:pPr>
        <w:tabs>
          <w:tab w:val="left" w:pos="567"/>
          <w:tab w:val="right" w:pos="5094"/>
        </w:tabs>
        <w:jc w:val="both"/>
        <w:rPr>
          <w:rFonts w:hint="default"/>
          <w:lang w:val="pt-BR"/>
        </w:rPr>
      </w:pPr>
      <w:r>
        <w:rPr>
          <w:rFonts w:hint="default"/>
          <w:lang w:val="pt-BR"/>
        </w:rPr>
        <w:t>Tabela 1 - Lógica NAND    Tabela 2 - Lógica OR</w:t>
      </w:r>
    </w:p>
    <w:tbl>
      <w:tblPr>
        <w:tblStyle w:val="11"/>
        <w:tblpPr w:leftFromText="180" w:rightFromText="180" w:vertAnchor="text" w:horzAnchor="page" w:tblpX="1096" w:tblpY="4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461"/>
        <w:gridCol w:w="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567"/>
                <w:tab w:val="right" w:pos="5094"/>
              </w:tabs>
              <w:jc w:val="both"/>
              <w:rPr>
                <w:rFonts w:hint="default"/>
                <w:vertAlign w:val="baseline"/>
                <w:lang w:val="pt-BR"/>
              </w:rPr>
            </w:pPr>
            <w:r>
              <w:rPr>
                <w:rFonts w:hint="default"/>
                <w:vertAlign w:val="baseline"/>
                <w:lang w:val="pt-BR"/>
              </w:rPr>
              <w:t>X1</w:t>
            </w:r>
          </w:p>
        </w:tc>
        <w:tc>
          <w:tcPr>
            <w:tcW w:w="0" w:type="auto"/>
          </w:tcPr>
          <w:p>
            <w:pPr>
              <w:tabs>
                <w:tab w:val="left" w:pos="567"/>
                <w:tab w:val="right" w:pos="5094"/>
              </w:tabs>
              <w:jc w:val="both"/>
              <w:rPr>
                <w:rFonts w:hint="default"/>
                <w:vertAlign w:val="baseline"/>
                <w:lang w:val="pt-BR"/>
              </w:rPr>
            </w:pPr>
            <w:r>
              <w:rPr>
                <w:rFonts w:hint="default"/>
                <w:vertAlign w:val="baseline"/>
                <w:lang w:val="pt-BR"/>
              </w:rPr>
              <w:t>X2</w:t>
            </w:r>
          </w:p>
        </w:tc>
        <w:tc>
          <w:tcPr>
            <w:tcW w:w="0" w:type="auto"/>
          </w:tcPr>
          <w:p>
            <w:pPr>
              <w:tabs>
                <w:tab w:val="left" w:pos="567"/>
                <w:tab w:val="right" w:pos="5094"/>
              </w:tabs>
              <w:jc w:val="both"/>
              <w:rPr>
                <w:rFonts w:hint="default"/>
                <w:vertAlign w:val="baseline"/>
                <w:lang w:val="pt-BR"/>
              </w:rPr>
            </w:pPr>
            <w:r>
              <w:rPr>
                <w:rFonts w:hint="default"/>
                <w:vertAlign w:val="baseline"/>
                <w:lang w:val="pt-BR"/>
              </w:rPr>
              <w:t>y</w:t>
            </w:r>
            <w:r>
              <w:rPr>
                <w:rFonts w:hint="default"/>
                <w:vertAlign w:val="subscript"/>
                <w:lang w:val="pt-BR"/>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0" w:type="auto"/>
          </w:tcPr>
          <w:p>
            <w:pPr>
              <w:tabs>
                <w:tab w:val="left" w:pos="567"/>
                <w:tab w:val="right" w:pos="5094"/>
              </w:tabs>
              <w:jc w:val="both"/>
              <w:rPr>
                <w:rFonts w:hint="default"/>
                <w:vertAlign w:val="baseline"/>
                <w:lang w:val="pt-BR"/>
              </w:rPr>
            </w:pPr>
            <w:r>
              <w:rPr>
                <w:rFonts w:hint="default"/>
                <w:vertAlign w:val="baseline"/>
                <w:lang w:val="pt-BR"/>
              </w:rPr>
              <w:t>0</w:t>
            </w:r>
          </w:p>
        </w:tc>
        <w:tc>
          <w:tcPr>
            <w:tcW w:w="0" w:type="auto"/>
          </w:tcPr>
          <w:p>
            <w:pPr>
              <w:tabs>
                <w:tab w:val="left" w:pos="567"/>
                <w:tab w:val="right" w:pos="5094"/>
              </w:tabs>
              <w:jc w:val="both"/>
              <w:rPr>
                <w:rFonts w:hint="default"/>
                <w:vertAlign w:val="baseline"/>
                <w:lang w:val="pt-BR"/>
              </w:rPr>
            </w:pPr>
            <w:r>
              <w:rPr>
                <w:rFonts w:hint="default"/>
                <w:vertAlign w:val="baseline"/>
                <w:lang w:val="pt-BR"/>
              </w:rPr>
              <w:t>0</w:t>
            </w:r>
          </w:p>
        </w:tc>
        <w:tc>
          <w:tcPr>
            <w:tcW w:w="0" w:type="auto"/>
          </w:tcPr>
          <w:p>
            <w:pPr>
              <w:tabs>
                <w:tab w:val="left" w:pos="567"/>
                <w:tab w:val="right" w:pos="5094"/>
              </w:tabs>
              <w:jc w:val="both"/>
              <w:rPr>
                <w:rFonts w:hint="default"/>
                <w:vertAlign w:val="baseline"/>
                <w:lang w:val="pt-BR"/>
              </w:rPr>
            </w:pPr>
            <w:r>
              <w:rPr>
                <w:rFonts w:hint="default"/>
                <w:vertAlign w:val="baseline"/>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567"/>
                <w:tab w:val="right" w:pos="5094"/>
              </w:tabs>
              <w:jc w:val="both"/>
              <w:rPr>
                <w:rFonts w:hint="default"/>
                <w:vertAlign w:val="baseline"/>
                <w:lang w:val="pt-BR"/>
              </w:rPr>
            </w:pPr>
            <w:r>
              <w:rPr>
                <w:rFonts w:hint="default"/>
                <w:vertAlign w:val="baseline"/>
                <w:lang w:val="pt-BR"/>
              </w:rPr>
              <w:t>0</w:t>
            </w:r>
          </w:p>
        </w:tc>
        <w:tc>
          <w:tcPr>
            <w:tcW w:w="0" w:type="auto"/>
          </w:tcPr>
          <w:p>
            <w:pPr>
              <w:tabs>
                <w:tab w:val="left" w:pos="567"/>
                <w:tab w:val="right" w:pos="5094"/>
              </w:tabs>
              <w:jc w:val="both"/>
              <w:rPr>
                <w:rFonts w:hint="default"/>
                <w:vertAlign w:val="baseline"/>
                <w:lang w:val="pt-BR"/>
              </w:rPr>
            </w:pPr>
            <w:r>
              <w:rPr>
                <w:rFonts w:hint="default"/>
                <w:vertAlign w:val="baseline"/>
                <w:lang w:val="pt-BR"/>
              </w:rPr>
              <w:t>1</w:t>
            </w:r>
          </w:p>
        </w:tc>
        <w:tc>
          <w:tcPr>
            <w:tcW w:w="0" w:type="auto"/>
          </w:tcPr>
          <w:p>
            <w:pPr>
              <w:tabs>
                <w:tab w:val="left" w:pos="567"/>
                <w:tab w:val="right" w:pos="5094"/>
              </w:tabs>
              <w:jc w:val="both"/>
              <w:rPr>
                <w:rFonts w:hint="default"/>
                <w:vertAlign w:val="baseline"/>
                <w:lang w:val="pt-BR"/>
              </w:rPr>
            </w:pPr>
            <w:r>
              <w:rPr>
                <w:rFonts w:hint="default"/>
                <w:vertAlign w:val="baseline"/>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567"/>
                <w:tab w:val="right" w:pos="5094"/>
              </w:tabs>
              <w:jc w:val="both"/>
              <w:rPr>
                <w:rFonts w:hint="default"/>
                <w:vertAlign w:val="baseline"/>
                <w:lang w:val="pt-BR"/>
              </w:rPr>
            </w:pPr>
            <w:r>
              <w:rPr>
                <w:rFonts w:hint="default"/>
                <w:vertAlign w:val="baseline"/>
                <w:lang w:val="pt-BR"/>
              </w:rPr>
              <w:t>1</w:t>
            </w:r>
          </w:p>
        </w:tc>
        <w:tc>
          <w:tcPr>
            <w:tcW w:w="0" w:type="auto"/>
          </w:tcPr>
          <w:p>
            <w:pPr>
              <w:tabs>
                <w:tab w:val="left" w:pos="567"/>
                <w:tab w:val="right" w:pos="5094"/>
              </w:tabs>
              <w:jc w:val="both"/>
              <w:rPr>
                <w:rFonts w:hint="default"/>
                <w:vertAlign w:val="baseline"/>
                <w:lang w:val="pt-BR"/>
              </w:rPr>
            </w:pPr>
            <w:r>
              <w:rPr>
                <w:rFonts w:hint="default"/>
                <w:vertAlign w:val="baseline"/>
                <w:lang w:val="pt-BR"/>
              </w:rPr>
              <w:t>0</w:t>
            </w:r>
          </w:p>
        </w:tc>
        <w:tc>
          <w:tcPr>
            <w:tcW w:w="0" w:type="auto"/>
          </w:tcPr>
          <w:p>
            <w:pPr>
              <w:tabs>
                <w:tab w:val="left" w:pos="567"/>
                <w:tab w:val="right" w:pos="5094"/>
              </w:tabs>
              <w:jc w:val="both"/>
              <w:rPr>
                <w:rFonts w:hint="default"/>
                <w:vertAlign w:val="baseline"/>
                <w:lang w:val="pt-BR"/>
              </w:rPr>
            </w:pPr>
            <w:r>
              <w:rPr>
                <w:rFonts w:hint="default"/>
                <w:vertAlign w:val="baseline"/>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567"/>
                <w:tab w:val="right" w:pos="5094"/>
              </w:tabs>
              <w:jc w:val="both"/>
              <w:rPr>
                <w:rFonts w:hint="default"/>
                <w:vertAlign w:val="baseline"/>
                <w:lang w:val="pt-BR"/>
              </w:rPr>
            </w:pPr>
            <w:r>
              <w:rPr>
                <w:rFonts w:hint="default"/>
                <w:vertAlign w:val="baseline"/>
                <w:lang w:val="pt-BR"/>
              </w:rPr>
              <w:t>1</w:t>
            </w:r>
          </w:p>
        </w:tc>
        <w:tc>
          <w:tcPr>
            <w:tcW w:w="0" w:type="auto"/>
          </w:tcPr>
          <w:p>
            <w:pPr>
              <w:tabs>
                <w:tab w:val="left" w:pos="567"/>
                <w:tab w:val="right" w:pos="5094"/>
              </w:tabs>
              <w:jc w:val="both"/>
              <w:rPr>
                <w:rFonts w:hint="default"/>
                <w:vertAlign w:val="baseline"/>
                <w:lang w:val="pt-BR"/>
              </w:rPr>
            </w:pPr>
            <w:r>
              <w:rPr>
                <w:rFonts w:hint="default"/>
                <w:vertAlign w:val="baseline"/>
                <w:lang w:val="pt-BR"/>
              </w:rPr>
              <w:t>1</w:t>
            </w:r>
          </w:p>
        </w:tc>
        <w:tc>
          <w:tcPr>
            <w:tcW w:w="0" w:type="auto"/>
          </w:tcPr>
          <w:p>
            <w:pPr>
              <w:tabs>
                <w:tab w:val="left" w:pos="567"/>
                <w:tab w:val="right" w:pos="5094"/>
              </w:tabs>
              <w:jc w:val="both"/>
              <w:rPr>
                <w:rFonts w:hint="default"/>
                <w:vertAlign w:val="baseline"/>
                <w:lang w:val="pt-BR"/>
              </w:rPr>
            </w:pPr>
            <w:r>
              <w:rPr>
                <w:rFonts w:hint="default"/>
                <w:vertAlign w:val="baseline"/>
                <w:lang w:val="pt-BR"/>
              </w:rPr>
              <w:t>0</w:t>
            </w:r>
          </w:p>
        </w:tc>
      </w:tr>
    </w:tbl>
    <w:tbl>
      <w:tblPr>
        <w:tblStyle w:val="11"/>
        <w:tblpPr w:leftFromText="180" w:rightFromText="180" w:vertAnchor="text" w:horzAnchor="page" w:tblpX="3496" w:tblpY="4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461"/>
        <w:gridCol w:w="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567"/>
                <w:tab w:val="right" w:pos="5094"/>
              </w:tabs>
              <w:jc w:val="both"/>
              <w:rPr>
                <w:rFonts w:hint="default"/>
                <w:vertAlign w:val="baseline"/>
                <w:lang w:val="pt-BR"/>
              </w:rPr>
            </w:pPr>
            <w:r>
              <w:rPr>
                <w:rFonts w:hint="default"/>
                <w:vertAlign w:val="baseline"/>
                <w:lang w:val="pt-BR"/>
              </w:rPr>
              <w:t>X1</w:t>
            </w:r>
          </w:p>
        </w:tc>
        <w:tc>
          <w:tcPr>
            <w:tcW w:w="0" w:type="auto"/>
          </w:tcPr>
          <w:p>
            <w:pPr>
              <w:tabs>
                <w:tab w:val="left" w:pos="567"/>
                <w:tab w:val="right" w:pos="5094"/>
              </w:tabs>
              <w:jc w:val="both"/>
              <w:rPr>
                <w:rFonts w:hint="default"/>
                <w:vertAlign w:val="baseline"/>
                <w:lang w:val="pt-BR"/>
              </w:rPr>
            </w:pPr>
            <w:r>
              <w:rPr>
                <w:rFonts w:hint="default"/>
                <w:vertAlign w:val="baseline"/>
                <w:lang w:val="pt-BR"/>
              </w:rPr>
              <w:t>X2</w:t>
            </w:r>
          </w:p>
        </w:tc>
        <w:tc>
          <w:tcPr>
            <w:tcW w:w="0" w:type="auto"/>
          </w:tcPr>
          <w:p>
            <w:pPr>
              <w:tabs>
                <w:tab w:val="left" w:pos="567"/>
                <w:tab w:val="right" w:pos="5094"/>
              </w:tabs>
              <w:jc w:val="both"/>
              <w:rPr>
                <w:rFonts w:hint="default"/>
                <w:vertAlign w:val="baseline"/>
                <w:lang w:val="pt-BR"/>
              </w:rPr>
            </w:pPr>
            <w:r>
              <w:rPr>
                <w:rFonts w:hint="default"/>
                <w:vertAlign w:val="baseline"/>
                <w:lang w:val="pt-BR"/>
              </w:rPr>
              <w:t>y</w:t>
            </w:r>
            <w:r>
              <w:rPr>
                <w:rFonts w:hint="default"/>
                <w:vertAlign w:val="subscript"/>
                <w:lang w:val="pt-BR"/>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0" w:type="auto"/>
          </w:tcPr>
          <w:p>
            <w:pPr>
              <w:tabs>
                <w:tab w:val="left" w:pos="567"/>
                <w:tab w:val="right" w:pos="5094"/>
              </w:tabs>
              <w:jc w:val="both"/>
              <w:rPr>
                <w:rFonts w:hint="default"/>
                <w:vertAlign w:val="baseline"/>
                <w:lang w:val="pt-BR"/>
              </w:rPr>
            </w:pPr>
            <w:r>
              <w:rPr>
                <w:rFonts w:hint="default"/>
                <w:vertAlign w:val="baseline"/>
                <w:lang w:val="pt-BR"/>
              </w:rPr>
              <w:t>0</w:t>
            </w:r>
          </w:p>
        </w:tc>
        <w:tc>
          <w:tcPr>
            <w:tcW w:w="0" w:type="auto"/>
          </w:tcPr>
          <w:p>
            <w:pPr>
              <w:tabs>
                <w:tab w:val="left" w:pos="567"/>
                <w:tab w:val="right" w:pos="5094"/>
              </w:tabs>
              <w:jc w:val="both"/>
              <w:rPr>
                <w:rFonts w:hint="default"/>
                <w:vertAlign w:val="baseline"/>
                <w:lang w:val="pt-BR"/>
              </w:rPr>
            </w:pPr>
            <w:r>
              <w:rPr>
                <w:rFonts w:hint="default"/>
                <w:vertAlign w:val="baseline"/>
                <w:lang w:val="pt-BR"/>
              </w:rPr>
              <w:t>0</w:t>
            </w:r>
          </w:p>
        </w:tc>
        <w:tc>
          <w:tcPr>
            <w:tcW w:w="0" w:type="auto"/>
          </w:tcPr>
          <w:p>
            <w:pPr>
              <w:tabs>
                <w:tab w:val="left" w:pos="567"/>
                <w:tab w:val="right" w:pos="5094"/>
              </w:tabs>
              <w:jc w:val="both"/>
              <w:rPr>
                <w:rFonts w:hint="default"/>
                <w:vertAlign w:val="baseline"/>
                <w:lang w:val="pt-BR"/>
              </w:rPr>
            </w:pPr>
            <w:r>
              <w:rPr>
                <w:rFonts w:hint="default"/>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567"/>
                <w:tab w:val="right" w:pos="5094"/>
              </w:tabs>
              <w:jc w:val="both"/>
              <w:rPr>
                <w:rFonts w:hint="default"/>
                <w:vertAlign w:val="baseline"/>
                <w:lang w:val="pt-BR"/>
              </w:rPr>
            </w:pPr>
            <w:r>
              <w:rPr>
                <w:rFonts w:hint="default"/>
                <w:vertAlign w:val="baseline"/>
                <w:lang w:val="pt-BR"/>
              </w:rPr>
              <w:t>0</w:t>
            </w:r>
          </w:p>
        </w:tc>
        <w:tc>
          <w:tcPr>
            <w:tcW w:w="0" w:type="auto"/>
          </w:tcPr>
          <w:p>
            <w:pPr>
              <w:tabs>
                <w:tab w:val="left" w:pos="567"/>
                <w:tab w:val="right" w:pos="5094"/>
              </w:tabs>
              <w:jc w:val="both"/>
              <w:rPr>
                <w:rFonts w:hint="default"/>
                <w:vertAlign w:val="baseline"/>
                <w:lang w:val="pt-BR"/>
              </w:rPr>
            </w:pPr>
            <w:r>
              <w:rPr>
                <w:rFonts w:hint="default"/>
                <w:vertAlign w:val="baseline"/>
                <w:lang w:val="pt-BR"/>
              </w:rPr>
              <w:t>1</w:t>
            </w:r>
          </w:p>
        </w:tc>
        <w:tc>
          <w:tcPr>
            <w:tcW w:w="0" w:type="auto"/>
          </w:tcPr>
          <w:p>
            <w:pPr>
              <w:tabs>
                <w:tab w:val="left" w:pos="567"/>
                <w:tab w:val="right" w:pos="5094"/>
              </w:tabs>
              <w:jc w:val="both"/>
              <w:rPr>
                <w:rFonts w:hint="default"/>
                <w:vertAlign w:val="baseline"/>
                <w:lang w:val="pt-BR"/>
              </w:rPr>
            </w:pPr>
            <w:r>
              <w:rPr>
                <w:rFonts w:hint="default"/>
                <w:vertAlign w:val="baseline"/>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567"/>
                <w:tab w:val="right" w:pos="5094"/>
              </w:tabs>
              <w:jc w:val="both"/>
              <w:rPr>
                <w:rFonts w:hint="default"/>
                <w:vertAlign w:val="baseline"/>
                <w:lang w:val="pt-BR"/>
              </w:rPr>
            </w:pPr>
            <w:r>
              <w:rPr>
                <w:rFonts w:hint="default"/>
                <w:vertAlign w:val="baseline"/>
                <w:lang w:val="pt-BR"/>
              </w:rPr>
              <w:t>1</w:t>
            </w:r>
          </w:p>
        </w:tc>
        <w:tc>
          <w:tcPr>
            <w:tcW w:w="0" w:type="auto"/>
          </w:tcPr>
          <w:p>
            <w:pPr>
              <w:tabs>
                <w:tab w:val="left" w:pos="567"/>
                <w:tab w:val="right" w:pos="5094"/>
              </w:tabs>
              <w:jc w:val="both"/>
              <w:rPr>
                <w:rFonts w:hint="default"/>
                <w:vertAlign w:val="baseline"/>
                <w:lang w:val="pt-BR"/>
              </w:rPr>
            </w:pPr>
            <w:r>
              <w:rPr>
                <w:rFonts w:hint="default"/>
                <w:vertAlign w:val="baseline"/>
                <w:lang w:val="pt-BR"/>
              </w:rPr>
              <w:t>0</w:t>
            </w:r>
          </w:p>
        </w:tc>
        <w:tc>
          <w:tcPr>
            <w:tcW w:w="0" w:type="auto"/>
          </w:tcPr>
          <w:p>
            <w:pPr>
              <w:tabs>
                <w:tab w:val="left" w:pos="567"/>
                <w:tab w:val="right" w:pos="5094"/>
              </w:tabs>
              <w:jc w:val="both"/>
              <w:rPr>
                <w:rFonts w:hint="default"/>
                <w:vertAlign w:val="baseline"/>
                <w:lang w:val="pt-BR"/>
              </w:rPr>
            </w:pPr>
            <w:r>
              <w:rPr>
                <w:rFonts w:hint="default"/>
                <w:vertAlign w:val="baseline"/>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567"/>
                <w:tab w:val="right" w:pos="5094"/>
              </w:tabs>
              <w:jc w:val="both"/>
              <w:rPr>
                <w:rFonts w:hint="default"/>
                <w:vertAlign w:val="baseline"/>
                <w:lang w:val="pt-BR"/>
              </w:rPr>
            </w:pPr>
            <w:r>
              <w:rPr>
                <w:rFonts w:hint="default"/>
                <w:vertAlign w:val="baseline"/>
                <w:lang w:val="pt-BR"/>
              </w:rPr>
              <w:t>1</w:t>
            </w:r>
          </w:p>
        </w:tc>
        <w:tc>
          <w:tcPr>
            <w:tcW w:w="0" w:type="auto"/>
          </w:tcPr>
          <w:p>
            <w:pPr>
              <w:tabs>
                <w:tab w:val="left" w:pos="567"/>
                <w:tab w:val="right" w:pos="5094"/>
              </w:tabs>
              <w:jc w:val="both"/>
              <w:rPr>
                <w:rFonts w:hint="default"/>
                <w:vertAlign w:val="baseline"/>
                <w:lang w:val="pt-BR"/>
              </w:rPr>
            </w:pPr>
            <w:r>
              <w:rPr>
                <w:rFonts w:hint="default"/>
                <w:vertAlign w:val="baseline"/>
                <w:lang w:val="pt-BR"/>
              </w:rPr>
              <w:t>1</w:t>
            </w:r>
          </w:p>
        </w:tc>
        <w:tc>
          <w:tcPr>
            <w:tcW w:w="0" w:type="auto"/>
          </w:tcPr>
          <w:p>
            <w:pPr>
              <w:tabs>
                <w:tab w:val="left" w:pos="567"/>
                <w:tab w:val="right" w:pos="5094"/>
              </w:tabs>
              <w:jc w:val="both"/>
              <w:rPr>
                <w:rFonts w:hint="default"/>
                <w:vertAlign w:val="baseline"/>
                <w:lang w:val="pt-BR"/>
              </w:rPr>
            </w:pPr>
            <w:r>
              <w:rPr>
                <w:rFonts w:hint="default"/>
                <w:vertAlign w:val="baseline"/>
                <w:lang w:val="pt-BR"/>
              </w:rPr>
              <w:t>1</w:t>
            </w:r>
          </w:p>
        </w:tc>
      </w:tr>
    </w:tbl>
    <w:p>
      <w:pPr>
        <w:tabs>
          <w:tab w:val="left" w:pos="567"/>
          <w:tab w:val="right" w:pos="5094"/>
        </w:tabs>
        <w:jc w:val="both"/>
        <w:rPr>
          <w:rFonts w:hint="default"/>
          <w:lang w:val="pt-BR"/>
        </w:rPr>
      </w:pPr>
      <w:r>
        <w:rPr>
          <w:rFonts w:hint="default"/>
          <w:lang w:val="pt-BR"/>
        </w:rPr>
        <w:t xml:space="preserve"> </w:t>
      </w:r>
    </w:p>
    <w:p>
      <w:pPr>
        <w:tabs>
          <w:tab w:val="left" w:pos="567"/>
          <w:tab w:val="right" w:pos="5094"/>
        </w:tabs>
        <w:jc w:val="both"/>
        <w:rPr>
          <w:rFonts w:hint="default"/>
          <w:lang w:val="pt-BR"/>
        </w:rPr>
      </w:pPr>
    </w:p>
    <w:p>
      <w:pPr>
        <w:tabs>
          <w:tab w:val="left" w:pos="567"/>
          <w:tab w:val="right" w:pos="5094"/>
        </w:tabs>
        <w:ind w:firstLine="187"/>
        <w:jc w:val="both"/>
        <w:rPr>
          <w:rFonts w:hint="default"/>
          <w:lang w:val="pt-BR"/>
        </w:rPr>
      </w:pPr>
    </w:p>
    <w:p>
      <w:pPr>
        <w:tabs>
          <w:tab w:val="left" w:pos="567"/>
          <w:tab w:val="right" w:pos="5094"/>
        </w:tabs>
        <w:ind w:firstLine="187"/>
        <w:jc w:val="both"/>
        <w:rPr>
          <w:rFonts w:hint="default"/>
          <w:lang w:val="pt-BR"/>
        </w:rPr>
      </w:pPr>
    </w:p>
    <w:p>
      <w:pPr>
        <w:tabs>
          <w:tab w:val="left" w:pos="567"/>
          <w:tab w:val="right" w:pos="5094"/>
        </w:tabs>
        <w:ind w:firstLine="187"/>
        <w:jc w:val="both"/>
        <w:rPr>
          <w:rFonts w:hint="default"/>
          <w:lang w:val="pt-BR"/>
        </w:rPr>
      </w:pPr>
    </w:p>
    <w:p>
      <w:pPr>
        <w:tabs>
          <w:tab w:val="left" w:pos="567"/>
          <w:tab w:val="right" w:pos="5094"/>
        </w:tabs>
        <w:ind w:firstLine="187"/>
        <w:jc w:val="both"/>
        <w:rPr>
          <w:rFonts w:hint="default"/>
          <w:lang w:val="pt-BR"/>
        </w:rPr>
      </w:pPr>
    </w:p>
    <w:p>
      <w:pPr>
        <w:tabs>
          <w:tab w:val="left" w:pos="567"/>
          <w:tab w:val="right" w:pos="5094"/>
        </w:tabs>
        <w:ind w:firstLine="187"/>
        <w:jc w:val="both"/>
        <w:rPr>
          <w:rFonts w:hint="default"/>
          <w:lang w:val="pt-BR"/>
        </w:rPr>
      </w:pPr>
    </w:p>
    <w:p>
      <w:pPr>
        <w:tabs>
          <w:tab w:val="left" w:pos="567"/>
          <w:tab w:val="right" w:pos="5094"/>
        </w:tabs>
        <w:jc w:val="both"/>
        <w:rPr>
          <w:rFonts w:hint="default"/>
          <w:lang w:val="pt-BR"/>
        </w:rPr>
      </w:pPr>
      <w:r>
        <w:rPr>
          <w:rFonts w:hint="default"/>
          <w:lang w:val="pt-BR"/>
        </w:rPr>
        <w:t xml:space="preserve">Tabela 3 - Lógica XOR    </w:t>
      </w:r>
    </w:p>
    <w:tbl>
      <w:tblPr>
        <w:tblStyle w:val="11"/>
        <w:tblpPr w:leftFromText="180" w:rightFromText="180" w:vertAnchor="text" w:horzAnchor="page" w:tblpX="1096" w:tblpY="4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461"/>
        <w:gridCol w:w="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567"/>
                <w:tab w:val="right" w:pos="5094"/>
              </w:tabs>
              <w:jc w:val="both"/>
              <w:rPr>
                <w:rFonts w:hint="default"/>
                <w:vertAlign w:val="baseline"/>
                <w:lang w:val="pt-BR"/>
              </w:rPr>
            </w:pPr>
            <w:r>
              <w:rPr>
                <w:rFonts w:hint="default"/>
                <w:vertAlign w:val="baseline"/>
                <w:lang w:val="pt-BR"/>
              </w:rPr>
              <w:t>X1</w:t>
            </w:r>
          </w:p>
        </w:tc>
        <w:tc>
          <w:tcPr>
            <w:tcW w:w="0" w:type="auto"/>
          </w:tcPr>
          <w:p>
            <w:pPr>
              <w:tabs>
                <w:tab w:val="left" w:pos="567"/>
                <w:tab w:val="right" w:pos="5094"/>
              </w:tabs>
              <w:jc w:val="both"/>
              <w:rPr>
                <w:rFonts w:hint="default"/>
                <w:vertAlign w:val="baseline"/>
                <w:lang w:val="pt-BR"/>
              </w:rPr>
            </w:pPr>
            <w:r>
              <w:rPr>
                <w:rFonts w:hint="default"/>
                <w:vertAlign w:val="baseline"/>
                <w:lang w:val="pt-BR"/>
              </w:rPr>
              <w:t>X2</w:t>
            </w:r>
          </w:p>
        </w:tc>
        <w:tc>
          <w:tcPr>
            <w:tcW w:w="0" w:type="auto"/>
          </w:tcPr>
          <w:p>
            <w:pPr>
              <w:tabs>
                <w:tab w:val="left" w:pos="567"/>
                <w:tab w:val="right" w:pos="5094"/>
              </w:tabs>
              <w:jc w:val="both"/>
              <w:rPr>
                <w:rFonts w:hint="default"/>
                <w:vertAlign w:val="baseline"/>
                <w:lang w:val="pt-BR"/>
              </w:rPr>
            </w:pPr>
            <w:r>
              <w:rPr>
                <w:rFonts w:hint="default"/>
                <w:vertAlign w:val="baseline"/>
                <w:lang w:val="pt-BR"/>
              </w:rPr>
              <w:t>y</w:t>
            </w:r>
            <w:r>
              <w:rPr>
                <w:rFonts w:hint="default"/>
                <w:vertAlign w:val="subscript"/>
                <w:lang w:val="pt-BR"/>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0" w:type="auto"/>
          </w:tcPr>
          <w:p>
            <w:pPr>
              <w:tabs>
                <w:tab w:val="left" w:pos="567"/>
                <w:tab w:val="right" w:pos="5094"/>
              </w:tabs>
              <w:jc w:val="both"/>
              <w:rPr>
                <w:rFonts w:hint="default"/>
                <w:vertAlign w:val="baseline"/>
                <w:lang w:val="pt-BR"/>
              </w:rPr>
            </w:pPr>
            <w:r>
              <w:rPr>
                <w:rFonts w:hint="default"/>
                <w:vertAlign w:val="baseline"/>
                <w:lang w:val="pt-BR"/>
              </w:rPr>
              <w:t>0</w:t>
            </w:r>
          </w:p>
        </w:tc>
        <w:tc>
          <w:tcPr>
            <w:tcW w:w="0" w:type="auto"/>
          </w:tcPr>
          <w:p>
            <w:pPr>
              <w:tabs>
                <w:tab w:val="left" w:pos="567"/>
                <w:tab w:val="right" w:pos="5094"/>
              </w:tabs>
              <w:jc w:val="both"/>
              <w:rPr>
                <w:rFonts w:hint="default"/>
                <w:vertAlign w:val="baseline"/>
                <w:lang w:val="pt-BR"/>
              </w:rPr>
            </w:pPr>
            <w:r>
              <w:rPr>
                <w:rFonts w:hint="default"/>
                <w:vertAlign w:val="baseline"/>
                <w:lang w:val="pt-BR"/>
              </w:rPr>
              <w:t>0</w:t>
            </w:r>
          </w:p>
        </w:tc>
        <w:tc>
          <w:tcPr>
            <w:tcW w:w="0" w:type="auto"/>
          </w:tcPr>
          <w:p>
            <w:pPr>
              <w:tabs>
                <w:tab w:val="left" w:pos="567"/>
                <w:tab w:val="right" w:pos="5094"/>
              </w:tabs>
              <w:jc w:val="both"/>
              <w:rPr>
                <w:rFonts w:hint="default"/>
                <w:vertAlign w:val="baseline"/>
                <w:lang w:val="pt-BR"/>
              </w:rPr>
            </w:pPr>
            <w:r>
              <w:rPr>
                <w:rFonts w:hint="default"/>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567"/>
                <w:tab w:val="right" w:pos="5094"/>
              </w:tabs>
              <w:jc w:val="both"/>
              <w:rPr>
                <w:rFonts w:hint="default"/>
                <w:vertAlign w:val="baseline"/>
                <w:lang w:val="pt-BR"/>
              </w:rPr>
            </w:pPr>
            <w:r>
              <w:rPr>
                <w:rFonts w:hint="default"/>
                <w:vertAlign w:val="baseline"/>
                <w:lang w:val="pt-BR"/>
              </w:rPr>
              <w:t>0</w:t>
            </w:r>
          </w:p>
        </w:tc>
        <w:tc>
          <w:tcPr>
            <w:tcW w:w="0" w:type="auto"/>
          </w:tcPr>
          <w:p>
            <w:pPr>
              <w:tabs>
                <w:tab w:val="left" w:pos="567"/>
                <w:tab w:val="right" w:pos="5094"/>
              </w:tabs>
              <w:jc w:val="both"/>
              <w:rPr>
                <w:rFonts w:hint="default"/>
                <w:vertAlign w:val="baseline"/>
                <w:lang w:val="pt-BR"/>
              </w:rPr>
            </w:pPr>
            <w:r>
              <w:rPr>
                <w:rFonts w:hint="default"/>
                <w:vertAlign w:val="baseline"/>
                <w:lang w:val="pt-BR"/>
              </w:rPr>
              <w:t>1</w:t>
            </w:r>
          </w:p>
        </w:tc>
        <w:tc>
          <w:tcPr>
            <w:tcW w:w="0" w:type="auto"/>
          </w:tcPr>
          <w:p>
            <w:pPr>
              <w:tabs>
                <w:tab w:val="left" w:pos="567"/>
                <w:tab w:val="right" w:pos="5094"/>
              </w:tabs>
              <w:jc w:val="both"/>
              <w:rPr>
                <w:rFonts w:hint="default"/>
                <w:vertAlign w:val="baseline"/>
                <w:lang w:val="pt-BR"/>
              </w:rPr>
            </w:pPr>
            <w:r>
              <w:rPr>
                <w:rFonts w:hint="default"/>
                <w:vertAlign w:val="baseline"/>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567"/>
                <w:tab w:val="right" w:pos="5094"/>
              </w:tabs>
              <w:jc w:val="both"/>
              <w:rPr>
                <w:rFonts w:hint="default"/>
                <w:vertAlign w:val="baseline"/>
                <w:lang w:val="pt-BR"/>
              </w:rPr>
            </w:pPr>
            <w:r>
              <w:rPr>
                <w:rFonts w:hint="default"/>
                <w:vertAlign w:val="baseline"/>
                <w:lang w:val="pt-BR"/>
              </w:rPr>
              <w:t>1</w:t>
            </w:r>
          </w:p>
        </w:tc>
        <w:tc>
          <w:tcPr>
            <w:tcW w:w="0" w:type="auto"/>
          </w:tcPr>
          <w:p>
            <w:pPr>
              <w:tabs>
                <w:tab w:val="left" w:pos="567"/>
                <w:tab w:val="right" w:pos="5094"/>
              </w:tabs>
              <w:jc w:val="both"/>
              <w:rPr>
                <w:rFonts w:hint="default"/>
                <w:vertAlign w:val="baseline"/>
                <w:lang w:val="pt-BR"/>
              </w:rPr>
            </w:pPr>
            <w:r>
              <w:rPr>
                <w:rFonts w:hint="default"/>
                <w:vertAlign w:val="baseline"/>
                <w:lang w:val="pt-BR"/>
              </w:rPr>
              <w:t>0</w:t>
            </w:r>
          </w:p>
        </w:tc>
        <w:tc>
          <w:tcPr>
            <w:tcW w:w="0" w:type="auto"/>
          </w:tcPr>
          <w:p>
            <w:pPr>
              <w:tabs>
                <w:tab w:val="left" w:pos="567"/>
                <w:tab w:val="right" w:pos="5094"/>
              </w:tabs>
              <w:jc w:val="both"/>
              <w:rPr>
                <w:rFonts w:hint="default"/>
                <w:vertAlign w:val="baseline"/>
                <w:lang w:val="pt-BR"/>
              </w:rPr>
            </w:pPr>
            <w:r>
              <w:rPr>
                <w:rFonts w:hint="default"/>
                <w:vertAlign w:val="baseline"/>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tabs>
                <w:tab w:val="left" w:pos="567"/>
                <w:tab w:val="right" w:pos="5094"/>
              </w:tabs>
              <w:jc w:val="both"/>
              <w:rPr>
                <w:rFonts w:hint="default"/>
                <w:vertAlign w:val="baseline"/>
                <w:lang w:val="pt-BR"/>
              </w:rPr>
            </w:pPr>
            <w:r>
              <w:rPr>
                <w:rFonts w:hint="default"/>
                <w:vertAlign w:val="baseline"/>
                <w:lang w:val="pt-BR"/>
              </w:rPr>
              <w:t>1</w:t>
            </w:r>
          </w:p>
        </w:tc>
        <w:tc>
          <w:tcPr>
            <w:tcW w:w="0" w:type="auto"/>
          </w:tcPr>
          <w:p>
            <w:pPr>
              <w:tabs>
                <w:tab w:val="left" w:pos="567"/>
                <w:tab w:val="right" w:pos="5094"/>
              </w:tabs>
              <w:jc w:val="both"/>
              <w:rPr>
                <w:rFonts w:hint="default"/>
                <w:vertAlign w:val="baseline"/>
                <w:lang w:val="pt-BR"/>
              </w:rPr>
            </w:pPr>
            <w:r>
              <w:rPr>
                <w:rFonts w:hint="default"/>
                <w:vertAlign w:val="baseline"/>
                <w:lang w:val="pt-BR"/>
              </w:rPr>
              <w:t>1</w:t>
            </w:r>
          </w:p>
        </w:tc>
        <w:tc>
          <w:tcPr>
            <w:tcW w:w="0" w:type="auto"/>
          </w:tcPr>
          <w:p>
            <w:pPr>
              <w:tabs>
                <w:tab w:val="left" w:pos="567"/>
                <w:tab w:val="right" w:pos="5094"/>
              </w:tabs>
              <w:jc w:val="both"/>
              <w:rPr>
                <w:rFonts w:hint="default"/>
                <w:vertAlign w:val="baseline"/>
                <w:lang w:val="pt-BR"/>
              </w:rPr>
            </w:pPr>
            <w:r>
              <w:rPr>
                <w:rFonts w:hint="default"/>
                <w:vertAlign w:val="baseline"/>
                <w:lang w:val="pt-BR"/>
              </w:rPr>
              <w:t>0</w:t>
            </w:r>
          </w:p>
        </w:tc>
      </w:tr>
    </w:tbl>
    <w:p>
      <w:pPr>
        <w:tabs>
          <w:tab w:val="left" w:pos="567"/>
          <w:tab w:val="right" w:pos="5094"/>
        </w:tabs>
        <w:jc w:val="both"/>
        <w:rPr>
          <w:rFonts w:hint="default"/>
          <w:lang w:val="pt-BR"/>
        </w:rPr>
      </w:pPr>
    </w:p>
    <w:p>
      <w:pPr>
        <w:tabs>
          <w:tab w:val="left" w:pos="567"/>
          <w:tab w:val="right" w:pos="5094"/>
        </w:tabs>
        <w:jc w:val="both"/>
        <w:rPr>
          <w:rFonts w:hint="default"/>
          <w:lang w:val="pt-BR"/>
        </w:rPr>
      </w:pPr>
    </w:p>
    <w:p>
      <w:pPr>
        <w:tabs>
          <w:tab w:val="left" w:pos="567"/>
          <w:tab w:val="right" w:pos="5094"/>
        </w:tabs>
        <w:jc w:val="both"/>
        <w:rPr>
          <w:rFonts w:hint="default"/>
          <w:lang w:val="pt-BR"/>
        </w:rPr>
      </w:pPr>
    </w:p>
    <w:p>
      <w:pPr>
        <w:tabs>
          <w:tab w:val="left" w:pos="567"/>
          <w:tab w:val="right" w:pos="5094"/>
        </w:tabs>
        <w:jc w:val="both"/>
        <w:rPr>
          <w:rFonts w:hint="default"/>
          <w:lang w:val="pt-BR"/>
        </w:rPr>
      </w:pPr>
    </w:p>
    <w:p>
      <w:pPr>
        <w:tabs>
          <w:tab w:val="left" w:pos="567"/>
          <w:tab w:val="right" w:pos="5094"/>
        </w:tabs>
        <w:jc w:val="both"/>
        <w:rPr>
          <w:rFonts w:hint="default"/>
          <w:lang w:val="pt-BR"/>
        </w:rPr>
      </w:pPr>
    </w:p>
    <w:p>
      <w:pPr>
        <w:tabs>
          <w:tab w:val="left" w:pos="567"/>
          <w:tab w:val="right" w:pos="5094"/>
        </w:tabs>
        <w:jc w:val="both"/>
        <w:rPr>
          <w:rFonts w:hint="default"/>
          <w:lang w:val="pt-BR"/>
        </w:rPr>
      </w:pPr>
    </w:p>
    <w:p>
      <w:pPr>
        <w:tabs>
          <w:tab w:val="left" w:pos="567"/>
          <w:tab w:val="right" w:pos="5094"/>
        </w:tabs>
        <w:ind w:firstLine="187"/>
        <w:jc w:val="both"/>
        <w:rPr>
          <w:rFonts w:hint="default"/>
          <w:lang w:val="pt-BR"/>
        </w:rPr>
      </w:pPr>
    </w:p>
    <w:p>
      <w:pPr>
        <w:tabs>
          <w:tab w:val="left" w:pos="567"/>
          <w:tab w:val="right" w:pos="5094"/>
        </w:tabs>
        <w:ind w:firstLine="187"/>
        <w:jc w:val="both"/>
        <w:rPr>
          <w:rFonts w:hint="default"/>
          <w:lang w:val="pt-BR"/>
        </w:rPr>
      </w:pPr>
      <w:r>
        <w:rPr>
          <w:rFonts w:hint="default"/>
          <w:lang w:val="pt-BR"/>
        </w:rPr>
        <w:t xml:space="preserve">Nesse caso, o vetor de entradas empregado para emular cada uma das funções lógicas indicadas acima, corresponde ao conjunto de possibilidades de valores que as duas variáveis binárias podem assumir, utilizados para construção da tabela-verdade. Tendo em vista, a simplicidade do modelo, resultante da aplicação de apenas duas entradas, a determinação do vetor de pesos necessário para a obtenção das saídas desejadas, pode ser obtido sem muitos esforços. </w:t>
      </w:r>
    </w:p>
    <w:p>
      <w:pPr>
        <w:tabs>
          <w:tab w:val="left" w:pos="567"/>
          <w:tab w:val="right" w:pos="5094"/>
        </w:tabs>
        <w:ind w:firstLine="187"/>
        <w:jc w:val="both"/>
        <w:rPr>
          <w:rFonts w:hint="default"/>
          <w:lang w:val="pt-BR"/>
        </w:rPr>
      </w:pPr>
      <w:r>
        <w:rPr>
          <w:rFonts w:hint="default"/>
          <w:lang w:val="pt-BR"/>
        </w:rPr>
        <w:t>É importante destacar que o neurônio de McCulloch e Pitts apresenta um bom desempenho apenas para determinação de padrões relacionados a funções linearmente separáveis. Uma função classificada desta forma permite que plotando os resultados em um gráfico que relacione as variáveis de entrada seja possível separar através de uma reta os padrões distintos, nesse caso 0 e 1. A reta que divide o espaço de características em dois, equivale ao limiar do teste da tomada de decisão do perceptron, ou seja, ela segue a expressão[5]</w:t>
      </w:r>
    </w:p>
    <w:p>
      <w:pPr>
        <w:tabs>
          <w:tab w:val="left" w:pos="567"/>
          <w:tab w:val="right" w:pos="5094"/>
        </w:tabs>
        <w:jc w:val="both"/>
        <w:rPr>
          <w:rFonts w:hint="default"/>
          <w:lang w:val="pt-BR"/>
        </w:rPr>
      </w:pPr>
    </w:p>
    <w:p>
      <w:pPr>
        <w:tabs>
          <w:tab w:val="left" w:pos="567"/>
          <w:tab w:val="right" w:pos="5094"/>
        </w:tabs>
        <w:jc w:val="both"/>
        <w:rPr>
          <w:rFonts w:hint="default"/>
          <w:lang w:val="pt-BR"/>
        </w:rPr>
      </w:pPr>
      <w:r>
        <w:rPr>
          <w:rFonts w:hint="default"/>
          <w:lang w:val="pt-BR"/>
        </w:rPr>
        <w:t xml:space="preserve">     w1x1+ w2x2+ </w:t>
      </w:r>
      <w:r>
        <w:rPr>
          <w:rFonts w:hint="default" w:ascii="Times New Roman" w:hAnsi="Times New Roman" w:cs="Times New Roman"/>
          <w:lang w:val="pt-BR"/>
        </w:rPr>
        <w:t>θ</w:t>
      </w:r>
      <w:r>
        <w:rPr>
          <w:rFonts w:hint="default" w:ascii="Times New Roman"/>
          <w:lang w:val="pt-BR"/>
        </w:rPr>
        <w:t xml:space="preserve"> </w:t>
      </w:r>
      <w:r>
        <w:rPr>
          <w:rFonts w:hint="default"/>
          <w:lang w:val="pt-BR"/>
        </w:rPr>
        <w:t>= 0                  (2)</w:t>
      </w:r>
      <w:r>
        <w:rPr>
          <w:rFonts w:hint="default"/>
          <w:lang w:val="pt-BR"/>
        </w:rPr>
        <w:tab/>
        <w:t/>
      </w:r>
      <w:r>
        <w:rPr>
          <w:rFonts w:hint="default"/>
          <w:lang w:val="pt-BR"/>
        </w:rPr>
        <w:tab/>
      </w:r>
    </w:p>
    <w:p>
      <w:pPr>
        <w:tabs>
          <w:tab w:val="left" w:pos="567"/>
          <w:tab w:val="right" w:pos="5094"/>
        </w:tabs>
        <w:ind w:firstLine="187"/>
        <w:jc w:val="both"/>
        <w:rPr>
          <w:rFonts w:hint="default"/>
          <w:lang w:val="pt-BR"/>
        </w:rPr>
      </w:pPr>
    </w:p>
    <w:p>
      <w:pPr>
        <w:tabs>
          <w:tab w:val="left" w:pos="567"/>
          <w:tab w:val="right" w:pos="5094"/>
        </w:tabs>
        <w:ind w:firstLine="187"/>
        <w:jc w:val="both"/>
        <w:rPr>
          <w:rFonts w:hint="default"/>
          <w:lang w:val="pt-BR"/>
        </w:rPr>
      </w:pPr>
      <w:r>
        <w:rPr>
          <w:rFonts w:hint="default"/>
          <w:lang w:val="pt-BR"/>
        </w:rPr>
        <w:t>Dadas as funções acima, apenas a lógica XOR não consiste em uma função linearmente separável, consequentemente espera-se que o modelo adeque-se bem aos outros dois casos.</w:t>
      </w:r>
    </w:p>
    <w:p>
      <w:pPr>
        <w:tabs>
          <w:tab w:val="left" w:pos="567"/>
          <w:tab w:val="right" w:pos="5094"/>
        </w:tabs>
        <w:ind w:firstLine="187"/>
        <w:jc w:val="both"/>
        <w:rPr>
          <w:rFonts w:hint="default"/>
          <w:lang w:val="pt-BR"/>
        </w:rPr>
      </w:pPr>
    </w:p>
    <w:p>
      <w:pPr>
        <w:pStyle w:val="18"/>
        <w:numPr>
          <w:ilvl w:val="0"/>
          <w:numId w:val="3"/>
        </w:numPr>
        <w:tabs>
          <w:tab w:val="left" w:pos="567"/>
          <w:tab w:val="right" w:pos="5094"/>
        </w:tabs>
        <w:spacing w:before="0" w:line="240" w:lineRule="exact"/>
        <w:rPr>
          <w:lang w:val="pt-BR"/>
        </w:rPr>
      </w:pPr>
      <w:r>
        <w:rPr>
          <w:rFonts w:hint="default"/>
          <w:lang w:val="pt-BR"/>
        </w:rPr>
        <w:t>Análise de crédito</w:t>
      </w:r>
    </w:p>
    <w:p>
      <w:pPr>
        <w:tabs>
          <w:tab w:val="left" w:pos="567"/>
          <w:tab w:val="right" w:pos="5094"/>
        </w:tabs>
        <w:ind w:firstLine="187"/>
        <w:jc w:val="both"/>
        <w:rPr>
          <w:rFonts w:hint="default"/>
          <w:lang w:val="pt-BR"/>
        </w:rPr>
      </w:pPr>
    </w:p>
    <w:p>
      <w:pPr>
        <w:pStyle w:val="17"/>
        <w:tabs>
          <w:tab w:val="left" w:pos="567"/>
          <w:tab w:val="right" w:pos="5094"/>
        </w:tabs>
        <w:rPr>
          <w:rFonts w:hint="default"/>
          <w:lang w:val="pt-BR"/>
        </w:rPr>
      </w:pPr>
      <w:r>
        <w:rPr>
          <w:rFonts w:hint="default"/>
          <w:b w:val="0"/>
          <w:bCs/>
          <w:lang w:val="pt-BR"/>
        </w:rPr>
        <w:t>Na a</w:t>
      </w:r>
      <w:r>
        <w:rPr>
          <w:b w:val="0"/>
          <w:bCs/>
        </w:rPr>
        <w:t xml:space="preserve">nálise de </w:t>
      </w:r>
      <w:r>
        <w:rPr>
          <w:rFonts w:hint="default"/>
          <w:b w:val="0"/>
          <w:bCs/>
          <w:lang w:val="pt-BR"/>
        </w:rPr>
        <w:t>c</w:t>
      </w:r>
      <w:r>
        <w:rPr>
          <w:b w:val="0"/>
          <w:bCs/>
        </w:rPr>
        <w:t>rédito</w:t>
      </w:r>
      <w:r>
        <w:t xml:space="preserve"> </w:t>
      </w:r>
      <w:r>
        <w:rPr>
          <w:rFonts w:hint="default"/>
          <w:lang w:val="pt-BR"/>
        </w:rPr>
        <w:t>um especialista avalia</w:t>
      </w:r>
      <w:r>
        <w:t xml:space="preserve"> o potencial de retorno d</w:t>
      </w:r>
      <w:r>
        <w:rPr>
          <w:rFonts w:hint="default"/>
          <w:lang w:val="pt-BR"/>
        </w:rPr>
        <w:t>e um indivíduo</w:t>
      </w:r>
      <w:r>
        <w:t xml:space="preserve">, bem como os riscos inerentes à concessão. </w:t>
      </w:r>
      <w:r>
        <w:rPr>
          <w:rFonts w:hint="default"/>
          <w:lang w:val="pt-BR"/>
        </w:rPr>
        <w:t xml:space="preserve">Assim, é possível </w:t>
      </w:r>
      <w:r>
        <w:t xml:space="preserve">identificar os clientes que futuramente poderão </w:t>
      </w:r>
      <w:r>
        <w:rPr>
          <w:rFonts w:hint="default"/>
          <w:lang w:val="pt-BR"/>
        </w:rPr>
        <w:t>acarretar</w:t>
      </w:r>
      <w:r>
        <w:t xml:space="preserve"> uma situação de risco de caixa à organização.</w:t>
      </w:r>
      <w:r>
        <w:rPr>
          <w:rFonts w:hint="default"/>
          <w:lang w:val="pt-BR"/>
        </w:rPr>
        <w:t xml:space="preserve"> Posto isso, na última etapa deste trabalho é realizado um ajuste no neurônio artificial, de modo que ele seja capaz de simular as decisões de um especialista em análise de crédito. </w:t>
      </w:r>
    </w:p>
    <w:p>
      <w:pPr>
        <w:pStyle w:val="17"/>
        <w:tabs>
          <w:tab w:val="left" w:pos="567"/>
          <w:tab w:val="right" w:pos="5094"/>
        </w:tabs>
        <w:rPr>
          <w:rFonts w:hint="default" w:ascii="Times New Roman" w:hAnsi="Times New Roman" w:cs="Times New Roman"/>
          <w:lang w:val="pt-BR"/>
        </w:rPr>
      </w:pPr>
      <w:r>
        <w:rPr>
          <w:rFonts w:hint="default" w:cs="Times New Roman"/>
          <w:lang w:val="pt-BR"/>
        </w:rPr>
        <w:t>Uma vez que as variáveis analisadas são de ordens consideravelmente diferentes, realizou-se a normalização dos dados, afim de trabalhar em um mesmo intervalo de valores. Além disso, foi atribuído o valor zero a entrada referente ao sexo masculino e um ao feminino. Os valores obtidos após tais procedimentos encontram-se dispostos na tabela 4</w:t>
      </w:r>
      <w:r>
        <w:rPr>
          <w:rFonts w:hint="default" w:ascii="Times New Roman" w:hAnsi="Times New Roman" w:cs="Times New Roman"/>
          <w:lang w:val="pt-BR"/>
        </w:rPr>
        <w:t>.</w:t>
      </w:r>
    </w:p>
    <w:p>
      <w:pPr>
        <w:pStyle w:val="17"/>
        <w:tabs>
          <w:tab w:val="left" w:pos="567"/>
          <w:tab w:val="right" w:pos="5094"/>
        </w:tabs>
        <w:rPr>
          <w:rFonts w:hint="default" w:ascii="Times New Roman" w:hAnsi="Times New Roman" w:cs="Times New Roman"/>
          <w:lang w:val="pt-BR"/>
        </w:rPr>
      </w:pPr>
    </w:p>
    <w:p>
      <w:pPr>
        <w:pStyle w:val="17"/>
        <w:tabs>
          <w:tab w:val="left" w:pos="567"/>
          <w:tab w:val="right" w:pos="5094"/>
        </w:tabs>
        <w:spacing w:line="240" w:lineRule="auto"/>
        <w:rPr>
          <w:rFonts w:hint="default" w:ascii="Times New Roman" w:hAnsi="Times New Roman" w:cs="Times New Roman"/>
          <w:lang w:val="pt-BR"/>
        </w:rPr>
      </w:pPr>
      <w:r>
        <w:rPr>
          <w:rFonts w:hint="default" w:cs="Times New Roman"/>
          <w:lang w:val="pt-BR"/>
        </w:rPr>
        <w:t>Tabela 4 - Análise de crédito com dados normalizados</w:t>
      </w:r>
    </w:p>
    <w:p>
      <w:pPr>
        <w:pStyle w:val="5"/>
        <w:keepNext w:val="0"/>
        <w:keepLines w:val="0"/>
        <w:widowControl/>
        <w:suppressLineNumbers w:val="0"/>
        <w:spacing w:line="240" w:lineRule="auto"/>
        <w:ind w:left="0" w:leftChars="0" w:firstLine="200" w:firstLineChars="100"/>
      </w:pPr>
      <w:r>
        <w:drawing>
          <wp:inline distT="0" distB="0" distL="114300" distR="114300">
            <wp:extent cx="3114040" cy="1080135"/>
            <wp:effectExtent l="0" t="0" r="10160" b="5715"/>
            <wp:docPr id="14"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1"/>
                    <pic:cNvPicPr>
                      <a:picLocks noChangeAspect="1"/>
                    </pic:cNvPicPr>
                  </pic:nvPicPr>
                  <pic:blipFill>
                    <a:blip r:embed="rId10"/>
                    <a:srcRect l="27101" t="48313" r="31063" b="25893"/>
                    <a:stretch>
                      <a:fillRect/>
                    </a:stretch>
                  </pic:blipFill>
                  <pic:spPr>
                    <a:xfrm>
                      <a:off x="0" y="0"/>
                      <a:ext cx="3114040" cy="1080135"/>
                    </a:xfrm>
                    <a:prstGeom prst="rect">
                      <a:avLst/>
                    </a:prstGeom>
                    <a:noFill/>
                    <a:ln>
                      <a:noFill/>
                    </a:ln>
                  </pic:spPr>
                </pic:pic>
              </a:graphicData>
            </a:graphic>
          </wp:inline>
        </w:drawing>
      </w:r>
    </w:p>
    <w:p>
      <w:pPr>
        <w:pStyle w:val="5"/>
        <w:keepNext w:val="0"/>
        <w:keepLines w:val="0"/>
        <w:widowControl/>
        <w:suppressLineNumbers w:val="0"/>
        <w:spacing w:beforeAutospacing="0" w:afterAutospacing="0" w:line="240" w:lineRule="auto"/>
        <w:ind w:left="0" w:leftChars="0" w:firstLine="200" w:firstLineChars="100"/>
        <w:jc w:val="both"/>
        <w:rPr>
          <w:rFonts w:hint="default" w:ascii="Times New Roman" w:hAnsi="Times New Roman" w:cs="Times New Roman"/>
          <w:lang w:val="pt-BR"/>
        </w:rPr>
      </w:pPr>
      <w:r>
        <w:rPr>
          <w:rFonts w:hint="default" w:ascii="Times New Roman" w:hAnsi="Times New Roman" w:cs="Times New Roman"/>
          <w:lang w:val="pt-BR"/>
        </w:rPr>
        <w:t xml:space="preserve">Para determinação dos valores dos pesos realizou-se algumas iterações até que o programa identificasse um vetor de pesos cuja multiplicação pelas respectivas entradas resultasse nos valores desejados de saídas. Os valores foram gerados aleatoriamente com distribuição uniforme no intervalo de [-10,10]. </w:t>
      </w:r>
    </w:p>
    <w:p>
      <w:pPr>
        <w:pStyle w:val="5"/>
        <w:keepNext w:val="0"/>
        <w:keepLines w:val="0"/>
        <w:widowControl/>
        <w:suppressLineNumbers w:val="0"/>
        <w:spacing w:beforeAutospacing="0" w:afterAutospacing="0" w:line="240" w:lineRule="auto"/>
        <w:ind w:left="0" w:leftChars="0" w:firstLine="200" w:firstLineChars="100"/>
        <w:jc w:val="both"/>
        <w:rPr>
          <w:rFonts w:hint="default" w:ascii="Times New Roman" w:hAnsi="Times New Roman" w:cs="Times New Roman"/>
          <w:lang w:val="pt-BR"/>
        </w:rPr>
      </w:pPr>
      <w:r>
        <w:rPr>
          <w:rFonts w:hint="default" w:ascii="Times New Roman" w:hAnsi="Times New Roman" w:cs="Times New Roman"/>
          <w:lang w:val="pt-BR"/>
        </w:rPr>
        <w:t>A aplicação do neurônio ajustado foi realizada para análise de crédito de três clientes distintos, representados pelos seguinte conjunto de dados x1=[18, F,1,0,0,0,1100], x2=[30, M,1,1,1,3,500] e x3=[20,F,0,0,1,1,1200].</w:t>
      </w:r>
    </w:p>
    <w:p>
      <w:pPr>
        <w:pStyle w:val="5"/>
        <w:keepNext w:val="0"/>
        <w:keepLines w:val="0"/>
        <w:widowControl/>
        <w:suppressLineNumbers w:val="0"/>
        <w:spacing w:beforeAutospacing="0" w:afterAutospacing="0" w:line="240" w:lineRule="auto"/>
        <w:ind w:left="0" w:leftChars="0" w:firstLine="200" w:firstLineChars="100"/>
        <w:jc w:val="both"/>
        <w:rPr>
          <w:rFonts w:hint="default" w:ascii="Times New Roman" w:hAnsi="Times New Roman" w:cs="Times New Roman"/>
          <w:lang w:val="pt-BR"/>
        </w:rPr>
      </w:pPr>
      <w:r>
        <w:rPr>
          <w:rFonts w:hint="default" w:ascii="Times New Roman" w:hAnsi="Times New Roman" w:cs="Times New Roman"/>
          <w:lang w:val="pt-BR"/>
        </w:rPr>
        <w:t>Nesse caso, tendo em vista que o conjunto de dados de entrada possui mais de duas variáveis, a existência de um vetor de pesos que pondere as entradas adequadamente é condicionada a existência de um hiperplano separador de dimensão n-1 (onde n é o número de variáveis de entrada), cuja equação é dada por[5]</w:t>
      </w:r>
    </w:p>
    <w:p>
      <w:pPr>
        <w:pStyle w:val="5"/>
        <w:keepNext w:val="0"/>
        <w:keepLines w:val="0"/>
        <w:widowControl/>
        <w:suppressLineNumbers w:val="0"/>
        <w:spacing w:beforeAutospacing="0" w:afterAutospacing="0" w:line="240" w:lineRule="auto"/>
        <w:ind w:left="0" w:leftChars="0" w:firstLine="200" w:firstLineChars="100"/>
        <w:jc w:val="both"/>
        <w:rPr>
          <w:rFonts w:hint="default" w:ascii="Times New Roman" w:hAnsi="Times New Roman" w:cs="Times New Roman"/>
          <w:lang w:val="pt-BR"/>
        </w:rPr>
      </w:pPr>
    </w:p>
    <w:p>
      <w:pPr>
        <w:pStyle w:val="5"/>
        <w:keepNext w:val="0"/>
        <w:keepLines w:val="0"/>
        <w:widowControl/>
        <w:suppressLineNumbers w:val="0"/>
        <w:spacing w:beforeAutospacing="0" w:afterAutospacing="0" w:line="240" w:lineRule="auto"/>
        <w:ind w:firstLine="600" w:firstLineChars="300"/>
        <w:jc w:val="both"/>
        <w:rPr>
          <w:rFonts w:hint="default" w:ascii="Times New Roman" w:hAnsi="Times New Roman" w:cs="Times New Roman"/>
          <w:lang w:val="pt-BR"/>
        </w:rPr>
      </w:pPr>
      <w:r>
        <w:rPr>
          <w:rFonts w:hint="default" w:ascii="Times New Roman" w:hAnsi="Times New Roman" w:cs="Times New Roman"/>
          <w:lang w:val="pt-BR"/>
        </w:rPr>
        <w:t xml:space="preserve">f(x) = </w:t>
      </w:r>
      <w:r>
        <w:rPr>
          <w:rFonts w:hint="default" w:ascii="Times New Roman" w:hAnsi="Times New Roman" w:cs="Times New Roman"/>
          <w:b/>
          <w:bCs/>
          <w:lang w:val="pt-BR"/>
        </w:rPr>
        <w:t>wx</w:t>
      </w:r>
      <w:r>
        <w:rPr>
          <w:rFonts w:hint="default" w:ascii="Times New Roman" w:hAnsi="Times New Roman" w:cs="Times New Roman"/>
          <w:lang w:val="pt-BR"/>
        </w:rPr>
        <w:t xml:space="preserve"> + θ</w:t>
      </w:r>
      <w:r>
        <w:rPr>
          <w:rFonts w:hint="default" w:ascii="Times New Roman"/>
          <w:lang w:val="pt-BR"/>
        </w:rPr>
        <w:t xml:space="preserve"> </w:t>
      </w:r>
      <w:r>
        <w:rPr>
          <w:rFonts w:hint="default" w:ascii="Times New Roman" w:hAnsi="Times New Roman" w:cs="Times New Roman"/>
          <w:lang w:val="pt-BR"/>
        </w:rPr>
        <w:t>= 0,                    (3)</w:t>
      </w:r>
    </w:p>
    <w:p>
      <w:pPr>
        <w:pStyle w:val="5"/>
        <w:keepNext w:val="0"/>
        <w:keepLines w:val="0"/>
        <w:widowControl/>
        <w:suppressLineNumbers w:val="0"/>
        <w:spacing w:beforeAutospacing="0" w:afterAutospacing="0" w:line="240" w:lineRule="auto"/>
        <w:ind w:left="0" w:leftChars="0" w:firstLine="200" w:firstLineChars="100"/>
        <w:jc w:val="both"/>
        <w:rPr>
          <w:rFonts w:hint="default" w:ascii="Times New Roman" w:hAnsi="Times New Roman" w:cs="Times New Roman"/>
          <w:lang w:val="pt-BR"/>
        </w:rPr>
      </w:pPr>
    </w:p>
    <w:p>
      <w:pPr>
        <w:pStyle w:val="5"/>
        <w:keepNext w:val="0"/>
        <w:keepLines w:val="0"/>
        <w:widowControl/>
        <w:suppressLineNumbers w:val="0"/>
        <w:spacing w:beforeAutospacing="0" w:afterAutospacing="0" w:line="240" w:lineRule="auto"/>
        <w:jc w:val="both"/>
        <w:rPr>
          <w:rFonts w:hint="default" w:ascii="Times New Roman" w:hAnsi="Times New Roman" w:cs="Times New Roman"/>
          <w:lang w:val="pt-BR"/>
        </w:rPr>
      </w:pPr>
      <w:r>
        <w:rPr>
          <w:rFonts w:hint="default" w:ascii="Times New Roman" w:hAnsi="Times New Roman" w:cs="Times New Roman"/>
          <w:lang w:val="pt-BR"/>
        </w:rPr>
        <w:t>sendo w é o vetor de pesos e θ um escalar que representa o limiar.</w:t>
      </w:r>
    </w:p>
    <w:p>
      <w:pPr>
        <w:pStyle w:val="5"/>
        <w:keepNext w:val="0"/>
        <w:keepLines w:val="0"/>
        <w:widowControl/>
        <w:suppressLineNumbers w:val="0"/>
        <w:spacing w:beforeAutospacing="0" w:afterAutospacing="0" w:line="240" w:lineRule="auto"/>
        <w:ind w:left="0" w:leftChars="0" w:firstLine="200" w:firstLineChars="100"/>
        <w:jc w:val="both"/>
        <w:rPr>
          <w:rFonts w:hint="default" w:ascii="Times New Roman" w:hAnsi="Times New Roman" w:cs="Times New Roman"/>
          <w:lang w:val="pt-BR"/>
        </w:rPr>
      </w:pPr>
    </w:p>
    <w:p>
      <w:pPr>
        <w:pStyle w:val="5"/>
        <w:keepNext w:val="0"/>
        <w:keepLines w:val="0"/>
        <w:widowControl/>
        <w:suppressLineNumbers w:val="0"/>
        <w:spacing w:beforeAutospacing="0" w:afterAutospacing="0" w:line="240" w:lineRule="auto"/>
        <w:ind w:left="0" w:leftChars="0" w:firstLine="200" w:firstLineChars="100"/>
        <w:jc w:val="both"/>
        <w:rPr>
          <w:rFonts w:hint="default" w:ascii="Times New Roman" w:hAnsi="Times New Roman" w:cs="Times New Roman"/>
          <w:lang w:val="pt-BR"/>
        </w:rPr>
      </w:pPr>
    </w:p>
    <w:p>
      <w:pPr>
        <w:pStyle w:val="16"/>
        <w:tabs>
          <w:tab w:val="left" w:pos="567"/>
          <w:tab w:val="right" w:pos="5094"/>
        </w:tabs>
        <w:rPr>
          <w:lang w:val="pt-BR"/>
        </w:rPr>
      </w:pPr>
      <w:r>
        <w:rPr>
          <w:rFonts w:hint="default"/>
          <w:lang w:val="pt-BR"/>
        </w:rPr>
        <w:t>RESULTADOS</w:t>
      </w:r>
    </w:p>
    <w:p>
      <w:pPr>
        <w:pStyle w:val="17"/>
        <w:tabs>
          <w:tab w:val="left" w:pos="567"/>
          <w:tab w:val="right" w:pos="5094"/>
        </w:tabs>
        <w:rPr>
          <w:rFonts w:hint="default" w:ascii="Times New Roman" w:hAnsi="Times New Roman" w:cs="Times New Roman"/>
          <w:lang w:val="pt-BR"/>
        </w:rPr>
      </w:pPr>
      <w:r>
        <w:rPr>
          <w:rFonts w:hint="default" w:ascii="Times New Roman" w:hAnsi="Times New Roman" w:cs="Times New Roman"/>
          <w:lang w:val="pt-BR"/>
        </w:rPr>
        <w:t xml:space="preserve"> Os valores obtidos para a saída do neurônio artificial, bem como os vetores de entrada e de peso gerados aleatoriamente para cada um dos testes realizados com o neurônio modelado na primeira etapa, encontram-se dispostos na tabela 5. </w:t>
      </w:r>
    </w:p>
    <w:p>
      <w:pPr>
        <w:pStyle w:val="17"/>
        <w:tabs>
          <w:tab w:val="left" w:pos="567"/>
          <w:tab w:val="right" w:pos="5094"/>
        </w:tabs>
        <w:rPr>
          <w:rFonts w:hint="default" w:ascii="Times New Roman" w:hAnsi="Times New Roman" w:cs="Times New Roman"/>
          <w:lang w:val="pt-BR"/>
        </w:rPr>
      </w:pPr>
    </w:p>
    <w:p>
      <w:pPr>
        <w:pStyle w:val="17"/>
        <w:tabs>
          <w:tab w:val="left" w:pos="567"/>
          <w:tab w:val="right" w:pos="5094"/>
        </w:tabs>
        <w:rPr>
          <w:rFonts w:hint="default" w:ascii="Times New Roman" w:hAnsi="Times New Roman" w:cs="Times New Roman"/>
          <w:lang w:val="pt-BR"/>
        </w:rPr>
      </w:pPr>
      <w:r>
        <w:rPr>
          <w:rFonts w:hint="default" w:ascii="Times New Roman" w:hAnsi="Times New Roman" w:cs="Times New Roman"/>
          <w:lang w:val="pt-BR"/>
        </w:rPr>
        <w:t>Tabela 5 - Dados dos testes com o neurônio artificial</w:t>
      </w:r>
    </w:p>
    <w:p>
      <w:pPr>
        <w:pStyle w:val="17"/>
        <w:tabs>
          <w:tab w:val="left" w:pos="567"/>
          <w:tab w:val="right" w:pos="5094"/>
        </w:tabs>
        <w:rPr>
          <w:lang w:val="pt-BR"/>
        </w:rPr>
      </w:pPr>
      <w:r>
        <w:drawing>
          <wp:anchor distT="0" distB="0" distL="114300" distR="114300" simplePos="0" relativeHeight="251660288" behindDoc="0" locked="0" layoutInCell="1" allowOverlap="1">
            <wp:simplePos x="0" y="0"/>
            <wp:positionH relativeFrom="column">
              <wp:posOffset>282575</wp:posOffset>
            </wp:positionH>
            <wp:positionV relativeFrom="paragraph">
              <wp:posOffset>39370</wp:posOffset>
            </wp:positionV>
            <wp:extent cx="2438400" cy="1005840"/>
            <wp:effectExtent l="9525" t="9525" r="9525" b="13335"/>
            <wp:wrapNone/>
            <wp:docPr id="11"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0"/>
                    <pic:cNvPicPr>
                      <a:picLocks noChangeAspect="1"/>
                    </pic:cNvPicPr>
                  </pic:nvPicPr>
                  <pic:blipFill>
                    <a:blip r:embed="rId11"/>
                    <a:srcRect l="49057" t="49245" r="12377" b="22462"/>
                    <a:stretch>
                      <a:fillRect/>
                    </a:stretch>
                  </pic:blipFill>
                  <pic:spPr>
                    <a:xfrm>
                      <a:off x="0" y="0"/>
                      <a:ext cx="2438400" cy="1005840"/>
                    </a:xfrm>
                    <a:prstGeom prst="rect">
                      <a:avLst/>
                    </a:prstGeom>
                    <a:noFill/>
                    <a:ln w="6350">
                      <a:solidFill>
                        <a:schemeClr val="tx1"/>
                      </a:solidFill>
                    </a:ln>
                  </pic:spPr>
                </pic:pic>
              </a:graphicData>
            </a:graphic>
          </wp:anchor>
        </w:drawing>
      </w:r>
    </w:p>
    <w:p>
      <w:pPr>
        <w:pStyle w:val="17"/>
        <w:tabs>
          <w:tab w:val="left" w:pos="567"/>
          <w:tab w:val="right" w:pos="5094"/>
        </w:tabs>
        <w:rPr>
          <w:lang w:val="pt-BR"/>
        </w:rPr>
      </w:pPr>
    </w:p>
    <w:p>
      <w:pPr>
        <w:pStyle w:val="17"/>
        <w:tabs>
          <w:tab w:val="left" w:pos="567"/>
          <w:tab w:val="right" w:pos="5094"/>
        </w:tabs>
        <w:rPr>
          <w:lang w:val="pt-BR"/>
        </w:rPr>
      </w:pPr>
    </w:p>
    <w:p>
      <w:pPr>
        <w:pStyle w:val="17"/>
        <w:tabs>
          <w:tab w:val="left" w:pos="567"/>
          <w:tab w:val="right" w:pos="5094"/>
        </w:tabs>
        <w:rPr>
          <w:rFonts w:hint="default"/>
          <w:lang w:val="pt-BR"/>
        </w:rPr>
      </w:pPr>
      <w:r>
        <w:rPr>
          <w:rFonts w:hint="default"/>
          <w:lang w:val="pt-BR"/>
        </w:rPr>
        <w:t xml:space="preserve">Conforme esperado, a saída apresenta um comportamento binário, sendo a função de ativação, um degrau unitário. Assim, como no primeiro conjunto de dados o somatório das entradas ponderadas acrescido de </w:t>
      </w:r>
      <w:r>
        <w:rPr>
          <w:rFonts w:hint="default" w:ascii="Times New Roman" w:hAnsi="Times New Roman" w:cs="Times New Roman"/>
          <w:lang w:val="pt-BR"/>
        </w:rPr>
        <w:t>θ</w:t>
      </w:r>
      <w:r>
        <w:rPr>
          <w:rFonts w:hint="default"/>
          <w:lang w:val="pt-BR"/>
        </w:rPr>
        <w:t xml:space="preserve"> resulta em um valor superior a zero, o neurônio indica em sua saída o valor um, já para o segundo conjunto de dados temos a situação oposta, resultando, pois, em zero. </w:t>
      </w:r>
    </w:p>
    <w:p>
      <w:pPr>
        <w:spacing w:beforeLines="0" w:afterLines="0"/>
        <w:jc w:val="both"/>
        <w:rPr>
          <w:rFonts w:hint="default"/>
          <w:lang w:val="pt-BR"/>
        </w:rPr>
      </w:pPr>
      <w:r>
        <w:rPr>
          <w:rFonts w:hint="default"/>
          <w:lang w:val="pt-BR"/>
        </w:rPr>
        <w:t>Em relação a segunda etapa da prática, as retas de separação para as funções NAND e OR podem ser analisadas nas figuras 3 e 4, respectivamente. Para obtenção da saída desejada na função lógica NAND u</w:t>
      </w:r>
      <w:r>
        <w:rPr>
          <w:rFonts w:hint="default" w:ascii="Times New Roman" w:hAnsi="Times New Roman" w:cs="Times New Roman"/>
          <w:lang w:val="pt-BR"/>
        </w:rPr>
        <w:t xml:space="preserve">tilizou-se o vetor de pesos </w:t>
      </w:r>
      <w:r>
        <w:rPr>
          <w:rFonts w:hint="default" w:ascii="Times New Roman" w:hAnsi="Times New Roman" w:cs="Times New Roman"/>
          <w:color w:val="000000"/>
          <w:sz w:val="20"/>
          <w:szCs w:val="24"/>
        </w:rPr>
        <w:t>w=[-0.5 -0.8]</w:t>
      </w:r>
      <w:r>
        <w:rPr>
          <w:rFonts w:hint="default" w:ascii="Times New Roman" w:hAnsi="Times New Roman" w:cs="Times New Roman"/>
          <w:color w:val="000000"/>
          <w:sz w:val="20"/>
          <w:szCs w:val="24"/>
          <w:lang w:val="pt-BR"/>
        </w:rPr>
        <w:t xml:space="preserve"> e </w:t>
      </w:r>
      <w:r>
        <w:rPr>
          <w:rFonts w:hint="default" w:ascii="Times New Roman" w:hAnsi="Times New Roman" w:cs="Times New Roman"/>
          <w:lang w:val="pt-BR"/>
        </w:rPr>
        <w:t>θ = 1</w:t>
      </w:r>
      <w:r>
        <w:rPr>
          <w:rFonts w:hint="default" w:ascii="Times New Roman" w:hAnsi="Times New Roman" w:cs="Times New Roman"/>
          <w:color w:val="000000"/>
          <w:sz w:val="20"/>
          <w:szCs w:val="24"/>
          <w:lang w:val="pt-BR"/>
        </w:rPr>
        <w:t xml:space="preserve">, já para a função OR, o vetor de pesos empregado foi </w:t>
      </w:r>
      <w:r>
        <w:rPr>
          <w:rFonts w:hint="default" w:ascii="Times New Roman" w:hAnsi="Times New Roman" w:cs="Times New Roman"/>
          <w:color w:val="000000"/>
          <w:sz w:val="20"/>
          <w:szCs w:val="24"/>
        </w:rPr>
        <w:t>w=[0.5 0.8]</w:t>
      </w:r>
      <w:r>
        <w:rPr>
          <w:rFonts w:hint="default" w:ascii="Times New Roman" w:hAnsi="Times New Roman" w:cs="Times New Roman"/>
          <w:color w:val="000000"/>
          <w:sz w:val="20"/>
          <w:szCs w:val="24"/>
          <w:lang w:val="pt-BR"/>
        </w:rPr>
        <w:t xml:space="preserve"> e </w:t>
      </w:r>
      <w:r>
        <w:rPr>
          <w:rFonts w:hint="default" w:ascii="Times New Roman" w:hAnsi="Times New Roman" w:cs="Times New Roman"/>
          <w:lang w:val="pt-BR"/>
        </w:rPr>
        <w:t>θ = -0.3.</w:t>
      </w:r>
    </w:p>
    <w:p>
      <w:pPr>
        <w:pStyle w:val="17"/>
        <w:tabs>
          <w:tab w:val="left" w:pos="567"/>
          <w:tab w:val="right" w:pos="5094"/>
        </w:tabs>
        <w:spacing w:line="240" w:lineRule="auto"/>
        <w:jc w:val="center"/>
        <w:rPr>
          <w:rFonts w:hint="default"/>
          <w:lang w:val="pt-BR"/>
        </w:rPr>
      </w:pPr>
      <w:r>
        <w:rPr>
          <w:rFonts w:hint="default"/>
          <w:lang w:val="pt-BR"/>
        </w:rPr>
        <w:drawing>
          <wp:inline distT="0" distB="0" distL="114300" distR="114300">
            <wp:extent cx="2099310" cy="1574800"/>
            <wp:effectExtent l="0" t="0" r="15240" b="6350"/>
            <wp:docPr id="12" name="Imagem 12" descr="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Nand"/>
                    <pic:cNvPicPr>
                      <a:picLocks noChangeAspect="1"/>
                    </pic:cNvPicPr>
                  </pic:nvPicPr>
                  <pic:blipFill>
                    <a:blip r:embed="rId12"/>
                    <a:stretch>
                      <a:fillRect/>
                    </a:stretch>
                  </pic:blipFill>
                  <pic:spPr>
                    <a:xfrm>
                      <a:off x="0" y="0"/>
                      <a:ext cx="2099310" cy="1574800"/>
                    </a:xfrm>
                    <a:prstGeom prst="rect">
                      <a:avLst/>
                    </a:prstGeom>
                  </pic:spPr>
                </pic:pic>
              </a:graphicData>
            </a:graphic>
          </wp:inline>
        </w:drawing>
      </w:r>
    </w:p>
    <w:p>
      <w:pPr>
        <w:pStyle w:val="17"/>
        <w:tabs>
          <w:tab w:val="left" w:pos="567"/>
          <w:tab w:val="right" w:pos="5094"/>
        </w:tabs>
        <w:spacing w:line="240" w:lineRule="auto"/>
        <w:jc w:val="center"/>
        <w:rPr>
          <w:rFonts w:hint="default"/>
          <w:lang w:val="pt-BR"/>
        </w:rPr>
      </w:pPr>
      <w:r>
        <w:rPr>
          <w:rFonts w:hint="default"/>
          <w:lang w:val="pt-BR"/>
        </w:rPr>
        <w:t>Figura 3 - Reta de separação para função NAND</w:t>
      </w:r>
    </w:p>
    <w:p>
      <w:pPr>
        <w:pStyle w:val="17"/>
        <w:tabs>
          <w:tab w:val="left" w:pos="567"/>
          <w:tab w:val="right" w:pos="5094"/>
        </w:tabs>
        <w:spacing w:line="240" w:lineRule="auto"/>
        <w:jc w:val="center"/>
        <w:rPr>
          <w:rFonts w:hint="default"/>
          <w:lang w:val="pt-BR"/>
        </w:rPr>
      </w:pPr>
      <w:r>
        <w:rPr>
          <w:rFonts w:hint="default"/>
          <w:lang w:val="pt-BR"/>
        </w:rPr>
        <w:drawing>
          <wp:inline distT="0" distB="0" distL="114300" distR="114300">
            <wp:extent cx="2098675" cy="1574165"/>
            <wp:effectExtent l="0" t="0" r="15875" b="6985"/>
            <wp:docPr id="13" name="Imagem 13" desc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OR"/>
                    <pic:cNvPicPr>
                      <a:picLocks noChangeAspect="1"/>
                    </pic:cNvPicPr>
                  </pic:nvPicPr>
                  <pic:blipFill>
                    <a:blip r:embed="rId13"/>
                    <a:stretch>
                      <a:fillRect/>
                    </a:stretch>
                  </pic:blipFill>
                  <pic:spPr>
                    <a:xfrm>
                      <a:off x="0" y="0"/>
                      <a:ext cx="2098675" cy="1574165"/>
                    </a:xfrm>
                    <a:prstGeom prst="rect">
                      <a:avLst/>
                    </a:prstGeom>
                  </pic:spPr>
                </pic:pic>
              </a:graphicData>
            </a:graphic>
          </wp:inline>
        </w:drawing>
      </w:r>
    </w:p>
    <w:p>
      <w:pPr>
        <w:pStyle w:val="17"/>
        <w:tabs>
          <w:tab w:val="left" w:pos="567"/>
          <w:tab w:val="right" w:pos="5094"/>
        </w:tabs>
        <w:spacing w:line="240" w:lineRule="auto"/>
        <w:jc w:val="center"/>
        <w:rPr>
          <w:rFonts w:hint="default"/>
          <w:lang w:val="pt-BR"/>
        </w:rPr>
      </w:pPr>
      <w:r>
        <w:rPr>
          <w:rFonts w:hint="default"/>
          <w:lang w:val="pt-BR"/>
        </w:rPr>
        <w:t>Figura 4 - Reta de separação para função OR</w:t>
      </w:r>
    </w:p>
    <w:p>
      <w:pPr>
        <w:pStyle w:val="17"/>
        <w:tabs>
          <w:tab w:val="left" w:pos="567"/>
          <w:tab w:val="right" w:pos="5094"/>
        </w:tabs>
        <w:spacing w:line="240" w:lineRule="auto"/>
        <w:jc w:val="center"/>
        <w:rPr>
          <w:rFonts w:hint="default"/>
          <w:lang w:val="pt-BR"/>
        </w:rPr>
      </w:pPr>
    </w:p>
    <w:p>
      <w:pPr>
        <w:pStyle w:val="17"/>
        <w:tabs>
          <w:tab w:val="left" w:pos="567"/>
          <w:tab w:val="right" w:pos="5094"/>
        </w:tabs>
        <w:spacing w:line="240" w:lineRule="auto"/>
        <w:jc w:val="center"/>
        <w:rPr>
          <w:rFonts w:hint="default"/>
          <w:lang w:val="pt-BR"/>
        </w:rPr>
      </w:pPr>
    </w:p>
    <w:p>
      <w:pPr>
        <w:pStyle w:val="17"/>
        <w:tabs>
          <w:tab w:val="left" w:pos="567"/>
          <w:tab w:val="right" w:pos="5094"/>
        </w:tabs>
        <w:rPr>
          <w:rFonts w:hint="default"/>
          <w:lang w:val="pt-BR"/>
        </w:rPr>
      </w:pPr>
      <w:r>
        <w:rPr>
          <w:rFonts w:hint="default"/>
          <w:lang w:val="pt-BR"/>
        </w:rPr>
        <w:t xml:space="preserve"> De acordo com o apresentado anteriormente em relação a função lógica XOR, não é possível determinar uma reta de separação para os valores de saída, consequentemente, o modelo de McCulloch e Pitts não é efetivo para classificação de padrões nesse caso. Assim, não foi possível determinar um conjunto de pesos, para ponderar as entradas, de modo a obter os valores de saídas desejadas. </w:t>
      </w:r>
    </w:p>
    <w:p>
      <w:pPr>
        <w:pStyle w:val="17"/>
        <w:tabs>
          <w:tab w:val="left" w:pos="567"/>
          <w:tab w:val="right" w:pos="5094"/>
        </w:tabs>
        <w:rPr>
          <w:rFonts w:hint="default"/>
          <w:lang w:val="pt-BR"/>
        </w:rPr>
      </w:pPr>
      <w:r>
        <w:rPr>
          <w:rFonts w:hint="default"/>
          <w:lang w:val="pt-BR"/>
        </w:rPr>
        <w:t>Por fim, em relação a análise de créditos, o vetor de pesos obtido após as iterações foi</w:t>
      </w:r>
    </w:p>
    <w:p>
      <w:pPr>
        <w:pStyle w:val="17"/>
        <w:tabs>
          <w:tab w:val="left" w:pos="567"/>
          <w:tab w:val="right" w:pos="5094"/>
        </w:tabs>
        <w:rPr>
          <w:rFonts w:hint="default"/>
          <w:lang w:val="pt-BR"/>
        </w:rPr>
      </w:pPr>
    </w:p>
    <w:p>
      <w:pPr>
        <w:pStyle w:val="17"/>
        <w:tabs>
          <w:tab w:val="left" w:pos="567"/>
          <w:tab w:val="right" w:pos="5094"/>
        </w:tabs>
        <w:rPr>
          <w:rFonts w:hint="default"/>
          <w:lang w:val="pt-BR"/>
        </w:rPr>
      </w:pPr>
      <w:r>
        <w:rPr>
          <w:rFonts w:hint="default"/>
          <w:lang w:val="pt-BR"/>
        </w:rPr>
        <w:t>w = [-6.2912, -0.2709, 3.5630, -7.0192, 5.6795, -6.4774,</w:t>
      </w:r>
    </w:p>
    <w:p>
      <w:pPr>
        <w:pStyle w:val="17"/>
        <w:tabs>
          <w:tab w:val="left" w:pos="567"/>
          <w:tab w:val="right" w:pos="5094"/>
        </w:tabs>
        <w:rPr>
          <w:rFonts w:hint="default"/>
          <w:lang w:val="pt-BR"/>
        </w:rPr>
      </w:pPr>
      <w:r>
        <w:rPr>
          <w:rFonts w:hint="default"/>
          <w:lang w:val="pt-BR"/>
        </w:rPr>
        <w:t xml:space="preserve">    7.9545]</w:t>
      </w:r>
    </w:p>
    <w:p>
      <w:pPr>
        <w:pStyle w:val="17"/>
        <w:tabs>
          <w:tab w:val="left" w:pos="567"/>
          <w:tab w:val="right" w:pos="5094"/>
        </w:tabs>
        <w:rPr>
          <w:rFonts w:hint="default"/>
          <w:lang w:val="pt-BR"/>
        </w:rPr>
      </w:pPr>
    </w:p>
    <w:p>
      <w:pPr>
        <w:pStyle w:val="17"/>
        <w:tabs>
          <w:tab w:val="left" w:pos="567"/>
          <w:tab w:val="right" w:pos="5094"/>
        </w:tabs>
        <w:ind w:left="0" w:leftChars="0" w:firstLine="200" w:firstLineChars="100"/>
        <w:rPr>
          <w:rFonts w:hint="default"/>
          <w:lang w:val="pt-BR"/>
        </w:rPr>
      </w:pPr>
      <w:r>
        <w:rPr>
          <w:rFonts w:hint="default"/>
          <w:lang w:val="pt-BR"/>
        </w:rPr>
        <w:t xml:space="preserve">Portanto, uma vez que foi possível obter o vetor w, tal que as entradas são corretamente ponderadas atingindo as saídas </w:t>
      </w:r>
    </w:p>
    <w:p>
      <w:pPr>
        <w:pStyle w:val="17"/>
        <w:tabs>
          <w:tab w:val="left" w:pos="567"/>
          <w:tab w:val="right" w:pos="5094"/>
        </w:tabs>
        <w:ind w:left="0" w:leftChars="0" w:firstLine="0" w:firstLineChars="0"/>
        <w:rPr>
          <w:rFonts w:hint="default"/>
          <w:lang w:val="pt-BR"/>
        </w:rPr>
      </w:pPr>
      <w:r>
        <w:rPr>
          <w:rFonts w:hint="default"/>
          <w:lang w:val="pt-BR"/>
        </w:rPr>
        <w:t>desejadas para todos os conjuntos de dados apresentados na tabela 4, é possível afirmar que existe, não uma reta, mas sim um hiperplano de dimensão n-1 que separa essas classes no hiperespaço.</w:t>
      </w:r>
    </w:p>
    <w:p>
      <w:pPr>
        <w:pStyle w:val="17"/>
        <w:tabs>
          <w:tab w:val="left" w:pos="567"/>
          <w:tab w:val="right" w:pos="5094"/>
        </w:tabs>
        <w:rPr>
          <w:rFonts w:hint="default"/>
          <w:lang w:val="pt-BR"/>
        </w:rPr>
      </w:pPr>
      <w:r>
        <w:rPr>
          <w:rFonts w:hint="default"/>
          <w:lang w:val="pt-BR"/>
        </w:rPr>
        <w:t>O resultado da aplicação da análise para os três clientes diferentes, encontram-se dispostos na tabela 6. Assim como na fase de ajuste do neurônio os dados de entrada foram normalizados.</w:t>
      </w:r>
    </w:p>
    <w:p>
      <w:pPr>
        <w:pStyle w:val="17"/>
        <w:tabs>
          <w:tab w:val="left" w:pos="567"/>
          <w:tab w:val="right" w:pos="5094"/>
        </w:tabs>
        <w:rPr>
          <w:rFonts w:hint="default"/>
          <w:lang w:val="pt-BR"/>
        </w:rPr>
      </w:pPr>
    </w:p>
    <w:p>
      <w:pPr>
        <w:pStyle w:val="17"/>
        <w:tabs>
          <w:tab w:val="left" w:pos="567"/>
          <w:tab w:val="right" w:pos="5094"/>
        </w:tabs>
        <w:rPr>
          <w:rFonts w:hint="default"/>
          <w:lang w:val="pt-BR"/>
        </w:rPr>
      </w:pPr>
      <w:r>
        <w:rPr>
          <w:rFonts w:hint="default"/>
          <w:lang w:val="pt-BR"/>
        </w:rPr>
        <w:t>Tabela 6 - Dados da aplicação do neurônio ajustado</w:t>
      </w:r>
    </w:p>
    <w:p>
      <w:pPr>
        <w:pStyle w:val="17"/>
        <w:tabs>
          <w:tab w:val="left" w:pos="567"/>
          <w:tab w:val="right" w:pos="5094"/>
        </w:tabs>
        <w:rPr>
          <w:lang w:val="pt-BR"/>
        </w:rPr>
      </w:pPr>
      <w:r>
        <w:drawing>
          <wp:anchor distT="0" distB="0" distL="114300" distR="114300" simplePos="0" relativeHeight="251661312" behindDoc="0" locked="0" layoutInCell="1" allowOverlap="1">
            <wp:simplePos x="0" y="0"/>
            <wp:positionH relativeFrom="column">
              <wp:posOffset>179705</wp:posOffset>
            </wp:positionH>
            <wp:positionV relativeFrom="paragraph">
              <wp:posOffset>20320</wp:posOffset>
            </wp:positionV>
            <wp:extent cx="2914650" cy="512445"/>
            <wp:effectExtent l="0" t="0" r="0" b="1905"/>
            <wp:wrapNone/>
            <wp:docPr id="15"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2"/>
                    <pic:cNvPicPr>
                      <a:picLocks noChangeAspect="1"/>
                    </pic:cNvPicPr>
                  </pic:nvPicPr>
                  <pic:blipFill>
                    <a:blip r:embed="rId14"/>
                    <a:srcRect l="9449" t="58636" r="48603" b="30720"/>
                    <a:stretch>
                      <a:fillRect/>
                    </a:stretch>
                  </pic:blipFill>
                  <pic:spPr>
                    <a:xfrm>
                      <a:off x="0" y="0"/>
                      <a:ext cx="2914650" cy="512445"/>
                    </a:xfrm>
                    <a:prstGeom prst="rect">
                      <a:avLst/>
                    </a:prstGeom>
                    <a:noFill/>
                    <a:ln>
                      <a:noFill/>
                    </a:ln>
                  </pic:spPr>
                </pic:pic>
              </a:graphicData>
            </a:graphic>
          </wp:anchor>
        </w:drawing>
      </w:r>
    </w:p>
    <w:p>
      <w:pPr>
        <w:pStyle w:val="17"/>
        <w:tabs>
          <w:tab w:val="left" w:pos="567"/>
          <w:tab w:val="right" w:pos="5094"/>
        </w:tabs>
        <w:rPr>
          <w:lang w:val="pt-BR"/>
        </w:rPr>
      </w:pPr>
    </w:p>
    <w:p>
      <w:pPr>
        <w:pStyle w:val="17"/>
        <w:tabs>
          <w:tab w:val="left" w:pos="567"/>
          <w:tab w:val="right" w:pos="5094"/>
        </w:tabs>
        <w:rPr>
          <w:lang w:val="pt-BR"/>
        </w:rPr>
      </w:pPr>
    </w:p>
    <w:p>
      <w:pPr>
        <w:pStyle w:val="17"/>
        <w:tabs>
          <w:tab w:val="left" w:pos="567"/>
          <w:tab w:val="right" w:pos="5094"/>
        </w:tabs>
        <w:rPr>
          <w:lang w:val="pt-BR"/>
        </w:rPr>
      </w:pPr>
    </w:p>
    <w:p>
      <w:pPr>
        <w:pStyle w:val="16"/>
        <w:tabs>
          <w:tab w:val="left" w:pos="567"/>
          <w:tab w:val="right" w:pos="5094"/>
        </w:tabs>
        <w:rPr>
          <w:lang w:val="pt-BR"/>
        </w:rPr>
      </w:pPr>
      <w:r>
        <w:rPr>
          <w:rFonts w:hint="default"/>
          <w:lang w:val="pt-BR"/>
        </w:rPr>
        <w:t>CONSIDERAÇÕES FINAIS</w:t>
      </w:r>
      <w:bookmarkStart w:id="6" w:name="_GoBack"/>
      <w:bookmarkEnd w:id="6"/>
    </w:p>
    <w:p>
      <w:pPr>
        <w:pStyle w:val="17"/>
        <w:tabs>
          <w:tab w:val="left" w:pos="567"/>
          <w:tab w:val="right" w:pos="5094"/>
        </w:tabs>
        <w:rPr>
          <w:rFonts w:hint="default"/>
          <w:lang w:val="pt-BR"/>
        </w:rPr>
      </w:pPr>
      <w:r>
        <w:rPr>
          <w:rFonts w:hint="default"/>
          <w:lang w:val="pt-BR"/>
        </w:rPr>
        <w:t xml:space="preserve">Desse modo, a execução desta prática possibilitou uma melhor compreensão dos conceitos envolvidos no modelo de neurônio artificial de McCulloch e Pitts, que consiste em uma das bases para o desenvolvimento das redes neurais, largamente empregadas na atualidade. Assim, através dos recursos do </w:t>
      </w:r>
      <w:r>
        <w:rPr>
          <w:rFonts w:hint="default"/>
          <w:i/>
          <w:iCs/>
          <w:lang w:val="pt-BR"/>
        </w:rPr>
        <w:t>Matlab</w:t>
      </w:r>
      <w:r>
        <w:rPr>
          <w:rFonts w:hint="default"/>
          <w:lang w:val="pt-BR"/>
        </w:rPr>
        <w:t xml:space="preserve"> foi possível simular e verificar o comportamento desta unidade básica de processamento, analisando seu comportamento satisfatório para classes linearmente separáveis. A terceira etapa do trabalho evidencia a aplicabilidade de tais conceitos em problemas cotidianos, enfatizando a importância do estudo de tal conteúdo. Posto isso, os objetivos do trabalho foram alcançados com êxito.   </w:t>
      </w:r>
    </w:p>
    <w:p>
      <w:pPr>
        <w:pStyle w:val="17"/>
        <w:tabs>
          <w:tab w:val="left" w:pos="567"/>
          <w:tab w:val="right" w:pos="5094"/>
        </w:tabs>
        <w:rPr>
          <w:rFonts w:hint="default"/>
          <w:lang w:val="pt-BR"/>
        </w:rPr>
      </w:pPr>
    </w:p>
    <w:p>
      <w:pPr>
        <w:pStyle w:val="17"/>
        <w:tabs>
          <w:tab w:val="left" w:pos="567"/>
          <w:tab w:val="right" w:pos="5094"/>
        </w:tabs>
        <w:rPr>
          <w:lang w:val="pt-BR"/>
        </w:rPr>
      </w:pPr>
    </w:p>
    <w:p>
      <w:pPr>
        <w:pStyle w:val="19"/>
        <w:tabs>
          <w:tab w:val="left" w:pos="567"/>
          <w:tab w:val="right" w:pos="5094"/>
        </w:tabs>
        <w:rPr>
          <w:lang w:val="pt-BR"/>
        </w:rPr>
      </w:pPr>
      <w:r>
        <w:rPr>
          <w:lang w:val="pt-BR"/>
        </w:rPr>
        <w:t>Referências Bibliográficas</w:t>
      </w:r>
    </w:p>
    <w:p>
      <w:pPr>
        <w:pStyle w:val="20"/>
        <w:tabs>
          <w:tab w:val="left" w:pos="567"/>
          <w:tab w:val="right" w:pos="5094"/>
        </w:tabs>
        <w:rPr>
          <w:sz w:val="20"/>
          <w:lang w:val="pt-BR"/>
        </w:rPr>
      </w:pPr>
      <w:bookmarkStart w:id="5" w:name="references"/>
      <w:bookmarkEnd w:id="5"/>
      <w:r>
        <w:rPr>
          <w:sz w:val="20"/>
          <w:lang w:val="pt-BR"/>
        </w:rPr>
        <w:t>[1]</w:t>
      </w:r>
      <w:r>
        <w:rPr>
          <w:sz w:val="20"/>
          <w:lang w:val="pt-BR"/>
        </w:rPr>
        <w:tab/>
      </w:r>
      <w:r>
        <w:rPr>
          <w:sz w:val="20"/>
          <w:lang w:val="pt-BR"/>
        </w:rPr>
        <w:t>ZUBEN, Fernando Von; CASTRO, Leandro N. de. Redes Neurais Artificiais. In: PROJETO de Redes Neurais Artificiais. DCA/FEE: Unicamp, 2012. cap. 1, p. 1-22.</w:t>
      </w:r>
    </w:p>
    <w:p>
      <w:pPr>
        <w:pStyle w:val="20"/>
        <w:tabs>
          <w:tab w:val="left" w:pos="567"/>
          <w:tab w:val="right" w:pos="5094"/>
        </w:tabs>
        <w:rPr>
          <w:sz w:val="20"/>
          <w:lang w:val="pt-BR"/>
        </w:rPr>
      </w:pPr>
      <w:r>
        <w:rPr>
          <w:sz w:val="20"/>
          <w:lang w:val="pt-BR"/>
        </w:rPr>
        <w:t>[2]</w:t>
      </w:r>
      <w:r>
        <w:rPr>
          <w:sz w:val="20"/>
          <w:lang w:val="pt-BR"/>
        </w:rPr>
        <w:tab/>
      </w:r>
      <w:r>
        <w:rPr>
          <w:sz w:val="20"/>
          <w:lang w:val="pt-BR"/>
        </w:rPr>
        <w:t>Data Science Academy. Deep Learning Book, 2019. Disponível em: &lt;http://www.deeplearningbook.com.br/&gt;. Acesso em: 1</w:t>
      </w:r>
      <w:r>
        <w:rPr>
          <w:rFonts w:hint="default"/>
          <w:sz w:val="20"/>
          <w:lang w:val="pt-BR"/>
        </w:rPr>
        <w:t>2 setembro</w:t>
      </w:r>
      <w:r>
        <w:rPr>
          <w:sz w:val="20"/>
          <w:lang w:val="pt-BR"/>
        </w:rPr>
        <w:t>. 20</w:t>
      </w:r>
      <w:r>
        <w:rPr>
          <w:rFonts w:hint="default"/>
          <w:sz w:val="20"/>
          <w:lang w:val="pt-BR"/>
        </w:rPr>
        <w:t>20</w:t>
      </w:r>
      <w:r>
        <w:rPr>
          <w:sz w:val="20"/>
          <w:lang w:val="pt-BR"/>
        </w:rPr>
        <w:t>.</w:t>
      </w:r>
    </w:p>
    <w:p>
      <w:pPr>
        <w:pStyle w:val="20"/>
        <w:tabs>
          <w:tab w:val="right" w:pos="5094"/>
        </w:tabs>
        <w:rPr>
          <w:rFonts w:hint="default"/>
          <w:sz w:val="20"/>
          <w:lang w:val="pt-BR"/>
        </w:rPr>
      </w:pPr>
      <w:r>
        <w:rPr>
          <w:rFonts w:hint="default"/>
          <w:sz w:val="20"/>
          <w:lang w:val="pt-BR"/>
        </w:rPr>
        <w:t>[3] MATHWORKS. Help Center. Disponível em: https://www.mathworks.com/help/deeplearning/ref/hardlim.html. Acesso em: 12 set. 2020.</w:t>
      </w:r>
    </w:p>
    <w:p>
      <w:pPr>
        <w:pStyle w:val="20"/>
        <w:tabs>
          <w:tab w:val="right" w:pos="5094"/>
        </w:tabs>
        <w:rPr>
          <w:rFonts w:hint="default"/>
          <w:sz w:val="20"/>
          <w:lang w:val="pt-BR"/>
        </w:rPr>
      </w:pPr>
      <w:r>
        <w:rPr>
          <w:rFonts w:hint="default"/>
          <w:sz w:val="20"/>
          <w:lang w:val="pt-BR"/>
        </w:rPr>
        <w:t>[4] ZAMBIASI, Saulo Popov. Redes Neurais:O Neurônio Artificial. ed. Faculdade BARDDAL: 2008.Disponível em: https://www.gsigma.ufsc.br/~popov/aulas/rna/neuronio_artificial/index.html. Acesso em: 12 set. 2020.</w:t>
      </w:r>
    </w:p>
    <w:p>
      <w:pPr>
        <w:pStyle w:val="20"/>
        <w:tabs>
          <w:tab w:val="right" w:pos="5094"/>
        </w:tabs>
        <w:rPr>
          <w:rFonts w:hint="default"/>
          <w:sz w:val="20"/>
          <w:lang w:val="pt-BR"/>
        </w:rPr>
      </w:pPr>
      <w:r>
        <w:rPr>
          <w:rFonts w:hint="default"/>
          <w:sz w:val="20"/>
          <w:lang w:val="pt-BR"/>
        </w:rPr>
        <w:t>[5] SILVA, Jacson Rodrigues.. Modelo McCulloch e Pitts. CCA UFES:, 2014. Disponível em: http://jeiks.net/wp-content/uploads/2014/08/RNA-Slides_04.pdf. Acesso em: 12 set. 2020.</w:t>
      </w:r>
    </w:p>
    <w:p>
      <w:pPr>
        <w:pStyle w:val="20"/>
        <w:tabs>
          <w:tab w:val="left" w:pos="567"/>
          <w:tab w:val="right" w:pos="5094"/>
        </w:tabs>
        <w:rPr>
          <w:rFonts w:hint="default"/>
          <w:sz w:val="20"/>
          <w:lang w:val="pt-BR"/>
        </w:rPr>
      </w:pPr>
    </w:p>
    <w:p>
      <w:pPr>
        <w:pStyle w:val="20"/>
        <w:tabs>
          <w:tab w:val="left" w:pos="567"/>
          <w:tab w:val="right" w:pos="5094"/>
        </w:tabs>
        <w:rPr>
          <w:lang w:val="pt-BR"/>
        </w:rPr>
      </w:pPr>
    </w:p>
    <w:p>
      <w:pPr>
        <w:pStyle w:val="20"/>
        <w:tabs>
          <w:tab w:val="left" w:pos="567"/>
          <w:tab w:val="right" w:pos="5094"/>
        </w:tabs>
        <w:rPr>
          <w:lang w:val="pt-BR"/>
        </w:rPr>
      </w:pPr>
    </w:p>
    <w:p>
      <w:pPr>
        <w:pStyle w:val="20"/>
        <w:tabs>
          <w:tab w:val="left" w:pos="567"/>
          <w:tab w:val="right" w:pos="5094"/>
        </w:tabs>
        <w:rPr>
          <w:lang w:val="pt-BR"/>
        </w:rPr>
      </w:pPr>
    </w:p>
    <w:p>
      <w:pPr>
        <w:pStyle w:val="20"/>
        <w:tabs>
          <w:tab w:val="left" w:pos="567"/>
          <w:tab w:val="right" w:pos="5094"/>
        </w:tabs>
        <w:rPr>
          <w:lang w:val="pt-BR"/>
        </w:rPr>
      </w:pPr>
    </w:p>
    <w:p>
      <w:pPr>
        <w:pStyle w:val="20"/>
        <w:tabs>
          <w:tab w:val="left" w:pos="567"/>
          <w:tab w:val="right" w:pos="5094"/>
        </w:tabs>
        <w:rPr>
          <w:lang w:val="pt-BR"/>
        </w:rPr>
      </w:pPr>
    </w:p>
    <w:p>
      <w:pPr>
        <w:pStyle w:val="20"/>
        <w:tabs>
          <w:tab w:val="left" w:pos="567"/>
          <w:tab w:val="right" w:pos="5094"/>
        </w:tabs>
        <w:rPr>
          <w:lang w:val="pt-BR"/>
        </w:rPr>
      </w:pPr>
    </w:p>
    <w:p>
      <w:pPr>
        <w:pStyle w:val="20"/>
        <w:tabs>
          <w:tab w:val="left" w:pos="567"/>
          <w:tab w:val="right" w:pos="5094"/>
        </w:tabs>
        <w:rPr>
          <w:lang w:val="pt-BR"/>
        </w:rPr>
      </w:pPr>
    </w:p>
    <w:p>
      <w:pPr>
        <w:pStyle w:val="20"/>
        <w:tabs>
          <w:tab w:val="left" w:pos="567"/>
          <w:tab w:val="right" w:pos="5094"/>
        </w:tabs>
        <w:rPr>
          <w:lang w:val="pt-BR"/>
        </w:rPr>
      </w:pPr>
    </w:p>
    <w:p>
      <w:pPr>
        <w:pStyle w:val="20"/>
        <w:tabs>
          <w:tab w:val="left" w:pos="567"/>
          <w:tab w:val="right" w:pos="5094"/>
        </w:tabs>
        <w:rPr>
          <w:lang w:val="pt-BR"/>
        </w:rPr>
      </w:pPr>
    </w:p>
    <w:p>
      <w:pPr>
        <w:pStyle w:val="19"/>
        <w:tabs>
          <w:tab w:val="left" w:pos="567"/>
          <w:tab w:val="right" w:pos="5094"/>
        </w:tabs>
        <w:rPr>
          <w:rFonts w:hint="default"/>
          <w:lang w:val="pt-BR"/>
        </w:rPr>
        <w:sectPr>
          <w:type w:val="continuous"/>
          <w:pgSz w:w="11907" w:h="16840"/>
          <w:pgMar w:top="1077" w:right="737" w:bottom="2438" w:left="737" w:header="720" w:footer="720" w:gutter="0"/>
          <w:cols w:space="245" w:num="2"/>
        </w:sectPr>
      </w:pPr>
    </w:p>
    <w:p>
      <w:pPr>
        <w:pStyle w:val="19"/>
        <w:tabs>
          <w:tab w:val="left" w:pos="567"/>
          <w:tab w:val="right" w:pos="5094"/>
        </w:tabs>
        <w:rPr>
          <w:rFonts w:hint="default"/>
          <w:lang w:val="pt-BR"/>
        </w:rPr>
      </w:pPr>
    </w:p>
    <w:p>
      <w:pPr>
        <w:pStyle w:val="19"/>
        <w:tabs>
          <w:tab w:val="left" w:pos="567"/>
          <w:tab w:val="right" w:pos="5094"/>
        </w:tabs>
        <w:rPr>
          <w:rFonts w:hint="default"/>
          <w:lang w:val="pt-BR"/>
        </w:rPr>
      </w:pPr>
    </w:p>
    <w:p>
      <w:pPr>
        <w:pStyle w:val="19"/>
        <w:tabs>
          <w:tab w:val="left" w:pos="567"/>
          <w:tab w:val="right" w:pos="5094"/>
        </w:tabs>
        <w:rPr>
          <w:rFonts w:hint="default"/>
          <w:lang w:val="pt-BR"/>
        </w:rPr>
      </w:pPr>
    </w:p>
    <w:p>
      <w:pPr>
        <w:pStyle w:val="19"/>
        <w:tabs>
          <w:tab w:val="left" w:pos="567"/>
          <w:tab w:val="right" w:pos="5094"/>
        </w:tabs>
        <w:rPr>
          <w:rFonts w:hint="default"/>
          <w:lang w:val="pt-BR"/>
        </w:rPr>
      </w:pPr>
      <w:r>
        <w:rPr>
          <w:rFonts w:hint="default"/>
          <w:lang w:val="pt-BR"/>
        </w:rPr>
        <w:t>Apêndice A</w:t>
      </w:r>
    </w:p>
    <w:p>
      <w:pPr>
        <w:spacing w:beforeLines="0" w:afterLines="0"/>
        <w:jc w:val="left"/>
        <w:rPr>
          <w:rFonts w:hint="default" w:ascii="Courier New" w:hAnsi="Courier New"/>
          <w:color w:val="3C763D"/>
          <w:sz w:val="20"/>
          <w:szCs w:val="24"/>
        </w:rPr>
      </w:pPr>
    </w:p>
    <w:p>
      <w:pPr>
        <w:spacing w:beforeLines="0" w:afterLines="0"/>
        <w:jc w:val="left"/>
        <w:rPr>
          <w:rFonts w:hint="default" w:ascii="Courier New" w:hAnsi="Courier New"/>
          <w:color w:val="3C763D"/>
          <w:sz w:val="18"/>
          <w:szCs w:val="18"/>
        </w:rPr>
      </w:pPr>
    </w:p>
    <w:p>
      <w:pPr>
        <w:spacing w:beforeLines="0" w:afterLines="0"/>
        <w:jc w:val="left"/>
        <w:rPr>
          <w:rFonts w:hint="default" w:ascii="Courier New" w:hAnsi="Courier New"/>
          <w:color w:val="3C763D"/>
          <w:sz w:val="16"/>
          <w:szCs w:val="16"/>
        </w:rPr>
      </w:pPr>
      <w:r>
        <w:rPr>
          <w:rFonts w:hint="default" w:ascii="Courier New" w:hAnsi="Courier New"/>
          <w:color w:val="3C763D"/>
          <w:sz w:val="16"/>
          <w:szCs w:val="16"/>
        </w:rPr>
        <w:t>%Neurônio artificial McCulloch e Pitts</w:t>
      </w:r>
    </w:p>
    <w:p>
      <w:pPr>
        <w:spacing w:beforeLines="0" w:afterLines="0"/>
        <w:jc w:val="left"/>
        <w:rPr>
          <w:rFonts w:hint="default"/>
          <w:sz w:val="16"/>
          <w:szCs w:val="16"/>
        </w:rPr>
      </w:pPr>
      <w:r>
        <w:rPr>
          <w:rFonts w:hint="default" w:ascii="Courier New" w:hAnsi="Courier New"/>
          <w:color w:val="0000FF"/>
          <w:sz w:val="16"/>
          <w:szCs w:val="16"/>
        </w:rPr>
        <w:t>function</w:t>
      </w:r>
      <w:r>
        <w:rPr>
          <w:rFonts w:hint="default" w:ascii="Courier New" w:hAnsi="Courier New"/>
          <w:color w:val="000000"/>
          <w:sz w:val="16"/>
          <w:szCs w:val="16"/>
        </w:rPr>
        <w:t xml:space="preserve"> y = neuronio(x,w,bias)</w:t>
      </w:r>
    </w:p>
    <w:p>
      <w:pPr>
        <w:spacing w:beforeLines="0" w:afterLines="0"/>
        <w:jc w:val="left"/>
        <w:rPr>
          <w:rFonts w:hint="default"/>
          <w:sz w:val="16"/>
          <w:szCs w:val="16"/>
        </w:rPr>
      </w:pPr>
      <w:r>
        <w:rPr>
          <w:rFonts w:hint="default" w:ascii="Courier New" w:hAnsi="Courier New"/>
          <w:color w:val="000000"/>
          <w:sz w:val="16"/>
          <w:szCs w:val="16"/>
        </w:rPr>
        <w:t>soma=0;</w:t>
      </w:r>
    </w:p>
    <w:p>
      <w:pPr>
        <w:spacing w:beforeLines="0" w:afterLines="0"/>
        <w:jc w:val="left"/>
        <w:rPr>
          <w:rFonts w:hint="default"/>
          <w:sz w:val="16"/>
          <w:szCs w:val="16"/>
        </w:rPr>
      </w:pPr>
      <w:r>
        <w:rPr>
          <w:rFonts w:hint="default" w:ascii="Courier New" w:hAnsi="Courier New"/>
          <w:color w:val="000000"/>
          <w:sz w:val="16"/>
          <w:szCs w:val="16"/>
        </w:rPr>
        <w:t>[l,c]=size(x);</w:t>
      </w:r>
      <w:r>
        <w:rPr>
          <w:rFonts w:hint="default" w:ascii="Courier New" w:hAnsi="Courier New"/>
          <w:color w:val="3C763D"/>
          <w:sz w:val="16"/>
          <w:szCs w:val="16"/>
        </w:rPr>
        <w:t xml:space="preserve">%Armazena o número de linhas e colunas da </w:t>
      </w:r>
      <w:r>
        <w:rPr>
          <w:rFonts w:hint="default" w:ascii="Courier New" w:hAnsi="Courier New"/>
          <w:color w:val="3C763D"/>
          <w:sz w:val="16"/>
          <w:szCs w:val="16"/>
          <w:lang w:val="pt-BR"/>
        </w:rPr>
        <w:t xml:space="preserve">matriz </w:t>
      </w:r>
      <w:r>
        <w:rPr>
          <w:rFonts w:hint="default" w:ascii="Courier New" w:hAnsi="Courier New"/>
          <w:color w:val="3C763D"/>
          <w:sz w:val="16"/>
          <w:szCs w:val="16"/>
        </w:rPr>
        <w:t>de entrada nas variáveis l e c</w:t>
      </w:r>
    </w:p>
    <w:p>
      <w:pPr>
        <w:spacing w:beforeLines="0" w:afterLines="0"/>
        <w:jc w:val="left"/>
        <w:rPr>
          <w:rFonts w:hint="default"/>
          <w:sz w:val="16"/>
          <w:szCs w:val="16"/>
        </w:rPr>
      </w:pPr>
      <w:r>
        <w:rPr>
          <w:rFonts w:hint="default" w:ascii="Courier New" w:hAnsi="Courier New"/>
          <w:color w:val="0000FF"/>
          <w:sz w:val="16"/>
          <w:szCs w:val="16"/>
        </w:rPr>
        <w:t>for</w:t>
      </w:r>
      <w:r>
        <w:rPr>
          <w:rFonts w:hint="default" w:ascii="Courier New" w:hAnsi="Courier New"/>
          <w:color w:val="000000"/>
          <w:sz w:val="16"/>
          <w:szCs w:val="16"/>
        </w:rPr>
        <w:t xml:space="preserve"> k= 1:c</w:t>
      </w:r>
    </w:p>
    <w:p>
      <w:pPr>
        <w:spacing w:beforeLines="0" w:afterLines="0"/>
        <w:jc w:val="left"/>
        <w:rPr>
          <w:rFonts w:hint="default"/>
          <w:sz w:val="16"/>
          <w:szCs w:val="16"/>
        </w:rPr>
      </w:pPr>
      <w:r>
        <w:rPr>
          <w:rFonts w:hint="default" w:ascii="Courier New" w:hAnsi="Courier New"/>
          <w:color w:val="000000"/>
          <w:sz w:val="16"/>
          <w:szCs w:val="16"/>
        </w:rPr>
        <w:t xml:space="preserve">    </w:t>
      </w:r>
      <w:r>
        <w:rPr>
          <w:rFonts w:hint="default" w:ascii="Courier New" w:hAnsi="Courier New"/>
          <w:color w:val="0000FF"/>
          <w:sz w:val="16"/>
          <w:szCs w:val="16"/>
        </w:rPr>
        <w:t>for</w:t>
      </w:r>
      <w:r>
        <w:rPr>
          <w:rFonts w:hint="default" w:ascii="Courier New" w:hAnsi="Courier New"/>
          <w:color w:val="000000"/>
          <w:sz w:val="16"/>
          <w:szCs w:val="16"/>
        </w:rPr>
        <w:t xml:space="preserve"> i=1:l</w:t>
      </w:r>
    </w:p>
    <w:p>
      <w:pPr>
        <w:spacing w:beforeLines="0" w:afterLines="0"/>
        <w:jc w:val="left"/>
        <w:rPr>
          <w:rFonts w:hint="default"/>
          <w:sz w:val="16"/>
          <w:szCs w:val="16"/>
        </w:rPr>
      </w:pPr>
      <w:r>
        <w:rPr>
          <w:rFonts w:hint="default" w:ascii="Courier New" w:hAnsi="Courier New"/>
          <w:color w:val="000000"/>
          <w:sz w:val="16"/>
          <w:szCs w:val="16"/>
        </w:rPr>
        <w:t xml:space="preserve">        soma=soma+(x(i)*w(i)); </w:t>
      </w:r>
      <w:r>
        <w:rPr>
          <w:rFonts w:hint="default" w:ascii="Courier New" w:hAnsi="Courier New"/>
          <w:color w:val="3C763D"/>
          <w:sz w:val="16"/>
          <w:szCs w:val="16"/>
        </w:rPr>
        <w:t>%Somatório das entradas ponderadas</w:t>
      </w:r>
    </w:p>
    <w:p>
      <w:pPr>
        <w:spacing w:beforeLines="0" w:afterLines="0"/>
        <w:jc w:val="left"/>
        <w:rPr>
          <w:rFonts w:hint="default"/>
          <w:sz w:val="16"/>
          <w:szCs w:val="16"/>
        </w:rPr>
      </w:pPr>
      <w:r>
        <w:rPr>
          <w:rFonts w:hint="default" w:ascii="Courier New" w:hAnsi="Courier New"/>
          <w:color w:val="000000"/>
          <w:sz w:val="16"/>
          <w:szCs w:val="16"/>
        </w:rPr>
        <w:t xml:space="preserve">    </w:t>
      </w:r>
      <w:r>
        <w:rPr>
          <w:rFonts w:hint="default" w:ascii="Courier New" w:hAnsi="Courier New"/>
          <w:color w:val="0000FF"/>
          <w:sz w:val="16"/>
          <w:szCs w:val="16"/>
        </w:rPr>
        <w:t>end</w:t>
      </w:r>
    </w:p>
    <w:p>
      <w:pPr>
        <w:spacing w:beforeLines="0" w:afterLines="0"/>
        <w:jc w:val="left"/>
        <w:rPr>
          <w:rFonts w:hint="default"/>
          <w:sz w:val="16"/>
          <w:szCs w:val="16"/>
        </w:rPr>
      </w:pPr>
      <w:r>
        <w:rPr>
          <w:rFonts w:hint="default" w:ascii="Courier New" w:hAnsi="Courier New"/>
          <w:color w:val="000000"/>
          <w:sz w:val="16"/>
          <w:szCs w:val="16"/>
        </w:rPr>
        <w:t xml:space="preserve">    u=soma+bias;</w:t>
      </w:r>
    </w:p>
    <w:p>
      <w:pPr>
        <w:spacing w:beforeLines="0" w:afterLines="0"/>
        <w:jc w:val="left"/>
        <w:rPr>
          <w:rFonts w:hint="default"/>
          <w:sz w:val="16"/>
          <w:szCs w:val="16"/>
        </w:rPr>
      </w:pPr>
      <w:r>
        <w:rPr>
          <w:rFonts w:hint="default" w:ascii="Courier New" w:hAnsi="Courier New"/>
          <w:color w:val="000000"/>
          <w:sz w:val="16"/>
          <w:szCs w:val="16"/>
        </w:rPr>
        <w:t xml:space="preserve">    y=hardlim(u)</w:t>
      </w:r>
      <w:r>
        <w:rPr>
          <w:rFonts w:hint="default" w:ascii="Courier New" w:hAnsi="Courier New"/>
          <w:color w:val="000000"/>
          <w:sz w:val="16"/>
          <w:szCs w:val="16"/>
          <w:lang w:val="pt-BR"/>
        </w:rPr>
        <w:t>;</w:t>
      </w:r>
      <w:r>
        <w:rPr>
          <w:rFonts w:hint="default" w:ascii="Courier New" w:hAnsi="Courier New"/>
          <w:color w:val="3C763D"/>
          <w:sz w:val="16"/>
          <w:szCs w:val="16"/>
        </w:rPr>
        <w:t>%Aplica a função de ativação para determinar o estado da saída</w:t>
      </w:r>
    </w:p>
    <w:p>
      <w:pPr>
        <w:spacing w:beforeLines="0" w:afterLines="0"/>
        <w:jc w:val="left"/>
        <w:rPr>
          <w:rFonts w:hint="default"/>
          <w:sz w:val="16"/>
          <w:szCs w:val="16"/>
        </w:rPr>
      </w:pPr>
      <w:r>
        <w:rPr>
          <w:rFonts w:hint="default" w:ascii="Courier New" w:hAnsi="Courier New"/>
          <w:color w:val="000000"/>
          <w:sz w:val="16"/>
          <w:szCs w:val="16"/>
        </w:rPr>
        <w:t xml:space="preserve">    som</w:t>
      </w:r>
      <w:r>
        <w:rPr>
          <w:rFonts w:hint="default" w:ascii="Courier New" w:hAnsi="Courier New"/>
          <w:color w:val="000000"/>
          <w:sz w:val="16"/>
          <w:szCs w:val="16"/>
        </w:rPr>
        <w:t>a=0;</w:t>
      </w:r>
    </w:p>
    <w:p>
      <w:pPr>
        <w:spacing w:beforeLines="0" w:afterLines="0"/>
        <w:jc w:val="left"/>
        <w:rPr>
          <w:rFonts w:hint="default"/>
          <w:sz w:val="16"/>
          <w:szCs w:val="16"/>
        </w:rPr>
      </w:pPr>
      <w:r>
        <w:rPr>
          <w:rFonts w:hint="default" w:ascii="Courier New" w:hAnsi="Courier New"/>
          <w:color w:val="0000FF"/>
          <w:sz w:val="16"/>
          <w:szCs w:val="16"/>
        </w:rPr>
        <w:t>end</w:t>
      </w:r>
    </w:p>
    <w:p>
      <w:pPr>
        <w:pStyle w:val="20"/>
        <w:tabs>
          <w:tab w:val="left" w:pos="567"/>
          <w:tab w:val="right" w:pos="5094"/>
        </w:tabs>
        <w:rPr>
          <w:sz w:val="16"/>
          <w:szCs w:val="16"/>
          <w:lang w:val="pt-BR"/>
        </w:rPr>
      </w:pPr>
    </w:p>
    <w:p>
      <w:pPr>
        <w:pStyle w:val="20"/>
        <w:tabs>
          <w:tab w:val="left" w:pos="567"/>
          <w:tab w:val="right" w:pos="5094"/>
        </w:tabs>
        <w:rPr>
          <w:sz w:val="16"/>
          <w:szCs w:val="16"/>
          <w:lang w:val="pt-BR"/>
        </w:rPr>
        <w:sectPr>
          <w:type w:val="continuous"/>
          <w:pgSz w:w="11907" w:h="16840"/>
          <w:pgMar w:top="1077" w:right="737" w:bottom="2438" w:left="737" w:header="720" w:footer="720" w:gutter="0"/>
          <w:cols w:space="425" w:num="1"/>
        </w:sectPr>
      </w:pPr>
    </w:p>
    <w:p>
      <w:pPr>
        <w:spacing w:beforeLines="0" w:afterLines="0"/>
        <w:jc w:val="left"/>
        <w:rPr>
          <w:rFonts w:hint="default"/>
          <w:sz w:val="16"/>
          <w:szCs w:val="16"/>
        </w:rPr>
      </w:pPr>
      <w:r>
        <w:rPr>
          <w:rFonts w:hint="default" w:ascii="Courier New" w:hAnsi="Courier New"/>
          <w:color w:val="3C763D"/>
          <w:sz w:val="16"/>
          <w:szCs w:val="16"/>
        </w:rPr>
        <w:t>% NAND</w:t>
      </w:r>
    </w:p>
    <w:p>
      <w:pPr>
        <w:spacing w:beforeLines="0" w:afterLines="0"/>
        <w:jc w:val="left"/>
        <w:rPr>
          <w:rFonts w:hint="default"/>
          <w:sz w:val="16"/>
          <w:szCs w:val="16"/>
        </w:rPr>
      </w:pPr>
      <w:r>
        <w:rPr>
          <w:rFonts w:hint="default" w:ascii="Courier New" w:hAnsi="Courier New"/>
          <w:color w:val="000000"/>
          <w:sz w:val="16"/>
          <w:szCs w:val="16"/>
        </w:rPr>
        <w:t>x=[[0 0];[0 1];[1 0];[1 1]];</w:t>
      </w:r>
    </w:p>
    <w:p>
      <w:pPr>
        <w:spacing w:beforeLines="0" w:afterLines="0"/>
        <w:jc w:val="left"/>
        <w:rPr>
          <w:rFonts w:hint="default"/>
          <w:sz w:val="16"/>
          <w:szCs w:val="16"/>
        </w:rPr>
      </w:pPr>
      <w:r>
        <w:rPr>
          <w:rFonts w:hint="default" w:ascii="Courier New" w:hAnsi="Courier New"/>
          <w:color w:val="000000"/>
          <w:sz w:val="16"/>
          <w:szCs w:val="16"/>
        </w:rPr>
        <w:t>w=[-0.5 -0.8];</w:t>
      </w:r>
    </w:p>
    <w:p>
      <w:pPr>
        <w:spacing w:beforeLines="0" w:afterLines="0"/>
        <w:jc w:val="left"/>
        <w:rPr>
          <w:rFonts w:hint="default" w:ascii="Courier New" w:hAnsi="Courier New"/>
          <w:color w:val="000000"/>
          <w:sz w:val="16"/>
          <w:szCs w:val="16"/>
        </w:rPr>
      </w:pPr>
      <w:r>
        <w:rPr>
          <w:rFonts w:hint="default" w:ascii="Courier New" w:hAnsi="Courier New"/>
          <w:color w:val="000000"/>
          <w:sz w:val="16"/>
          <w:szCs w:val="16"/>
        </w:rPr>
        <w:t>bias=1;</w:t>
      </w:r>
    </w:p>
    <w:p>
      <w:pPr>
        <w:spacing w:beforeLines="0" w:afterLines="0"/>
        <w:jc w:val="left"/>
        <w:rPr>
          <w:rFonts w:hint="default" w:ascii="Courier New" w:hAnsi="Courier New"/>
          <w:color w:val="3C763D"/>
          <w:sz w:val="16"/>
          <w:szCs w:val="16"/>
          <w:lang w:val="pt-BR"/>
        </w:rPr>
      </w:pPr>
      <w:r>
        <w:rPr>
          <w:rFonts w:hint="default" w:ascii="Courier New" w:hAnsi="Courier New"/>
          <w:color w:val="3C763D"/>
          <w:sz w:val="16"/>
          <w:szCs w:val="16"/>
          <w:lang w:val="pt-BR"/>
        </w:rPr>
        <w:t>y=</w:t>
      </w:r>
      <w:r>
        <w:rPr>
          <w:rFonts w:hint="default" w:ascii="Courier New" w:hAnsi="Courier New"/>
          <w:color w:val="3C763D"/>
          <w:sz w:val="16"/>
          <w:szCs w:val="16"/>
        </w:rPr>
        <w:t>neuronio(x,w,bias</w:t>
      </w:r>
      <w:r>
        <w:rPr>
          <w:rFonts w:hint="default" w:ascii="Courier New" w:hAnsi="Courier New"/>
          <w:color w:val="3C763D"/>
          <w:sz w:val="16"/>
          <w:szCs w:val="16"/>
          <w:lang w:val="pt-BR"/>
        </w:rPr>
        <w:t>);</w:t>
      </w:r>
    </w:p>
    <w:p>
      <w:pPr>
        <w:spacing w:beforeLines="0" w:afterLines="0"/>
        <w:jc w:val="left"/>
        <w:rPr>
          <w:rFonts w:hint="default"/>
          <w:sz w:val="16"/>
          <w:szCs w:val="16"/>
        </w:rPr>
      </w:pPr>
      <w:r>
        <w:rPr>
          <w:rFonts w:hint="default" w:ascii="Courier New" w:hAnsi="Courier New"/>
          <w:color w:val="000000"/>
          <w:sz w:val="16"/>
          <w:szCs w:val="16"/>
        </w:rPr>
        <w:t>x1=x(:,1);</w:t>
      </w:r>
    </w:p>
    <w:p>
      <w:pPr>
        <w:spacing w:beforeLines="0" w:afterLines="0"/>
        <w:jc w:val="left"/>
        <w:rPr>
          <w:rFonts w:hint="default"/>
          <w:sz w:val="16"/>
          <w:szCs w:val="16"/>
        </w:rPr>
      </w:pPr>
      <w:r>
        <w:rPr>
          <w:rFonts w:hint="default" w:ascii="Courier New" w:hAnsi="Courier New"/>
          <w:color w:val="000000"/>
          <w:sz w:val="16"/>
          <w:szCs w:val="16"/>
        </w:rPr>
        <w:t>x2=x(:,2);</w:t>
      </w:r>
    </w:p>
    <w:p>
      <w:pPr>
        <w:spacing w:beforeLines="0" w:afterLines="0"/>
        <w:jc w:val="left"/>
        <w:rPr>
          <w:rFonts w:hint="default"/>
          <w:sz w:val="16"/>
          <w:szCs w:val="16"/>
        </w:rPr>
      </w:pPr>
      <w:r>
        <w:rPr>
          <w:rFonts w:hint="default" w:ascii="Courier New" w:hAnsi="Courier New"/>
          <w:color w:val="000000"/>
          <w:sz w:val="16"/>
          <w:szCs w:val="16"/>
        </w:rPr>
        <w:t xml:space="preserve">r=-((w(1)/w(2)).*x1)- (bias/w(2)); </w:t>
      </w:r>
    </w:p>
    <w:p>
      <w:pPr>
        <w:spacing w:beforeLines="0" w:afterLines="0"/>
        <w:jc w:val="left"/>
        <w:rPr>
          <w:rFonts w:hint="default"/>
          <w:sz w:val="16"/>
          <w:szCs w:val="16"/>
        </w:rPr>
      </w:pPr>
      <w:r>
        <w:rPr>
          <w:rFonts w:hint="default" w:ascii="Courier New" w:hAnsi="Courier New"/>
          <w:color w:val="000000"/>
          <w:sz w:val="16"/>
          <w:szCs w:val="16"/>
        </w:rPr>
        <w:t>plot(x1(1:3),x2(1:3),</w:t>
      </w:r>
      <w:r>
        <w:rPr>
          <w:rFonts w:hint="default" w:ascii="Courier New" w:hAnsi="Courier New"/>
          <w:color w:val="A020F0"/>
          <w:sz w:val="16"/>
          <w:szCs w:val="16"/>
        </w:rPr>
        <w:t>'*'</w:t>
      </w:r>
      <w:r>
        <w:rPr>
          <w:rFonts w:hint="default" w:ascii="Courier New" w:hAnsi="Courier New"/>
          <w:color w:val="000000"/>
          <w:sz w:val="16"/>
          <w:szCs w:val="16"/>
        </w:rPr>
        <w:t xml:space="preserve">) </w:t>
      </w:r>
    </w:p>
    <w:p>
      <w:pPr>
        <w:spacing w:beforeLines="0" w:afterLines="0"/>
        <w:jc w:val="left"/>
        <w:rPr>
          <w:rFonts w:hint="default"/>
          <w:sz w:val="16"/>
          <w:szCs w:val="16"/>
        </w:rPr>
      </w:pPr>
      <w:r>
        <w:rPr>
          <w:rFonts w:hint="default" w:ascii="Courier New" w:hAnsi="Courier New"/>
          <w:color w:val="000000"/>
          <w:sz w:val="16"/>
          <w:szCs w:val="16"/>
        </w:rPr>
        <w:t xml:space="preserve">hold </w:t>
      </w:r>
      <w:r>
        <w:rPr>
          <w:rFonts w:hint="default" w:ascii="Courier New" w:hAnsi="Courier New"/>
          <w:color w:val="A020F0"/>
          <w:sz w:val="16"/>
          <w:szCs w:val="16"/>
        </w:rPr>
        <w:t>on</w:t>
      </w:r>
    </w:p>
    <w:p>
      <w:pPr>
        <w:spacing w:beforeLines="0" w:afterLines="0"/>
        <w:jc w:val="left"/>
        <w:rPr>
          <w:rFonts w:hint="default"/>
          <w:sz w:val="16"/>
          <w:szCs w:val="16"/>
        </w:rPr>
      </w:pPr>
      <w:r>
        <w:rPr>
          <w:rFonts w:hint="default" w:ascii="Courier New" w:hAnsi="Courier New"/>
          <w:color w:val="000000"/>
          <w:sz w:val="16"/>
          <w:szCs w:val="16"/>
        </w:rPr>
        <w:t>plot(x1(4),x2(4),</w:t>
      </w:r>
      <w:r>
        <w:rPr>
          <w:rFonts w:hint="default" w:ascii="Courier New" w:hAnsi="Courier New"/>
          <w:color w:val="A020F0"/>
          <w:sz w:val="16"/>
          <w:szCs w:val="16"/>
        </w:rPr>
        <w:t>'o'</w:t>
      </w:r>
      <w:r>
        <w:rPr>
          <w:rFonts w:hint="default" w:ascii="Courier New" w:hAnsi="Courier New"/>
          <w:color w:val="000000"/>
          <w:sz w:val="16"/>
          <w:szCs w:val="16"/>
        </w:rPr>
        <w:t>)</w:t>
      </w:r>
    </w:p>
    <w:p>
      <w:pPr>
        <w:spacing w:beforeLines="0" w:afterLines="0"/>
        <w:jc w:val="left"/>
        <w:rPr>
          <w:rFonts w:hint="default"/>
          <w:sz w:val="16"/>
          <w:szCs w:val="16"/>
        </w:rPr>
      </w:pPr>
      <w:r>
        <w:rPr>
          <w:rFonts w:hint="default" w:ascii="Courier New" w:hAnsi="Courier New"/>
          <w:color w:val="000000"/>
          <w:sz w:val="16"/>
          <w:szCs w:val="16"/>
        </w:rPr>
        <w:t>plot(x1,r,</w:t>
      </w:r>
      <w:r>
        <w:rPr>
          <w:rFonts w:hint="default" w:ascii="Courier New" w:hAnsi="Courier New"/>
          <w:color w:val="A020F0"/>
          <w:sz w:val="16"/>
          <w:szCs w:val="16"/>
        </w:rPr>
        <w:t>'black'</w:t>
      </w:r>
      <w:r>
        <w:rPr>
          <w:rFonts w:hint="default" w:ascii="Courier New" w:hAnsi="Courier New"/>
          <w:color w:val="000000"/>
          <w:sz w:val="16"/>
          <w:szCs w:val="16"/>
        </w:rPr>
        <w:t>)</w:t>
      </w:r>
    </w:p>
    <w:p>
      <w:pPr>
        <w:spacing w:beforeLines="0" w:afterLines="0"/>
        <w:jc w:val="left"/>
        <w:rPr>
          <w:rFonts w:hint="default"/>
          <w:sz w:val="16"/>
          <w:szCs w:val="16"/>
        </w:rPr>
      </w:pPr>
      <w:r>
        <w:rPr>
          <w:rFonts w:hint="default" w:ascii="Courier New" w:hAnsi="Courier New"/>
          <w:color w:val="000000"/>
          <w:sz w:val="16"/>
          <w:szCs w:val="16"/>
        </w:rPr>
        <w:t>title(</w:t>
      </w:r>
      <w:r>
        <w:rPr>
          <w:rFonts w:hint="default" w:ascii="Courier New" w:hAnsi="Courier New"/>
          <w:color w:val="A020F0"/>
          <w:sz w:val="16"/>
          <w:szCs w:val="16"/>
        </w:rPr>
        <w:t>'Função lógica NAND'</w:t>
      </w:r>
      <w:r>
        <w:rPr>
          <w:rFonts w:hint="default" w:ascii="Courier New" w:hAnsi="Courier New"/>
          <w:color w:val="000000"/>
          <w:sz w:val="16"/>
          <w:szCs w:val="16"/>
        </w:rPr>
        <w:t>)</w:t>
      </w:r>
    </w:p>
    <w:p>
      <w:pPr>
        <w:spacing w:beforeLines="0" w:afterLines="0"/>
        <w:jc w:val="left"/>
        <w:rPr>
          <w:rFonts w:hint="default"/>
          <w:sz w:val="16"/>
          <w:szCs w:val="16"/>
        </w:rPr>
      </w:pPr>
      <w:r>
        <w:rPr>
          <w:rFonts w:hint="default" w:ascii="Courier New" w:hAnsi="Courier New"/>
          <w:color w:val="000000"/>
          <w:sz w:val="16"/>
          <w:szCs w:val="16"/>
        </w:rPr>
        <w:t>axis([0 1 0 1])</w:t>
      </w:r>
    </w:p>
    <w:p>
      <w:pPr>
        <w:spacing w:beforeLines="0" w:afterLines="0"/>
        <w:jc w:val="left"/>
        <w:rPr>
          <w:rFonts w:hint="default"/>
          <w:sz w:val="16"/>
          <w:szCs w:val="16"/>
        </w:rPr>
      </w:pPr>
      <w:r>
        <w:rPr>
          <w:rFonts w:hint="default" w:ascii="Courier New" w:hAnsi="Courier New"/>
          <w:color w:val="000000"/>
          <w:sz w:val="16"/>
          <w:szCs w:val="16"/>
        </w:rPr>
        <w:t>legend(</w:t>
      </w:r>
      <w:r>
        <w:rPr>
          <w:rFonts w:hint="default" w:ascii="Courier New" w:hAnsi="Courier New"/>
          <w:color w:val="A020F0"/>
          <w:sz w:val="16"/>
          <w:szCs w:val="16"/>
        </w:rPr>
        <w:t>'y=1'</w:t>
      </w:r>
      <w:r>
        <w:rPr>
          <w:rFonts w:hint="default" w:ascii="Courier New" w:hAnsi="Courier New"/>
          <w:color w:val="000000"/>
          <w:sz w:val="16"/>
          <w:szCs w:val="16"/>
        </w:rPr>
        <w:t>,</w:t>
      </w:r>
      <w:r>
        <w:rPr>
          <w:rFonts w:hint="default" w:ascii="Courier New" w:hAnsi="Courier New"/>
          <w:color w:val="A020F0"/>
          <w:sz w:val="16"/>
          <w:szCs w:val="16"/>
        </w:rPr>
        <w:t>'y=0'</w:t>
      </w:r>
      <w:r>
        <w:rPr>
          <w:rFonts w:hint="default" w:ascii="Courier New" w:hAnsi="Courier New"/>
          <w:color w:val="000000"/>
          <w:sz w:val="16"/>
          <w:szCs w:val="16"/>
        </w:rPr>
        <w:t>)</w:t>
      </w:r>
    </w:p>
    <w:p>
      <w:pPr>
        <w:spacing w:beforeLines="0" w:afterLines="0"/>
        <w:jc w:val="left"/>
        <w:rPr>
          <w:rFonts w:hint="default"/>
          <w:sz w:val="24"/>
          <w:szCs w:val="24"/>
        </w:rPr>
      </w:pPr>
      <w:r>
        <w:rPr>
          <w:rFonts w:hint="default" w:ascii="Courier New" w:hAnsi="Courier New"/>
          <w:color w:val="000000"/>
          <w:sz w:val="20"/>
          <w:szCs w:val="24"/>
        </w:rPr>
        <w:t xml:space="preserve"> </w:t>
      </w:r>
    </w:p>
    <w:p>
      <w:pPr>
        <w:spacing w:beforeLines="0" w:afterLines="0"/>
        <w:jc w:val="left"/>
        <w:rPr>
          <w:rFonts w:hint="default"/>
          <w:sz w:val="16"/>
          <w:szCs w:val="16"/>
        </w:rPr>
      </w:pPr>
      <w:r>
        <w:rPr>
          <w:rFonts w:hint="default" w:ascii="Courier New" w:hAnsi="Courier New"/>
          <w:color w:val="3C763D"/>
          <w:sz w:val="16"/>
          <w:szCs w:val="16"/>
        </w:rPr>
        <w:t>% OR</w:t>
      </w:r>
    </w:p>
    <w:p>
      <w:pPr>
        <w:spacing w:beforeLines="0" w:afterLines="0"/>
        <w:jc w:val="left"/>
        <w:rPr>
          <w:rFonts w:hint="default"/>
          <w:sz w:val="16"/>
          <w:szCs w:val="16"/>
        </w:rPr>
      </w:pPr>
      <w:r>
        <w:rPr>
          <w:rFonts w:hint="default" w:ascii="Courier New" w:hAnsi="Courier New"/>
          <w:color w:val="000000"/>
          <w:sz w:val="16"/>
          <w:szCs w:val="16"/>
        </w:rPr>
        <w:t>x=[[0 0];[0 1];[1 0];[1 1]];</w:t>
      </w:r>
    </w:p>
    <w:p>
      <w:pPr>
        <w:spacing w:beforeLines="0" w:afterLines="0"/>
        <w:jc w:val="left"/>
        <w:rPr>
          <w:rFonts w:hint="default"/>
          <w:sz w:val="16"/>
          <w:szCs w:val="16"/>
        </w:rPr>
      </w:pPr>
      <w:r>
        <w:rPr>
          <w:rFonts w:hint="default" w:ascii="Courier New" w:hAnsi="Courier New"/>
          <w:color w:val="000000"/>
          <w:sz w:val="16"/>
          <w:szCs w:val="16"/>
        </w:rPr>
        <w:t>w=[0.5 0.8];</w:t>
      </w:r>
    </w:p>
    <w:p>
      <w:pPr>
        <w:spacing w:beforeLines="0" w:afterLines="0"/>
        <w:jc w:val="left"/>
        <w:rPr>
          <w:rFonts w:hint="default"/>
          <w:sz w:val="16"/>
          <w:szCs w:val="16"/>
        </w:rPr>
      </w:pPr>
      <w:r>
        <w:rPr>
          <w:rFonts w:hint="default" w:ascii="Courier New" w:hAnsi="Courier New"/>
          <w:color w:val="000000"/>
          <w:sz w:val="16"/>
          <w:szCs w:val="16"/>
        </w:rPr>
        <w:t>bias=-0.3;</w:t>
      </w:r>
    </w:p>
    <w:p>
      <w:pPr>
        <w:spacing w:beforeLines="0" w:afterLines="0"/>
        <w:jc w:val="left"/>
        <w:rPr>
          <w:rFonts w:hint="default" w:ascii="Courier New" w:hAnsi="Courier New"/>
          <w:color w:val="3C763D"/>
          <w:sz w:val="16"/>
          <w:szCs w:val="16"/>
          <w:lang w:val="pt-BR"/>
        </w:rPr>
      </w:pPr>
      <w:r>
        <w:rPr>
          <w:rFonts w:hint="default" w:ascii="Courier New" w:hAnsi="Courier New"/>
          <w:color w:val="3C763D"/>
          <w:sz w:val="16"/>
          <w:szCs w:val="16"/>
          <w:lang w:val="pt-BR"/>
        </w:rPr>
        <w:t>y=</w:t>
      </w:r>
      <w:r>
        <w:rPr>
          <w:rFonts w:hint="default" w:ascii="Courier New" w:hAnsi="Courier New"/>
          <w:color w:val="3C763D"/>
          <w:sz w:val="16"/>
          <w:szCs w:val="16"/>
        </w:rPr>
        <w:t>neuronio(x,w,bias</w:t>
      </w:r>
      <w:r>
        <w:rPr>
          <w:rFonts w:hint="default" w:ascii="Courier New" w:hAnsi="Courier New"/>
          <w:color w:val="3C763D"/>
          <w:sz w:val="16"/>
          <w:szCs w:val="16"/>
          <w:lang w:val="pt-BR"/>
        </w:rPr>
        <w:t>);</w:t>
      </w:r>
    </w:p>
    <w:p>
      <w:pPr>
        <w:spacing w:beforeLines="0" w:afterLines="0"/>
        <w:jc w:val="left"/>
        <w:rPr>
          <w:rFonts w:hint="default"/>
          <w:sz w:val="16"/>
          <w:szCs w:val="16"/>
        </w:rPr>
      </w:pPr>
      <w:r>
        <w:rPr>
          <w:rFonts w:hint="default" w:ascii="Courier New" w:hAnsi="Courier New"/>
          <w:color w:val="000000"/>
          <w:sz w:val="16"/>
          <w:szCs w:val="16"/>
        </w:rPr>
        <w:t>x1=x(:,1);</w:t>
      </w:r>
    </w:p>
    <w:p>
      <w:pPr>
        <w:spacing w:beforeLines="0" w:afterLines="0"/>
        <w:jc w:val="left"/>
        <w:rPr>
          <w:rFonts w:hint="default"/>
          <w:sz w:val="16"/>
          <w:szCs w:val="16"/>
        </w:rPr>
      </w:pPr>
      <w:r>
        <w:rPr>
          <w:rFonts w:hint="default" w:ascii="Courier New" w:hAnsi="Courier New"/>
          <w:color w:val="000000"/>
          <w:sz w:val="16"/>
          <w:szCs w:val="16"/>
        </w:rPr>
        <w:t>x2=x(:,2);</w:t>
      </w:r>
    </w:p>
    <w:p>
      <w:pPr>
        <w:spacing w:beforeLines="0" w:afterLines="0"/>
        <w:jc w:val="left"/>
        <w:rPr>
          <w:rFonts w:hint="default"/>
          <w:sz w:val="16"/>
          <w:szCs w:val="16"/>
        </w:rPr>
      </w:pPr>
      <w:r>
        <w:rPr>
          <w:rFonts w:hint="default" w:ascii="Courier New" w:hAnsi="Courier New"/>
          <w:color w:val="000000"/>
          <w:sz w:val="16"/>
          <w:szCs w:val="16"/>
        </w:rPr>
        <w:t xml:space="preserve">r=-((w(1)/w(2)).*x1)- (bias/w(2)); </w:t>
      </w:r>
    </w:p>
    <w:p>
      <w:pPr>
        <w:spacing w:beforeLines="0" w:afterLines="0"/>
        <w:jc w:val="left"/>
        <w:rPr>
          <w:rFonts w:hint="default"/>
          <w:sz w:val="16"/>
          <w:szCs w:val="16"/>
        </w:rPr>
      </w:pPr>
      <w:r>
        <w:rPr>
          <w:rFonts w:hint="default" w:ascii="Courier New" w:hAnsi="Courier New"/>
          <w:color w:val="000000"/>
          <w:sz w:val="16"/>
          <w:szCs w:val="16"/>
        </w:rPr>
        <w:t>plot(x1(2:4),x2(2:4),</w:t>
      </w:r>
      <w:r>
        <w:rPr>
          <w:rFonts w:hint="default" w:ascii="Courier New" w:hAnsi="Courier New"/>
          <w:color w:val="A020F0"/>
          <w:sz w:val="16"/>
          <w:szCs w:val="16"/>
        </w:rPr>
        <w:t>'*'</w:t>
      </w:r>
      <w:r>
        <w:rPr>
          <w:rFonts w:hint="default" w:ascii="Courier New" w:hAnsi="Courier New"/>
          <w:color w:val="000000"/>
          <w:sz w:val="16"/>
          <w:szCs w:val="16"/>
        </w:rPr>
        <w:t xml:space="preserve">) </w:t>
      </w:r>
    </w:p>
    <w:p>
      <w:pPr>
        <w:spacing w:beforeLines="0" w:afterLines="0"/>
        <w:jc w:val="left"/>
        <w:rPr>
          <w:rFonts w:hint="default"/>
          <w:sz w:val="16"/>
          <w:szCs w:val="16"/>
        </w:rPr>
      </w:pPr>
      <w:r>
        <w:rPr>
          <w:rFonts w:hint="default" w:ascii="Courier New" w:hAnsi="Courier New"/>
          <w:color w:val="000000"/>
          <w:sz w:val="16"/>
          <w:szCs w:val="16"/>
        </w:rPr>
        <w:t xml:space="preserve">hold </w:t>
      </w:r>
      <w:r>
        <w:rPr>
          <w:rFonts w:hint="default" w:ascii="Courier New" w:hAnsi="Courier New"/>
          <w:color w:val="A020F0"/>
          <w:sz w:val="16"/>
          <w:szCs w:val="16"/>
        </w:rPr>
        <w:t>on</w:t>
      </w:r>
    </w:p>
    <w:p>
      <w:pPr>
        <w:spacing w:beforeLines="0" w:afterLines="0"/>
        <w:jc w:val="left"/>
        <w:rPr>
          <w:rFonts w:hint="default"/>
          <w:sz w:val="16"/>
          <w:szCs w:val="16"/>
        </w:rPr>
      </w:pPr>
      <w:r>
        <w:rPr>
          <w:rFonts w:hint="default" w:ascii="Courier New" w:hAnsi="Courier New"/>
          <w:color w:val="000000"/>
          <w:sz w:val="16"/>
          <w:szCs w:val="16"/>
        </w:rPr>
        <w:t>plot(x1(1),x2(1),</w:t>
      </w:r>
      <w:r>
        <w:rPr>
          <w:rFonts w:hint="default" w:ascii="Courier New" w:hAnsi="Courier New"/>
          <w:color w:val="A020F0"/>
          <w:sz w:val="16"/>
          <w:szCs w:val="16"/>
        </w:rPr>
        <w:t>'o'</w:t>
      </w:r>
      <w:r>
        <w:rPr>
          <w:rFonts w:hint="default" w:ascii="Courier New" w:hAnsi="Courier New"/>
          <w:color w:val="000000"/>
          <w:sz w:val="16"/>
          <w:szCs w:val="16"/>
        </w:rPr>
        <w:t>)</w:t>
      </w:r>
    </w:p>
    <w:p>
      <w:pPr>
        <w:spacing w:beforeLines="0" w:afterLines="0"/>
        <w:jc w:val="left"/>
        <w:rPr>
          <w:rFonts w:hint="default"/>
          <w:sz w:val="16"/>
          <w:szCs w:val="16"/>
        </w:rPr>
      </w:pPr>
      <w:r>
        <w:rPr>
          <w:rFonts w:hint="default" w:ascii="Courier New" w:hAnsi="Courier New"/>
          <w:color w:val="000000"/>
          <w:sz w:val="16"/>
          <w:szCs w:val="16"/>
        </w:rPr>
        <w:t>plot(x1,r,</w:t>
      </w:r>
      <w:r>
        <w:rPr>
          <w:rFonts w:hint="default" w:ascii="Courier New" w:hAnsi="Courier New"/>
          <w:color w:val="A020F0"/>
          <w:sz w:val="16"/>
          <w:szCs w:val="16"/>
        </w:rPr>
        <w:t>'black'</w:t>
      </w:r>
      <w:r>
        <w:rPr>
          <w:rFonts w:hint="default" w:ascii="Courier New" w:hAnsi="Courier New"/>
          <w:color w:val="000000"/>
          <w:sz w:val="16"/>
          <w:szCs w:val="16"/>
        </w:rPr>
        <w:t>)</w:t>
      </w:r>
    </w:p>
    <w:p>
      <w:pPr>
        <w:spacing w:beforeLines="0" w:afterLines="0"/>
        <w:jc w:val="left"/>
        <w:rPr>
          <w:rFonts w:hint="default"/>
          <w:sz w:val="16"/>
          <w:szCs w:val="16"/>
        </w:rPr>
      </w:pPr>
      <w:r>
        <w:rPr>
          <w:rFonts w:hint="default" w:ascii="Courier New" w:hAnsi="Courier New"/>
          <w:color w:val="000000"/>
          <w:sz w:val="16"/>
          <w:szCs w:val="16"/>
        </w:rPr>
        <w:t>title(</w:t>
      </w:r>
      <w:r>
        <w:rPr>
          <w:rFonts w:hint="default" w:ascii="Courier New" w:hAnsi="Courier New"/>
          <w:color w:val="A020F0"/>
          <w:sz w:val="16"/>
          <w:szCs w:val="16"/>
        </w:rPr>
        <w:t>'Função lógica OR'</w:t>
      </w:r>
      <w:r>
        <w:rPr>
          <w:rFonts w:hint="default" w:ascii="Courier New" w:hAnsi="Courier New"/>
          <w:color w:val="000000"/>
          <w:sz w:val="16"/>
          <w:szCs w:val="16"/>
        </w:rPr>
        <w:t>)</w:t>
      </w:r>
    </w:p>
    <w:p>
      <w:pPr>
        <w:spacing w:beforeLines="0" w:afterLines="0"/>
        <w:jc w:val="left"/>
        <w:rPr>
          <w:rFonts w:hint="default"/>
          <w:sz w:val="16"/>
          <w:szCs w:val="16"/>
        </w:rPr>
      </w:pPr>
      <w:r>
        <w:rPr>
          <w:rFonts w:hint="default" w:ascii="Courier New" w:hAnsi="Courier New"/>
          <w:color w:val="000000"/>
          <w:sz w:val="16"/>
          <w:szCs w:val="16"/>
        </w:rPr>
        <w:t>axis([0 1 0 1])</w:t>
      </w:r>
    </w:p>
    <w:p>
      <w:pPr>
        <w:spacing w:beforeLines="0" w:afterLines="0"/>
        <w:jc w:val="left"/>
        <w:rPr>
          <w:rFonts w:hint="default"/>
          <w:sz w:val="16"/>
          <w:szCs w:val="16"/>
        </w:rPr>
      </w:pPr>
      <w:r>
        <w:rPr>
          <w:rFonts w:hint="default" w:ascii="Courier New" w:hAnsi="Courier New"/>
          <w:color w:val="000000"/>
          <w:sz w:val="16"/>
          <w:szCs w:val="16"/>
        </w:rPr>
        <w:t>legend(</w:t>
      </w:r>
      <w:r>
        <w:rPr>
          <w:rFonts w:hint="default" w:ascii="Courier New" w:hAnsi="Courier New"/>
          <w:color w:val="A020F0"/>
          <w:sz w:val="16"/>
          <w:szCs w:val="16"/>
        </w:rPr>
        <w:t>'y=1'</w:t>
      </w:r>
      <w:r>
        <w:rPr>
          <w:rFonts w:hint="default" w:ascii="Courier New" w:hAnsi="Courier New"/>
          <w:color w:val="000000"/>
          <w:sz w:val="16"/>
          <w:szCs w:val="16"/>
        </w:rPr>
        <w:t>,</w:t>
      </w:r>
      <w:r>
        <w:rPr>
          <w:rFonts w:hint="default" w:ascii="Courier New" w:hAnsi="Courier New"/>
          <w:color w:val="A020F0"/>
          <w:sz w:val="16"/>
          <w:szCs w:val="16"/>
        </w:rPr>
        <w:t>'y=0'</w:t>
      </w:r>
      <w:r>
        <w:rPr>
          <w:rFonts w:hint="default" w:ascii="Courier New" w:hAnsi="Courier New"/>
          <w:color w:val="000000"/>
          <w:sz w:val="16"/>
          <w:szCs w:val="16"/>
        </w:rPr>
        <w:t>)</w:t>
      </w:r>
    </w:p>
    <w:p>
      <w:pPr>
        <w:spacing w:beforeLines="0" w:afterLines="0"/>
        <w:jc w:val="left"/>
        <w:rPr>
          <w:rFonts w:hint="default"/>
          <w:sz w:val="24"/>
          <w:szCs w:val="24"/>
        </w:rPr>
      </w:pPr>
    </w:p>
    <w:p>
      <w:pPr>
        <w:pStyle w:val="20"/>
        <w:tabs>
          <w:tab w:val="left" w:pos="567"/>
          <w:tab w:val="right" w:pos="5094"/>
        </w:tabs>
        <w:rPr>
          <w:sz w:val="16"/>
          <w:szCs w:val="16"/>
          <w:lang w:val="pt-BR"/>
        </w:rPr>
      </w:pPr>
    </w:p>
    <w:p>
      <w:pPr>
        <w:spacing w:beforeLines="0" w:afterLines="0"/>
        <w:jc w:val="left"/>
        <w:rPr>
          <w:rFonts w:hint="default"/>
          <w:sz w:val="16"/>
          <w:szCs w:val="16"/>
          <w:lang w:val="pt-BR"/>
        </w:rPr>
      </w:pPr>
      <w:r>
        <w:rPr>
          <w:rFonts w:hint="default" w:ascii="Courier New" w:hAnsi="Courier New"/>
          <w:color w:val="3C763D"/>
          <w:sz w:val="16"/>
          <w:szCs w:val="16"/>
        </w:rPr>
        <w:t xml:space="preserve">% </w:t>
      </w:r>
      <w:r>
        <w:rPr>
          <w:rFonts w:hint="default" w:ascii="Courier New" w:hAnsi="Courier New"/>
          <w:color w:val="3C763D"/>
          <w:sz w:val="16"/>
          <w:szCs w:val="16"/>
          <w:lang w:val="pt-BR"/>
        </w:rPr>
        <w:t>Ajuste do neurônio para análise de crédito</w:t>
      </w:r>
    </w:p>
    <w:p>
      <w:pPr>
        <w:spacing w:beforeLines="0" w:afterLines="0"/>
        <w:jc w:val="left"/>
        <w:rPr>
          <w:rFonts w:hint="default"/>
          <w:sz w:val="16"/>
          <w:szCs w:val="16"/>
        </w:rPr>
      </w:pPr>
      <w:r>
        <w:rPr>
          <w:rFonts w:hint="default" w:ascii="Courier New" w:hAnsi="Courier New"/>
          <w:color w:val="000000"/>
          <w:sz w:val="16"/>
          <w:szCs w:val="16"/>
        </w:rPr>
        <w:t>Idade=[18 19 25 40 21 22];</w:t>
      </w:r>
    </w:p>
    <w:p>
      <w:pPr>
        <w:spacing w:beforeLines="0" w:afterLines="0"/>
        <w:jc w:val="left"/>
        <w:rPr>
          <w:rFonts w:hint="default"/>
          <w:sz w:val="16"/>
          <w:szCs w:val="16"/>
        </w:rPr>
      </w:pPr>
      <w:r>
        <w:rPr>
          <w:rFonts w:hint="default" w:ascii="Courier New" w:hAnsi="Courier New"/>
          <w:color w:val="000000"/>
          <w:sz w:val="16"/>
          <w:szCs w:val="16"/>
        </w:rPr>
        <w:t>Idaden=(Idade-min(Idade).*ones(1,6))/(max(Idade)-min(Idade));</w:t>
      </w:r>
      <w:r>
        <w:rPr>
          <w:rFonts w:hint="default" w:ascii="Courier New" w:hAnsi="Courier New"/>
          <w:color w:val="3C763D"/>
          <w:sz w:val="16"/>
          <w:szCs w:val="16"/>
        </w:rPr>
        <w:t>%Vetor idade normalizado</w:t>
      </w:r>
    </w:p>
    <w:p>
      <w:pPr>
        <w:spacing w:beforeLines="0" w:afterLines="0"/>
        <w:jc w:val="left"/>
        <w:rPr>
          <w:rFonts w:hint="default"/>
          <w:sz w:val="16"/>
          <w:szCs w:val="16"/>
        </w:rPr>
      </w:pPr>
      <w:r>
        <w:rPr>
          <w:rFonts w:hint="default" w:ascii="Courier New" w:hAnsi="Courier New"/>
          <w:color w:val="000000"/>
          <w:sz w:val="16"/>
          <w:szCs w:val="16"/>
        </w:rPr>
        <w:t>filhos=[0 1 2 4 0 2];</w:t>
      </w:r>
    </w:p>
    <w:p>
      <w:pPr>
        <w:spacing w:beforeLines="0" w:afterLines="0"/>
        <w:jc w:val="left"/>
        <w:rPr>
          <w:rFonts w:hint="default"/>
          <w:sz w:val="16"/>
          <w:szCs w:val="16"/>
        </w:rPr>
      </w:pPr>
      <w:r>
        <w:rPr>
          <w:rFonts w:hint="default" w:ascii="Courier New" w:hAnsi="Courier New"/>
          <w:color w:val="000000"/>
          <w:sz w:val="16"/>
          <w:szCs w:val="16"/>
        </w:rPr>
        <w:t>filhosn=(filhos-min(filhos).*ones(1,6))/(max(filhos)-min(filhos));</w:t>
      </w:r>
      <w:r>
        <w:rPr>
          <w:rFonts w:hint="default" w:ascii="Courier New" w:hAnsi="Courier New"/>
          <w:color w:val="3C763D"/>
          <w:sz w:val="16"/>
          <w:szCs w:val="16"/>
        </w:rPr>
        <w:t>%Vetor nº de filhos normalizado</w:t>
      </w:r>
    </w:p>
    <w:p>
      <w:pPr>
        <w:spacing w:beforeLines="0" w:afterLines="0"/>
        <w:jc w:val="left"/>
        <w:rPr>
          <w:rFonts w:hint="default"/>
          <w:sz w:val="16"/>
          <w:szCs w:val="16"/>
        </w:rPr>
      </w:pPr>
      <w:r>
        <w:rPr>
          <w:rFonts w:hint="default" w:ascii="Courier New" w:hAnsi="Courier New"/>
          <w:color w:val="000000"/>
          <w:sz w:val="16"/>
          <w:szCs w:val="16"/>
        </w:rPr>
        <w:t>renda=[1200 700 800 800 1100 500];</w:t>
      </w:r>
    </w:p>
    <w:p>
      <w:pPr>
        <w:spacing w:beforeLines="0" w:afterLines="0"/>
        <w:jc w:val="left"/>
        <w:rPr>
          <w:rFonts w:hint="default"/>
          <w:sz w:val="16"/>
          <w:szCs w:val="16"/>
        </w:rPr>
      </w:pPr>
      <w:r>
        <w:rPr>
          <w:rFonts w:hint="default" w:ascii="Courier New" w:hAnsi="Courier New"/>
          <w:color w:val="000000"/>
          <w:sz w:val="16"/>
          <w:szCs w:val="16"/>
        </w:rPr>
        <w:t>rendan=(renda-min(renda).*ones(1,6))/(max(renda)-min(renda));</w:t>
      </w:r>
      <w:r>
        <w:rPr>
          <w:rFonts w:hint="default" w:ascii="Courier New" w:hAnsi="Courier New"/>
          <w:color w:val="3C763D"/>
          <w:sz w:val="16"/>
          <w:szCs w:val="16"/>
        </w:rPr>
        <w:t>%Vetor renda normalizado</w:t>
      </w:r>
    </w:p>
    <w:p>
      <w:pPr>
        <w:spacing w:beforeLines="0" w:afterLines="0"/>
        <w:jc w:val="left"/>
        <w:rPr>
          <w:rFonts w:hint="default"/>
          <w:sz w:val="16"/>
          <w:szCs w:val="16"/>
        </w:rPr>
      </w:pPr>
      <w:r>
        <w:rPr>
          <w:rFonts w:hint="default" w:ascii="Courier New" w:hAnsi="Courier New"/>
          <w:color w:val="000000"/>
          <w:sz w:val="16"/>
          <w:szCs w:val="16"/>
        </w:rPr>
        <w:t>x=[[Idaden(1) 0 0 1 0 filhosn(1) rendan(1)];[Idaden(2) 0 1 1 1 filhosn(2) rendan(2)];[Idaden(3) 1 0 0 1 filhosn(3) rendan(3)];[Idaden(4) 0 1 0 1 filhosn(4) rendan(4)];[Idaden(5) 0 0 0 0 filhosn(5) rendan(5)];[Idaden(6) 1 1 1 1 filhosn(6) rendan(6)]]</w:t>
      </w:r>
      <w:r>
        <w:rPr>
          <w:rFonts w:hint="default" w:ascii="Courier New" w:hAnsi="Courier New"/>
          <w:color w:val="3C763D"/>
          <w:sz w:val="16"/>
          <w:szCs w:val="16"/>
        </w:rPr>
        <w:t>%vetor das entradas</w:t>
      </w:r>
    </w:p>
    <w:p>
      <w:pPr>
        <w:spacing w:beforeLines="0" w:afterLines="0"/>
        <w:jc w:val="left"/>
        <w:rPr>
          <w:rFonts w:hint="default"/>
          <w:sz w:val="16"/>
          <w:szCs w:val="16"/>
        </w:rPr>
      </w:pPr>
      <w:r>
        <w:rPr>
          <w:rFonts w:hint="default" w:ascii="Courier New" w:hAnsi="Courier New"/>
          <w:color w:val="000000"/>
          <w:sz w:val="16"/>
          <w:szCs w:val="16"/>
        </w:rPr>
        <w:t>bias=-1;</w:t>
      </w:r>
    </w:p>
    <w:p>
      <w:pPr>
        <w:spacing w:beforeLines="0" w:afterLines="0"/>
        <w:jc w:val="left"/>
        <w:rPr>
          <w:rFonts w:hint="default"/>
          <w:sz w:val="16"/>
          <w:szCs w:val="16"/>
        </w:rPr>
      </w:pPr>
      <w:r>
        <w:rPr>
          <w:rFonts w:hint="default" w:ascii="Courier New" w:hAnsi="Courier New"/>
          <w:color w:val="000000"/>
          <w:sz w:val="16"/>
          <w:szCs w:val="16"/>
        </w:rPr>
        <w:t>yd=[0 1 1 0 1 0];</w:t>
      </w:r>
      <w:r>
        <w:rPr>
          <w:rFonts w:hint="default" w:ascii="Courier New" w:hAnsi="Courier New"/>
          <w:color w:val="3C763D"/>
          <w:sz w:val="16"/>
          <w:szCs w:val="16"/>
        </w:rPr>
        <w:t>%Vetor de saídas desejadas</w:t>
      </w:r>
    </w:p>
    <w:p>
      <w:pPr>
        <w:spacing w:beforeLines="0" w:afterLines="0"/>
        <w:jc w:val="left"/>
        <w:rPr>
          <w:rFonts w:hint="default"/>
          <w:sz w:val="16"/>
          <w:szCs w:val="16"/>
        </w:rPr>
      </w:pPr>
      <w:r>
        <w:rPr>
          <w:rFonts w:hint="default" w:ascii="Courier New" w:hAnsi="Courier New"/>
          <w:color w:val="000000"/>
          <w:sz w:val="16"/>
          <w:szCs w:val="16"/>
        </w:rPr>
        <w:t>y=[5 5 5 5 5 5];</w:t>
      </w:r>
      <w:r>
        <w:rPr>
          <w:rFonts w:hint="default" w:ascii="Courier New" w:hAnsi="Courier New"/>
          <w:color w:val="3C763D"/>
          <w:sz w:val="16"/>
          <w:szCs w:val="16"/>
        </w:rPr>
        <w:t>%Vetor com valores de saída diferente das desejadas</w:t>
      </w:r>
    </w:p>
    <w:p>
      <w:pPr>
        <w:spacing w:beforeLines="0" w:afterLines="0"/>
        <w:jc w:val="left"/>
        <w:rPr>
          <w:rFonts w:hint="default"/>
          <w:sz w:val="16"/>
          <w:szCs w:val="16"/>
        </w:rPr>
      </w:pPr>
      <w:r>
        <w:rPr>
          <w:rFonts w:hint="default" w:ascii="Courier New" w:hAnsi="Courier New"/>
          <w:color w:val="000000"/>
          <w:sz w:val="16"/>
          <w:szCs w:val="16"/>
        </w:rPr>
        <w:t>[l,c]=size(x);</w:t>
      </w:r>
    </w:p>
    <w:p>
      <w:pPr>
        <w:spacing w:beforeLines="0" w:afterLines="0"/>
        <w:jc w:val="left"/>
        <w:rPr>
          <w:rFonts w:hint="default"/>
          <w:sz w:val="16"/>
          <w:szCs w:val="16"/>
        </w:rPr>
      </w:pPr>
      <w:r>
        <w:rPr>
          <w:rFonts w:hint="default" w:ascii="Courier New" w:hAnsi="Courier New"/>
          <w:color w:val="000000"/>
          <w:sz w:val="16"/>
          <w:szCs w:val="16"/>
        </w:rPr>
        <w:t>soma=0;</w:t>
      </w:r>
    </w:p>
    <w:p>
      <w:pPr>
        <w:spacing w:beforeLines="0" w:afterLines="0"/>
        <w:jc w:val="left"/>
        <w:rPr>
          <w:rFonts w:hint="default" w:ascii="Courier New" w:hAnsi="Courier New"/>
          <w:color w:val="3C763D"/>
          <w:sz w:val="16"/>
          <w:szCs w:val="16"/>
          <w:lang w:val="pt-BR"/>
        </w:rPr>
      </w:pPr>
      <w:r>
        <w:rPr>
          <w:rFonts w:hint="default" w:ascii="Courier New" w:hAnsi="Courier New"/>
          <w:color w:val="000000"/>
          <w:sz w:val="16"/>
          <w:szCs w:val="16"/>
        </w:rPr>
        <w:t>a=-10;</w:t>
      </w:r>
      <w:r>
        <w:rPr>
          <w:rFonts w:hint="default" w:ascii="Courier New" w:hAnsi="Courier New"/>
          <w:color w:val="3C763D"/>
          <w:sz w:val="16"/>
          <w:szCs w:val="16"/>
        </w:rPr>
        <w:t>%</w:t>
      </w:r>
      <w:r>
        <w:rPr>
          <w:rFonts w:hint="default" w:ascii="Courier New" w:hAnsi="Courier New"/>
          <w:color w:val="3C763D"/>
          <w:sz w:val="16"/>
          <w:szCs w:val="16"/>
          <w:lang w:val="pt-BR"/>
        </w:rPr>
        <w:t>limite inferior para o vetor de pesos</w:t>
      </w:r>
    </w:p>
    <w:p>
      <w:pPr>
        <w:spacing w:beforeLines="0" w:afterLines="0"/>
        <w:jc w:val="left"/>
        <w:rPr>
          <w:rFonts w:hint="default"/>
          <w:sz w:val="16"/>
          <w:szCs w:val="16"/>
        </w:rPr>
      </w:pPr>
      <w:r>
        <w:rPr>
          <w:rFonts w:hint="default" w:ascii="Courier New" w:hAnsi="Courier New"/>
          <w:color w:val="000000"/>
          <w:sz w:val="16"/>
          <w:szCs w:val="16"/>
        </w:rPr>
        <w:t>b=10;</w:t>
      </w:r>
      <w:r>
        <w:rPr>
          <w:rFonts w:hint="default" w:ascii="Courier New" w:hAnsi="Courier New"/>
          <w:color w:val="3C763D"/>
          <w:sz w:val="16"/>
          <w:szCs w:val="16"/>
        </w:rPr>
        <w:t>%</w:t>
      </w:r>
      <w:r>
        <w:rPr>
          <w:rFonts w:hint="default" w:ascii="Courier New" w:hAnsi="Courier New"/>
          <w:color w:val="3C763D"/>
          <w:sz w:val="16"/>
          <w:szCs w:val="16"/>
          <w:lang w:val="pt-BR"/>
        </w:rPr>
        <w:t>limite inferior para o vetor de pesos</w:t>
      </w:r>
    </w:p>
    <w:p>
      <w:pPr>
        <w:spacing w:beforeLines="0" w:afterLines="0"/>
        <w:jc w:val="left"/>
        <w:rPr>
          <w:rFonts w:hint="default"/>
          <w:sz w:val="16"/>
          <w:szCs w:val="16"/>
        </w:rPr>
      </w:pPr>
      <w:r>
        <w:rPr>
          <w:rFonts w:hint="default" w:ascii="Courier New" w:hAnsi="Courier New"/>
          <w:color w:val="000000"/>
          <w:sz w:val="16"/>
          <w:szCs w:val="16"/>
        </w:rPr>
        <w:t>s=0;</w:t>
      </w:r>
    </w:p>
    <w:p>
      <w:pPr>
        <w:spacing w:beforeLines="0" w:afterLines="0"/>
        <w:jc w:val="left"/>
        <w:rPr>
          <w:rFonts w:hint="default"/>
          <w:sz w:val="16"/>
          <w:szCs w:val="16"/>
        </w:rPr>
      </w:pPr>
      <w:r>
        <w:rPr>
          <w:rFonts w:hint="default" w:ascii="Courier New" w:hAnsi="Courier New"/>
          <w:color w:val="000000"/>
          <w:sz w:val="16"/>
          <w:szCs w:val="16"/>
        </w:rPr>
        <w:t>cont=0;</w:t>
      </w:r>
    </w:p>
    <w:p>
      <w:pPr>
        <w:spacing w:beforeLines="0" w:afterLines="0"/>
        <w:jc w:val="left"/>
        <w:rPr>
          <w:rFonts w:hint="default"/>
          <w:sz w:val="16"/>
          <w:szCs w:val="16"/>
        </w:rPr>
      </w:pPr>
      <w:r>
        <w:rPr>
          <w:rFonts w:hint="default" w:ascii="Courier New" w:hAnsi="Courier New"/>
          <w:color w:val="000000"/>
          <w:sz w:val="16"/>
          <w:szCs w:val="16"/>
        </w:rPr>
        <w:t>g=true;</w:t>
      </w:r>
    </w:p>
    <w:p>
      <w:pPr>
        <w:spacing w:beforeLines="0" w:afterLines="0"/>
        <w:jc w:val="left"/>
        <w:rPr>
          <w:rFonts w:hint="default"/>
          <w:sz w:val="16"/>
          <w:szCs w:val="16"/>
        </w:rPr>
      </w:pPr>
      <w:r>
        <w:rPr>
          <w:rFonts w:hint="default" w:ascii="Courier New" w:hAnsi="Courier New"/>
          <w:color w:val="000000"/>
          <w:sz w:val="16"/>
          <w:szCs w:val="16"/>
        </w:rPr>
        <w:t xml:space="preserve"> </w:t>
      </w:r>
    </w:p>
    <w:p>
      <w:pPr>
        <w:spacing w:beforeLines="0" w:afterLines="0"/>
        <w:jc w:val="left"/>
        <w:rPr>
          <w:rFonts w:hint="default"/>
          <w:sz w:val="16"/>
          <w:szCs w:val="16"/>
        </w:rPr>
      </w:pPr>
      <w:r>
        <w:rPr>
          <w:rFonts w:hint="default" w:ascii="Courier New" w:hAnsi="Courier New"/>
          <w:color w:val="0000FF"/>
          <w:sz w:val="16"/>
          <w:szCs w:val="16"/>
        </w:rPr>
        <w:t>while</w:t>
      </w:r>
      <w:r>
        <w:rPr>
          <w:rFonts w:hint="default" w:ascii="Courier New" w:hAnsi="Courier New"/>
          <w:color w:val="000000"/>
          <w:sz w:val="16"/>
          <w:szCs w:val="16"/>
        </w:rPr>
        <w:t xml:space="preserve"> g</w:t>
      </w:r>
    </w:p>
    <w:p>
      <w:pPr>
        <w:spacing w:beforeLines="0" w:afterLines="0"/>
        <w:jc w:val="left"/>
        <w:rPr>
          <w:rFonts w:hint="default"/>
          <w:sz w:val="16"/>
          <w:szCs w:val="16"/>
          <w:lang w:val="pt-BR"/>
        </w:rPr>
      </w:pPr>
      <w:r>
        <w:rPr>
          <w:rFonts w:hint="default" w:ascii="Courier New" w:hAnsi="Courier New"/>
          <w:color w:val="000000"/>
          <w:sz w:val="16"/>
          <w:szCs w:val="16"/>
        </w:rPr>
        <w:t xml:space="preserve">    w=a+(b-a)*rand(7,1);</w:t>
      </w:r>
      <w:r>
        <w:rPr>
          <w:rFonts w:hint="default" w:ascii="Courier New" w:hAnsi="Courier New"/>
          <w:color w:val="3C763D"/>
          <w:sz w:val="16"/>
          <w:szCs w:val="16"/>
        </w:rPr>
        <w:t>%Gera um novo vetor de pesos a casa iteração</w:t>
      </w:r>
      <w:r>
        <w:rPr>
          <w:rFonts w:hint="default" w:ascii="Courier New" w:hAnsi="Courier New"/>
          <w:color w:val="3C763D"/>
          <w:sz w:val="16"/>
          <w:szCs w:val="16"/>
          <w:lang w:val="pt-BR"/>
        </w:rPr>
        <w:t xml:space="preserve"> com valores no intervalo [a,b]</w:t>
      </w:r>
    </w:p>
    <w:p>
      <w:pPr>
        <w:spacing w:beforeLines="0" w:afterLines="0"/>
        <w:jc w:val="left"/>
        <w:rPr>
          <w:rFonts w:hint="default"/>
          <w:sz w:val="16"/>
          <w:szCs w:val="16"/>
        </w:rPr>
      </w:pPr>
      <w:r>
        <w:rPr>
          <w:rFonts w:hint="default" w:ascii="Courier New" w:hAnsi="Courier New"/>
          <w:color w:val="000000"/>
          <w:sz w:val="16"/>
          <w:szCs w:val="16"/>
        </w:rPr>
        <w:t xml:space="preserve">    </w:t>
      </w:r>
      <w:r>
        <w:rPr>
          <w:rFonts w:hint="default" w:ascii="Courier New" w:hAnsi="Courier New"/>
          <w:color w:val="0000FF"/>
          <w:sz w:val="16"/>
          <w:szCs w:val="16"/>
        </w:rPr>
        <w:t>for</w:t>
      </w:r>
      <w:r>
        <w:rPr>
          <w:rFonts w:hint="default" w:ascii="Courier New" w:hAnsi="Courier New"/>
          <w:color w:val="000000"/>
          <w:sz w:val="16"/>
          <w:szCs w:val="16"/>
        </w:rPr>
        <w:t xml:space="preserve"> i=1:l</w:t>
      </w:r>
    </w:p>
    <w:p>
      <w:pPr>
        <w:spacing w:beforeLines="0" w:afterLines="0"/>
        <w:jc w:val="left"/>
        <w:rPr>
          <w:rFonts w:hint="default"/>
          <w:sz w:val="16"/>
          <w:szCs w:val="16"/>
        </w:rPr>
      </w:pPr>
      <w:r>
        <w:rPr>
          <w:rFonts w:hint="default" w:ascii="Courier New" w:hAnsi="Courier New"/>
          <w:color w:val="000000"/>
          <w:sz w:val="16"/>
          <w:szCs w:val="16"/>
        </w:rPr>
        <w:t xml:space="preserve">        </w:t>
      </w:r>
      <w:r>
        <w:rPr>
          <w:rFonts w:hint="default" w:ascii="Courier New" w:hAnsi="Courier New"/>
          <w:color w:val="0000FF"/>
          <w:sz w:val="16"/>
          <w:szCs w:val="16"/>
        </w:rPr>
        <w:t>for</w:t>
      </w:r>
      <w:r>
        <w:rPr>
          <w:rFonts w:hint="default" w:ascii="Courier New" w:hAnsi="Courier New"/>
          <w:color w:val="000000"/>
          <w:sz w:val="16"/>
          <w:szCs w:val="16"/>
        </w:rPr>
        <w:t xml:space="preserve"> j=1:c</w:t>
      </w:r>
    </w:p>
    <w:p>
      <w:pPr>
        <w:spacing w:beforeLines="0" w:afterLines="0"/>
        <w:jc w:val="left"/>
        <w:rPr>
          <w:rFonts w:hint="default"/>
          <w:sz w:val="16"/>
          <w:szCs w:val="16"/>
        </w:rPr>
      </w:pPr>
      <w:r>
        <w:rPr>
          <w:rFonts w:hint="default" w:ascii="Courier New" w:hAnsi="Courier New"/>
          <w:color w:val="000000"/>
          <w:sz w:val="16"/>
          <w:szCs w:val="16"/>
        </w:rPr>
        <w:t xml:space="preserve">            soma=soma+(x(i,j).*w(j));</w:t>
      </w:r>
    </w:p>
    <w:p>
      <w:pPr>
        <w:spacing w:beforeLines="0" w:afterLines="0"/>
        <w:jc w:val="left"/>
        <w:rPr>
          <w:rFonts w:hint="default"/>
          <w:sz w:val="16"/>
          <w:szCs w:val="16"/>
        </w:rPr>
      </w:pPr>
      <w:r>
        <w:rPr>
          <w:rFonts w:hint="default" w:ascii="Courier New" w:hAnsi="Courier New"/>
          <w:color w:val="000000"/>
          <w:sz w:val="16"/>
          <w:szCs w:val="16"/>
        </w:rPr>
        <w:t xml:space="preserve">        </w:t>
      </w:r>
      <w:r>
        <w:rPr>
          <w:rFonts w:hint="default" w:ascii="Courier New" w:hAnsi="Courier New"/>
          <w:color w:val="0000FF"/>
          <w:sz w:val="16"/>
          <w:szCs w:val="16"/>
        </w:rPr>
        <w:t>end</w:t>
      </w:r>
    </w:p>
    <w:p>
      <w:pPr>
        <w:spacing w:beforeLines="0" w:afterLines="0"/>
        <w:jc w:val="left"/>
        <w:rPr>
          <w:rFonts w:hint="default"/>
          <w:sz w:val="16"/>
          <w:szCs w:val="16"/>
        </w:rPr>
      </w:pPr>
      <w:r>
        <w:rPr>
          <w:rFonts w:hint="default" w:ascii="Courier New" w:hAnsi="Courier New"/>
          <w:color w:val="000000"/>
          <w:sz w:val="16"/>
          <w:szCs w:val="16"/>
        </w:rPr>
        <w:t xml:space="preserve">        u=soma+bias;</w:t>
      </w:r>
    </w:p>
    <w:p>
      <w:pPr>
        <w:spacing w:beforeLines="0" w:afterLines="0"/>
        <w:jc w:val="left"/>
        <w:rPr>
          <w:rFonts w:hint="default"/>
          <w:sz w:val="16"/>
          <w:szCs w:val="16"/>
        </w:rPr>
      </w:pPr>
      <w:r>
        <w:rPr>
          <w:rFonts w:hint="default" w:ascii="Courier New" w:hAnsi="Courier New"/>
          <w:color w:val="000000"/>
          <w:sz w:val="16"/>
          <w:szCs w:val="16"/>
        </w:rPr>
        <w:t xml:space="preserve">        </w:t>
      </w:r>
      <w:r>
        <w:rPr>
          <w:rFonts w:hint="default" w:ascii="Courier New" w:hAnsi="Courier New"/>
          <w:color w:val="0000FF"/>
          <w:sz w:val="16"/>
          <w:szCs w:val="16"/>
        </w:rPr>
        <w:t>if</w:t>
      </w:r>
      <w:r>
        <w:rPr>
          <w:rFonts w:hint="default" w:ascii="Courier New" w:hAnsi="Courier New"/>
          <w:color w:val="000000"/>
          <w:sz w:val="16"/>
          <w:szCs w:val="16"/>
        </w:rPr>
        <w:t>(u&lt;0)</w:t>
      </w:r>
    </w:p>
    <w:p>
      <w:pPr>
        <w:spacing w:beforeLines="0" w:afterLines="0"/>
        <w:jc w:val="left"/>
        <w:rPr>
          <w:rFonts w:hint="default"/>
          <w:sz w:val="16"/>
          <w:szCs w:val="16"/>
        </w:rPr>
      </w:pPr>
      <w:r>
        <w:rPr>
          <w:rFonts w:hint="default" w:ascii="Courier New" w:hAnsi="Courier New"/>
          <w:color w:val="000000"/>
          <w:sz w:val="16"/>
          <w:szCs w:val="16"/>
        </w:rPr>
        <w:t xml:space="preserve">            y(i)=0;</w:t>
      </w:r>
    </w:p>
    <w:p>
      <w:pPr>
        <w:spacing w:beforeLines="0" w:afterLines="0"/>
        <w:jc w:val="left"/>
        <w:rPr>
          <w:rFonts w:hint="default"/>
          <w:sz w:val="16"/>
          <w:szCs w:val="16"/>
        </w:rPr>
      </w:pPr>
      <w:r>
        <w:rPr>
          <w:rFonts w:hint="default" w:ascii="Courier New" w:hAnsi="Courier New"/>
          <w:color w:val="000000"/>
          <w:sz w:val="16"/>
          <w:szCs w:val="16"/>
        </w:rPr>
        <w:t xml:space="preserve">        </w:t>
      </w:r>
      <w:r>
        <w:rPr>
          <w:rFonts w:hint="default" w:ascii="Courier New" w:hAnsi="Courier New"/>
          <w:color w:val="0000FF"/>
          <w:sz w:val="16"/>
          <w:szCs w:val="16"/>
        </w:rPr>
        <w:t>else</w:t>
      </w:r>
    </w:p>
    <w:p>
      <w:pPr>
        <w:spacing w:beforeLines="0" w:afterLines="0"/>
        <w:jc w:val="left"/>
        <w:rPr>
          <w:rFonts w:hint="default"/>
          <w:sz w:val="16"/>
          <w:szCs w:val="16"/>
        </w:rPr>
      </w:pPr>
      <w:r>
        <w:rPr>
          <w:rFonts w:hint="default" w:ascii="Courier New" w:hAnsi="Courier New"/>
          <w:color w:val="000000"/>
          <w:sz w:val="16"/>
          <w:szCs w:val="16"/>
        </w:rPr>
        <w:t xml:space="preserve">            y(i)=1;</w:t>
      </w:r>
    </w:p>
    <w:p>
      <w:pPr>
        <w:spacing w:beforeLines="0" w:afterLines="0"/>
        <w:jc w:val="left"/>
        <w:rPr>
          <w:rFonts w:hint="default"/>
          <w:sz w:val="16"/>
          <w:szCs w:val="16"/>
        </w:rPr>
      </w:pPr>
      <w:r>
        <w:rPr>
          <w:rFonts w:hint="default" w:ascii="Courier New" w:hAnsi="Courier New"/>
          <w:color w:val="000000"/>
          <w:sz w:val="16"/>
          <w:szCs w:val="16"/>
        </w:rPr>
        <w:t xml:space="preserve">        </w:t>
      </w:r>
      <w:r>
        <w:rPr>
          <w:rFonts w:hint="default" w:ascii="Courier New" w:hAnsi="Courier New"/>
          <w:color w:val="0000FF"/>
          <w:sz w:val="16"/>
          <w:szCs w:val="16"/>
        </w:rPr>
        <w:t>end</w:t>
      </w:r>
    </w:p>
    <w:p>
      <w:pPr>
        <w:spacing w:beforeLines="0" w:afterLines="0"/>
        <w:jc w:val="left"/>
        <w:rPr>
          <w:rFonts w:hint="default"/>
          <w:sz w:val="16"/>
          <w:szCs w:val="16"/>
        </w:rPr>
      </w:pPr>
      <w:r>
        <w:rPr>
          <w:rFonts w:hint="default" w:ascii="Courier New" w:hAnsi="Courier New"/>
          <w:color w:val="000000"/>
          <w:sz w:val="16"/>
          <w:szCs w:val="16"/>
        </w:rPr>
        <w:t xml:space="preserve">        soma=0;</w:t>
      </w:r>
    </w:p>
    <w:p>
      <w:pPr>
        <w:spacing w:beforeLines="0" w:afterLines="0"/>
        <w:jc w:val="left"/>
        <w:rPr>
          <w:rFonts w:hint="default"/>
          <w:sz w:val="16"/>
          <w:szCs w:val="16"/>
        </w:rPr>
      </w:pPr>
      <w:r>
        <w:rPr>
          <w:rFonts w:hint="default" w:ascii="Courier New" w:hAnsi="Courier New"/>
          <w:color w:val="000000"/>
          <w:sz w:val="16"/>
          <w:szCs w:val="16"/>
        </w:rPr>
        <w:t xml:space="preserve">    </w:t>
      </w:r>
      <w:r>
        <w:rPr>
          <w:rFonts w:hint="default" w:ascii="Courier New" w:hAnsi="Courier New"/>
          <w:color w:val="0000FF"/>
          <w:sz w:val="16"/>
          <w:szCs w:val="16"/>
        </w:rPr>
        <w:t>end</w:t>
      </w:r>
    </w:p>
    <w:p>
      <w:pPr>
        <w:spacing w:beforeLines="0" w:afterLines="0"/>
        <w:jc w:val="left"/>
        <w:rPr>
          <w:rFonts w:hint="default"/>
          <w:sz w:val="16"/>
          <w:szCs w:val="16"/>
        </w:rPr>
      </w:pPr>
      <w:r>
        <w:rPr>
          <w:rFonts w:hint="default" w:ascii="Courier New" w:hAnsi="Courier New"/>
          <w:color w:val="000000"/>
          <w:sz w:val="16"/>
          <w:szCs w:val="16"/>
        </w:rPr>
        <w:t xml:space="preserve">    </w:t>
      </w:r>
      <w:r>
        <w:rPr>
          <w:rFonts w:hint="default" w:ascii="Courier New" w:hAnsi="Courier New"/>
          <w:color w:val="0000FF"/>
          <w:sz w:val="16"/>
          <w:szCs w:val="16"/>
        </w:rPr>
        <w:t>for</w:t>
      </w:r>
      <w:r>
        <w:rPr>
          <w:rFonts w:hint="default" w:ascii="Courier New" w:hAnsi="Courier New"/>
          <w:color w:val="000000"/>
          <w:sz w:val="16"/>
          <w:szCs w:val="16"/>
        </w:rPr>
        <w:t xml:space="preserve"> k=1:length(y)</w:t>
      </w:r>
    </w:p>
    <w:p>
      <w:pPr>
        <w:spacing w:beforeLines="0" w:afterLines="0"/>
        <w:jc w:val="left"/>
        <w:rPr>
          <w:rFonts w:hint="default"/>
          <w:sz w:val="16"/>
          <w:szCs w:val="16"/>
        </w:rPr>
      </w:pPr>
      <w:r>
        <w:rPr>
          <w:rFonts w:hint="default" w:ascii="Courier New" w:hAnsi="Courier New"/>
          <w:color w:val="000000"/>
          <w:sz w:val="16"/>
          <w:szCs w:val="16"/>
        </w:rPr>
        <w:t xml:space="preserve">        </w:t>
      </w:r>
      <w:r>
        <w:rPr>
          <w:rFonts w:hint="default" w:ascii="Courier New" w:hAnsi="Courier New"/>
          <w:color w:val="0000FF"/>
          <w:sz w:val="16"/>
          <w:szCs w:val="16"/>
        </w:rPr>
        <w:t>if</w:t>
      </w:r>
      <w:r>
        <w:rPr>
          <w:rFonts w:hint="default" w:ascii="Courier New" w:hAnsi="Courier New"/>
          <w:color w:val="000000"/>
          <w:sz w:val="16"/>
          <w:szCs w:val="16"/>
        </w:rPr>
        <w:t xml:space="preserve"> y(k)==yd(k)</w:t>
      </w:r>
    </w:p>
    <w:p>
      <w:pPr>
        <w:spacing w:beforeLines="0" w:afterLines="0"/>
        <w:jc w:val="left"/>
        <w:rPr>
          <w:rFonts w:hint="default"/>
          <w:sz w:val="16"/>
          <w:szCs w:val="16"/>
        </w:rPr>
      </w:pPr>
      <w:r>
        <w:rPr>
          <w:rFonts w:hint="default" w:ascii="Courier New" w:hAnsi="Courier New"/>
          <w:color w:val="000000"/>
          <w:sz w:val="16"/>
          <w:szCs w:val="16"/>
        </w:rPr>
        <w:t xml:space="preserve">            s=s+1;</w:t>
      </w:r>
    </w:p>
    <w:p>
      <w:pPr>
        <w:spacing w:beforeLines="0" w:afterLines="0"/>
        <w:jc w:val="left"/>
        <w:rPr>
          <w:rFonts w:hint="default"/>
          <w:sz w:val="16"/>
          <w:szCs w:val="16"/>
        </w:rPr>
      </w:pPr>
      <w:r>
        <w:rPr>
          <w:rFonts w:hint="default" w:ascii="Courier New" w:hAnsi="Courier New"/>
          <w:color w:val="000000"/>
          <w:sz w:val="16"/>
          <w:szCs w:val="16"/>
        </w:rPr>
        <w:t xml:space="preserve">        </w:t>
      </w:r>
      <w:r>
        <w:rPr>
          <w:rFonts w:hint="default" w:ascii="Courier New" w:hAnsi="Courier New"/>
          <w:color w:val="0000FF"/>
          <w:sz w:val="16"/>
          <w:szCs w:val="16"/>
        </w:rPr>
        <w:t>end</w:t>
      </w:r>
    </w:p>
    <w:p>
      <w:pPr>
        <w:spacing w:beforeLines="0" w:afterLines="0"/>
        <w:jc w:val="left"/>
        <w:rPr>
          <w:rFonts w:hint="default"/>
          <w:sz w:val="16"/>
          <w:szCs w:val="16"/>
        </w:rPr>
      </w:pPr>
      <w:r>
        <w:rPr>
          <w:rFonts w:hint="default" w:ascii="Courier New" w:hAnsi="Courier New"/>
          <w:color w:val="000000"/>
          <w:sz w:val="16"/>
          <w:szCs w:val="16"/>
        </w:rPr>
        <w:t xml:space="preserve">    </w:t>
      </w:r>
      <w:r>
        <w:rPr>
          <w:rFonts w:hint="default" w:ascii="Courier New" w:hAnsi="Courier New"/>
          <w:color w:val="0000FF"/>
          <w:sz w:val="16"/>
          <w:szCs w:val="16"/>
        </w:rPr>
        <w:t>end</w:t>
      </w:r>
    </w:p>
    <w:p>
      <w:pPr>
        <w:spacing w:beforeLines="0" w:afterLines="0"/>
        <w:jc w:val="left"/>
        <w:rPr>
          <w:rFonts w:hint="default"/>
          <w:sz w:val="16"/>
          <w:szCs w:val="16"/>
          <w:lang w:val="pt-BR"/>
        </w:rPr>
      </w:pPr>
      <w:r>
        <w:rPr>
          <w:rFonts w:hint="default" w:ascii="Courier New" w:hAnsi="Courier New"/>
          <w:color w:val="000000"/>
          <w:sz w:val="16"/>
          <w:szCs w:val="16"/>
        </w:rPr>
        <w:t xml:space="preserve">    </w:t>
      </w:r>
      <w:r>
        <w:rPr>
          <w:rFonts w:hint="default" w:ascii="Courier New" w:hAnsi="Courier New"/>
          <w:color w:val="0000FF"/>
          <w:sz w:val="16"/>
          <w:szCs w:val="16"/>
        </w:rPr>
        <w:t>if</w:t>
      </w:r>
      <w:r>
        <w:rPr>
          <w:rFonts w:hint="default" w:ascii="Courier New" w:hAnsi="Courier New"/>
          <w:color w:val="000000"/>
          <w:sz w:val="16"/>
          <w:szCs w:val="16"/>
        </w:rPr>
        <w:t xml:space="preserve"> s==6</w:t>
      </w:r>
      <w:r>
        <w:rPr>
          <w:rFonts w:hint="default" w:ascii="Courier New" w:hAnsi="Courier New"/>
          <w:color w:val="000000"/>
          <w:sz w:val="16"/>
          <w:szCs w:val="16"/>
          <w:lang w:val="pt-BR"/>
        </w:rPr>
        <w:t xml:space="preserve"> </w:t>
      </w:r>
      <w:r>
        <w:rPr>
          <w:rFonts w:hint="default" w:ascii="Courier New" w:hAnsi="Courier New"/>
          <w:color w:val="3C763D"/>
          <w:sz w:val="16"/>
          <w:szCs w:val="16"/>
        </w:rPr>
        <w:t>%</w:t>
      </w:r>
      <w:r>
        <w:rPr>
          <w:rFonts w:hint="default" w:ascii="Courier New" w:hAnsi="Courier New"/>
          <w:color w:val="3C763D"/>
          <w:sz w:val="16"/>
          <w:szCs w:val="16"/>
          <w:lang w:val="pt-BR"/>
        </w:rPr>
        <w:t>Verifica se o todos os elementos de y são equivalentes a yd</w:t>
      </w:r>
    </w:p>
    <w:p>
      <w:pPr>
        <w:spacing w:beforeLines="0" w:afterLines="0"/>
        <w:jc w:val="left"/>
        <w:rPr>
          <w:rFonts w:hint="default"/>
          <w:sz w:val="16"/>
          <w:szCs w:val="16"/>
        </w:rPr>
      </w:pPr>
      <w:r>
        <w:rPr>
          <w:rFonts w:hint="default" w:ascii="Courier New" w:hAnsi="Courier New"/>
          <w:color w:val="000000"/>
          <w:sz w:val="16"/>
          <w:szCs w:val="16"/>
        </w:rPr>
        <w:t xml:space="preserve">        g=false;</w:t>
      </w:r>
    </w:p>
    <w:p>
      <w:pPr>
        <w:spacing w:beforeLines="0" w:afterLines="0"/>
        <w:jc w:val="left"/>
        <w:rPr>
          <w:rFonts w:hint="default"/>
          <w:sz w:val="16"/>
          <w:szCs w:val="16"/>
        </w:rPr>
      </w:pPr>
      <w:r>
        <w:rPr>
          <w:rFonts w:hint="default" w:ascii="Courier New" w:hAnsi="Courier New"/>
          <w:color w:val="000000"/>
          <w:sz w:val="16"/>
          <w:szCs w:val="16"/>
        </w:rPr>
        <w:t xml:space="preserve">    </w:t>
      </w:r>
      <w:r>
        <w:rPr>
          <w:rFonts w:hint="default" w:ascii="Courier New" w:hAnsi="Courier New"/>
          <w:color w:val="0000FF"/>
          <w:sz w:val="16"/>
          <w:szCs w:val="16"/>
        </w:rPr>
        <w:t>end</w:t>
      </w:r>
    </w:p>
    <w:p>
      <w:pPr>
        <w:spacing w:beforeLines="0" w:afterLines="0"/>
        <w:jc w:val="left"/>
        <w:rPr>
          <w:rFonts w:hint="default"/>
          <w:sz w:val="16"/>
          <w:szCs w:val="16"/>
        </w:rPr>
      </w:pPr>
      <w:r>
        <w:rPr>
          <w:rFonts w:hint="default" w:ascii="Courier New" w:hAnsi="Courier New"/>
          <w:color w:val="000000"/>
          <w:sz w:val="16"/>
          <w:szCs w:val="16"/>
        </w:rPr>
        <w:t xml:space="preserve">    s=0;            </w:t>
      </w:r>
    </w:p>
    <w:p>
      <w:pPr>
        <w:spacing w:beforeLines="0" w:afterLines="0"/>
        <w:jc w:val="left"/>
        <w:rPr>
          <w:rFonts w:hint="default"/>
          <w:sz w:val="16"/>
          <w:szCs w:val="16"/>
        </w:rPr>
      </w:pPr>
      <w:r>
        <w:rPr>
          <w:rFonts w:hint="default" w:ascii="Courier New" w:hAnsi="Courier New"/>
          <w:color w:val="000000"/>
          <w:sz w:val="16"/>
          <w:szCs w:val="16"/>
        </w:rPr>
        <w:t xml:space="preserve">    cont=cont+1;</w:t>
      </w:r>
    </w:p>
    <w:p>
      <w:pPr>
        <w:spacing w:beforeLines="0" w:afterLines="0"/>
        <w:jc w:val="left"/>
        <w:rPr>
          <w:rFonts w:hint="default" w:ascii="Courier New" w:hAnsi="Courier New"/>
          <w:color w:val="0000FF"/>
          <w:sz w:val="16"/>
          <w:szCs w:val="16"/>
        </w:rPr>
      </w:pPr>
      <w:r>
        <w:rPr>
          <w:rFonts w:hint="default" w:ascii="Courier New" w:hAnsi="Courier New"/>
          <w:color w:val="0000FF"/>
          <w:sz w:val="16"/>
          <w:szCs w:val="16"/>
        </w:rPr>
        <w:t>End</w:t>
      </w:r>
    </w:p>
    <w:p>
      <w:pPr>
        <w:spacing w:beforeLines="0" w:afterLines="0"/>
        <w:jc w:val="left"/>
        <w:rPr>
          <w:rFonts w:hint="default" w:ascii="Courier New" w:hAnsi="Courier New"/>
          <w:color w:val="3C763D"/>
          <w:sz w:val="16"/>
          <w:szCs w:val="16"/>
          <w:lang w:val="pt-BR"/>
        </w:rPr>
      </w:pPr>
      <w:r>
        <w:rPr>
          <w:rFonts w:hint="default" w:ascii="Courier New" w:hAnsi="Courier New"/>
          <w:color w:val="000000"/>
          <w:sz w:val="16"/>
          <w:szCs w:val="16"/>
          <w:lang w:val="pt-BR"/>
        </w:rPr>
        <w:t xml:space="preserve">w </w:t>
      </w:r>
      <w:r>
        <w:rPr>
          <w:rFonts w:hint="default" w:ascii="Courier New" w:hAnsi="Courier New"/>
          <w:color w:val="3C763D"/>
          <w:sz w:val="16"/>
          <w:szCs w:val="16"/>
        </w:rPr>
        <w:t>%</w:t>
      </w:r>
      <w:r>
        <w:rPr>
          <w:rFonts w:hint="default" w:ascii="Courier New" w:hAnsi="Courier New"/>
          <w:color w:val="3C763D"/>
          <w:sz w:val="16"/>
          <w:szCs w:val="16"/>
          <w:lang w:val="pt-BR"/>
        </w:rPr>
        <w:t>Exibe o vetor de pesos</w:t>
      </w:r>
    </w:p>
    <w:p>
      <w:pPr>
        <w:spacing w:beforeLines="0" w:afterLines="0"/>
        <w:jc w:val="left"/>
        <w:rPr>
          <w:rFonts w:hint="default" w:ascii="Courier New" w:hAnsi="Courier New"/>
          <w:color w:val="3C763D"/>
          <w:sz w:val="16"/>
          <w:szCs w:val="16"/>
          <w:lang w:val="pt-BR"/>
        </w:rPr>
      </w:pPr>
    </w:p>
    <w:p>
      <w:pPr>
        <w:spacing w:beforeLines="0" w:afterLines="0"/>
        <w:jc w:val="left"/>
        <w:rPr>
          <w:rFonts w:hint="default"/>
          <w:sz w:val="16"/>
          <w:szCs w:val="16"/>
        </w:rPr>
      </w:pPr>
      <w:r>
        <w:rPr>
          <w:rFonts w:hint="default" w:ascii="Courier New" w:hAnsi="Courier New"/>
          <w:color w:val="3C763D"/>
          <w:sz w:val="16"/>
          <w:szCs w:val="16"/>
        </w:rPr>
        <w:t xml:space="preserve">%% Aplicação do neurônio ajustado </w:t>
      </w:r>
    </w:p>
    <w:p>
      <w:pPr>
        <w:spacing w:beforeLines="0" w:afterLines="0"/>
        <w:jc w:val="left"/>
        <w:rPr>
          <w:rFonts w:hint="default"/>
          <w:sz w:val="16"/>
          <w:szCs w:val="16"/>
        </w:rPr>
      </w:pPr>
      <w:r>
        <w:rPr>
          <w:rFonts w:hint="default" w:ascii="Courier New" w:hAnsi="Courier New"/>
          <w:color w:val="000000"/>
          <w:sz w:val="16"/>
          <w:szCs w:val="16"/>
        </w:rPr>
        <w:t>w=[-6.29117388166985;-0.270856365571673;3.56301785547054;-7.01916239602372;5.67948771071601;-6.47738630133723;7.95451595134727];</w:t>
      </w:r>
    </w:p>
    <w:p>
      <w:pPr>
        <w:spacing w:beforeLines="0" w:afterLines="0"/>
        <w:jc w:val="left"/>
        <w:rPr>
          <w:rFonts w:hint="default"/>
          <w:sz w:val="16"/>
          <w:szCs w:val="16"/>
        </w:rPr>
      </w:pPr>
      <w:r>
        <w:rPr>
          <w:rFonts w:hint="default" w:ascii="Courier New" w:hAnsi="Courier New"/>
          <w:color w:val="000000"/>
          <w:sz w:val="16"/>
          <w:szCs w:val="16"/>
        </w:rPr>
        <w:t>Idade=[18 30 20];</w:t>
      </w:r>
    </w:p>
    <w:p>
      <w:pPr>
        <w:spacing w:beforeLines="0" w:afterLines="0"/>
        <w:jc w:val="left"/>
        <w:rPr>
          <w:rFonts w:hint="default"/>
          <w:sz w:val="16"/>
          <w:szCs w:val="16"/>
        </w:rPr>
      </w:pPr>
      <w:r>
        <w:rPr>
          <w:rFonts w:hint="default" w:ascii="Courier New" w:hAnsi="Courier New"/>
          <w:color w:val="000000"/>
          <w:sz w:val="16"/>
          <w:szCs w:val="16"/>
        </w:rPr>
        <w:t>Idaden=(Idade-min(Idade).*ones(1,3))/(max(Idade)-min(Idade))</w:t>
      </w:r>
      <w:r>
        <w:rPr>
          <w:rFonts w:hint="default" w:ascii="Courier New" w:hAnsi="Courier New"/>
          <w:color w:val="3C763D"/>
          <w:sz w:val="16"/>
          <w:szCs w:val="16"/>
        </w:rPr>
        <w:t>%Vetor idade normalizado</w:t>
      </w:r>
    </w:p>
    <w:p>
      <w:pPr>
        <w:spacing w:beforeLines="0" w:afterLines="0"/>
        <w:jc w:val="left"/>
        <w:rPr>
          <w:rFonts w:hint="default"/>
          <w:sz w:val="16"/>
          <w:szCs w:val="16"/>
        </w:rPr>
      </w:pPr>
      <w:r>
        <w:rPr>
          <w:rFonts w:hint="default" w:ascii="Courier New" w:hAnsi="Courier New"/>
          <w:color w:val="000000"/>
          <w:sz w:val="16"/>
          <w:szCs w:val="16"/>
        </w:rPr>
        <w:t>filhos=[0 3 1];</w:t>
      </w:r>
    </w:p>
    <w:p>
      <w:pPr>
        <w:spacing w:beforeLines="0" w:afterLines="0"/>
        <w:jc w:val="left"/>
        <w:rPr>
          <w:rFonts w:hint="default"/>
          <w:sz w:val="16"/>
          <w:szCs w:val="16"/>
        </w:rPr>
      </w:pPr>
      <w:r>
        <w:rPr>
          <w:rFonts w:hint="default" w:ascii="Courier New" w:hAnsi="Courier New"/>
          <w:color w:val="000000"/>
          <w:sz w:val="16"/>
          <w:szCs w:val="16"/>
        </w:rPr>
        <w:t>filhosn=(filhos-min(filhos).*ones(1,3))/(max(filhos)-min(filhos))</w:t>
      </w:r>
      <w:r>
        <w:rPr>
          <w:rFonts w:hint="default" w:ascii="Courier New" w:hAnsi="Courier New"/>
          <w:color w:val="3C763D"/>
          <w:sz w:val="16"/>
          <w:szCs w:val="16"/>
        </w:rPr>
        <w:t>%Vetor nº de filhos normalizado</w:t>
      </w:r>
    </w:p>
    <w:p>
      <w:pPr>
        <w:spacing w:beforeLines="0" w:afterLines="0"/>
        <w:jc w:val="left"/>
        <w:rPr>
          <w:rFonts w:hint="default"/>
          <w:sz w:val="16"/>
          <w:szCs w:val="16"/>
        </w:rPr>
      </w:pPr>
      <w:r>
        <w:rPr>
          <w:rFonts w:hint="default" w:ascii="Courier New" w:hAnsi="Courier New"/>
          <w:color w:val="000000"/>
          <w:sz w:val="16"/>
          <w:szCs w:val="16"/>
        </w:rPr>
        <w:t>renda=[1100 500 1200];</w:t>
      </w:r>
    </w:p>
    <w:p>
      <w:pPr>
        <w:spacing w:beforeLines="0" w:afterLines="0"/>
        <w:jc w:val="left"/>
        <w:rPr>
          <w:rFonts w:hint="default"/>
          <w:sz w:val="16"/>
          <w:szCs w:val="16"/>
        </w:rPr>
      </w:pPr>
      <w:r>
        <w:rPr>
          <w:rFonts w:hint="default" w:ascii="Courier New" w:hAnsi="Courier New"/>
          <w:color w:val="000000"/>
          <w:sz w:val="16"/>
          <w:szCs w:val="16"/>
        </w:rPr>
        <w:t>rendan=(renda-min(renda).*ones(1,3))/(max(renda)-min(renda))</w:t>
      </w:r>
      <w:r>
        <w:rPr>
          <w:rFonts w:hint="default" w:ascii="Courier New" w:hAnsi="Courier New"/>
          <w:color w:val="3C763D"/>
          <w:sz w:val="16"/>
          <w:szCs w:val="16"/>
        </w:rPr>
        <w:t>%Vetor renda normalizado</w:t>
      </w:r>
    </w:p>
    <w:p>
      <w:pPr>
        <w:spacing w:beforeLines="0" w:afterLines="0"/>
        <w:jc w:val="left"/>
        <w:rPr>
          <w:rFonts w:hint="default"/>
          <w:sz w:val="16"/>
          <w:szCs w:val="16"/>
        </w:rPr>
      </w:pPr>
      <w:r>
        <w:rPr>
          <w:rFonts w:hint="default" w:ascii="Courier New" w:hAnsi="Courier New"/>
          <w:color w:val="000000"/>
          <w:sz w:val="16"/>
          <w:szCs w:val="16"/>
        </w:rPr>
        <w:t>x=[[Idaden(1) 1 1 0 0 filhosn(1) rendan(1)];[Idaden(2) 0 1 1 1 filhosn(2) rendan(2)];[Idaden(3) 1 0 0 1 filhosn(3) rendan(3)]]</w:t>
      </w:r>
      <w:r>
        <w:rPr>
          <w:rFonts w:hint="default" w:ascii="Courier New" w:hAnsi="Courier New"/>
          <w:color w:val="3C763D"/>
          <w:sz w:val="16"/>
          <w:szCs w:val="16"/>
        </w:rPr>
        <w:t>%vetor das entradas</w:t>
      </w:r>
    </w:p>
    <w:p>
      <w:pPr>
        <w:spacing w:beforeLines="0" w:afterLines="0"/>
        <w:jc w:val="left"/>
        <w:rPr>
          <w:rFonts w:hint="default"/>
          <w:sz w:val="16"/>
          <w:szCs w:val="16"/>
        </w:rPr>
      </w:pPr>
      <w:r>
        <w:rPr>
          <w:rFonts w:hint="default" w:ascii="Courier New" w:hAnsi="Courier New"/>
          <w:color w:val="000000"/>
          <w:sz w:val="16"/>
          <w:szCs w:val="16"/>
        </w:rPr>
        <w:t>bias=-1;</w:t>
      </w:r>
    </w:p>
    <w:p>
      <w:pPr>
        <w:spacing w:beforeLines="0" w:afterLines="0"/>
        <w:jc w:val="left"/>
        <w:rPr>
          <w:rFonts w:hint="default"/>
          <w:sz w:val="16"/>
          <w:szCs w:val="16"/>
        </w:rPr>
      </w:pPr>
      <w:r>
        <w:rPr>
          <w:rFonts w:hint="default" w:ascii="Courier New" w:hAnsi="Courier New"/>
          <w:color w:val="000000"/>
          <w:sz w:val="16"/>
          <w:szCs w:val="16"/>
        </w:rPr>
        <w:t>soma=0;</w:t>
      </w:r>
    </w:p>
    <w:p>
      <w:pPr>
        <w:spacing w:beforeLines="0" w:afterLines="0"/>
        <w:jc w:val="left"/>
        <w:rPr>
          <w:rFonts w:hint="default"/>
          <w:sz w:val="16"/>
          <w:szCs w:val="16"/>
        </w:rPr>
      </w:pPr>
      <w:r>
        <w:rPr>
          <w:rFonts w:hint="default" w:ascii="Courier New" w:hAnsi="Courier New"/>
          <w:color w:val="000000"/>
          <w:sz w:val="16"/>
          <w:szCs w:val="16"/>
        </w:rPr>
        <w:t>[linhas,colunas]=size(x);</w:t>
      </w:r>
    </w:p>
    <w:p>
      <w:pPr>
        <w:spacing w:beforeLines="0" w:afterLines="0"/>
        <w:jc w:val="left"/>
        <w:rPr>
          <w:rFonts w:hint="default"/>
          <w:sz w:val="16"/>
          <w:szCs w:val="16"/>
        </w:rPr>
      </w:pPr>
      <w:r>
        <w:rPr>
          <w:rFonts w:hint="default" w:ascii="Courier New" w:hAnsi="Courier New"/>
          <w:color w:val="0000FF"/>
          <w:sz w:val="16"/>
          <w:szCs w:val="16"/>
        </w:rPr>
        <w:t>for</w:t>
      </w:r>
      <w:r>
        <w:rPr>
          <w:rFonts w:hint="default" w:ascii="Courier New" w:hAnsi="Courier New"/>
          <w:color w:val="000000"/>
          <w:sz w:val="16"/>
          <w:szCs w:val="16"/>
        </w:rPr>
        <w:t xml:space="preserve"> l=1:linhas</w:t>
      </w:r>
    </w:p>
    <w:p>
      <w:pPr>
        <w:spacing w:beforeLines="0" w:afterLines="0"/>
        <w:jc w:val="left"/>
        <w:rPr>
          <w:rFonts w:hint="default"/>
          <w:sz w:val="16"/>
          <w:szCs w:val="16"/>
        </w:rPr>
      </w:pPr>
      <w:r>
        <w:rPr>
          <w:rFonts w:hint="default" w:ascii="Courier New" w:hAnsi="Courier New"/>
          <w:color w:val="000000"/>
          <w:sz w:val="16"/>
          <w:szCs w:val="16"/>
        </w:rPr>
        <w:t xml:space="preserve">    </w:t>
      </w:r>
      <w:r>
        <w:rPr>
          <w:rFonts w:hint="default" w:ascii="Courier New" w:hAnsi="Courier New"/>
          <w:color w:val="0000FF"/>
          <w:sz w:val="16"/>
          <w:szCs w:val="16"/>
        </w:rPr>
        <w:t>for</w:t>
      </w:r>
      <w:r>
        <w:rPr>
          <w:rFonts w:hint="default" w:ascii="Courier New" w:hAnsi="Courier New"/>
          <w:color w:val="000000"/>
          <w:sz w:val="16"/>
          <w:szCs w:val="16"/>
        </w:rPr>
        <w:t xml:space="preserve"> c=1:colunas</w:t>
      </w:r>
    </w:p>
    <w:p>
      <w:pPr>
        <w:spacing w:beforeLines="0" w:afterLines="0"/>
        <w:jc w:val="left"/>
        <w:rPr>
          <w:rFonts w:hint="default"/>
          <w:sz w:val="16"/>
          <w:szCs w:val="16"/>
        </w:rPr>
      </w:pPr>
      <w:r>
        <w:rPr>
          <w:rFonts w:hint="default" w:ascii="Courier New" w:hAnsi="Courier New"/>
          <w:color w:val="000000"/>
          <w:sz w:val="16"/>
          <w:szCs w:val="16"/>
        </w:rPr>
        <w:t xml:space="preserve">        soma=soma+x(l,c).*w(c);</w:t>
      </w:r>
    </w:p>
    <w:p>
      <w:pPr>
        <w:spacing w:beforeLines="0" w:afterLines="0"/>
        <w:jc w:val="left"/>
        <w:rPr>
          <w:rFonts w:hint="default"/>
          <w:sz w:val="16"/>
          <w:szCs w:val="16"/>
        </w:rPr>
      </w:pPr>
      <w:r>
        <w:rPr>
          <w:rFonts w:hint="default" w:ascii="Courier New" w:hAnsi="Courier New"/>
          <w:color w:val="000000"/>
          <w:sz w:val="16"/>
          <w:szCs w:val="16"/>
        </w:rPr>
        <w:t xml:space="preserve">    </w:t>
      </w:r>
      <w:r>
        <w:rPr>
          <w:rFonts w:hint="default" w:ascii="Courier New" w:hAnsi="Courier New"/>
          <w:color w:val="0000FF"/>
          <w:sz w:val="16"/>
          <w:szCs w:val="16"/>
        </w:rPr>
        <w:t>end</w:t>
      </w:r>
    </w:p>
    <w:p>
      <w:pPr>
        <w:spacing w:beforeLines="0" w:afterLines="0"/>
        <w:jc w:val="left"/>
        <w:rPr>
          <w:rFonts w:hint="default"/>
          <w:sz w:val="16"/>
          <w:szCs w:val="16"/>
        </w:rPr>
      </w:pPr>
      <w:r>
        <w:rPr>
          <w:rFonts w:hint="default" w:ascii="Courier New" w:hAnsi="Courier New"/>
          <w:color w:val="000000"/>
          <w:sz w:val="16"/>
          <w:szCs w:val="16"/>
        </w:rPr>
        <w:t xml:space="preserve">    u=soma+bias;</w:t>
      </w:r>
    </w:p>
    <w:p>
      <w:pPr>
        <w:spacing w:beforeLines="0" w:afterLines="0"/>
        <w:jc w:val="left"/>
        <w:rPr>
          <w:rFonts w:hint="default"/>
          <w:sz w:val="16"/>
          <w:szCs w:val="16"/>
        </w:rPr>
      </w:pPr>
      <w:r>
        <w:rPr>
          <w:rFonts w:hint="default" w:ascii="Courier New" w:hAnsi="Courier New"/>
          <w:color w:val="000000"/>
          <w:sz w:val="16"/>
          <w:szCs w:val="16"/>
        </w:rPr>
        <w:t xml:space="preserve">    </w:t>
      </w:r>
      <w:r>
        <w:rPr>
          <w:rFonts w:hint="default" w:ascii="Courier New" w:hAnsi="Courier New"/>
          <w:color w:val="0000FF"/>
          <w:sz w:val="16"/>
          <w:szCs w:val="16"/>
        </w:rPr>
        <w:t>if</w:t>
      </w:r>
      <w:r>
        <w:rPr>
          <w:rFonts w:hint="default" w:ascii="Courier New" w:hAnsi="Courier New"/>
          <w:color w:val="000000"/>
          <w:sz w:val="16"/>
          <w:szCs w:val="16"/>
        </w:rPr>
        <w:t xml:space="preserve"> u&lt;0</w:t>
      </w:r>
    </w:p>
    <w:p>
      <w:pPr>
        <w:spacing w:beforeLines="0" w:afterLines="0"/>
        <w:jc w:val="left"/>
        <w:rPr>
          <w:rFonts w:hint="default"/>
          <w:sz w:val="16"/>
          <w:szCs w:val="16"/>
        </w:rPr>
      </w:pPr>
      <w:r>
        <w:rPr>
          <w:rFonts w:hint="default" w:ascii="Courier New" w:hAnsi="Courier New"/>
          <w:color w:val="000000"/>
          <w:sz w:val="16"/>
          <w:szCs w:val="16"/>
        </w:rPr>
        <w:t xml:space="preserve">        y(l)=0;</w:t>
      </w:r>
    </w:p>
    <w:p>
      <w:pPr>
        <w:spacing w:beforeLines="0" w:afterLines="0"/>
        <w:jc w:val="left"/>
        <w:rPr>
          <w:rFonts w:hint="default"/>
          <w:sz w:val="16"/>
          <w:szCs w:val="16"/>
        </w:rPr>
      </w:pPr>
      <w:r>
        <w:rPr>
          <w:rFonts w:hint="default" w:ascii="Courier New" w:hAnsi="Courier New"/>
          <w:color w:val="000000"/>
          <w:sz w:val="16"/>
          <w:szCs w:val="16"/>
        </w:rPr>
        <w:t xml:space="preserve">    </w:t>
      </w:r>
      <w:r>
        <w:rPr>
          <w:rFonts w:hint="default" w:ascii="Courier New" w:hAnsi="Courier New"/>
          <w:color w:val="0000FF"/>
          <w:sz w:val="16"/>
          <w:szCs w:val="16"/>
        </w:rPr>
        <w:t>else</w:t>
      </w:r>
    </w:p>
    <w:p>
      <w:pPr>
        <w:spacing w:beforeLines="0" w:afterLines="0"/>
        <w:jc w:val="left"/>
        <w:rPr>
          <w:rFonts w:hint="default"/>
          <w:sz w:val="16"/>
          <w:szCs w:val="16"/>
        </w:rPr>
      </w:pPr>
      <w:r>
        <w:rPr>
          <w:rFonts w:hint="default" w:ascii="Courier New" w:hAnsi="Courier New"/>
          <w:color w:val="000000"/>
          <w:sz w:val="16"/>
          <w:szCs w:val="16"/>
        </w:rPr>
        <w:t xml:space="preserve">        y(l)=1;</w:t>
      </w:r>
    </w:p>
    <w:p>
      <w:pPr>
        <w:spacing w:beforeLines="0" w:afterLines="0"/>
        <w:jc w:val="left"/>
        <w:rPr>
          <w:rFonts w:hint="default"/>
          <w:sz w:val="16"/>
          <w:szCs w:val="16"/>
        </w:rPr>
      </w:pPr>
      <w:r>
        <w:rPr>
          <w:rFonts w:hint="default" w:ascii="Courier New" w:hAnsi="Courier New"/>
          <w:color w:val="000000"/>
          <w:sz w:val="16"/>
          <w:szCs w:val="16"/>
        </w:rPr>
        <w:t xml:space="preserve">    </w:t>
      </w:r>
      <w:r>
        <w:rPr>
          <w:rFonts w:hint="default" w:ascii="Courier New" w:hAnsi="Courier New"/>
          <w:color w:val="0000FF"/>
          <w:sz w:val="16"/>
          <w:szCs w:val="16"/>
        </w:rPr>
        <w:t>end</w:t>
      </w:r>
    </w:p>
    <w:p>
      <w:pPr>
        <w:spacing w:beforeLines="0" w:afterLines="0"/>
        <w:jc w:val="left"/>
        <w:rPr>
          <w:rFonts w:hint="default"/>
          <w:sz w:val="16"/>
          <w:szCs w:val="16"/>
        </w:rPr>
      </w:pPr>
      <w:r>
        <w:rPr>
          <w:rFonts w:hint="default" w:ascii="Courier New" w:hAnsi="Courier New"/>
          <w:color w:val="0000FF"/>
          <w:sz w:val="16"/>
          <w:szCs w:val="16"/>
        </w:rPr>
        <w:t>end</w:t>
      </w:r>
    </w:p>
    <w:p>
      <w:pPr>
        <w:spacing w:beforeLines="0" w:afterLines="0"/>
        <w:jc w:val="left"/>
        <w:rPr>
          <w:rFonts w:hint="default"/>
          <w:sz w:val="16"/>
          <w:szCs w:val="16"/>
          <w:lang w:val="pt-BR"/>
        </w:rPr>
      </w:pPr>
      <w:r>
        <w:rPr>
          <w:rFonts w:hint="default" w:ascii="Courier New" w:hAnsi="Courier New"/>
          <w:color w:val="000000"/>
          <w:sz w:val="16"/>
          <w:szCs w:val="16"/>
          <w:lang w:val="pt-BR"/>
        </w:rPr>
        <w:t xml:space="preserve">y </w:t>
      </w:r>
      <w:r>
        <w:rPr>
          <w:rFonts w:hint="default" w:ascii="Courier New" w:hAnsi="Courier New"/>
          <w:color w:val="3C763D"/>
          <w:sz w:val="16"/>
          <w:szCs w:val="16"/>
        </w:rPr>
        <w:t>%</w:t>
      </w:r>
      <w:r>
        <w:rPr>
          <w:rFonts w:hint="default" w:ascii="Courier New" w:hAnsi="Courier New"/>
          <w:color w:val="3C763D"/>
          <w:sz w:val="16"/>
          <w:szCs w:val="16"/>
          <w:lang w:val="pt-BR"/>
        </w:rPr>
        <w:t>Exibe o vetor de saída</w:t>
      </w:r>
    </w:p>
    <w:p>
      <w:pPr>
        <w:spacing w:beforeLines="0" w:afterLines="0"/>
        <w:jc w:val="left"/>
        <w:rPr>
          <w:rFonts w:hint="default" w:ascii="Courier New" w:hAnsi="Courier New"/>
          <w:color w:val="3C763D"/>
          <w:sz w:val="18"/>
          <w:szCs w:val="18"/>
          <w:lang w:val="pt-BR"/>
        </w:rPr>
      </w:pPr>
    </w:p>
    <w:p>
      <w:pPr>
        <w:pStyle w:val="20"/>
        <w:tabs>
          <w:tab w:val="left" w:pos="567"/>
          <w:tab w:val="right" w:pos="5094"/>
        </w:tabs>
        <w:rPr>
          <w:lang w:val="pt-BR"/>
        </w:rPr>
      </w:pPr>
    </w:p>
    <w:p>
      <w:pPr>
        <w:pStyle w:val="20"/>
        <w:tabs>
          <w:tab w:val="left" w:pos="567"/>
          <w:tab w:val="right" w:pos="5094"/>
        </w:tabs>
        <w:rPr>
          <w:lang w:val="pt-BR"/>
        </w:rPr>
      </w:pPr>
    </w:p>
    <w:p>
      <w:pPr>
        <w:pStyle w:val="20"/>
        <w:tabs>
          <w:tab w:val="left" w:pos="567"/>
          <w:tab w:val="right" w:pos="5094"/>
        </w:tabs>
        <w:rPr>
          <w:lang w:val="pt-BR"/>
        </w:rPr>
        <w:sectPr>
          <w:type w:val="continuous"/>
          <w:pgSz w:w="11907" w:h="16840"/>
          <w:pgMar w:top="1077" w:right="737" w:bottom="2438" w:left="737" w:header="720" w:footer="720" w:gutter="0"/>
          <w:cols w:space="425" w:num="1"/>
        </w:sectPr>
      </w:pPr>
    </w:p>
    <w:p>
      <w:pPr>
        <w:pStyle w:val="20"/>
        <w:tabs>
          <w:tab w:val="left" w:pos="567"/>
          <w:tab w:val="right" w:pos="5094"/>
        </w:tabs>
        <w:rPr>
          <w:lang w:val="pt-BR"/>
        </w:rPr>
      </w:pPr>
    </w:p>
    <w:p/>
    <w:sectPr>
      <w:type w:val="continuous"/>
      <w:pgSz w:w="11907" w:h="16840"/>
      <w:pgMar w:top="1077" w:right="737" w:bottom="2438" w:left="737" w:header="720" w:footer="720" w:gutter="0"/>
      <w:cols w:space="245"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2"/>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AMGDT"/>
    <w:panose1 w:val="00000000000000000000"/>
    <w:charset w:val="00"/>
    <w:family w:val="auto"/>
    <w:pitch w:val="default"/>
    <w:sig w:usb0="00000000" w:usb1="00000000" w:usb2="00000000" w:usb3="00000000" w:csb0="00000000" w:csb1="00000000"/>
  </w:font>
  <w:font w:name="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9"/>
      </w:rPr>
    </w:pPr>
    <w:r>
      <w:rPr>
        <w:rStyle w:val="9"/>
      </w:rPr>
      <w:fldChar w:fldCharType="begin"/>
    </w:r>
    <w:r>
      <w:rPr>
        <w:rStyle w:val="9"/>
      </w:rPr>
      <w:instrText xml:space="preserve">PAGE  </w:instrText>
    </w:r>
    <w:r>
      <w:rPr>
        <w:rStyle w:val="9"/>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0579E"/>
    <w:multiLevelType w:val="singleLevel"/>
    <w:tmpl w:val="0CC0579E"/>
    <w:lvl w:ilvl="0" w:tentative="0">
      <w:start w:val="1"/>
      <w:numFmt w:val="upperLetter"/>
      <w:pStyle w:val="2"/>
      <w:lvlText w:val="%1."/>
      <w:lvlJc w:val="left"/>
      <w:pPr>
        <w:tabs>
          <w:tab w:val="left" w:pos="360"/>
        </w:tabs>
        <w:ind w:left="360" w:hanging="360"/>
      </w:pPr>
      <w:rPr>
        <w:rFonts w:hint="default"/>
      </w:rPr>
    </w:lvl>
  </w:abstractNum>
  <w:abstractNum w:abstractNumId="1">
    <w:nsid w:val="18A65480"/>
    <w:multiLevelType w:val="singleLevel"/>
    <w:tmpl w:val="18A65480"/>
    <w:lvl w:ilvl="0" w:tentative="0">
      <w:start w:val="1"/>
      <w:numFmt w:val="upperRoman"/>
      <w:pStyle w:val="16"/>
      <w:lvlText w:val="%1."/>
      <w:lvlJc w:val="left"/>
      <w:pPr>
        <w:tabs>
          <w:tab w:val="left" w:pos="720"/>
        </w:tabs>
        <w:ind w:left="720" w:hanging="720"/>
      </w:pPr>
      <w:rPr>
        <w:rFonts w:hint="default"/>
      </w:rPr>
    </w:lvl>
  </w:abstractNum>
  <w:num w:numId="1">
    <w:abstractNumId w:val="0"/>
  </w:num>
  <w:num w:numId="2">
    <w:abstractNumId w:val="1"/>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6A3783"/>
    <w:rsid w:val="1B305D93"/>
    <w:rsid w:val="3DD24FC6"/>
    <w:rsid w:val="42D845E8"/>
    <w:rsid w:val="52A01B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imes New Roman" w:hAnsi="Times New Roman" w:eastAsia="Times New Roman" w:cs="Times New Roman"/>
      <w:lang w:val="en-US" w:eastAsia="fr-FR" w:bidi="ar-SA"/>
    </w:rPr>
  </w:style>
  <w:style w:type="paragraph" w:styleId="2">
    <w:name w:val="heading 2"/>
    <w:basedOn w:val="1"/>
    <w:next w:val="1"/>
    <w:qFormat/>
    <w:uiPriority w:val="0"/>
    <w:pPr>
      <w:keepNext/>
      <w:numPr>
        <w:ilvl w:val="0"/>
        <w:numId w:val="1"/>
      </w:numPr>
      <w:jc w:val="both"/>
      <w:outlineLvl w:val="1"/>
    </w:pPr>
    <w:rPr>
      <w:i/>
    </w:rPr>
  </w:style>
  <w:style w:type="character" w:default="1" w:styleId="7">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3">
    <w:name w:val="Body Text"/>
    <w:basedOn w:val="1"/>
    <w:uiPriority w:val="0"/>
    <w:rPr>
      <w:b/>
      <w:sz w:val="28"/>
    </w:rPr>
  </w:style>
  <w:style w:type="paragraph" w:styleId="4">
    <w:name w:val="Body Text Indent 2"/>
    <w:basedOn w:val="1"/>
    <w:uiPriority w:val="0"/>
    <w:pPr>
      <w:ind w:firstLine="288"/>
      <w:jc w:val="both"/>
    </w:pPr>
    <w:rPr>
      <w:b/>
      <w:sz w:val="18"/>
    </w:rPr>
  </w:style>
  <w:style w:type="paragraph" w:styleId="5">
    <w:name w:val="Normal (Web)"/>
    <w:uiPriority w:val="0"/>
    <w:pPr>
      <w:spacing w:before="0" w:beforeAutospacing="1" w:after="0" w:afterAutospacing="1"/>
      <w:ind w:left="0" w:right="0"/>
      <w:jc w:val="left"/>
    </w:pPr>
    <w:rPr>
      <w:kern w:val="0"/>
      <w:szCs w:val="24"/>
      <w:lang w:val="en-US" w:eastAsia="zh-CN" w:bidi="ar"/>
    </w:rPr>
  </w:style>
  <w:style w:type="paragraph" w:styleId="6">
    <w:name w:val="footer"/>
    <w:basedOn w:val="1"/>
    <w:qFormat/>
    <w:uiPriority w:val="99"/>
    <w:pPr>
      <w:tabs>
        <w:tab w:val="center" w:pos="4320"/>
        <w:tab w:val="right" w:pos="8640"/>
      </w:tabs>
    </w:pPr>
  </w:style>
  <w:style w:type="character" w:styleId="8">
    <w:name w:val="Strong"/>
    <w:basedOn w:val="7"/>
    <w:qFormat/>
    <w:uiPriority w:val="0"/>
    <w:rPr>
      <w:b/>
      <w:bCs/>
    </w:rPr>
  </w:style>
  <w:style w:type="character" w:styleId="9">
    <w:name w:val="page number"/>
    <w:basedOn w:val="7"/>
    <w:uiPriority w:val="0"/>
  </w:style>
  <w:style w:type="table" w:styleId="11">
    <w:name w:val="Table Grid"/>
    <w:basedOn w:val="1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Paper title"/>
    <w:basedOn w:val="3"/>
    <w:uiPriority w:val="0"/>
    <w:pPr>
      <w:jc w:val="center"/>
    </w:pPr>
    <w:rPr>
      <w:b w:val="0"/>
      <w:sz w:val="50"/>
    </w:rPr>
  </w:style>
  <w:style w:type="paragraph" w:customStyle="1" w:styleId="13">
    <w:name w:val="Author"/>
    <w:basedOn w:val="1"/>
    <w:uiPriority w:val="0"/>
    <w:pPr>
      <w:jc w:val="center"/>
    </w:pPr>
    <w:rPr>
      <w:sz w:val="24"/>
      <w:lang w:eastAsia="en-US"/>
    </w:rPr>
  </w:style>
  <w:style w:type="paragraph" w:customStyle="1" w:styleId="14">
    <w:name w:val="Affiliation"/>
    <w:basedOn w:val="1"/>
    <w:qFormat/>
    <w:uiPriority w:val="0"/>
    <w:pPr>
      <w:jc w:val="center"/>
    </w:pPr>
    <w:rPr>
      <w:i/>
      <w:sz w:val="24"/>
      <w:lang w:eastAsia="en-US"/>
    </w:rPr>
  </w:style>
  <w:style w:type="paragraph" w:customStyle="1" w:styleId="15">
    <w:name w:val="abstract"/>
    <w:basedOn w:val="4"/>
    <w:uiPriority w:val="0"/>
    <w:pPr>
      <w:spacing w:after="120" w:line="200" w:lineRule="exact"/>
    </w:pPr>
  </w:style>
  <w:style w:type="paragraph" w:customStyle="1" w:styleId="16">
    <w:name w:val="section head (1)"/>
    <w:basedOn w:val="1"/>
    <w:uiPriority w:val="0"/>
    <w:pPr>
      <w:numPr>
        <w:ilvl w:val="0"/>
        <w:numId w:val="2"/>
      </w:numPr>
      <w:spacing w:before="120" w:after="120" w:line="216" w:lineRule="auto"/>
      <w:jc w:val="center"/>
    </w:pPr>
    <w:rPr>
      <w:smallCaps/>
    </w:rPr>
  </w:style>
  <w:style w:type="paragraph" w:customStyle="1" w:styleId="17">
    <w:name w:val="text"/>
    <w:basedOn w:val="1"/>
    <w:uiPriority w:val="0"/>
    <w:pPr>
      <w:spacing w:line="240" w:lineRule="exact"/>
      <w:ind w:firstLine="187"/>
      <w:jc w:val="both"/>
    </w:pPr>
  </w:style>
  <w:style w:type="paragraph" w:customStyle="1" w:styleId="18">
    <w:name w:val="Head 2"/>
    <w:basedOn w:val="2"/>
    <w:uiPriority w:val="0"/>
    <w:pPr>
      <w:numPr>
        <w:ilvl w:val="0"/>
        <w:numId w:val="1"/>
      </w:numPr>
      <w:spacing w:before="120"/>
    </w:pPr>
    <w:rPr>
      <w:spacing w:val="-8"/>
    </w:rPr>
  </w:style>
  <w:style w:type="paragraph" w:customStyle="1" w:styleId="19">
    <w:name w:val="section head (no nums)"/>
    <w:basedOn w:val="1"/>
    <w:qFormat/>
    <w:uiPriority w:val="0"/>
    <w:pPr>
      <w:spacing w:before="120" w:after="120"/>
      <w:jc w:val="center"/>
    </w:pPr>
    <w:rPr>
      <w:smallCaps/>
    </w:rPr>
  </w:style>
  <w:style w:type="paragraph" w:customStyle="1" w:styleId="20">
    <w:name w:val="references"/>
    <w:basedOn w:val="1"/>
    <w:uiPriority w:val="0"/>
    <w:pPr>
      <w:spacing w:line="180" w:lineRule="exact"/>
      <w:ind w:left="360" w:hanging="360"/>
      <w:jc w:val="both"/>
    </w:pPr>
    <w:rPr>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2046</Words>
  <Characters>11827</Characters>
  <Lines>0</Lines>
  <Paragraphs>0</Paragraphs>
  <TotalTime>10</TotalTime>
  <ScaleCrop>false</ScaleCrop>
  <LinksUpToDate>false</LinksUpToDate>
  <CharactersWithSpaces>14210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2020-09-09T11:59:00Z</dcterms:created>
  <dc:creator>Denise Freitas</dc:creator>
  <cp:lastModifiedBy>Denise Freitas</cp:lastModifiedBy>
  <dcterms:modified xsi:type="dcterms:W3CDTF">2020-09-12T12:16:43Z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1046-11.2.0.9635</vt:lpwstr>
  </property>
</Properties>
</file>