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2"/>
        <w:gridCol w:w="2484"/>
        <w:gridCol w:w="2750"/>
        <w:gridCol w:w="2652"/>
      </w:tblGrid>
      <w:tr w:rsidR="00DE2D7F" w:rsidRPr="00D03518" w14:paraId="458DEAFD" w14:textId="77777777" w:rsidTr="003733A6">
        <w:tc>
          <w:tcPr>
            <w:tcW w:w="0" w:type="auto"/>
            <w:hideMark/>
          </w:tcPr>
          <w:p w14:paraId="1AE31A9E" w14:textId="77777777" w:rsidR="00DE2D7F" w:rsidRPr="00D03518" w:rsidRDefault="00DE2D7F" w:rsidP="003733A6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Hora</w:t>
            </w:r>
          </w:p>
        </w:tc>
        <w:tc>
          <w:tcPr>
            <w:tcW w:w="0" w:type="auto"/>
            <w:hideMark/>
          </w:tcPr>
          <w:p w14:paraId="1580D340" w14:textId="77777777" w:rsidR="00DE2D7F" w:rsidRPr="00D03518" w:rsidRDefault="00DE2D7F" w:rsidP="003733A6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Actividad</w:t>
            </w:r>
          </w:p>
        </w:tc>
        <w:tc>
          <w:tcPr>
            <w:tcW w:w="0" w:type="auto"/>
            <w:hideMark/>
          </w:tcPr>
          <w:p w14:paraId="0A350C67" w14:textId="77777777" w:rsidR="00DE2D7F" w:rsidRPr="00D03518" w:rsidRDefault="00DE2D7F" w:rsidP="003733A6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Participantes / Responsables</w:t>
            </w:r>
          </w:p>
        </w:tc>
        <w:tc>
          <w:tcPr>
            <w:tcW w:w="0" w:type="auto"/>
            <w:hideMark/>
          </w:tcPr>
          <w:p w14:paraId="30299034" w14:textId="77777777" w:rsidR="00DE2D7F" w:rsidRPr="00D03518" w:rsidRDefault="00DE2D7F" w:rsidP="003733A6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Observaciones</w:t>
            </w:r>
          </w:p>
        </w:tc>
      </w:tr>
      <w:tr w:rsidR="00DE2D7F" w:rsidRPr="00D03518" w14:paraId="7DF62A0C" w14:textId="77777777" w:rsidTr="003733A6">
        <w:tc>
          <w:tcPr>
            <w:tcW w:w="0" w:type="auto"/>
            <w:hideMark/>
          </w:tcPr>
          <w:p w14:paraId="707CCC6A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7:30 – 8:00 am</w:t>
            </w:r>
          </w:p>
        </w:tc>
        <w:tc>
          <w:tcPr>
            <w:tcW w:w="0" w:type="auto"/>
            <w:hideMark/>
          </w:tcPr>
          <w:p w14:paraId="7EBAFCE9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Registro y entrega de kits de bienvenida</w:t>
            </w:r>
          </w:p>
        </w:tc>
        <w:tc>
          <w:tcPr>
            <w:tcW w:w="0" w:type="auto"/>
            <w:hideMark/>
          </w:tcPr>
          <w:p w14:paraId="668560F7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Comisión de Planificación y Logística Equipo de recepción</w:t>
            </w:r>
          </w:p>
        </w:tc>
        <w:tc>
          <w:tcPr>
            <w:tcW w:w="0" w:type="auto"/>
            <w:hideMark/>
          </w:tcPr>
          <w:p w14:paraId="25E5DA58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Acreditación, entrega de credenciales y kits (bolsa, libreta, bolígrafo, QR).</w:t>
            </w:r>
          </w:p>
        </w:tc>
      </w:tr>
      <w:tr w:rsidR="00DE2D7F" w:rsidRPr="00D03518" w14:paraId="008FB706" w14:textId="77777777" w:rsidTr="003733A6">
        <w:tc>
          <w:tcPr>
            <w:tcW w:w="0" w:type="auto"/>
            <w:hideMark/>
          </w:tcPr>
          <w:p w14:paraId="67B80485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8:00 – 8:15 am</w:t>
            </w:r>
          </w:p>
        </w:tc>
        <w:tc>
          <w:tcPr>
            <w:tcW w:w="0" w:type="auto"/>
            <w:hideMark/>
          </w:tcPr>
          <w:p w14:paraId="19924D64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Palabras de apertura y bienvenida</w:t>
            </w:r>
          </w:p>
        </w:tc>
        <w:tc>
          <w:tcPr>
            <w:tcW w:w="0" w:type="auto"/>
            <w:hideMark/>
          </w:tcPr>
          <w:p w14:paraId="1CAFBE76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Erick Hernández (Director de Estrategia) Maestro de ceremonias</w:t>
            </w:r>
          </w:p>
        </w:tc>
        <w:tc>
          <w:tcPr>
            <w:tcW w:w="0" w:type="auto"/>
            <w:hideMark/>
          </w:tcPr>
          <w:p w14:paraId="1D2A7323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Presentación de objetivos del evento y agenda.</w:t>
            </w:r>
          </w:p>
        </w:tc>
      </w:tr>
      <w:tr w:rsidR="00DE2D7F" w:rsidRPr="00D03518" w14:paraId="2A5B4D4D" w14:textId="77777777" w:rsidTr="003733A6">
        <w:tc>
          <w:tcPr>
            <w:tcW w:w="0" w:type="auto"/>
            <w:hideMark/>
          </w:tcPr>
          <w:p w14:paraId="246D023A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8:15 – 9:00 am</w:t>
            </w:r>
          </w:p>
        </w:tc>
        <w:tc>
          <w:tcPr>
            <w:tcW w:w="0" w:type="auto"/>
            <w:hideMark/>
          </w:tcPr>
          <w:p w14:paraId="04FB2286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 xml:space="preserve">Presentación institucional de </w:t>
            </w:r>
            <w:proofErr w:type="spellStart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Technology</w:t>
            </w:r>
            <w:proofErr w:type="spellEnd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 xml:space="preserve"> </w:t>
            </w:r>
            <w:proofErr w:type="spellStart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Society</w:t>
            </w:r>
            <w:proofErr w:type="spellEnd"/>
          </w:p>
        </w:tc>
        <w:tc>
          <w:tcPr>
            <w:tcW w:w="0" w:type="auto"/>
            <w:hideMark/>
          </w:tcPr>
          <w:p w14:paraId="3168172E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Erick Hernández Jonathan Márquez</w:t>
            </w:r>
          </w:p>
        </w:tc>
        <w:tc>
          <w:tcPr>
            <w:tcW w:w="0" w:type="auto"/>
            <w:hideMark/>
          </w:tcPr>
          <w:p w14:paraId="014E0D27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Mostrar servicios, misión, visión, y proyectos destacados.</w:t>
            </w:r>
          </w:p>
        </w:tc>
      </w:tr>
      <w:tr w:rsidR="00DE2D7F" w:rsidRPr="00D03518" w14:paraId="0BCEF495" w14:textId="77777777" w:rsidTr="003733A6">
        <w:tc>
          <w:tcPr>
            <w:tcW w:w="0" w:type="auto"/>
            <w:hideMark/>
          </w:tcPr>
          <w:p w14:paraId="0BB140AE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9:00 – 9:45 am</w:t>
            </w:r>
          </w:p>
        </w:tc>
        <w:tc>
          <w:tcPr>
            <w:tcW w:w="0" w:type="auto"/>
            <w:hideMark/>
          </w:tcPr>
          <w:p w14:paraId="2A0B154D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Charla: “Transformación digital para PYMES”</w:t>
            </w:r>
          </w:p>
        </w:tc>
        <w:tc>
          <w:tcPr>
            <w:tcW w:w="0" w:type="auto"/>
            <w:hideMark/>
          </w:tcPr>
          <w:p w14:paraId="063CE665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Invitado especial: Rafael “Lito” Ibarra</w:t>
            </w:r>
          </w:p>
        </w:tc>
        <w:tc>
          <w:tcPr>
            <w:tcW w:w="0" w:type="auto"/>
            <w:hideMark/>
          </w:tcPr>
          <w:p w14:paraId="695F65BD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Tendencias de innovación y crecimiento en negocios locales.</w:t>
            </w:r>
          </w:p>
        </w:tc>
      </w:tr>
      <w:tr w:rsidR="00DE2D7F" w:rsidRPr="00D03518" w14:paraId="5E9183B0" w14:textId="77777777" w:rsidTr="003733A6">
        <w:tc>
          <w:tcPr>
            <w:tcW w:w="0" w:type="auto"/>
            <w:hideMark/>
          </w:tcPr>
          <w:p w14:paraId="1D89A158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9:45 – 10:15 am</w:t>
            </w:r>
          </w:p>
        </w:tc>
        <w:tc>
          <w:tcPr>
            <w:tcW w:w="0" w:type="auto"/>
            <w:hideMark/>
          </w:tcPr>
          <w:p w14:paraId="43FF5CB3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proofErr w:type="spellStart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Coffee</w:t>
            </w:r>
            <w:proofErr w:type="spellEnd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 xml:space="preserve"> break / </w:t>
            </w:r>
            <w:proofErr w:type="spellStart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Networking</w:t>
            </w:r>
            <w:proofErr w:type="spellEnd"/>
          </w:p>
        </w:tc>
        <w:tc>
          <w:tcPr>
            <w:tcW w:w="0" w:type="auto"/>
            <w:hideMark/>
          </w:tcPr>
          <w:p w14:paraId="36940D8E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Todos los asistentes</w:t>
            </w:r>
          </w:p>
        </w:tc>
        <w:tc>
          <w:tcPr>
            <w:tcW w:w="0" w:type="auto"/>
            <w:hideMark/>
          </w:tcPr>
          <w:p w14:paraId="68D8C1D9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Mesas tipo cóctel para interacción entre empresas, estudiantes y emprendedores.</w:t>
            </w:r>
          </w:p>
        </w:tc>
      </w:tr>
      <w:tr w:rsidR="00DE2D7F" w:rsidRPr="00D03518" w14:paraId="3E83BA3B" w14:textId="77777777" w:rsidTr="003733A6">
        <w:tc>
          <w:tcPr>
            <w:tcW w:w="0" w:type="auto"/>
            <w:hideMark/>
          </w:tcPr>
          <w:p w14:paraId="0F75D952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10:15 – 11:00 am</w:t>
            </w:r>
          </w:p>
        </w:tc>
        <w:tc>
          <w:tcPr>
            <w:tcW w:w="0" w:type="auto"/>
            <w:hideMark/>
          </w:tcPr>
          <w:p w14:paraId="371EE539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Panel: “Innovación y Ciberseguridad”</w:t>
            </w:r>
          </w:p>
        </w:tc>
        <w:tc>
          <w:tcPr>
            <w:tcW w:w="0" w:type="auto"/>
            <w:hideMark/>
          </w:tcPr>
          <w:p w14:paraId="374C8BA8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Rodrigo Estrada (</w:t>
            </w:r>
            <w:proofErr w:type="spellStart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Admin</w:t>
            </w:r>
            <w:proofErr w:type="spellEnd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. Ciberseguridad), Néstor Valencia (Marketing), invitados</w:t>
            </w:r>
          </w:p>
        </w:tc>
        <w:tc>
          <w:tcPr>
            <w:tcW w:w="0" w:type="auto"/>
            <w:hideMark/>
          </w:tcPr>
          <w:p w14:paraId="0E967E9B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Discusión sobre seguridad digital y posicionamiento de marcas.</w:t>
            </w:r>
          </w:p>
        </w:tc>
      </w:tr>
      <w:tr w:rsidR="00DE2D7F" w:rsidRPr="00D03518" w14:paraId="03497C0B" w14:textId="77777777" w:rsidTr="003733A6">
        <w:tc>
          <w:tcPr>
            <w:tcW w:w="0" w:type="auto"/>
            <w:hideMark/>
          </w:tcPr>
          <w:p w14:paraId="5E8C2C91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11:00 – 11:30 am</w:t>
            </w:r>
          </w:p>
        </w:tc>
        <w:tc>
          <w:tcPr>
            <w:tcW w:w="0" w:type="auto"/>
            <w:hideMark/>
          </w:tcPr>
          <w:p w14:paraId="4296AD4A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Lanzamiento oficial de campaña #TSCconnect2025</w:t>
            </w:r>
          </w:p>
        </w:tc>
        <w:tc>
          <w:tcPr>
            <w:tcW w:w="0" w:type="auto"/>
            <w:hideMark/>
          </w:tcPr>
          <w:p w14:paraId="2982B7F7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José Laínez (SEO y posicionamiento)</w:t>
            </w:r>
          </w:p>
        </w:tc>
        <w:tc>
          <w:tcPr>
            <w:tcW w:w="0" w:type="auto"/>
            <w:hideMark/>
          </w:tcPr>
          <w:p w14:paraId="16D84E88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 xml:space="preserve">Presentación de redes, hashtag, </w:t>
            </w:r>
            <w:proofErr w:type="spellStart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reels</w:t>
            </w:r>
            <w:proofErr w:type="spellEnd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 xml:space="preserve"> y dinámicas digitales.</w:t>
            </w:r>
          </w:p>
        </w:tc>
      </w:tr>
      <w:tr w:rsidR="00DE2D7F" w:rsidRPr="00D03518" w14:paraId="5C58B63D" w14:textId="77777777" w:rsidTr="003733A6">
        <w:tc>
          <w:tcPr>
            <w:tcW w:w="0" w:type="auto"/>
            <w:hideMark/>
          </w:tcPr>
          <w:p w14:paraId="35287429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11:30 – 12:15 pm</w:t>
            </w:r>
          </w:p>
        </w:tc>
        <w:tc>
          <w:tcPr>
            <w:tcW w:w="0" w:type="auto"/>
            <w:hideMark/>
          </w:tcPr>
          <w:p w14:paraId="6BFD0B48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Taller práctico: “Optimización web y SEO”</w:t>
            </w:r>
          </w:p>
        </w:tc>
        <w:tc>
          <w:tcPr>
            <w:tcW w:w="0" w:type="auto"/>
            <w:hideMark/>
          </w:tcPr>
          <w:p w14:paraId="65A6B773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José Laínez</w:t>
            </w:r>
          </w:p>
        </w:tc>
        <w:tc>
          <w:tcPr>
            <w:tcW w:w="0" w:type="auto"/>
            <w:hideMark/>
          </w:tcPr>
          <w:p w14:paraId="47D89F01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Demostración en vivo de herramientas para visibilidad digital.</w:t>
            </w:r>
          </w:p>
        </w:tc>
      </w:tr>
      <w:tr w:rsidR="00DE2D7F" w:rsidRPr="00D03518" w14:paraId="7F1FBC55" w14:textId="77777777" w:rsidTr="003733A6">
        <w:tc>
          <w:tcPr>
            <w:tcW w:w="0" w:type="auto"/>
            <w:hideMark/>
          </w:tcPr>
          <w:p w14:paraId="525429EF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12:15 – 1:15 pm</w:t>
            </w:r>
          </w:p>
        </w:tc>
        <w:tc>
          <w:tcPr>
            <w:tcW w:w="0" w:type="auto"/>
            <w:hideMark/>
          </w:tcPr>
          <w:p w14:paraId="01D9A59F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Almuerzo y visita a stands</w:t>
            </w:r>
          </w:p>
        </w:tc>
        <w:tc>
          <w:tcPr>
            <w:tcW w:w="0" w:type="auto"/>
            <w:hideMark/>
          </w:tcPr>
          <w:p w14:paraId="15B3788A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Asistentes, expositores, equipo</w:t>
            </w:r>
          </w:p>
        </w:tc>
        <w:tc>
          <w:tcPr>
            <w:tcW w:w="0" w:type="auto"/>
            <w:hideMark/>
          </w:tcPr>
          <w:p w14:paraId="21240D52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Zona de descanso y stands de empresas colaboradoras.</w:t>
            </w:r>
          </w:p>
        </w:tc>
      </w:tr>
      <w:tr w:rsidR="00DE2D7F" w:rsidRPr="00D03518" w14:paraId="57B78779" w14:textId="77777777" w:rsidTr="003733A6">
        <w:tc>
          <w:tcPr>
            <w:tcW w:w="0" w:type="auto"/>
            <w:hideMark/>
          </w:tcPr>
          <w:p w14:paraId="7F88F5E5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1:15 – 2:00 pm</w:t>
            </w:r>
          </w:p>
        </w:tc>
        <w:tc>
          <w:tcPr>
            <w:tcW w:w="0" w:type="auto"/>
            <w:hideMark/>
          </w:tcPr>
          <w:p w14:paraId="444E5D7C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Demostraciones técnicas (automatización y desarrollo)</w:t>
            </w:r>
          </w:p>
        </w:tc>
        <w:tc>
          <w:tcPr>
            <w:tcW w:w="0" w:type="auto"/>
            <w:hideMark/>
          </w:tcPr>
          <w:p w14:paraId="0D652B4D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Jonathan Márquez Equipo técnico</w:t>
            </w:r>
          </w:p>
        </w:tc>
        <w:tc>
          <w:tcPr>
            <w:tcW w:w="0" w:type="auto"/>
            <w:hideMark/>
          </w:tcPr>
          <w:p w14:paraId="7D3AE6DC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Pruebas de software y soluciones digitales para negocios.</w:t>
            </w:r>
          </w:p>
        </w:tc>
      </w:tr>
      <w:tr w:rsidR="00DE2D7F" w:rsidRPr="00D03518" w14:paraId="40542C51" w14:textId="77777777" w:rsidTr="003733A6">
        <w:tc>
          <w:tcPr>
            <w:tcW w:w="0" w:type="auto"/>
            <w:hideMark/>
          </w:tcPr>
          <w:p w14:paraId="36D5090B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2:00 – 2:45 pm</w:t>
            </w:r>
          </w:p>
        </w:tc>
        <w:tc>
          <w:tcPr>
            <w:tcW w:w="0" w:type="auto"/>
            <w:hideMark/>
          </w:tcPr>
          <w:p w14:paraId="25C8CDE7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Charla interactiva: “Publicidad digital creativa”</w:t>
            </w:r>
          </w:p>
        </w:tc>
        <w:tc>
          <w:tcPr>
            <w:tcW w:w="0" w:type="auto"/>
            <w:hideMark/>
          </w:tcPr>
          <w:p w14:paraId="238FE7C5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Néstor Valencia</w:t>
            </w:r>
          </w:p>
        </w:tc>
        <w:tc>
          <w:tcPr>
            <w:tcW w:w="0" w:type="auto"/>
            <w:hideMark/>
          </w:tcPr>
          <w:p w14:paraId="62BB23AA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Estrategias de marketing en redes y medición de métricas.</w:t>
            </w:r>
          </w:p>
        </w:tc>
      </w:tr>
      <w:tr w:rsidR="00DE2D7F" w:rsidRPr="00D03518" w14:paraId="61F82696" w14:textId="77777777" w:rsidTr="003733A6">
        <w:tc>
          <w:tcPr>
            <w:tcW w:w="0" w:type="auto"/>
            <w:hideMark/>
          </w:tcPr>
          <w:p w14:paraId="7834E70E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2:45 – 3:15 pm</w:t>
            </w:r>
          </w:p>
        </w:tc>
        <w:tc>
          <w:tcPr>
            <w:tcW w:w="0" w:type="auto"/>
            <w:hideMark/>
          </w:tcPr>
          <w:p w14:paraId="2090F6CE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proofErr w:type="spellStart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Coffee</w:t>
            </w:r>
            <w:proofErr w:type="spellEnd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 xml:space="preserve"> break / </w:t>
            </w:r>
            <w:proofErr w:type="spellStart"/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Networking</w:t>
            </w:r>
            <w:proofErr w:type="spellEnd"/>
          </w:p>
        </w:tc>
        <w:tc>
          <w:tcPr>
            <w:tcW w:w="0" w:type="auto"/>
            <w:hideMark/>
          </w:tcPr>
          <w:p w14:paraId="7458F3E8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Todos los asistentes</w:t>
            </w:r>
          </w:p>
        </w:tc>
        <w:tc>
          <w:tcPr>
            <w:tcW w:w="0" w:type="auto"/>
            <w:hideMark/>
          </w:tcPr>
          <w:p w14:paraId="1391F888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Interacción y preguntas a los ponentes.</w:t>
            </w:r>
          </w:p>
        </w:tc>
      </w:tr>
      <w:tr w:rsidR="00DE2D7F" w:rsidRPr="00D03518" w14:paraId="73218616" w14:textId="77777777" w:rsidTr="003733A6">
        <w:tc>
          <w:tcPr>
            <w:tcW w:w="0" w:type="auto"/>
            <w:hideMark/>
          </w:tcPr>
          <w:p w14:paraId="07ED36A4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lastRenderedPageBreak/>
              <w:t>3:15 – 4:00 pm</w:t>
            </w:r>
          </w:p>
        </w:tc>
        <w:tc>
          <w:tcPr>
            <w:tcW w:w="0" w:type="auto"/>
            <w:hideMark/>
          </w:tcPr>
          <w:p w14:paraId="3255E581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Concurso dinámico y sorteos</w:t>
            </w:r>
          </w:p>
        </w:tc>
        <w:tc>
          <w:tcPr>
            <w:tcW w:w="0" w:type="auto"/>
            <w:hideMark/>
          </w:tcPr>
          <w:p w14:paraId="24525AFC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Animador / MC Equipo de apoyo</w:t>
            </w:r>
          </w:p>
        </w:tc>
        <w:tc>
          <w:tcPr>
            <w:tcW w:w="0" w:type="auto"/>
            <w:hideMark/>
          </w:tcPr>
          <w:p w14:paraId="06793637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Juegos y sorteos para fomentar la participación.</w:t>
            </w:r>
          </w:p>
        </w:tc>
      </w:tr>
      <w:tr w:rsidR="00DE2D7F" w:rsidRPr="00D03518" w14:paraId="78AB554A" w14:textId="77777777" w:rsidTr="003733A6">
        <w:tc>
          <w:tcPr>
            <w:tcW w:w="0" w:type="auto"/>
            <w:hideMark/>
          </w:tcPr>
          <w:p w14:paraId="6821FD57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4:00 – 4:30 pm</w:t>
            </w:r>
          </w:p>
        </w:tc>
        <w:tc>
          <w:tcPr>
            <w:tcW w:w="0" w:type="auto"/>
            <w:hideMark/>
          </w:tcPr>
          <w:p w14:paraId="7B00DC7A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Cierre oficial y agradecimientos</w:t>
            </w:r>
          </w:p>
        </w:tc>
        <w:tc>
          <w:tcPr>
            <w:tcW w:w="0" w:type="auto"/>
            <w:hideMark/>
          </w:tcPr>
          <w:p w14:paraId="6B172768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Erick Hernández Todo el equipo</w:t>
            </w:r>
          </w:p>
        </w:tc>
        <w:tc>
          <w:tcPr>
            <w:tcW w:w="0" w:type="auto"/>
            <w:hideMark/>
          </w:tcPr>
          <w:p w14:paraId="724FC0FB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Mensaje final, resultados del día y próximas actividades.</w:t>
            </w:r>
          </w:p>
        </w:tc>
      </w:tr>
      <w:tr w:rsidR="00DE2D7F" w:rsidRPr="00D03518" w14:paraId="07A90B56" w14:textId="77777777" w:rsidTr="003733A6">
        <w:tc>
          <w:tcPr>
            <w:tcW w:w="0" w:type="auto"/>
            <w:hideMark/>
          </w:tcPr>
          <w:p w14:paraId="5FF3FEAD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SV"/>
                <w14:ligatures w14:val="none"/>
              </w:rPr>
              <w:t>4:30 – 5:00 pm</w:t>
            </w:r>
          </w:p>
        </w:tc>
        <w:tc>
          <w:tcPr>
            <w:tcW w:w="0" w:type="auto"/>
            <w:hideMark/>
          </w:tcPr>
          <w:p w14:paraId="2E7E2A5C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Despedida y desmontaje de stands</w:t>
            </w:r>
          </w:p>
        </w:tc>
        <w:tc>
          <w:tcPr>
            <w:tcW w:w="0" w:type="auto"/>
            <w:hideMark/>
          </w:tcPr>
          <w:p w14:paraId="392BDA66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Equipo de logística y expositores</w:t>
            </w:r>
          </w:p>
        </w:tc>
        <w:tc>
          <w:tcPr>
            <w:tcW w:w="0" w:type="auto"/>
            <w:hideMark/>
          </w:tcPr>
          <w:p w14:paraId="62663FC3" w14:textId="77777777" w:rsidR="00DE2D7F" w:rsidRPr="00D03518" w:rsidRDefault="00DE2D7F" w:rsidP="003733A6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</w:pPr>
            <w:r w:rsidRPr="00D035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SV"/>
                <w14:ligatures w14:val="none"/>
              </w:rPr>
              <w:t>Retiro de materiales, limpieza y cierre del evento.</w:t>
            </w:r>
          </w:p>
        </w:tc>
      </w:tr>
    </w:tbl>
    <w:p w14:paraId="6674F9A5" w14:textId="77777777" w:rsidR="008D038D" w:rsidRDefault="008D038D"/>
    <w:sectPr w:rsidR="008D03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C664D05-BB13-431C-8932-7E679E1A450F}"/>
    <w:embedItalic r:id="rId2" w:fontKey="{11459E43-2101-4B5B-AF8B-F188F90EF25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7518E1A-6460-4E74-A47A-FE8AF07B4E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D7F"/>
    <w:rsid w:val="00234191"/>
    <w:rsid w:val="00617AF6"/>
    <w:rsid w:val="008D038D"/>
    <w:rsid w:val="00BF03C9"/>
    <w:rsid w:val="00DE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56824E"/>
  <w15:chartTrackingRefBased/>
  <w15:docId w15:val="{CC9E37A9-74C3-4D29-8856-35C684E03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D7F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DE2D7F"/>
    <w:pPr>
      <w:keepNext/>
      <w:keepLines/>
      <w:suppressAutoHyphens w:val="0"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E2D7F"/>
    <w:pPr>
      <w:keepNext/>
      <w:keepLines/>
      <w:suppressAutoHyphens w:val="0"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E2D7F"/>
    <w:pPr>
      <w:keepNext/>
      <w:keepLines/>
      <w:suppressAutoHyphens w:val="0"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E2D7F"/>
    <w:pPr>
      <w:keepNext/>
      <w:keepLines/>
      <w:suppressAutoHyphens w:val="0"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2D7F"/>
    <w:pPr>
      <w:keepNext/>
      <w:keepLines/>
      <w:suppressAutoHyphens w:val="0"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2D7F"/>
    <w:pPr>
      <w:keepNext/>
      <w:keepLines/>
      <w:suppressAutoHyphens w:val="0"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2D7F"/>
    <w:pPr>
      <w:keepNext/>
      <w:keepLines/>
      <w:suppressAutoHyphens w:val="0"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2D7F"/>
    <w:pPr>
      <w:keepNext/>
      <w:keepLines/>
      <w:suppressAutoHyphens w:val="0"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2D7F"/>
    <w:pPr>
      <w:keepNext/>
      <w:keepLines/>
      <w:suppressAutoHyphens w:val="0"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E2D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E2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E2D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E2D7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2D7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2D7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2D7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2D7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2D7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E2D7F"/>
    <w:pPr>
      <w:suppressAutoHyphens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E2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E2D7F"/>
    <w:pPr>
      <w:numPr>
        <w:ilvl w:val="1"/>
      </w:numPr>
      <w:suppressAutoHyphens w:val="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E2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E2D7F"/>
    <w:pPr>
      <w:suppressAutoHyphens w:val="0"/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E2D7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E2D7F"/>
    <w:pPr>
      <w:suppressAutoHyphens w:val="0"/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E2D7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2D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2D7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E2D7F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E2D7F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353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ARIEL MARQUEZ MERCHE</dc:creator>
  <cp:keywords/>
  <dc:description/>
  <cp:lastModifiedBy>JONATHAN ARIEL MARQUEZ MERCHE</cp:lastModifiedBy>
  <cp:revision>1</cp:revision>
  <dcterms:created xsi:type="dcterms:W3CDTF">2025-09-17T18:42:00Z</dcterms:created>
  <dcterms:modified xsi:type="dcterms:W3CDTF">2025-09-17T18:43:00Z</dcterms:modified>
</cp:coreProperties>
</file>