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6807" w14:textId="77777777" w:rsidR="00373A94" w:rsidRDefault="00373A94"/>
    <w:p w14:paraId="0172B19C" w14:textId="77777777" w:rsidR="00373A94" w:rsidRDefault="00D54186">
      <w:pPr>
        <w:spacing w:before="80" w:after="80"/>
        <w:jc w:val="center"/>
      </w:pPr>
      <w:r>
        <w:rPr>
          <w:b/>
          <w:bCs/>
          <w:color w:val="1A6B3C"/>
          <w:sz w:val="30"/>
          <w:szCs w:val="30"/>
        </w:rPr>
        <w:t>UNIVERSIDAD POPULAR DEL CESAR</w:t>
      </w:r>
    </w:p>
    <w:p w14:paraId="281451B7" w14:textId="77777777" w:rsidR="00373A94" w:rsidRDefault="00D54186">
      <w:pPr>
        <w:spacing w:before="80" w:after="80"/>
        <w:jc w:val="center"/>
      </w:pPr>
      <w:r>
        <w:rPr>
          <w:color w:val="555555"/>
        </w:rPr>
        <w:t>Ingeniería de Sistemas e Informática</w:t>
      </w:r>
    </w:p>
    <w:p w14:paraId="2E8F9B1F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155C9DA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563EB7BC" w14:textId="77777777" w:rsidR="00373A94" w:rsidRDefault="00D54186">
            <w:pPr>
              <w:jc w:val="center"/>
            </w:pPr>
            <w:r>
              <w:rPr>
                <w:b/>
                <w:bCs/>
                <w:color w:val="FFFFFF"/>
                <w:sz w:val="50"/>
                <w:szCs w:val="50"/>
              </w:rPr>
              <w:t>GUÍA DEL TALLER</w:t>
            </w:r>
          </w:p>
          <w:p w14:paraId="3F1B83B9" w14:textId="77777777" w:rsidR="00373A94" w:rsidRDefault="00D54186">
            <w:pPr>
              <w:spacing w:before="100"/>
              <w:jc w:val="center"/>
            </w:pPr>
            <w:r>
              <w:rPr>
                <w:i/>
                <w:iCs/>
                <w:color w:val="CCFFCC"/>
                <w:sz w:val="28"/>
                <w:szCs w:val="28"/>
              </w:rPr>
              <w:t>Refactorización a Código Limpio</w:t>
            </w:r>
          </w:p>
          <w:p w14:paraId="1D9918E4" w14:textId="77777777" w:rsidR="00373A94" w:rsidRDefault="00D54186">
            <w:pPr>
              <w:spacing w:before="200"/>
              <w:jc w:val="center"/>
            </w:pPr>
            <w:r>
              <w:rPr>
                <w:color w:val="FFFFFF"/>
                <w:sz w:val="23"/>
                <w:szCs w:val="23"/>
              </w:rPr>
              <w:t>Sistema de Facturación — Restaurante El Buen Sabor</w:t>
            </w:r>
          </w:p>
        </w:tc>
      </w:tr>
    </w:tbl>
    <w:p w14:paraId="1D18B356" w14:textId="77777777" w:rsidR="00373A94" w:rsidRDefault="00373A94"/>
    <w:p w14:paraId="57A4AF66" w14:textId="77777777" w:rsidR="00373A94" w:rsidRDefault="00D54186">
      <w:pPr>
        <w:spacing w:before="80" w:after="80"/>
        <w:jc w:val="center"/>
      </w:pPr>
      <w:r>
        <w:rPr>
          <w:color w:val="555555"/>
        </w:rPr>
        <w:t>Programación de Computadores III · SS462 · Cuarto Semestre</w:t>
      </w:r>
    </w:p>
    <w:p w14:paraId="63E9CEFE" w14:textId="77777777" w:rsidR="00373A94" w:rsidRDefault="00D54186">
      <w:pPr>
        <w:spacing w:before="80" w:after="80"/>
        <w:jc w:val="center"/>
      </w:pPr>
      <w:r>
        <w:rPr>
          <w:color w:val="555555"/>
        </w:rPr>
        <w:t>Docente: Ing. Alfredo David Bautista Romero</w:t>
      </w:r>
    </w:p>
    <w:p w14:paraId="1BB6D88B" w14:textId="77777777" w:rsidR="00373A94" w:rsidRDefault="00D5418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874A5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09E000C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1. ¿Qué van a encontrar?</w:t>
            </w:r>
          </w:p>
        </w:tc>
      </w:tr>
    </w:tbl>
    <w:p w14:paraId="0DEAC646" w14:textId="77777777" w:rsidR="00373A94" w:rsidRDefault="00373A94"/>
    <w:p w14:paraId="02C513AC" w14:textId="77777777" w:rsidR="00373A94" w:rsidRDefault="00D54186">
      <w:pPr>
        <w:spacing w:before="80" w:after="80"/>
        <w:jc w:val="both"/>
      </w:pPr>
      <w:r>
        <w:rPr>
          <w:color w:val="1A1A1A"/>
        </w:rPr>
        <w:t xml:space="preserve">El proyecto </w:t>
      </w:r>
      <w:proofErr w:type="spellStart"/>
      <w:r>
        <w:rPr>
          <w:color w:val="1A1A1A"/>
        </w:rPr>
        <w:t>RestauranteBuenSabor</w:t>
      </w:r>
      <w:proofErr w:type="spellEnd"/>
      <w:r>
        <w:rPr>
          <w:color w:val="1A1A1A"/>
        </w:rPr>
        <w:t xml:space="preserve"> es un sistema de facturación para un restaurante que funciona </w:t>
      </w:r>
      <w:r w:rsidR="001E19C0">
        <w:rPr>
          <w:color w:val="1A1A1A"/>
        </w:rPr>
        <w:t>correctamente,</w:t>
      </w:r>
      <w:r>
        <w:rPr>
          <w:color w:val="1A1A1A"/>
        </w:rPr>
        <w:t xml:space="preserve"> pero está escrito con el máximo de malas prácticas posibles. Su misión es refactorizarlo hasta convertirlo en código limpio, sin alterar el comportamiento del programa.</w:t>
      </w:r>
    </w:p>
    <w:p w14:paraId="5D904F5A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4EAD2EB8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410D70" w14:textId="77777777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⚠️ El programa produce resultados correctos. El problema no es que falle — el problema es que es imposible de mantener, entender y modificar. Eso es exactamente lo que pasa en la industria real.</w:t>
            </w:r>
          </w:p>
        </w:tc>
      </w:tr>
    </w:tbl>
    <w:p w14:paraId="64E6290D" w14:textId="77777777" w:rsidR="00373A94" w:rsidRDefault="00373A94"/>
    <w:p w14:paraId="6CC1BA40" w14:textId="77777777" w:rsidR="00373A94" w:rsidRDefault="00D54186">
      <w:pPr>
        <w:pStyle w:val="Ttulo2"/>
        <w:pBdr>
          <w:bottom w:val="single" w:sz="4" w:space="0" w:color="1A6B3C"/>
        </w:pBdr>
      </w:pPr>
      <w:r>
        <w:t>1.1 Estructura de archivos entregada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7C584266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F1323FB" w14:textId="77777777" w:rsidR="00373A94" w:rsidRDefault="00D54186"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RestauranteBuenSabor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30559FF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60F84AA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</w:p>
        </w:tc>
      </w:tr>
      <w:tr w:rsidR="00373A94" w14:paraId="5A07F3B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FE7C89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└── restaurante/</w:t>
            </w:r>
          </w:p>
        </w:tc>
      </w:tr>
      <w:tr w:rsidR="00373A94" w14:paraId="7A403F9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7E1EAF83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Main.java        — punto de entrada y menú interactivo</w:t>
            </w:r>
          </w:p>
        </w:tc>
      </w:tr>
      <w:tr w:rsidR="00373A94" w14:paraId="1B4B4F7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0DD40EE0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Datos.java       — almacén global de datos del sistema</w:t>
            </w:r>
          </w:p>
        </w:tc>
      </w:tr>
      <w:tr w:rsidR="00373A94" w14:paraId="76E8F4A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33344287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├── Proceso.java     — lógica de cálculo de la factura</w:t>
            </w:r>
          </w:p>
        </w:tc>
      </w:tr>
      <w:tr w:rsidR="00373A94" w14:paraId="0327509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61FEB309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    ├──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Utilidades.java  —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métodos auxiliares</w:t>
            </w:r>
          </w:p>
        </w:tc>
      </w:tr>
      <w:tr w:rsidR="00373A94" w14:paraId="66EFF00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164B6F0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│       └── Imprimir.java    — todo lo que se imprime en pantalla</w:t>
            </w:r>
          </w:p>
        </w:tc>
      </w:tr>
      <w:tr w:rsidR="00373A94" w14:paraId="352ADE8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1DD951FB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 README.md                — instrucciones para compilar y ejecutar</w:t>
            </w:r>
          </w:p>
        </w:tc>
      </w:tr>
    </w:tbl>
    <w:p w14:paraId="48A8B54B" w14:textId="77777777" w:rsidR="00373A94" w:rsidRDefault="00373A94"/>
    <w:p w14:paraId="0B3FD192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79F977A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A5780EB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2. ¿Qué hace el sistema?</w:t>
            </w:r>
          </w:p>
        </w:tc>
      </w:tr>
    </w:tbl>
    <w:p w14:paraId="72706263" w14:textId="77777777" w:rsidR="00373A94" w:rsidRDefault="00D54186">
      <w:pPr>
        <w:spacing w:before="80" w:after="80"/>
        <w:jc w:val="both"/>
      </w:pPr>
      <w:r>
        <w:rPr>
          <w:color w:val="1A1A1A"/>
        </w:rPr>
        <w:t>El programa simula la operación de caja de un restaurante. Al ejecutarlo aparece un menú con 6 opciones que se repite en bucle hasta que el usuario elige salir:</w:t>
      </w:r>
    </w:p>
    <w:p w14:paraId="5C7B61A1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0A4AFEB9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045D4C7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6B85496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7A1AA6F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RESTAURANTE EL BUEN SABOR</w:t>
            </w:r>
          </w:p>
        </w:tc>
      </w:tr>
      <w:tr w:rsidR="00373A94" w14:paraId="0C0D513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735E847B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Calle 15 #8-32, Valledupar</w:t>
            </w:r>
          </w:p>
        </w:tc>
      </w:tr>
      <w:tr w:rsidR="00373A94" w14:paraId="3BCF09C7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75F10EBB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NIT: 900.123.456-7</w:t>
            </w:r>
          </w:p>
        </w:tc>
      </w:tr>
      <w:tr w:rsidR="00373A94" w14:paraId="56F6E3E2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10B6FC39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546DF46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8913263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1. Ver carta</w:t>
            </w:r>
          </w:p>
        </w:tc>
      </w:tr>
      <w:tr w:rsidR="00373A94" w14:paraId="1208D7A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1AF05C1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2. Agregar producto al pedido</w:t>
            </w:r>
          </w:p>
        </w:tc>
      </w:tr>
      <w:tr w:rsidR="00373A94" w14:paraId="156B6BD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78454B6C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3. Ver pedido actual</w:t>
            </w:r>
          </w:p>
        </w:tc>
      </w:tr>
      <w:tr w:rsidR="00373A94" w14:paraId="79A678A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513F4E3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4. Generar factura</w:t>
            </w:r>
          </w:p>
        </w:tc>
      </w:tr>
      <w:tr w:rsidR="00373A94" w14:paraId="747B164B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026EECB2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5. Nueva mesa</w:t>
            </w:r>
          </w:p>
        </w:tc>
      </w:tr>
      <w:tr w:rsidR="00373A94" w14:paraId="47AC0CB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31132CD7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0. Salir</w:t>
            </w:r>
          </w:p>
        </w:tc>
      </w:tr>
      <w:tr w:rsidR="00373A94" w14:paraId="5F5E8BA1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2E71D0A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========================================</w:t>
            </w:r>
          </w:p>
        </w:tc>
      </w:tr>
      <w:tr w:rsidR="00373A94" w14:paraId="5A9A995D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491F8E15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Seleccione una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</w:tc>
      </w:tr>
    </w:tbl>
    <w:p w14:paraId="77FA678A" w14:textId="77777777" w:rsidR="00373A94" w:rsidRDefault="00373A94"/>
    <w:p w14:paraId="5C630268" w14:textId="77777777" w:rsidR="00373A94" w:rsidRDefault="00D54186">
      <w:pPr>
        <w:pStyle w:val="Ttulo2"/>
        <w:pBdr>
          <w:bottom w:val="single" w:sz="4" w:space="0" w:color="1A6B3C"/>
        </w:pBdr>
      </w:pPr>
      <w:r>
        <w:t>2.1 Carta del restaurante (Opción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60"/>
        <w:gridCol w:w="3400"/>
      </w:tblGrid>
      <w:tr w:rsidR="00373A94" w14:paraId="6938793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3190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3CB9" w14:textId="77777777" w:rsidR="00373A94" w:rsidRDefault="00D54186">
            <w:r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761F" w14:textId="77777777" w:rsidR="00373A94" w:rsidRDefault="00D54186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</w:tr>
      <w:tr w:rsidR="00373A94" w14:paraId="1141E2B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E6FC5" w14:textId="77777777" w:rsidR="00373A94" w:rsidRDefault="00D54186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2B508" w14:textId="77777777" w:rsidR="00373A94" w:rsidRDefault="00D54186">
            <w:r>
              <w:rPr>
                <w:color w:val="1A1A1A"/>
                <w:sz w:val="20"/>
                <w:szCs w:val="20"/>
              </w:rPr>
              <w:t>Bandeja Paisa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7ACEE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$32.000</w:t>
            </w:r>
          </w:p>
        </w:tc>
      </w:tr>
      <w:tr w:rsidR="00373A94" w14:paraId="734939C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2EEBB" w14:textId="77777777" w:rsidR="00373A94" w:rsidRDefault="00D54186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D3F85" w14:textId="77777777" w:rsidR="00373A94" w:rsidRDefault="00D54186">
            <w:r>
              <w:rPr>
                <w:color w:val="1A1A1A"/>
                <w:sz w:val="20"/>
                <w:szCs w:val="20"/>
              </w:rPr>
              <w:t>Sancocho de Gallina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AA504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$28.000</w:t>
            </w:r>
          </w:p>
        </w:tc>
      </w:tr>
      <w:tr w:rsidR="00373A94" w14:paraId="13DE77C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B8C3F" w14:textId="77777777" w:rsidR="00373A94" w:rsidRDefault="00D54186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02E5F" w14:textId="77777777" w:rsidR="00373A94" w:rsidRDefault="00D54186">
            <w:r>
              <w:rPr>
                <w:color w:val="1A1A1A"/>
                <w:sz w:val="20"/>
                <w:szCs w:val="20"/>
              </w:rPr>
              <w:t>Arepa con Huevo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FB20D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$8.000</w:t>
            </w:r>
          </w:p>
        </w:tc>
      </w:tr>
      <w:tr w:rsidR="00373A94" w14:paraId="5EB4802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541EA" w14:textId="77777777" w:rsidR="00373A94" w:rsidRDefault="00D54186">
            <w:r>
              <w:rPr>
                <w:color w:val="1A1A1A"/>
                <w:sz w:val="20"/>
                <w:szCs w:val="20"/>
              </w:rPr>
              <w:lastRenderedPageBreak/>
              <w:t>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E9230" w14:textId="77777777" w:rsidR="00373A94" w:rsidRDefault="00D54186">
            <w:r>
              <w:rPr>
                <w:color w:val="1A1A1A"/>
                <w:sz w:val="20"/>
                <w:szCs w:val="20"/>
              </w:rPr>
              <w:t>Jugo Natural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B0FA8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$7.000</w:t>
            </w:r>
          </w:p>
        </w:tc>
      </w:tr>
      <w:tr w:rsidR="00373A94" w14:paraId="4EDB31C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5A6D2" w14:textId="77777777" w:rsidR="00373A94" w:rsidRDefault="00D54186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D9EC7" w14:textId="77777777" w:rsidR="00373A94" w:rsidRDefault="00D54186">
            <w:r>
              <w:rPr>
                <w:color w:val="1A1A1A"/>
                <w:sz w:val="20"/>
                <w:szCs w:val="20"/>
              </w:rPr>
              <w:t>Gaseosa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125FD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$4.500</w:t>
            </w:r>
          </w:p>
        </w:tc>
      </w:tr>
      <w:tr w:rsidR="00373A94" w14:paraId="2261F8B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08098" w14:textId="77777777" w:rsidR="00373A94" w:rsidRDefault="00D54186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22BFF" w14:textId="77777777" w:rsidR="00373A94" w:rsidRDefault="00D54186">
            <w:r>
              <w:rPr>
                <w:color w:val="1A1A1A"/>
                <w:sz w:val="20"/>
                <w:szCs w:val="20"/>
              </w:rPr>
              <w:t>Cerveza Poker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EBB3E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$6.000</w:t>
            </w:r>
          </w:p>
        </w:tc>
      </w:tr>
      <w:tr w:rsidR="00373A94" w14:paraId="42A5094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E5680" w14:textId="77777777" w:rsidR="00373A94" w:rsidRDefault="00D54186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928D2" w14:textId="77777777" w:rsidR="00373A94" w:rsidRDefault="00D54186">
            <w:r>
              <w:rPr>
                <w:color w:val="1A1A1A"/>
                <w:sz w:val="20"/>
                <w:szCs w:val="20"/>
              </w:rPr>
              <w:t>Agua Panela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FBC3B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$3.500</w:t>
            </w:r>
          </w:p>
        </w:tc>
      </w:tr>
      <w:tr w:rsidR="00373A94" w14:paraId="6B34D9E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12369" w14:textId="77777777" w:rsidR="00373A94" w:rsidRDefault="00D54186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84557" w14:textId="77777777" w:rsidR="00373A94" w:rsidRDefault="00D54186">
            <w:r>
              <w:rPr>
                <w:color w:val="1A1A1A"/>
                <w:sz w:val="20"/>
                <w:szCs w:val="20"/>
              </w:rPr>
              <w:t>Arroz con Pollo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8FE6A" w14:textId="77777777" w:rsidR="00373A94" w:rsidRDefault="00D54186">
            <w:pPr>
              <w:jc w:val="right"/>
            </w:pPr>
            <w:r>
              <w:rPr>
                <w:color w:val="1A1A1A"/>
                <w:sz w:val="20"/>
                <w:szCs w:val="20"/>
              </w:rPr>
              <w:t>$25.000</w:t>
            </w:r>
          </w:p>
        </w:tc>
      </w:tr>
    </w:tbl>
    <w:p w14:paraId="6597A7D6" w14:textId="77777777" w:rsidR="00373A94" w:rsidRDefault="00D54186">
      <w:pPr>
        <w:pStyle w:val="Ttulo2"/>
        <w:pBdr>
          <w:bottom w:val="single" w:sz="4" w:space="0" w:color="1A6B3C"/>
        </w:pBdr>
      </w:pPr>
      <w:r>
        <w:t>2.2 Reglas de negocio (Opción 4 — Generar factura)</w:t>
      </w:r>
    </w:p>
    <w:p w14:paraId="060EBCF3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Subtotal: suma de precio × cantidad para cada producto pedido.</w:t>
      </w:r>
    </w:p>
    <w:p w14:paraId="7E736195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Descuento 5%: se aplica si hay más de 3 productos diferentes en el pedido.</w:t>
      </w:r>
    </w:p>
    <w:p w14:paraId="2B7390E2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IVA 19%: se calcula sobre el subtotal después del descuento.</w:t>
      </w:r>
    </w:p>
    <w:p w14:paraId="0B89FC68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Propina 10%: se aplica si el subtotal (antes del IVA) supera $50.000.</w:t>
      </w:r>
    </w:p>
    <w:p w14:paraId="47A4CE23" w14:textId="77777777" w:rsidR="00373A94" w:rsidRDefault="00D54186">
      <w:pPr>
        <w:pStyle w:val="Prrafodelista"/>
        <w:numPr>
          <w:ilvl w:val="0"/>
          <w:numId w:val="2"/>
        </w:numPr>
        <w:spacing w:before="50" w:after="50"/>
      </w:pPr>
      <w:r>
        <w:rPr>
          <w:color w:val="1A1A1A"/>
        </w:rPr>
        <w:t>Total: subtotal con descuento + IVA + propina.</w:t>
      </w:r>
    </w:p>
    <w:p w14:paraId="188502F0" w14:textId="77777777" w:rsidR="00373A94" w:rsidRDefault="00373A94"/>
    <w:p w14:paraId="41CE6C15" w14:textId="77777777" w:rsidR="00373A94" w:rsidRDefault="00D54186">
      <w:pPr>
        <w:spacing w:before="80" w:after="80"/>
        <w:jc w:val="both"/>
      </w:pPr>
      <w:r>
        <w:rPr>
          <w:color w:val="1A1A1A"/>
        </w:rPr>
        <w:t>Ejemplo de factura generada (Bandeja Paisa x2 + Jugo Natural x2):</w:t>
      </w:r>
    </w:p>
    <w:p w14:paraId="271532A1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147B06F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73440B86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FACTURA No. 001</w:t>
            </w:r>
          </w:p>
        </w:tc>
      </w:tr>
      <w:tr w:rsidR="00373A94" w14:paraId="7076BDF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4EC82D1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0A4B150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1663B608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Bandeja Paisa        x2      $64.000</w:t>
            </w:r>
          </w:p>
        </w:tc>
      </w:tr>
      <w:tr w:rsidR="00373A94" w14:paraId="1D252B8C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7D72188F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Jugo Natural         x2      $14.000</w:t>
            </w:r>
          </w:p>
        </w:tc>
      </w:tr>
      <w:tr w:rsidR="00373A94" w14:paraId="6313F47E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36046E9B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3EEB084F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0F976ADB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Subtotal:                   $78.000</w:t>
            </w:r>
          </w:p>
        </w:tc>
      </w:tr>
      <w:tr w:rsidR="00373A94" w14:paraId="7FF2C01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59AA93BE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IVA (19%):                  $14.820</w:t>
            </w:r>
          </w:p>
        </w:tc>
      </w:tr>
      <w:tr w:rsidR="00373A94" w14:paraId="3C57F965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1EBFBA3A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Propina (10%):              $ 9.282</w:t>
            </w:r>
          </w:p>
        </w:tc>
      </w:tr>
      <w:tr w:rsidR="00373A94" w14:paraId="34D234A4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1607659F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----------------------------------------</w:t>
            </w:r>
          </w:p>
        </w:tc>
      </w:tr>
      <w:tr w:rsidR="00373A94" w14:paraId="7BB6E303" w14:textId="77777777">
        <w:tc>
          <w:tcPr>
            <w:tcW w:w="93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single" w:sz="1" w:space="0" w:color="CCCCCC"/>
            </w:tcBorders>
            <w:shd w:val="clear" w:color="auto" w:fill="F2F2F2"/>
            <w:tcMar>
              <w:top w:w="25" w:type="dxa"/>
              <w:left w:w="300" w:type="dxa"/>
              <w:bottom w:w="25" w:type="dxa"/>
              <w:right w:w="200" w:type="dxa"/>
            </w:tcMar>
          </w:tcPr>
          <w:p w14:paraId="7F3A5409" w14:textId="77777777" w:rsidR="00373A94" w:rsidRDefault="00D54186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TOTAL:                      $102.102</w:t>
            </w:r>
          </w:p>
        </w:tc>
      </w:tr>
    </w:tbl>
    <w:p w14:paraId="322FF323" w14:textId="77777777" w:rsidR="00373A94" w:rsidRDefault="00373A94"/>
    <w:p w14:paraId="748F41BB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536BC8E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6D98FBB" w14:textId="77777777" w:rsidR="00373A94" w:rsidRDefault="00D54186">
            <w:r>
              <w:rPr>
                <w:b/>
                <w:bCs/>
                <w:color w:val="FFFFFF"/>
                <w:sz w:val="30"/>
                <w:szCs w:val="30"/>
              </w:rPr>
              <w:t>3.  Catálogo de Malas Prácticas</w:t>
            </w:r>
          </w:p>
        </w:tc>
      </w:tr>
    </w:tbl>
    <w:p w14:paraId="690658AC" w14:textId="77777777" w:rsidR="00373A94" w:rsidRDefault="00D54186">
      <w:pPr>
        <w:spacing w:before="80" w:after="80"/>
        <w:jc w:val="both"/>
      </w:pPr>
      <w:r>
        <w:rPr>
          <w:color w:val="1A1A1A"/>
        </w:rPr>
        <w:t>A continuación</w:t>
      </w:r>
      <w:r w:rsidR="00152AA0">
        <w:rPr>
          <w:color w:val="1A1A1A"/>
        </w:rPr>
        <w:t>,</w:t>
      </w:r>
      <w:r>
        <w:rPr>
          <w:color w:val="1A1A1A"/>
        </w:rPr>
        <w:t xml:space="preserve"> se documenta cada mala práctica presente en cada archivo, con su ubicación y descripción. Usen esto como lista de verificación durante la refactorización.</w:t>
      </w:r>
    </w:p>
    <w:p w14:paraId="33849EC5" w14:textId="77777777" w:rsidR="00373A94" w:rsidRDefault="00D54186">
      <w:pPr>
        <w:pStyle w:val="Ttulo2"/>
        <w:pBdr>
          <w:bottom w:val="single" w:sz="4" w:space="0" w:color="1A6B3C"/>
        </w:pBdr>
      </w:pPr>
      <w:r>
        <w:t xml:space="preserve">3.1 Datos.java — El God </w:t>
      </w:r>
      <w:proofErr w:type="spellStart"/>
      <w:r>
        <w:t>Object</w:t>
      </w:r>
      <w:proofErr w:type="spellEnd"/>
    </w:p>
    <w:p w14:paraId="01CBAEB5" w14:textId="77777777" w:rsidR="00373A94" w:rsidRDefault="00D54186">
      <w:pPr>
        <w:spacing w:before="80" w:after="80"/>
        <w:jc w:val="both"/>
      </w:pPr>
      <w:r>
        <w:rPr>
          <w:color w:val="555555"/>
        </w:rPr>
        <w:t>Almacena todos los datos del sistema en variables estáticas públicas. Cualquier clase puede leer y modificar cualquier dato directamente, sin control ni encapsulamiento.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1800"/>
        <w:gridCol w:w="4960"/>
      </w:tblGrid>
      <w:tr w:rsidR="00373A94" w14:paraId="3C5B2BD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9FFA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0FEA9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68045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3C00A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A2D0F" w14:paraId="77836E1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D48F2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43917" w14:textId="77777777" w:rsidR="009A2D0F" w:rsidRDefault="009A2D0F" w:rsidP="009A2D0F">
            <w:proofErr w:type="spellStart"/>
            <w:r>
              <w:rPr>
                <w:color w:val="1A1A1A"/>
                <w:sz w:val="19"/>
                <w:szCs w:val="19"/>
              </w:rPr>
              <w:t>Arrays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paralelos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F04A5" w14:textId="77777777" w:rsidR="009A2D0F" w:rsidRDefault="009A2D0F" w:rsidP="009A2D0F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nom</w:t>
            </w:r>
            <w:proofErr w:type="spellEnd"/>
            <w:r>
              <w:rPr>
                <w:color w:val="1A1A1A"/>
                <w:sz w:val="19"/>
                <w:szCs w:val="19"/>
              </w:rPr>
              <w:t>[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], </w:t>
            </w:r>
            <w:proofErr w:type="gramStart"/>
            <w:r>
              <w:rPr>
                <w:color w:val="1A1A1A"/>
                <w:sz w:val="19"/>
                <w:szCs w:val="19"/>
              </w:rPr>
              <w:t>p[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],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cant</w:t>
            </w:r>
            <w:proofErr w:type="spellEnd"/>
            <w:r>
              <w:rPr>
                <w:color w:val="1A1A1A"/>
                <w:sz w:val="19"/>
                <w:szCs w:val="19"/>
              </w:rPr>
              <w:t>[</w:t>
            </w:r>
            <w:proofErr w:type="gramEnd"/>
            <w:r>
              <w:rPr>
                <w:color w:val="1A1A1A"/>
                <w:sz w:val="19"/>
                <w:szCs w:val="19"/>
              </w:rPr>
              <w:t>]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1E6E3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Tres </w:t>
            </w:r>
            <w:proofErr w:type="spellStart"/>
            <w:r>
              <w:rPr>
                <w:color w:val="1A1A1A"/>
                <w:sz w:val="19"/>
                <w:szCs w:val="19"/>
              </w:rPr>
              <w:t>arrays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separados representan un mismo concepto (producto). Si se agrega un producto hay que modificar 3 </w:t>
            </w:r>
            <w:proofErr w:type="spellStart"/>
            <w:r>
              <w:rPr>
                <w:color w:val="1A1A1A"/>
                <w:sz w:val="19"/>
                <w:szCs w:val="19"/>
              </w:rPr>
              <w:t>arrays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en posiciones que deben coincidir.</w:t>
            </w:r>
          </w:p>
        </w:tc>
      </w:tr>
      <w:tr w:rsidR="009A2D0F" w14:paraId="30595D7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3D1E9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891DD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Todo </w:t>
            </w:r>
            <w:proofErr w:type="spellStart"/>
            <w:r>
              <w:rPr>
                <w:color w:val="1A1A1A"/>
                <w:sz w:val="19"/>
                <w:szCs w:val="19"/>
              </w:rPr>
              <w:t>public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static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0AA4B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Todas las variables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1E560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Cualquier clase puede leer y modificar cualquier dato directamente. Sin encapsulamiento, sin control.</w:t>
            </w:r>
          </w:p>
        </w:tc>
      </w:tr>
      <w:tr w:rsidR="009A2D0F" w14:paraId="776C34B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31337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50A49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Nombre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85C2C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String x = "El Buen Sabor"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4F308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El nombre está en una variable llamada x, sin que el nombre indique qué contiene.</w:t>
            </w:r>
          </w:p>
        </w:tc>
      </w:tr>
      <w:tr w:rsidR="009A2D0F" w14:paraId="4F9D4D6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F8D9A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8121A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Variable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propósito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B6262" w14:textId="77777777" w:rsidR="009A2D0F" w:rsidRDefault="009A2D0F" w:rsidP="009A2D0F">
            <w:proofErr w:type="spellStart"/>
            <w:r>
              <w:rPr>
                <w:color w:val="1A1A1A"/>
                <w:sz w:val="19"/>
                <w:szCs w:val="19"/>
              </w:rPr>
              <w:t>public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static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String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A3C05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Se </w:t>
            </w:r>
            <w:proofErr w:type="gramStart"/>
            <w:r>
              <w:rPr>
                <w:color w:val="1A1A1A"/>
                <w:sz w:val="19"/>
                <w:szCs w:val="19"/>
              </w:rPr>
              <w:t>declara como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campo </w:t>
            </w:r>
            <w:proofErr w:type="gramStart"/>
            <w:r>
              <w:rPr>
                <w:color w:val="1A1A1A"/>
                <w:sz w:val="19"/>
                <w:szCs w:val="19"/>
              </w:rPr>
              <w:t>global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pero se usa como variable temporal. Su estado en cualquier momento es impredecible.</w:t>
            </w:r>
          </w:p>
        </w:tc>
      </w:tr>
      <w:tr w:rsidR="009A2D0F" w14:paraId="477DC3D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E599A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06135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Sin constructor ni métodos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DF62F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A514C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La clase es solo un contenedor de datos globales. No tiene comportamiento ni protege su estado.</w:t>
            </w:r>
          </w:p>
        </w:tc>
      </w:tr>
      <w:tr w:rsidR="009A2D0F" w14:paraId="4273CE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F439C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1811A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Nombres de 1-3 letras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29C96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ms, </w:t>
            </w:r>
            <w:proofErr w:type="spellStart"/>
            <w:r>
              <w:rPr>
                <w:color w:val="1A1A1A"/>
                <w:sz w:val="19"/>
                <w:szCs w:val="19"/>
              </w:rPr>
              <w:t>est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tot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nf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x,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nom</w:t>
            </w:r>
            <w:proofErr w:type="spellEnd"/>
            <w:r>
              <w:rPr>
                <w:color w:val="1A1A1A"/>
                <w:sz w:val="19"/>
                <w:szCs w:val="19"/>
              </w:rPr>
              <w:t>, 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DEDAD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Imposible saber qué representan sin leer todo el código.</w:t>
            </w:r>
          </w:p>
        </w:tc>
      </w:tr>
    </w:tbl>
    <w:p w14:paraId="6FCF91D6" w14:textId="77777777" w:rsidR="00373A94" w:rsidRDefault="00D54186">
      <w:pPr>
        <w:pStyle w:val="Ttulo2"/>
        <w:pBdr>
          <w:bottom w:val="single" w:sz="4" w:space="0" w:color="1A6B3C"/>
        </w:pBdr>
      </w:pPr>
      <w:r>
        <w:t>3.2 Proceso.java — El método que hace todo</w:t>
      </w:r>
    </w:p>
    <w:p w14:paraId="091AA2C6" w14:textId="77777777" w:rsidR="00373A94" w:rsidRDefault="00D54186">
      <w:pPr>
        <w:spacing w:before="80" w:after="80"/>
        <w:jc w:val="both"/>
      </w:pPr>
      <w:r>
        <w:rPr>
          <w:color w:val="555555"/>
        </w:rPr>
        <w:t>Contiene la lógica de cálculo del total de la factura en un único método de más de 80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2198"/>
        <w:gridCol w:w="1796"/>
        <w:gridCol w:w="4953"/>
      </w:tblGrid>
      <w:tr w:rsidR="00373A94" w14:paraId="5A45E576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34C49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27BDC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6A3FA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D8DCE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A2D0F" w14:paraId="6511246A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0C099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7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99A87" w14:textId="77777777" w:rsidR="009A2D0F" w:rsidRDefault="009A2D0F" w:rsidP="009A2D0F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hacerTodo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con múltiples responsabilidades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A0AED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3–37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216CB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Un solo método calcula subtotal, cuenta ítems, aplica descuento, calcula IVA, propina, actualiza estado y retorna el total.</w:t>
            </w:r>
          </w:p>
        </w:tc>
      </w:tr>
      <w:tr w:rsidR="009A2D0F" w14:paraId="7BC0F5CA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ED8F6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8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64922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IVA duplicado 3 veces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0692E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15, 21, 29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FDCA9" w14:textId="77777777" w:rsidR="009A2D0F" w:rsidRDefault="009A2D0F" w:rsidP="009A2D0F">
            <w:proofErr w:type="spellStart"/>
            <w:r>
              <w:rPr>
                <w:color w:val="1A1A1A"/>
                <w:sz w:val="19"/>
                <w:szCs w:val="19"/>
              </w:rPr>
              <w:t>iva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1A1A1A"/>
                <w:sz w:val="19"/>
                <w:szCs w:val="19"/>
              </w:rPr>
              <w:t>aux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* 0.19 aparece copiado en cada rama del </w:t>
            </w:r>
            <w:proofErr w:type="spellStart"/>
            <w:r>
              <w:rPr>
                <w:color w:val="1A1A1A"/>
                <w:sz w:val="19"/>
                <w:szCs w:val="19"/>
              </w:rPr>
              <w:t>if-else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en lugar de extraerse a una variable o método.</w:t>
            </w:r>
          </w:p>
        </w:tc>
      </w:tr>
      <w:tr w:rsidR="009A2D0F" w14:paraId="5ECB1302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241A4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9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D02C6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Magic </w:t>
            </w:r>
            <w:proofErr w:type="spellStart"/>
            <w:r>
              <w:rPr>
                <w:color w:val="1A1A1A"/>
                <w:sz w:val="19"/>
                <w:szCs w:val="19"/>
              </w:rPr>
              <w:t>numbers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nombre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049BD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0.19, 0.10, 0.05, 50000, 3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98909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¿Por qué 50000? ¿Por qué 3? </w:t>
            </w:r>
            <w:proofErr w:type="gramStart"/>
            <w:r>
              <w:rPr>
                <w:color w:val="1A1A1A"/>
                <w:sz w:val="19"/>
                <w:szCs w:val="19"/>
              </w:rPr>
              <w:t>¿Por qué 0.</w:t>
            </w:r>
            <w:proofErr w:type="gramEnd"/>
            <w:r>
              <w:rPr>
                <w:color w:val="1A1A1A"/>
                <w:sz w:val="19"/>
                <w:szCs w:val="19"/>
              </w:rPr>
              <w:t>05? El lector debe adivinar el negocio.</w:t>
            </w:r>
          </w:p>
        </w:tc>
      </w:tr>
      <w:tr w:rsidR="009A2D0F" w14:paraId="0129B915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50D91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10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64558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Condicionales anidados 4 niveles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F40BA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11–35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2C76F" w14:textId="77777777" w:rsidR="009A2D0F" w:rsidRDefault="009A2D0F" w:rsidP="009A2D0F">
            <w:proofErr w:type="spellStart"/>
            <w:r>
              <w:rPr>
                <w:color w:val="1A1A1A"/>
                <w:sz w:val="19"/>
                <w:szCs w:val="19"/>
              </w:rPr>
              <w:t>if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color w:val="1A1A1A"/>
                <w:sz w:val="19"/>
                <w:szCs w:val="19"/>
              </w:rPr>
              <w:t>cont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&gt;3) </w:t>
            </w:r>
            <w:proofErr w:type="gramStart"/>
            <w:r>
              <w:rPr>
                <w:color w:val="1A1A1A"/>
                <w:sz w:val="19"/>
                <w:szCs w:val="19"/>
              </w:rPr>
              <w:t xml:space="preserve">{ </w:t>
            </w:r>
            <w:proofErr w:type="spellStart"/>
            <w:r>
              <w:rPr>
                <w:color w:val="1A1A1A"/>
                <w:sz w:val="19"/>
                <w:szCs w:val="19"/>
              </w:rPr>
              <w:t>if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(sub&gt;0) </w:t>
            </w:r>
            <w:proofErr w:type="gramStart"/>
            <w:r>
              <w:rPr>
                <w:color w:val="1A1A1A"/>
                <w:sz w:val="19"/>
                <w:szCs w:val="19"/>
              </w:rPr>
              <w:t xml:space="preserve">{ </w:t>
            </w:r>
            <w:proofErr w:type="spellStart"/>
            <w:r>
              <w:rPr>
                <w:color w:val="1A1A1A"/>
                <w:sz w:val="19"/>
                <w:szCs w:val="19"/>
              </w:rPr>
              <w:t>if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color w:val="1A1A1A"/>
                <w:sz w:val="19"/>
                <w:szCs w:val="19"/>
              </w:rPr>
              <w:t>aux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&gt;50000) </w:t>
            </w:r>
            <w:proofErr w:type="gramStart"/>
            <w:r>
              <w:rPr>
                <w:color w:val="1A1A1A"/>
                <w:sz w:val="19"/>
                <w:szCs w:val="19"/>
              </w:rPr>
              <w:t>{ ...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} </w:t>
            </w:r>
            <w:proofErr w:type="spellStart"/>
            <w:r>
              <w:rPr>
                <w:color w:val="1A1A1A"/>
                <w:sz w:val="19"/>
                <w:szCs w:val="19"/>
              </w:rPr>
              <w:t>else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1A"/>
                <w:sz w:val="19"/>
                <w:szCs w:val="19"/>
              </w:rPr>
              <w:t>{ ...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1A"/>
                <w:sz w:val="19"/>
                <w:szCs w:val="19"/>
              </w:rPr>
              <w:t>} }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} </w:t>
            </w:r>
            <w:proofErr w:type="spellStart"/>
            <w:r>
              <w:rPr>
                <w:color w:val="1A1A1A"/>
                <w:sz w:val="19"/>
                <w:szCs w:val="19"/>
              </w:rPr>
              <w:t>else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1A"/>
                <w:sz w:val="19"/>
                <w:szCs w:val="19"/>
              </w:rPr>
              <w:t xml:space="preserve">{ </w:t>
            </w:r>
            <w:proofErr w:type="spellStart"/>
            <w:r>
              <w:rPr>
                <w:color w:val="1A1A1A"/>
                <w:sz w:val="19"/>
                <w:szCs w:val="19"/>
              </w:rPr>
              <w:t>if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(sub&gt;50000) </w:t>
            </w:r>
            <w:proofErr w:type="gramStart"/>
            <w:r>
              <w:rPr>
                <w:color w:val="1A1A1A"/>
                <w:sz w:val="19"/>
                <w:szCs w:val="19"/>
              </w:rPr>
              <w:t>{...} }</w:t>
            </w:r>
            <w:proofErr w:type="gramEnd"/>
          </w:p>
        </w:tc>
      </w:tr>
      <w:tr w:rsidR="009A2D0F" w14:paraId="64D455BF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E003E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11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C2B69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Código comentado 'versión anterior'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A14C4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23–26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B70D4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// sub = sub * 1.19; — código antiguo que no se eliminó, confunde sobre qué lógica está activa.</w:t>
            </w:r>
          </w:p>
        </w:tc>
      </w:tr>
      <w:tr w:rsidR="009A2D0F" w14:paraId="5F0F8C62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A6D68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12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413A2" w14:textId="77777777" w:rsidR="009A2D0F" w:rsidRDefault="009A2D0F" w:rsidP="009A2D0F">
            <w:proofErr w:type="gramStart"/>
            <w:r>
              <w:rPr>
                <w:color w:val="1A1A1A"/>
                <w:sz w:val="19"/>
                <w:szCs w:val="19"/>
              </w:rPr>
              <w:t>procesar(</w:t>
            </w:r>
            <w:proofErr w:type="gramEnd"/>
            <w:r>
              <w:rPr>
                <w:color w:val="1A1A1A"/>
                <w:sz w:val="19"/>
                <w:szCs w:val="19"/>
              </w:rPr>
              <w:t>) con 7 parámetros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21A6D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 38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C82B8" w14:textId="77777777" w:rsidR="009A2D0F" w:rsidRDefault="009A2D0F" w:rsidP="009A2D0F">
            <w:proofErr w:type="gramStart"/>
            <w:r>
              <w:rPr>
                <w:color w:val="1A1A1A"/>
                <w:sz w:val="19"/>
                <w:szCs w:val="19"/>
              </w:rPr>
              <w:t>procesar(</w:t>
            </w:r>
            <w:proofErr w:type="spellStart"/>
            <w:proofErr w:type="gramEnd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e, </w:t>
            </w:r>
            <w:proofErr w:type="spellStart"/>
            <w:r>
              <w:rPr>
                <w:color w:val="1A1A1A"/>
                <w:sz w:val="19"/>
                <w:szCs w:val="19"/>
              </w:rPr>
              <w:t>int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f, </w:t>
            </w:r>
            <w:proofErr w:type="spellStart"/>
            <w:r>
              <w:rPr>
                <w:color w:val="1A1A1A"/>
                <w:sz w:val="19"/>
                <w:szCs w:val="19"/>
              </w:rPr>
              <w:t>boolean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g) — duplica lógica de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hacerTodo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).</w:t>
            </w:r>
          </w:p>
        </w:tc>
      </w:tr>
      <w:tr w:rsidR="009A2D0F" w14:paraId="2F8AE0CA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966A3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13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36FA8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Variable </w:t>
            </w:r>
            <w:proofErr w:type="spellStart"/>
            <w:r>
              <w:rPr>
                <w:color w:val="1A1A1A"/>
                <w:sz w:val="19"/>
                <w:szCs w:val="19"/>
              </w:rPr>
              <w:t>aux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innecesaria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F3DFE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 4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A41CC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Guarda un valor intermedio que se podría calcular directamente en la expresión.</w:t>
            </w:r>
          </w:p>
        </w:tc>
      </w:tr>
      <w:tr w:rsidR="009A2D0F" w14:paraId="1BFA0603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E6944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14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94545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Comentarios que repiten el código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353BD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7, 20, 30</w:t>
            </w:r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0542C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// multiplica precio por cantidad encima de sub=</w:t>
            </w:r>
            <w:proofErr w:type="spellStart"/>
            <w:r>
              <w:rPr>
                <w:color w:val="1A1A1A"/>
                <w:sz w:val="19"/>
                <w:szCs w:val="19"/>
              </w:rPr>
              <w:t>sub+Datos.p</w:t>
            </w:r>
            <w:proofErr w:type="spellEnd"/>
            <w:r>
              <w:rPr>
                <w:color w:val="1A1A1A"/>
                <w:sz w:val="19"/>
                <w:szCs w:val="19"/>
              </w:rPr>
              <w:t>[i]*</w:t>
            </w:r>
            <w:proofErr w:type="spellStart"/>
            <w:r>
              <w:rPr>
                <w:color w:val="1A1A1A"/>
                <w:sz w:val="19"/>
                <w:szCs w:val="19"/>
              </w:rPr>
              <w:t>Datos.cant</w:t>
            </w:r>
            <w:proofErr w:type="spellEnd"/>
            <w:r>
              <w:rPr>
                <w:color w:val="1A1A1A"/>
                <w:sz w:val="19"/>
                <w:szCs w:val="19"/>
              </w:rPr>
              <w:t>[i]. El código ya lo dice.</w:t>
            </w:r>
          </w:p>
        </w:tc>
      </w:tr>
      <w:tr w:rsidR="009A2D0F" w14:paraId="12FDF137" w14:textId="77777777" w:rsidTr="00FA45CC">
        <w:tc>
          <w:tcPr>
            <w:tcW w:w="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55563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15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9AEEC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Comentarios de cierre inútiles</w:t>
            </w:r>
          </w:p>
        </w:tc>
        <w:tc>
          <w:tcPr>
            <w:tcW w:w="1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88C84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// fin </w:t>
            </w:r>
            <w:proofErr w:type="spellStart"/>
            <w:r>
              <w:rPr>
                <w:color w:val="1A1A1A"/>
                <w:sz w:val="19"/>
                <w:szCs w:val="19"/>
              </w:rPr>
              <w:t>while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// fin </w:t>
            </w:r>
            <w:proofErr w:type="spellStart"/>
            <w:r>
              <w:rPr>
                <w:color w:val="1A1A1A"/>
                <w:sz w:val="19"/>
                <w:szCs w:val="19"/>
              </w:rPr>
              <w:t>if</w:t>
            </w:r>
            <w:proofErr w:type="spellEnd"/>
          </w:p>
        </w:tc>
        <w:tc>
          <w:tcPr>
            <w:tcW w:w="49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39CAB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No aportan ninguna información que la llave de cierre no comunique.</w:t>
            </w:r>
          </w:p>
        </w:tc>
      </w:tr>
    </w:tbl>
    <w:p w14:paraId="331B7B16" w14:textId="77777777" w:rsidR="00373A94" w:rsidRDefault="00D54186">
      <w:pPr>
        <w:pStyle w:val="Ttulo2"/>
        <w:pBdr>
          <w:bottom w:val="single" w:sz="4" w:space="0" w:color="1A6B3C"/>
        </w:pBdr>
      </w:pPr>
      <w:r>
        <w:t>3.3 Utilidades.java — Nombres engañosos</w:t>
      </w:r>
    </w:p>
    <w:p w14:paraId="404DC5FF" w14:textId="77777777" w:rsidR="00373A94" w:rsidRDefault="00D54186">
      <w:pPr>
        <w:spacing w:before="80" w:after="80"/>
        <w:jc w:val="both"/>
      </w:pPr>
      <w:r>
        <w:rPr>
          <w:color w:val="555555"/>
        </w:rPr>
        <w:t>Contiene métodos auxiliares: calcular, validar y reiniciar el pedido.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197"/>
        <w:gridCol w:w="1797"/>
        <w:gridCol w:w="4954"/>
      </w:tblGrid>
      <w:tr w:rsidR="00373A94" w14:paraId="4FDA02E3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19AA9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702C2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1C39D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A479C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A2D0F" w14:paraId="5EDAF17C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DA8C9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16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11D8F" w14:textId="77777777" w:rsidR="009A2D0F" w:rsidRDefault="009A2D0F" w:rsidP="009A2D0F">
            <w:proofErr w:type="gramStart"/>
            <w:r>
              <w:rPr>
                <w:color w:val="1A1A1A"/>
                <w:sz w:val="19"/>
                <w:szCs w:val="19"/>
              </w:rPr>
              <w:t>calcular(</w:t>
            </w:r>
            <w:proofErr w:type="gramEnd"/>
            <w:r>
              <w:rPr>
                <w:color w:val="1A1A1A"/>
                <w:sz w:val="19"/>
                <w:szCs w:val="19"/>
              </w:rPr>
              <w:t>) con 7 parámetros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7B835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 3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2D179" w14:textId="77777777" w:rsidR="009A2D0F" w:rsidRDefault="009A2D0F" w:rsidP="009A2D0F">
            <w:proofErr w:type="gramStart"/>
            <w:r>
              <w:rPr>
                <w:color w:val="1A1A1A"/>
                <w:sz w:val="19"/>
                <w:szCs w:val="19"/>
              </w:rPr>
              <w:t>calcular(</w:t>
            </w:r>
            <w:proofErr w:type="spellStart"/>
            <w:proofErr w:type="gramEnd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iv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double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int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ni, </w:t>
            </w:r>
            <w:proofErr w:type="spellStart"/>
            <w:r>
              <w:rPr>
                <w:color w:val="1A1A1A"/>
                <w:sz w:val="19"/>
                <w:szCs w:val="19"/>
              </w:rPr>
              <w:t>boolean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ap</w:t>
            </w:r>
            <w:proofErr w:type="spellEnd"/>
            <w:r>
              <w:rPr>
                <w:color w:val="1A1A1A"/>
                <w:sz w:val="19"/>
                <w:szCs w:val="19"/>
              </w:rPr>
              <w:t>) — duplica lógica de Proceso.</w:t>
            </w:r>
          </w:p>
        </w:tc>
      </w:tr>
      <w:tr w:rsidR="009A2D0F" w14:paraId="45F99B03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F1CC8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17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FEC5E" w14:textId="77777777" w:rsidR="009A2D0F" w:rsidRDefault="009A2D0F" w:rsidP="009A2D0F">
            <w:proofErr w:type="gramStart"/>
            <w:r>
              <w:rPr>
                <w:color w:val="1A1A1A"/>
                <w:sz w:val="19"/>
                <w:szCs w:val="19"/>
              </w:rPr>
              <w:t>validar(</w:t>
            </w:r>
            <w:proofErr w:type="gramEnd"/>
            <w:r>
              <w:rPr>
                <w:color w:val="1A1A1A"/>
                <w:sz w:val="19"/>
                <w:szCs w:val="19"/>
              </w:rPr>
              <w:t>) con efecto secundario oculto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B7F1B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19–20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8080C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El método se llama </w:t>
            </w:r>
            <w:proofErr w:type="gramStart"/>
            <w:r>
              <w:rPr>
                <w:color w:val="1A1A1A"/>
                <w:sz w:val="19"/>
                <w:szCs w:val="19"/>
              </w:rPr>
              <w:t>validar(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) pero también modifica </w:t>
            </w:r>
            <w:proofErr w:type="spellStart"/>
            <w:r>
              <w:rPr>
                <w:color w:val="1A1A1A"/>
                <w:sz w:val="19"/>
                <w:szCs w:val="19"/>
              </w:rPr>
              <w:t>Datos.tot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1A1A1A"/>
                <w:sz w:val="19"/>
                <w:szCs w:val="19"/>
              </w:rPr>
              <w:t>Datos.tmp</w:t>
            </w:r>
            <w:proofErr w:type="spellEnd"/>
            <w:r>
              <w:rPr>
                <w:color w:val="1A1A1A"/>
                <w:sz w:val="19"/>
                <w:szCs w:val="19"/>
              </w:rPr>
              <w:t>. El nombre promete que solo lee, pero también escribe.</w:t>
            </w:r>
          </w:p>
        </w:tc>
      </w:tr>
      <w:tr w:rsidR="009A2D0F" w14:paraId="5FCABF5E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C9616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18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69538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(3ra vez)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76D44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 11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7C76F" w14:textId="77777777" w:rsidR="009A2D0F" w:rsidRDefault="009A2D0F" w:rsidP="009A2D0F">
            <w:proofErr w:type="spellStart"/>
            <w:r>
              <w:rPr>
                <w:color w:val="1A1A1A"/>
                <w:sz w:val="19"/>
                <w:szCs w:val="19"/>
              </w:rPr>
              <w:t>System.out.println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("RESTAURANTE EL BUEN SABOR - calculo aplicado") dentro de </w:t>
            </w:r>
            <w:proofErr w:type="gramStart"/>
            <w:r>
              <w:rPr>
                <w:color w:val="1A1A1A"/>
                <w:sz w:val="19"/>
                <w:szCs w:val="19"/>
              </w:rPr>
              <w:t>calcular(</w:t>
            </w:r>
            <w:proofErr w:type="gramEnd"/>
            <w:r>
              <w:rPr>
                <w:color w:val="1A1A1A"/>
                <w:sz w:val="19"/>
                <w:szCs w:val="19"/>
              </w:rPr>
              <w:t>) — un método de cálculo no debería imprimir nada.</w:t>
            </w:r>
          </w:p>
        </w:tc>
      </w:tr>
      <w:tr w:rsidR="009A2D0F" w14:paraId="1781E7CA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C7562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19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FEA38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Bloque de ~20 líneas de código comentado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95A55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23–38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B5E00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Versión anterior completa del método de cálculo abandonada dentro de </w:t>
            </w:r>
            <w:proofErr w:type="gramStart"/>
            <w:r>
              <w:rPr>
                <w:color w:val="1A1A1A"/>
                <w:sz w:val="19"/>
                <w:szCs w:val="19"/>
              </w:rPr>
              <w:t>reiniciar(</w:t>
            </w:r>
            <w:proofErr w:type="gramEnd"/>
            <w:r>
              <w:rPr>
                <w:color w:val="1A1A1A"/>
                <w:sz w:val="19"/>
                <w:szCs w:val="19"/>
              </w:rPr>
              <w:t>). Contamina visualmente el código activo.</w:t>
            </w:r>
          </w:p>
        </w:tc>
      </w:tr>
      <w:tr w:rsidR="009A2D0F" w14:paraId="4B7FCE14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5F64A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660C8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Variables </w:t>
            </w:r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aux2 redundantes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BA1B7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4–12</w:t>
            </w:r>
          </w:p>
        </w:tc>
        <w:tc>
          <w:tcPr>
            <w:tcW w:w="49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7A0C7" w14:textId="77777777" w:rsidR="009A2D0F" w:rsidRDefault="009A2D0F" w:rsidP="009A2D0F">
            <w:proofErr w:type="spellStart"/>
            <w:r>
              <w:rPr>
                <w:color w:val="1A1A1A"/>
                <w:sz w:val="19"/>
                <w:szCs w:val="19"/>
              </w:rPr>
              <w:t>tmp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copia el valor de </w:t>
            </w:r>
            <w:proofErr w:type="spellStart"/>
            <w:r>
              <w:rPr>
                <w:color w:val="1A1A1A"/>
                <w:sz w:val="19"/>
                <w:szCs w:val="19"/>
              </w:rPr>
              <w:t>iva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para sumarlo a res; aux2 copia el valor final para retornarlo. Ambas son innecesarias.</w:t>
            </w:r>
          </w:p>
        </w:tc>
      </w:tr>
    </w:tbl>
    <w:p w14:paraId="0111C2AA" w14:textId="77777777" w:rsidR="00373A94" w:rsidRDefault="00D54186">
      <w:pPr>
        <w:pStyle w:val="Ttulo2"/>
        <w:pBdr>
          <w:bottom w:val="single" w:sz="4" w:space="0" w:color="1A6B3C"/>
        </w:pBdr>
      </w:pPr>
      <w:r>
        <w:t>3.4 Imprimir.java — Código copiado y pegado</w:t>
      </w:r>
    </w:p>
    <w:p w14:paraId="2165AEBB" w14:textId="77777777" w:rsidR="00373A94" w:rsidRDefault="00D54186">
      <w:pPr>
        <w:spacing w:before="80" w:after="80"/>
        <w:jc w:val="both"/>
      </w:pPr>
      <w:r>
        <w:rPr>
          <w:color w:val="555555"/>
        </w:rPr>
        <w:t>Contiene todos los métodos de impresión en consola.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460"/>
        <w:gridCol w:w="1721"/>
        <w:gridCol w:w="4767"/>
      </w:tblGrid>
      <w:tr w:rsidR="00373A94" w14:paraId="0F674645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CED89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18F8E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CF03C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909BC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A2D0F" w14:paraId="0E001B5D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F77CC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21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37F75" w14:textId="77777777" w:rsidR="009A2D0F" w:rsidRDefault="009A2D0F" w:rsidP="009A2D0F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imprimirFacturaCompleta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con 3 responsabilidades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DAE1B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25–69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D0C5D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Calcula el total (duplicando Proceso), imprime la factura y además actualiza el contador de facturas y el estado de la mesa.</w:t>
            </w:r>
          </w:p>
        </w:tc>
      </w:tr>
      <w:tr w:rsidR="009A2D0F" w14:paraId="63267C18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66E84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22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A8C7B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Cálculo del total duplicado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C0BF1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26–41 y 71–86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324C6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El mismo cálculo de subtotal, descuento, IVA y propina aparece copiado en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imprimirFacturaCompleta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) e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imprimirFacturaResumen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).</w:t>
            </w:r>
          </w:p>
        </w:tc>
      </w:tr>
      <w:tr w:rsidR="009A2D0F" w14:paraId="0BBB7D70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39F73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23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8ECD9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80% del código idéntico entre métodos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31427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25–101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8F568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La única diferencia entre ambos métodos es que el resumen omite el detalle de ítems. Todo lo demás está copiado.</w:t>
            </w:r>
          </w:p>
        </w:tc>
      </w:tr>
      <w:tr w:rsidR="009A2D0F" w14:paraId="353A5BF2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7DF78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24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4D7C2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(4ta vez)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60D29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44–46 y 88–90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3B602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"RESTAURANTE EL BUEN SABOR", "Calle 15 #8-32" y "NIT: 900.123.456-7" aparecen literales en ambos métodos.</w:t>
            </w:r>
          </w:p>
        </w:tc>
      </w:tr>
      <w:tr w:rsidR="009A2D0F" w14:paraId="16D7760E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61800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25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37D9D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Formato </w:t>
            </w:r>
            <w:proofErr w:type="spellStart"/>
            <w:r>
              <w:rPr>
                <w:color w:val="1A1A1A"/>
                <w:sz w:val="19"/>
                <w:szCs w:val="19"/>
              </w:rPr>
              <w:t>printf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repetido sin constante</w:t>
            </w:r>
          </w:p>
        </w:tc>
        <w:tc>
          <w:tcPr>
            <w:tcW w:w="1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699B2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líneas 10, 19, 53, 56, 95</w:t>
            </w:r>
          </w:p>
        </w:tc>
        <w:tc>
          <w:tcPr>
            <w:tcW w:w="4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31B35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"%-20s x%-6d $%,.0f%n" repetido sin extraerlo como constante nombrada.</w:t>
            </w:r>
          </w:p>
        </w:tc>
      </w:tr>
    </w:tbl>
    <w:p w14:paraId="62D8BA98" w14:textId="77777777" w:rsidR="00373A94" w:rsidRDefault="00D54186">
      <w:pPr>
        <w:pStyle w:val="Ttulo2"/>
        <w:pBdr>
          <w:bottom w:val="single" w:sz="4" w:space="0" w:color="1A6B3C"/>
        </w:pBdr>
      </w:pPr>
      <w:r>
        <w:t>3.5 Main.java — El caos central</w:t>
      </w:r>
    </w:p>
    <w:p w14:paraId="2F7B4C4F" w14:textId="77777777" w:rsidR="00373A94" w:rsidRDefault="00D54186">
      <w:pPr>
        <w:spacing w:before="80" w:after="80"/>
        <w:jc w:val="both"/>
      </w:pPr>
      <w:r>
        <w:rPr>
          <w:color w:val="555555"/>
        </w:rPr>
        <w:t>Punto de entrada del programa. El método main mezcla presentación, validación y lógica de negocio en más de 100 líneas.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197"/>
        <w:gridCol w:w="1800"/>
        <w:gridCol w:w="4951"/>
      </w:tblGrid>
      <w:tr w:rsidR="00373A94" w14:paraId="1DB9515D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B4C8A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41BCF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B873A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F8A4D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A2D0F" w14:paraId="5D880721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328C3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26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FAD3A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Método main de 100+ líneas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546E9" w14:textId="77777777" w:rsidR="009A2D0F" w:rsidRDefault="009A2D0F" w:rsidP="009A2D0F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main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E455F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Todo el flujo del menú, validaciones, llamadas a negocio y presentación en un único método.</w:t>
            </w:r>
          </w:p>
        </w:tc>
      </w:tr>
      <w:tr w:rsidR="009A2D0F" w14:paraId="6EB6198E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670FA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27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9078E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Dos Scanner para el mismo System.in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3992C" w14:textId="77777777" w:rsidR="009A2D0F" w:rsidRDefault="009A2D0F" w:rsidP="009A2D0F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main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7E482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Scanner </w:t>
            </w:r>
            <w:proofErr w:type="spellStart"/>
            <w:r>
              <w:rPr>
                <w:color w:val="1A1A1A"/>
                <w:sz w:val="19"/>
                <w:szCs w:val="19"/>
              </w:rPr>
              <w:t>sc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y Scanner sc2 apuntan al mismo flujo de entrada. Puede causar comportamiento impredecible.</w:t>
            </w:r>
          </w:p>
        </w:tc>
      </w:tr>
      <w:tr w:rsidR="009A2D0F" w14:paraId="5552AC50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F3D9E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28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BB8EF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Variables sin uso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256D4" w14:textId="77777777" w:rsidR="009A2D0F" w:rsidRDefault="009A2D0F" w:rsidP="009A2D0F">
            <w:proofErr w:type="spellStart"/>
            <w:r>
              <w:rPr>
                <w:color w:val="1A1A1A"/>
                <w:sz w:val="19"/>
                <w:szCs w:val="19"/>
              </w:rPr>
              <w:t>boolean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continuar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9F116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Se </w:t>
            </w:r>
            <w:proofErr w:type="gramStart"/>
            <w:r>
              <w:rPr>
                <w:color w:val="1A1A1A"/>
                <w:sz w:val="19"/>
                <w:szCs w:val="19"/>
              </w:rPr>
              <w:t>declara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pero nunca se lee para tomar decisiones reales en el flujo.</w:t>
            </w:r>
          </w:p>
        </w:tc>
      </w:tr>
      <w:tr w:rsidR="009A2D0F" w14:paraId="1D481335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9524D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29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73A9F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Lógica de negocio en el 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0E01E" w14:textId="77777777" w:rsidR="009A2D0F" w:rsidRDefault="009A2D0F" w:rsidP="009A2D0F">
            <w:proofErr w:type="spellStart"/>
            <w:r>
              <w:rPr>
                <w:color w:val="1A1A1A"/>
                <w:sz w:val="19"/>
                <w:szCs w:val="19"/>
              </w:rPr>
              <w:t>if-else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anidados</w:t>
            </w:r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2D091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Validaciones, cálculos parciales y actualizaciones de estado mezclados con el control del menú.</w:t>
            </w:r>
          </w:p>
        </w:tc>
      </w:tr>
      <w:tr w:rsidR="009A2D0F" w14:paraId="51F5279A" w14:textId="77777777" w:rsidTr="00FA45CC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5AB7F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30</w:t>
            </w:r>
          </w:p>
        </w:tc>
        <w:tc>
          <w:tcPr>
            <w:tcW w:w="2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11FC5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Nombre del restaurante </w:t>
            </w:r>
            <w:proofErr w:type="spellStart"/>
            <w:r>
              <w:rPr>
                <w:color w:val="1A1A1A"/>
                <w:sz w:val="19"/>
                <w:szCs w:val="19"/>
              </w:rPr>
              <w:t>hardcodeado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(5ta vez)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CB37E" w14:textId="77777777" w:rsidR="009A2D0F" w:rsidRDefault="009A2D0F" w:rsidP="009A2D0F">
            <w:proofErr w:type="spellStart"/>
            <w:r>
              <w:rPr>
                <w:color w:val="1A1A1A"/>
                <w:sz w:val="19"/>
                <w:szCs w:val="19"/>
              </w:rPr>
              <w:t>System.out.println</w:t>
            </w:r>
            <w:proofErr w:type="spellEnd"/>
          </w:p>
        </w:tc>
        <w:tc>
          <w:tcPr>
            <w:tcW w:w="49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EA3F7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Aparece directamente en un </w:t>
            </w:r>
            <w:proofErr w:type="spellStart"/>
            <w:r>
              <w:rPr>
                <w:color w:val="1A1A1A"/>
                <w:sz w:val="19"/>
                <w:szCs w:val="19"/>
              </w:rPr>
              <w:t>println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1A1A1A"/>
                <w:sz w:val="19"/>
                <w:szCs w:val="19"/>
              </w:rPr>
              <w:t>main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junto con la dirección y el NIT.</w:t>
            </w:r>
          </w:p>
        </w:tc>
      </w:tr>
    </w:tbl>
    <w:p w14:paraId="44FD15DD" w14:textId="77777777" w:rsidR="00373A94" w:rsidRDefault="00D54186">
      <w:pPr>
        <w:pStyle w:val="Ttulo2"/>
        <w:pBdr>
          <w:bottom w:val="single" w:sz="4" w:space="0" w:color="1A6B3C"/>
        </w:pBdr>
      </w:pPr>
      <w:r>
        <w:t>3.6 Problemas de formato visual (todos los archivos)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2397"/>
        <w:gridCol w:w="1998"/>
        <w:gridCol w:w="4553"/>
      </w:tblGrid>
      <w:tr w:rsidR="00373A94" w14:paraId="73EC319A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8DBC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645F3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6879E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D9A7B" w14:textId="77777777" w:rsidR="00373A94" w:rsidRDefault="00D54186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9A2D0F" w14:paraId="52DFC165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7E7BE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31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2352C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Sin </w:t>
            </w:r>
            <w:proofErr w:type="spellStart"/>
            <w:r>
              <w:rPr>
                <w:color w:val="1A1A1A"/>
                <w:sz w:val="19"/>
                <w:szCs w:val="19"/>
              </w:rPr>
              <w:t>indentación</w:t>
            </w:r>
            <w:proofErr w:type="spellEnd"/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EA7F6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Todos los archivos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E4D13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Todo el código pegado al margen izquierdo. Imposible ver la jerarquía visual de los bloques.</w:t>
            </w:r>
          </w:p>
        </w:tc>
      </w:tr>
      <w:tr w:rsidR="009A2D0F" w14:paraId="69AFD7A5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B2451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32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D3574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Llaves inconsistentes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8910F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Todos los archivos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1D832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A veces la llave de apertura va en la misma línea del método, a veces en la siguiente, sin patrón fijo.</w:t>
            </w:r>
          </w:p>
        </w:tc>
      </w:tr>
      <w:tr w:rsidR="009A2D0F" w14:paraId="4C4CEA63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0BAD9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33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CCB82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Llaves de cierre apiladas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8084E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Proceso, Main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35626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}}} al final de bloques anidados sin líneas en blanco entre ellas.</w:t>
            </w:r>
          </w:p>
        </w:tc>
      </w:tr>
      <w:tr w:rsidR="009A2D0F" w14:paraId="6E3E04DF" w14:textId="77777777" w:rsidTr="000604A9">
        <w:tc>
          <w:tcPr>
            <w:tcW w:w="4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8B819" w14:textId="77777777" w:rsidR="009A2D0F" w:rsidRDefault="009A2D0F" w:rsidP="009A2D0F">
            <w:r>
              <w:rPr>
                <w:b/>
                <w:bCs/>
                <w:color w:val="1A1A1A"/>
                <w:sz w:val="19"/>
                <w:szCs w:val="19"/>
              </w:rPr>
              <w:t>34</w:t>
            </w:r>
          </w:p>
        </w:tc>
        <w:tc>
          <w:tcPr>
            <w:tcW w:w="2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B72A5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 xml:space="preserve">Múltiples </w:t>
            </w:r>
            <w:proofErr w:type="spellStart"/>
            <w:r>
              <w:rPr>
                <w:color w:val="1A1A1A"/>
                <w:sz w:val="19"/>
                <w:szCs w:val="19"/>
              </w:rPr>
              <w:t>statements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por línea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9FC6E" w14:textId="77777777" w:rsidR="009A2D0F" w:rsidRDefault="009A2D0F" w:rsidP="009A2D0F">
            <w:r>
              <w:rPr>
                <w:color w:val="1A1A1A"/>
                <w:sz w:val="19"/>
                <w:szCs w:val="19"/>
              </w:rPr>
              <w:t>Todos los archivos</w:t>
            </w:r>
          </w:p>
        </w:tc>
        <w:tc>
          <w:tcPr>
            <w:tcW w:w="4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5F5A9" w14:textId="77777777" w:rsidR="009A2D0F" w:rsidRDefault="009A2D0F" w:rsidP="009A2D0F">
            <w:proofErr w:type="spellStart"/>
            <w:r>
              <w:rPr>
                <w:color w:val="1A1A1A"/>
                <w:sz w:val="19"/>
                <w:szCs w:val="19"/>
              </w:rPr>
              <w:t>int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a=</w:t>
            </w:r>
            <w:proofErr w:type="gramStart"/>
            <w:r>
              <w:rPr>
                <w:color w:val="1A1A1A"/>
                <w:sz w:val="19"/>
                <w:szCs w:val="19"/>
              </w:rPr>
              <w:t>0;boolean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b=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true;int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c=0; en la misma línea separados por punto y coma.</w:t>
            </w:r>
          </w:p>
        </w:tc>
      </w:tr>
    </w:tbl>
    <w:p w14:paraId="5C4DCCDB" w14:textId="77777777" w:rsidR="00373A94" w:rsidRDefault="00373A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3A94" w14:paraId="606FD296" w14:textId="77777777">
        <w:tc>
          <w:tcPr>
            <w:tcW w:w="0" w:type="auto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9E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FB8D27D" w14:textId="77777777" w:rsidR="00373A94" w:rsidRDefault="00D54186">
            <w:pPr>
              <w:jc w:val="both"/>
            </w:pPr>
            <w:r>
              <w:rPr>
                <w:i/>
                <w:iCs/>
                <w:color w:val="1A1A1A"/>
              </w:rPr>
              <w:t>📊 Total: 34 malas prácticas identificadas y documentadas en el proyecto.</w:t>
            </w:r>
          </w:p>
        </w:tc>
      </w:tr>
    </w:tbl>
    <w:p w14:paraId="3CEEA1C7" w14:textId="77777777" w:rsidR="00373A94" w:rsidRDefault="00373A94"/>
    <w:p w14:paraId="29C12E9A" w14:textId="77777777" w:rsidR="00373A94" w:rsidRDefault="00D54186">
      <w:pPr>
        <w:spacing w:before="80" w:after="80"/>
        <w:jc w:val="both"/>
      </w:pPr>
      <w:r>
        <w:rPr>
          <w:i/>
          <w:iCs/>
          <w:color w:val="555555"/>
          <w:sz w:val="19"/>
          <w:szCs w:val="19"/>
        </w:rPr>
        <w:t xml:space="preserve">Referencia principal: Robert C. Martin — </w:t>
      </w:r>
      <w:proofErr w:type="spellStart"/>
      <w:r>
        <w:rPr>
          <w:i/>
          <w:iCs/>
          <w:color w:val="555555"/>
          <w:sz w:val="19"/>
          <w:szCs w:val="19"/>
        </w:rPr>
        <w:t>Clean</w:t>
      </w:r>
      <w:proofErr w:type="spellEnd"/>
      <w:r>
        <w:rPr>
          <w:i/>
          <w:iCs/>
          <w:color w:val="555555"/>
          <w:sz w:val="19"/>
          <w:szCs w:val="19"/>
        </w:rPr>
        <w:t xml:space="preserve"> Code: A </w:t>
      </w:r>
      <w:proofErr w:type="spellStart"/>
      <w:r>
        <w:rPr>
          <w:i/>
          <w:iCs/>
          <w:color w:val="555555"/>
          <w:sz w:val="19"/>
          <w:szCs w:val="19"/>
        </w:rPr>
        <w:t>Handbook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of</w:t>
      </w:r>
      <w:proofErr w:type="spellEnd"/>
      <w:r>
        <w:rPr>
          <w:i/>
          <w:iCs/>
          <w:color w:val="555555"/>
          <w:sz w:val="19"/>
          <w:szCs w:val="19"/>
        </w:rPr>
        <w:t xml:space="preserve"> Agile Software </w:t>
      </w:r>
      <w:proofErr w:type="spellStart"/>
      <w:r>
        <w:rPr>
          <w:i/>
          <w:iCs/>
          <w:color w:val="555555"/>
          <w:sz w:val="19"/>
          <w:szCs w:val="19"/>
        </w:rPr>
        <w:t>Craftsmanship</w:t>
      </w:r>
      <w:proofErr w:type="spellEnd"/>
      <w:r>
        <w:rPr>
          <w:i/>
          <w:iCs/>
          <w:color w:val="555555"/>
          <w:sz w:val="19"/>
          <w:szCs w:val="19"/>
        </w:rPr>
        <w:t>. Prentice Hall, 2009.</w:t>
      </w:r>
    </w:p>
    <w:p w14:paraId="7325A594" w14:textId="77777777" w:rsidR="00373A94" w:rsidRDefault="00D54186">
      <w:pPr>
        <w:spacing w:before="80" w:after="80"/>
        <w:jc w:val="both"/>
      </w:pPr>
      <w:r>
        <w:rPr>
          <w:i/>
          <w:iCs/>
          <w:color w:val="555555"/>
          <w:sz w:val="19"/>
          <w:szCs w:val="19"/>
        </w:rPr>
        <w:t xml:space="preserve">Fuente complementaria: Shahan Chowdhury — The </w:t>
      </w:r>
      <w:proofErr w:type="spellStart"/>
      <w:r>
        <w:rPr>
          <w:i/>
          <w:iCs/>
          <w:color w:val="555555"/>
          <w:sz w:val="19"/>
          <w:szCs w:val="19"/>
        </w:rPr>
        <w:t>Clean</w:t>
      </w:r>
      <w:proofErr w:type="spellEnd"/>
      <w:r>
        <w:rPr>
          <w:i/>
          <w:iCs/>
          <w:color w:val="555555"/>
          <w:sz w:val="19"/>
          <w:szCs w:val="19"/>
        </w:rPr>
        <w:t xml:space="preserve"> Code Handbook. </w:t>
      </w:r>
      <w:proofErr w:type="spellStart"/>
      <w:r>
        <w:rPr>
          <w:i/>
          <w:iCs/>
          <w:color w:val="555555"/>
          <w:sz w:val="19"/>
          <w:szCs w:val="19"/>
        </w:rPr>
        <w:t>FreeCodeCamp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gramStart"/>
      <w:r>
        <w:rPr>
          <w:i/>
          <w:iCs/>
          <w:color w:val="555555"/>
          <w:sz w:val="19"/>
          <w:szCs w:val="19"/>
        </w:rPr>
        <w:t>Enero</w:t>
      </w:r>
      <w:proofErr w:type="gramEnd"/>
      <w:r>
        <w:rPr>
          <w:i/>
          <w:iCs/>
          <w:color w:val="555555"/>
          <w:sz w:val="19"/>
          <w:szCs w:val="19"/>
        </w:rPr>
        <w:t xml:space="preserve"> 2025.</w:t>
      </w:r>
    </w:p>
    <w:p w14:paraId="064E2497" w14:textId="77777777" w:rsidR="00373A94" w:rsidRDefault="00373A94"/>
    <w:sectPr w:rsidR="00373A9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383F4" w14:textId="77777777" w:rsidR="001848A4" w:rsidRDefault="001848A4">
      <w:r>
        <w:separator/>
      </w:r>
    </w:p>
  </w:endnote>
  <w:endnote w:type="continuationSeparator" w:id="0">
    <w:p w14:paraId="1C139F5F" w14:textId="77777777" w:rsidR="001848A4" w:rsidRDefault="00184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1F64A" w14:textId="77777777" w:rsidR="00373A94" w:rsidRDefault="00D54186">
    <w:pPr>
      <w:pBdr>
        <w:top w:val="single" w:sz="4" w:space="0" w:color="1A6B3C"/>
      </w:pBdr>
      <w:jc w:val="center"/>
    </w:pPr>
    <w:r>
      <w:rPr>
        <w:color w:val="555555"/>
        <w:sz w:val="18"/>
        <w:szCs w:val="18"/>
      </w:rPr>
      <w:t xml:space="preserve">Ingeniería de Sistemas — Pág.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1E19C0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E4112" w14:textId="77777777" w:rsidR="001848A4" w:rsidRDefault="001848A4">
      <w:r>
        <w:separator/>
      </w:r>
    </w:p>
  </w:footnote>
  <w:footnote w:type="continuationSeparator" w:id="0">
    <w:p w14:paraId="5FC18A92" w14:textId="77777777" w:rsidR="001848A4" w:rsidRDefault="001848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600"/>
      <w:gridCol w:w="2906"/>
    </w:tblGrid>
    <w:tr w:rsidR="00373A94" w14:paraId="0D8C9A96" w14:textId="77777777">
      <w:tc>
        <w:tcPr>
          <w:tcW w:w="6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001F2B4" w14:textId="77777777" w:rsidR="00373A94" w:rsidRDefault="00D54186">
          <w:r>
            <w:rPr>
              <w:b/>
              <w:bCs/>
              <w:color w:val="555555"/>
              <w:sz w:val="17"/>
              <w:szCs w:val="17"/>
            </w:rPr>
            <w:t>TALLER DE REFACTORIZACIÓN — Código Limpio | PC III</w:t>
          </w:r>
        </w:p>
      </w:tc>
      <w:tc>
        <w:tcPr>
          <w:tcW w:w="29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55C8A5C7" w14:textId="77777777" w:rsidR="00373A94" w:rsidRDefault="00D54186">
          <w:pPr>
            <w:jc w:val="right"/>
          </w:pPr>
          <w:r>
            <w:rPr>
              <w:color w:val="555555"/>
              <w:sz w:val="17"/>
              <w:szCs w:val="17"/>
            </w:rPr>
            <w:t>Universidad Popular del Cesar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774"/>
    <w:multiLevelType w:val="hybridMultilevel"/>
    <w:tmpl w:val="6A9C7A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FF054A"/>
    <w:multiLevelType w:val="hybridMultilevel"/>
    <w:tmpl w:val="F822B6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F6B713F"/>
    <w:multiLevelType w:val="hybridMultilevel"/>
    <w:tmpl w:val="9560EF34"/>
    <w:lvl w:ilvl="0" w:tplc="3E942418">
      <w:start w:val="1"/>
      <w:numFmt w:val="bullet"/>
      <w:lvlText w:val="☐"/>
      <w:lvlJc w:val="left"/>
      <w:pPr>
        <w:ind w:left="720" w:hanging="360"/>
      </w:pPr>
    </w:lvl>
    <w:lvl w:ilvl="1" w:tplc="29B2FB92">
      <w:start w:val="1"/>
      <w:numFmt w:val="bullet"/>
      <w:lvlText w:val="☐"/>
      <w:lvlJc w:val="left"/>
      <w:pPr>
        <w:ind w:left="1080" w:hanging="360"/>
      </w:pPr>
    </w:lvl>
    <w:lvl w:ilvl="2" w:tplc="AD287E70">
      <w:numFmt w:val="decimal"/>
      <w:lvlText w:val=""/>
      <w:lvlJc w:val="left"/>
    </w:lvl>
    <w:lvl w:ilvl="3" w:tplc="0FAA3880">
      <w:numFmt w:val="decimal"/>
      <w:lvlText w:val=""/>
      <w:lvlJc w:val="left"/>
    </w:lvl>
    <w:lvl w:ilvl="4" w:tplc="FAE02F72">
      <w:numFmt w:val="decimal"/>
      <w:lvlText w:val=""/>
      <w:lvlJc w:val="left"/>
    </w:lvl>
    <w:lvl w:ilvl="5" w:tplc="94A4C290">
      <w:numFmt w:val="decimal"/>
      <w:lvlText w:val=""/>
      <w:lvlJc w:val="left"/>
    </w:lvl>
    <w:lvl w:ilvl="6" w:tplc="C8F26E48">
      <w:numFmt w:val="decimal"/>
      <w:lvlText w:val=""/>
      <w:lvlJc w:val="left"/>
    </w:lvl>
    <w:lvl w:ilvl="7" w:tplc="38707052">
      <w:numFmt w:val="decimal"/>
      <w:lvlText w:val=""/>
      <w:lvlJc w:val="left"/>
    </w:lvl>
    <w:lvl w:ilvl="8" w:tplc="606219A6">
      <w:numFmt w:val="decimal"/>
      <w:lvlText w:val=""/>
      <w:lvlJc w:val="left"/>
    </w:lvl>
  </w:abstractNum>
  <w:abstractNum w:abstractNumId="3" w15:restartNumberingAfterBreak="0">
    <w:nsid w:val="2CD8110B"/>
    <w:multiLevelType w:val="hybridMultilevel"/>
    <w:tmpl w:val="295864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09401E2"/>
    <w:multiLevelType w:val="hybridMultilevel"/>
    <w:tmpl w:val="E60E3F12"/>
    <w:lvl w:ilvl="0" w:tplc="EF005B5E">
      <w:start w:val="1"/>
      <w:numFmt w:val="bullet"/>
      <w:lvlText w:val="●"/>
      <w:lvlJc w:val="left"/>
      <w:pPr>
        <w:ind w:left="720" w:hanging="360"/>
      </w:pPr>
    </w:lvl>
    <w:lvl w:ilvl="1" w:tplc="8DAED870">
      <w:start w:val="1"/>
      <w:numFmt w:val="bullet"/>
      <w:lvlText w:val="○"/>
      <w:lvlJc w:val="left"/>
      <w:pPr>
        <w:ind w:left="1440" w:hanging="360"/>
      </w:pPr>
    </w:lvl>
    <w:lvl w:ilvl="2" w:tplc="B9F68A02">
      <w:start w:val="1"/>
      <w:numFmt w:val="bullet"/>
      <w:lvlText w:val="■"/>
      <w:lvlJc w:val="left"/>
      <w:pPr>
        <w:ind w:left="2160" w:hanging="360"/>
      </w:pPr>
    </w:lvl>
    <w:lvl w:ilvl="3" w:tplc="071AE22E">
      <w:start w:val="1"/>
      <w:numFmt w:val="bullet"/>
      <w:lvlText w:val="●"/>
      <w:lvlJc w:val="left"/>
      <w:pPr>
        <w:ind w:left="2880" w:hanging="360"/>
      </w:pPr>
    </w:lvl>
    <w:lvl w:ilvl="4" w:tplc="9C783E42">
      <w:start w:val="1"/>
      <w:numFmt w:val="bullet"/>
      <w:lvlText w:val="○"/>
      <w:lvlJc w:val="left"/>
      <w:pPr>
        <w:ind w:left="3600" w:hanging="360"/>
      </w:pPr>
    </w:lvl>
    <w:lvl w:ilvl="5" w:tplc="F16A173A">
      <w:start w:val="1"/>
      <w:numFmt w:val="bullet"/>
      <w:lvlText w:val="■"/>
      <w:lvlJc w:val="left"/>
      <w:pPr>
        <w:ind w:left="4320" w:hanging="360"/>
      </w:pPr>
    </w:lvl>
    <w:lvl w:ilvl="6" w:tplc="5C9E7EEE">
      <w:start w:val="1"/>
      <w:numFmt w:val="bullet"/>
      <w:lvlText w:val="●"/>
      <w:lvlJc w:val="left"/>
      <w:pPr>
        <w:ind w:left="5040" w:hanging="360"/>
      </w:pPr>
    </w:lvl>
    <w:lvl w:ilvl="7" w:tplc="0A6C3EDE">
      <w:start w:val="1"/>
      <w:numFmt w:val="bullet"/>
      <w:lvlText w:val="●"/>
      <w:lvlJc w:val="left"/>
      <w:pPr>
        <w:ind w:left="5760" w:hanging="360"/>
      </w:pPr>
    </w:lvl>
    <w:lvl w:ilvl="8" w:tplc="35CC3C9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26272D"/>
    <w:multiLevelType w:val="hybridMultilevel"/>
    <w:tmpl w:val="332EF396"/>
    <w:lvl w:ilvl="0" w:tplc="5762D452">
      <w:start w:val="1"/>
      <w:numFmt w:val="decimal"/>
      <w:lvlText w:val="%1."/>
      <w:lvlJc w:val="left"/>
      <w:pPr>
        <w:ind w:left="720" w:hanging="360"/>
      </w:pPr>
    </w:lvl>
    <w:lvl w:ilvl="1" w:tplc="D4B4B736">
      <w:numFmt w:val="decimal"/>
      <w:lvlText w:val=""/>
      <w:lvlJc w:val="left"/>
    </w:lvl>
    <w:lvl w:ilvl="2" w:tplc="0854F9B8">
      <w:numFmt w:val="decimal"/>
      <w:lvlText w:val=""/>
      <w:lvlJc w:val="left"/>
    </w:lvl>
    <w:lvl w:ilvl="3" w:tplc="BAF2621C">
      <w:numFmt w:val="decimal"/>
      <w:lvlText w:val=""/>
      <w:lvlJc w:val="left"/>
    </w:lvl>
    <w:lvl w:ilvl="4" w:tplc="58A890EC">
      <w:numFmt w:val="decimal"/>
      <w:lvlText w:val=""/>
      <w:lvlJc w:val="left"/>
    </w:lvl>
    <w:lvl w:ilvl="5" w:tplc="3FB677A2">
      <w:numFmt w:val="decimal"/>
      <w:lvlText w:val=""/>
      <w:lvlJc w:val="left"/>
    </w:lvl>
    <w:lvl w:ilvl="6" w:tplc="169834BE">
      <w:numFmt w:val="decimal"/>
      <w:lvlText w:val=""/>
      <w:lvlJc w:val="left"/>
    </w:lvl>
    <w:lvl w:ilvl="7" w:tplc="A572806A">
      <w:numFmt w:val="decimal"/>
      <w:lvlText w:val=""/>
      <w:lvlJc w:val="left"/>
    </w:lvl>
    <w:lvl w:ilvl="8" w:tplc="E56C1D52">
      <w:numFmt w:val="decimal"/>
      <w:lvlText w:val=""/>
      <w:lvlJc w:val="left"/>
    </w:lvl>
  </w:abstractNum>
  <w:abstractNum w:abstractNumId="6" w15:restartNumberingAfterBreak="0">
    <w:nsid w:val="710A5550"/>
    <w:multiLevelType w:val="hybridMultilevel"/>
    <w:tmpl w:val="57AE2F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A5925"/>
    <w:multiLevelType w:val="hybridMultilevel"/>
    <w:tmpl w:val="4F26E098"/>
    <w:lvl w:ilvl="0" w:tplc="DED05048">
      <w:start w:val="1"/>
      <w:numFmt w:val="bullet"/>
      <w:lvlText w:val="•"/>
      <w:lvlJc w:val="left"/>
      <w:pPr>
        <w:ind w:left="720" w:hanging="360"/>
      </w:pPr>
    </w:lvl>
    <w:lvl w:ilvl="1" w:tplc="5204D3A8">
      <w:start w:val="1"/>
      <w:numFmt w:val="bullet"/>
      <w:lvlText w:val="◦"/>
      <w:lvlJc w:val="left"/>
      <w:pPr>
        <w:ind w:left="1080" w:hanging="360"/>
      </w:pPr>
    </w:lvl>
    <w:lvl w:ilvl="2" w:tplc="4B962C10">
      <w:numFmt w:val="decimal"/>
      <w:lvlText w:val=""/>
      <w:lvlJc w:val="left"/>
    </w:lvl>
    <w:lvl w:ilvl="3" w:tplc="DA2C7680">
      <w:numFmt w:val="decimal"/>
      <w:lvlText w:val=""/>
      <w:lvlJc w:val="left"/>
    </w:lvl>
    <w:lvl w:ilvl="4" w:tplc="6B78697E">
      <w:numFmt w:val="decimal"/>
      <w:lvlText w:val=""/>
      <w:lvlJc w:val="left"/>
    </w:lvl>
    <w:lvl w:ilvl="5" w:tplc="5E2673AC">
      <w:numFmt w:val="decimal"/>
      <w:lvlText w:val=""/>
      <w:lvlJc w:val="left"/>
    </w:lvl>
    <w:lvl w:ilvl="6" w:tplc="EE805D96">
      <w:numFmt w:val="decimal"/>
      <w:lvlText w:val=""/>
      <w:lvlJc w:val="left"/>
    </w:lvl>
    <w:lvl w:ilvl="7" w:tplc="B4F80694">
      <w:numFmt w:val="decimal"/>
      <w:lvlText w:val=""/>
      <w:lvlJc w:val="left"/>
    </w:lvl>
    <w:lvl w:ilvl="8" w:tplc="96188ED6">
      <w:numFmt w:val="decimal"/>
      <w:lvlText w:val=""/>
      <w:lvlJc w:val="left"/>
    </w:lvl>
  </w:abstractNum>
  <w:abstractNum w:abstractNumId="8" w15:restartNumberingAfterBreak="0">
    <w:nsid w:val="756C0DFD"/>
    <w:multiLevelType w:val="hybridMultilevel"/>
    <w:tmpl w:val="CD9A07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☐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06332949">
    <w:abstractNumId w:val="4"/>
    <w:lvlOverride w:ilvl="0">
      <w:startOverride w:val="1"/>
    </w:lvlOverride>
  </w:num>
  <w:num w:numId="2" w16cid:durableId="1596016758">
    <w:abstractNumId w:val="7"/>
    <w:lvlOverride w:ilvl="0">
      <w:startOverride w:val="1"/>
    </w:lvlOverride>
  </w:num>
  <w:num w:numId="3" w16cid:durableId="439254520">
    <w:abstractNumId w:val="2"/>
    <w:lvlOverride w:ilvl="0">
      <w:startOverride w:val="1"/>
    </w:lvlOverride>
  </w:num>
  <w:num w:numId="4" w16cid:durableId="542058776">
    <w:abstractNumId w:val="2"/>
  </w:num>
  <w:num w:numId="5" w16cid:durableId="42681472">
    <w:abstractNumId w:val="3"/>
  </w:num>
  <w:num w:numId="6" w16cid:durableId="1788430513">
    <w:abstractNumId w:val="6"/>
  </w:num>
  <w:num w:numId="7" w16cid:durableId="303396027">
    <w:abstractNumId w:val="1"/>
  </w:num>
  <w:num w:numId="8" w16cid:durableId="1628389449">
    <w:abstractNumId w:val="8"/>
  </w:num>
  <w:num w:numId="9" w16cid:durableId="161409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94"/>
    <w:rsid w:val="000604A9"/>
    <w:rsid w:val="00152AA0"/>
    <w:rsid w:val="001848A4"/>
    <w:rsid w:val="00196FFC"/>
    <w:rsid w:val="001A1806"/>
    <w:rsid w:val="001B3161"/>
    <w:rsid w:val="001E19C0"/>
    <w:rsid w:val="002412D8"/>
    <w:rsid w:val="002632E3"/>
    <w:rsid w:val="00291378"/>
    <w:rsid w:val="00373A94"/>
    <w:rsid w:val="00382F39"/>
    <w:rsid w:val="00493A1C"/>
    <w:rsid w:val="004F4C08"/>
    <w:rsid w:val="006E5176"/>
    <w:rsid w:val="00797943"/>
    <w:rsid w:val="00877397"/>
    <w:rsid w:val="008A4D86"/>
    <w:rsid w:val="009028F8"/>
    <w:rsid w:val="009A2D0F"/>
    <w:rsid w:val="00A27D85"/>
    <w:rsid w:val="00A62A98"/>
    <w:rsid w:val="00AA04D5"/>
    <w:rsid w:val="00AF775B"/>
    <w:rsid w:val="00BB7147"/>
    <w:rsid w:val="00C168D0"/>
    <w:rsid w:val="00D115ED"/>
    <w:rsid w:val="00D54186"/>
    <w:rsid w:val="00E550D2"/>
    <w:rsid w:val="00F7358E"/>
    <w:rsid w:val="00FA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27B51"/>
  <w15:docId w15:val="{96C93082-E57E-44F2-B886-3EFECDAE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6B3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C6E4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19C0"/>
  </w:style>
  <w:style w:type="paragraph" w:styleId="Piedepgina">
    <w:name w:val="footer"/>
    <w:basedOn w:val="Normal"/>
    <w:link w:val="PiedepginaCar"/>
    <w:uiPriority w:val="99"/>
    <w:unhideWhenUsed/>
    <w:rsid w:val="001E19C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1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1445</Words>
  <Characters>7953</Characters>
  <Application>Microsoft Office Word</Application>
  <DocSecurity>0</DocSecurity>
  <Lines>66</Lines>
  <Paragraphs>18</Paragraphs>
  <ScaleCrop>false</ScaleCrop>
  <Company/>
  <LinksUpToDate>false</LinksUpToDate>
  <CharactersWithSpaces>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Erick Fuentes</cp:lastModifiedBy>
  <cp:revision>1</cp:revision>
  <dcterms:created xsi:type="dcterms:W3CDTF">2026-04-16T21:28:00Z</dcterms:created>
  <dcterms:modified xsi:type="dcterms:W3CDTF">2026-04-16T21:29:00Z</dcterms:modified>
</cp:coreProperties>
</file>