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Visión </w:t>
      </w:r>
    </w:p>
    <w:p w:rsidR="00000000" w:rsidDel="00000000" w:rsidP="00000000" w:rsidRDefault="00000000" w:rsidRPr="00000000" w14:paraId="00000002">
      <w:pPr>
        <w:jc w:val="both"/>
        <w:rPr/>
      </w:pPr>
      <w:r w:rsidDel="00000000" w:rsidR="00000000" w:rsidRPr="00000000">
        <w:rPr>
          <w:rtl w:val="0"/>
        </w:rPr>
        <w:t xml:space="preserve">El proyecto </w:t>
      </w:r>
      <w:r w:rsidDel="00000000" w:rsidR="00000000" w:rsidRPr="00000000">
        <w:rPr>
          <w:i w:val="1"/>
          <w:rtl w:val="0"/>
        </w:rPr>
        <w:t xml:space="preserve">SBUACM</w:t>
      </w:r>
      <w:r w:rsidDel="00000000" w:rsidR="00000000" w:rsidRPr="00000000">
        <w:rPr>
          <w:rtl w:val="0"/>
        </w:rPr>
        <w:t xml:space="preserve"> es sin duda alguna la solución que los estudiantes del plantel Cuautepec de la Universidad Autónoma Ciudad de México para la asignación de espacios de estudio  y recursos computacionales de manera organizada, intuitiva y apegada a la aseguración de alto nivel en todas las actividades académicas cómo lo lo procura la misma Universidad Autónoma de la Ciudad de México convirtiéndose así en parte fundamental para la liberación de tareas administrativas que puedan requerir e infieran una jerarquización de prioridades y para la comunidad universitaria para quienes se integra  de una mejor manera  de las cuales SBUACM significa para los usuarios y administrativos una mejora de tiempo.</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Objetivo</w:t>
      </w:r>
    </w:p>
    <w:p w:rsidR="00000000" w:rsidDel="00000000" w:rsidP="00000000" w:rsidRDefault="00000000" w:rsidRPr="00000000" w14:paraId="00000005">
      <w:pPr>
        <w:jc w:val="both"/>
        <w:rPr/>
      </w:pPr>
      <w:r w:rsidDel="00000000" w:rsidR="00000000" w:rsidRPr="00000000">
        <w:rPr>
          <w:rtl w:val="0"/>
        </w:rPr>
        <w:t xml:space="preserve">La utilización de los espacios y recursos de estudio que brinda la biblioteca de la universidad debe de ser más eficiente para quienes solicitan dichos recursos como para quienes están encargados de asignar estos espacios y recursos por ello la automatización de estos juega un papel importante por medio de tecnologías y su implementación como lo pretende SBUACM con ayuda de software que tiene las siguientes funcionalidades:</w:t>
      </w:r>
    </w:p>
    <w:p w:rsidR="00000000" w:rsidDel="00000000" w:rsidP="00000000" w:rsidRDefault="00000000" w:rsidRPr="00000000" w14:paraId="00000006">
      <w:pPr>
        <w:numPr>
          <w:ilvl w:val="0"/>
          <w:numId w:val="1"/>
        </w:numPr>
        <w:ind w:left="720" w:hanging="360"/>
        <w:jc w:val="both"/>
        <w:rPr>
          <w:u w:val="none"/>
        </w:rPr>
      </w:pPr>
      <w:r w:rsidDel="00000000" w:rsidR="00000000" w:rsidRPr="00000000">
        <w:rPr>
          <w:rtl w:val="0"/>
        </w:rPr>
        <w:t xml:space="preserve">Asignación de cubículos por QR</w:t>
      </w:r>
    </w:p>
    <w:p w:rsidR="00000000" w:rsidDel="00000000" w:rsidP="00000000" w:rsidRDefault="00000000" w:rsidRPr="00000000" w14:paraId="00000007">
      <w:pPr>
        <w:numPr>
          <w:ilvl w:val="0"/>
          <w:numId w:val="1"/>
        </w:numPr>
        <w:ind w:left="720" w:hanging="360"/>
        <w:jc w:val="both"/>
        <w:rPr>
          <w:u w:val="none"/>
        </w:rPr>
      </w:pPr>
      <w:r w:rsidDel="00000000" w:rsidR="00000000" w:rsidRPr="00000000">
        <w:rPr>
          <w:rtl w:val="0"/>
        </w:rPr>
        <w:t xml:space="preserve">Asignación de equipos de cómputo por QR</w:t>
      </w:r>
    </w:p>
    <w:p w:rsidR="00000000" w:rsidDel="00000000" w:rsidP="00000000" w:rsidRDefault="00000000" w:rsidRPr="00000000" w14:paraId="00000008">
      <w:pPr>
        <w:numPr>
          <w:ilvl w:val="0"/>
          <w:numId w:val="1"/>
        </w:numPr>
        <w:ind w:left="720" w:hanging="360"/>
        <w:jc w:val="both"/>
        <w:rPr>
          <w:u w:val="none"/>
        </w:rPr>
      </w:pPr>
      <w:r w:rsidDel="00000000" w:rsidR="00000000" w:rsidRPr="00000000">
        <w:rPr>
          <w:rtl w:val="0"/>
        </w:rPr>
        <w:t xml:space="preserve">Registro a base de datos de los préstamos</w:t>
      </w:r>
    </w:p>
    <w:p w:rsidR="00000000" w:rsidDel="00000000" w:rsidP="00000000" w:rsidRDefault="00000000" w:rsidRPr="00000000" w14:paraId="00000009">
      <w:pPr>
        <w:ind w:left="0" w:firstLine="0"/>
        <w:jc w:val="both"/>
        <w:rPr/>
      </w:pPr>
      <w:r w:rsidDel="00000000" w:rsidR="00000000" w:rsidRPr="00000000">
        <w:rPr>
          <w:rtl w:val="0"/>
        </w:rPr>
        <w:t xml:space="preserve">Con estas funcionalidades se agiliza el tiempo que toma capturar datos de manera análoga y  ofrece a la comunidad estudiantil en caso de que se encuentren asignados los recursos saber cuanto tiempo resta para que se libere un espacio mientras, forma parte de una cola dentro del sistema para no esperar incómodamente a fuera a que se liberen estos espacios.</w:t>
      </w:r>
    </w:p>
    <w:p w:rsidR="00000000" w:rsidDel="00000000" w:rsidP="00000000" w:rsidRDefault="00000000" w:rsidRPr="00000000" w14:paraId="0000000A">
      <w:pPr>
        <w:ind w:left="0" w:firstLine="0"/>
        <w:jc w:val="both"/>
        <w:rPr/>
      </w:pPr>
      <w:r w:rsidDel="00000000" w:rsidR="00000000" w:rsidRPr="00000000">
        <w:rPr>
          <w:rtl w:val="0"/>
        </w:rPr>
      </w:r>
    </w:p>
    <w:p w:rsidR="00000000" w:rsidDel="00000000" w:rsidP="00000000" w:rsidRDefault="00000000" w:rsidRPr="00000000" w14:paraId="0000000B">
      <w:pPr>
        <w:ind w:left="0" w:firstLine="0"/>
        <w:jc w:val="both"/>
        <w:rPr/>
      </w:pPr>
      <w:r w:rsidDel="00000000" w:rsidR="00000000" w:rsidRPr="00000000">
        <w:rPr>
          <w:b w:val="1"/>
          <w:rtl w:val="0"/>
        </w:rPr>
        <w:t xml:space="preserve">Restricciones de alto nivel. </w:t>
      </w:r>
      <w:r w:rsidDel="00000000" w:rsidR="00000000" w:rsidRPr="00000000">
        <w:rPr>
          <w:rtl w:val="0"/>
        </w:rPr>
        <w:t xml:space="preserve">Principales restricciones  (requerimientos no funcionales) que afectan el desarrollo del proyecto y ejecución del sistema. Ejemplos de restricciones son las siguientes: arquitectura,  interacción con otros sistemas, seguridad, tolerancia a fallas, tipos de usuario, etc.</w:t>
      </w:r>
    </w:p>
    <w:p w:rsidR="00000000" w:rsidDel="00000000" w:rsidP="00000000" w:rsidRDefault="00000000" w:rsidRPr="00000000" w14:paraId="0000000C">
      <w:pPr>
        <w:ind w:left="0" w:firstLine="0"/>
        <w:jc w:val="both"/>
        <w:rPr/>
      </w:pPr>
      <w:r w:rsidDel="00000000" w:rsidR="00000000" w:rsidRPr="00000000">
        <w:rPr>
          <w:rtl w:val="0"/>
        </w:rPr>
        <w:t xml:space="preserve">La incorporación hacia el sistema que tiene la biblioteca y el sistema desarrollado representa una oportunidad de mejora debido a que no se cuenta con credenciales que nos permitan saber cómo es que está construido su sistema y cómo integrarlo de una manera más orgánica para una mejor curva de aprendizaje hacia usuarios y administrativos.</w:t>
      </w:r>
    </w:p>
    <w:p w:rsidR="00000000" w:rsidDel="00000000" w:rsidP="00000000" w:rsidRDefault="00000000" w:rsidRPr="00000000" w14:paraId="0000000D">
      <w:pPr>
        <w:ind w:left="0" w:firstLine="0"/>
        <w:jc w:val="both"/>
        <w:rPr/>
      </w:pPr>
      <w:r w:rsidDel="00000000" w:rsidR="00000000" w:rsidRPr="00000000">
        <w:rPr>
          <w:rtl w:val="0"/>
        </w:rPr>
        <w:t xml:space="preserve">Los tipos de usuarios que requieren especial atención son aquellos que dentro del sistema no siguen las instrucciones para dejar o ingresar (usar o dejar de usar) los espacios, de los cuales los mismos usuarios deberán hacer un check out externo a la sesión que solicitó el espacio fomentando el apoyo entre estudiantes que tuviesen que dejar el espacio o equipo de manera inesperada.</w:t>
      </w:r>
    </w:p>
    <w:p w:rsidR="00000000" w:rsidDel="00000000" w:rsidP="00000000" w:rsidRDefault="00000000" w:rsidRPr="00000000" w14:paraId="0000000E">
      <w:pPr>
        <w:ind w:left="0" w:firstLine="0"/>
        <w:jc w:val="both"/>
        <w:rPr/>
      </w:pPr>
      <w:r w:rsidDel="00000000" w:rsidR="00000000" w:rsidRPr="00000000">
        <w:rPr>
          <w:rtl w:val="0"/>
        </w:rPr>
        <w:t xml:space="preserve">Debido a que es un sistema aparte se requiere de atención para saber de su correcto funcionamiento es decir los comentarios y dudas que puedan surgir son importantes para su mejora, capacitar al personal para las fallas que pueda tener y que sean corregibles por ellos mejorará situaciones previstas pero aún operativas.</w:t>
      </w:r>
    </w:p>
    <w:p w:rsidR="00000000" w:rsidDel="00000000" w:rsidP="00000000" w:rsidRDefault="00000000" w:rsidRPr="00000000" w14:paraId="0000000F">
      <w:pPr>
        <w:ind w:left="0" w:firstLine="0"/>
        <w:jc w:val="both"/>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