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28"/>
          <w:szCs w:val="28"/>
        </w:rPr>
        <w:t xml:space="preserve">UNIVERSIDAD MARIANO GÁLVEZ DE GUATEMALA</w:t>
      </w:r>
    </w:p>
    <w:p>
      <w:pPr>
        <w:spacing w:after="120" w:before="0"/>
        <w:jc w:val="center"/>
      </w:pPr>
      <w:r>
        <w:rPr>
          <w:rFonts w:ascii="Calibri" w:cs="Calibri" w:eastAsia="Calibri" w:hAnsi="Calibri"/>
          <w:sz w:val="22"/>
          <w:szCs w:val="22"/>
        </w:rPr>
        <w:t xml:space="preserve">Facultad de Ingeniería en Sistemas de Información y Ciencias de la Computación</w:t>
      </w:r>
    </w:p>
    <w:p>
      <w:pPr>
        <w:spacing w:after="120" w:before="0"/>
        <w:jc w:val="center"/>
      </w:pPr>
      <w:r>
        <w:rPr>
          <w:rFonts w:ascii="Calibri" w:cs="Calibri" w:eastAsia="Calibri" w:hAnsi="Calibri"/>
          <w:sz w:val="22"/>
          <w:szCs w:val="22"/>
        </w:rPr>
        <w:t xml:space="preserve">Sede El Naranjo</w:t>
      </w:r>
    </w:p>
    <w:p>
      <w:pPr>
        <w:spacing w:after="0" w:before="0"/>
        <w:jc w:val="center"/>
      </w:pPr>
      <w:r>
        <w:rPr>
          <w:rFonts w:ascii="Calibri" w:cs="Calibri" w:eastAsia="Calibri" w:hAnsi="Calibri"/>
          <w:sz w:val="22"/>
          <w:szCs w:val="22"/>
        </w:rPr>
        <w:t xml:space="preserve">Desarrollo Web, segundo semestre de 2026</w:t>
      </w:r>
    </w:p>
    <w:p>
      <w:pPr>
        <w:pBdr>
          <w:bottom w:val="single" w:color="2E86C1" w:sz="18" w:space="1"/>
        </w:pBdr>
        <w:spacing w:after="200" w:before="200"/>
      </w:pPr>
    </w:p>
    <w:p>
      <w:pPr>
        <w:spacing w:after="80" w:before="900"/>
        <w:jc w:val="center"/>
      </w:pPr>
      <w:r>
        <w:rPr>
          <w:rFonts w:ascii="Calibri" w:cs="Calibri" w:eastAsia="Calibri" w:hAnsi="Calibri"/>
          <w:b/>
          <w:bCs/>
          <w:color w:val="1F4E79"/>
          <w:sz w:val="72"/>
          <w:szCs w:val="72"/>
        </w:rPr>
        <w:t xml:space="preserve">TutorGO</w:t>
      </w:r>
    </w:p>
    <w:p>
      <w:pPr>
        <w:spacing w:after="500" w:before="0"/>
        <w:jc w:val="center"/>
      </w:pPr>
      <w:r>
        <w:rPr>
          <w:rFonts w:ascii="Calibri" w:cs="Calibri" w:eastAsia="Calibri" w:hAnsi="Calibri"/>
          <w:i/>
          <w:iCs/>
          <w:color w:val="475569"/>
          <w:sz w:val="26"/>
          <w:szCs w:val="26"/>
        </w:rPr>
        <w:t xml:space="preserve">Marketplace educativo que conecta estudiantes con tutores</w:t>
      </w:r>
    </w:p>
    <w:p>
      <w:pPr>
        <w:spacing w:after="700" w:before="0"/>
        <w:jc w:val="center"/>
      </w:pPr>
      <w:r>
        <w:rPr>
          <w:rFonts w:ascii="Calibri" w:cs="Calibri" w:eastAsia="Calibri" w:hAnsi="Calibri"/>
          <w:b/>
          <w:bCs/>
          <w:color w:val="2E86C1"/>
          <w:sz w:val="44"/>
          <w:szCs w:val="44"/>
        </w:rPr>
        <w:t xml:space="preserve">MANUAL TÉCNICO</w:t>
      </w:r>
    </w:p>
    <w:p>
      <w:pPr>
        <w:pBdr>
          <w:bottom w:val="single" w:color="2E86C1" w:sz="18" w:space="1"/>
        </w:pBdr>
        <w:spacing w:after="200" w:before="200"/>
      </w:pPr>
    </w:p>
    <w:p>
      <w:pPr>
        <w:spacing w:after="40" w:before="500"/>
        <w:jc w:val="center"/>
      </w:pPr>
      <w:r>
        <w:rPr>
          <w:rFonts w:ascii="Calibri" w:cs="Calibri" w:eastAsia="Calibri" w:hAnsi="Calibri"/>
          <w:color w:val="475569"/>
          <w:sz w:val="22"/>
          <w:szCs w:val="22"/>
        </w:rPr>
        <w:t xml:space="preserve">Elaborado por</w:t>
      </w:r>
    </w:p>
    <w:p>
      <w:pPr>
        <w:spacing w:after="120" w:before="0"/>
        <w:jc w:val="center"/>
      </w:pPr>
      <w:r>
        <w:rPr>
          <w:rFonts w:ascii="Calibri" w:cs="Calibri" w:eastAsia="Calibri" w:hAnsi="Calibri"/>
          <w:b/>
          <w:bCs/>
          <w:sz w:val="28"/>
          <w:szCs w:val="28"/>
        </w:rPr>
        <w:t xml:space="preserve">Erick Enrique González Canel</w:t>
      </w:r>
    </w:p>
    <w:p>
      <w:pPr>
        <w:spacing w:after="120" w:before="0"/>
        <w:jc w:val="center"/>
      </w:pPr>
      <w:r>
        <w:rPr>
          <w:rFonts w:ascii="Calibri" w:cs="Calibri" w:eastAsia="Calibri" w:hAnsi="Calibri"/>
          <w:sz w:val="24"/>
          <w:szCs w:val="24"/>
        </w:rPr>
        <w:t xml:space="preserve">Carné 9490-20-2571</w:t>
      </w:r>
    </w:p>
    <w:p>
      <w:pPr>
        <w:spacing w:after="600" w:before="0"/>
        <w:jc w:val="center"/>
      </w:pPr>
      <w:r>
        <w:rPr>
          <w:rFonts w:ascii="Calibri" w:cs="Calibri" w:eastAsia="Calibri" w:hAnsi="Calibri"/>
          <w:sz w:val="22"/>
          <w:szCs w:val="22"/>
        </w:rPr>
        <w:t xml:space="preserve">Semestre 8, Ingeniería en Sistemas</w:t>
      </w:r>
    </w:p>
    <w:p>
      <w:pPr>
        <w:spacing w:after="120" w:before="0"/>
        <w:jc w:val="center"/>
      </w:pPr>
      <w:r>
        <w:rPr>
          <w:rFonts w:ascii="Calibri" w:cs="Calibri" w:eastAsia="Calibri" w:hAnsi="Calibri"/>
          <w:b/>
          <w:bCs/>
          <w:sz w:val="24"/>
          <w:szCs w:val="24"/>
        </w:rPr>
        <w:t xml:space="preserve">Guatemala, octubre de 2026</w:t>
      </w:r>
    </w:p>
    <w:p>
      <w:pPr>
        <w:spacing w:after="120" w:before="0"/>
        <w:jc w:val="center"/>
      </w:pPr>
      <w:r>
        <w:rPr>
          <w:rFonts w:ascii="Calibri" w:cs="Calibri" w:eastAsia="Calibri" w:hAnsi="Calibri"/>
          <w:color w:val="475569"/>
          <w:sz w:val="22"/>
          <w:szCs w:val="22"/>
        </w:rPr>
        <w:t xml:space="preserve">Versión 1.0</w:t>
      </w:r>
    </w:p>
    <w:p>
      <w:pPr>
        <w:sectPr>
          <w:pgSz w:w="12240" w:h="15840" w:orient="portrait"/>
          <w:pgMar w:top="1440" w:right="1440" w:bottom="1440" w:left="1440" w:header="708" w:footer="708" w:gutter="0"/>
          <w:pgNumType/>
          <w:docGrid w:linePitch="360"/>
        </w:sectPr>
      </w:pPr>
    </w:p>
    <w:p>
      <w:pPr>
        <w:pStyle w:val="Heading1"/>
      </w:pPr>
      <w:r>
        <w:t xml:space="preserve">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6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Detalle</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Título</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Manual técnico de TutorGO</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Versión</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1.0</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Fecha</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29 de octubre de 2026</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Autor</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Erick Enrique González Canel</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Versión final para entrega</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cantSplit/>
          <w:tblHeader/>
        </w:trPr>
        <w:tc>
          <w:tcPr>
            <w:tcW w:type="dxa" w:w="14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Versión</w:t>
            </w:r>
          </w:p>
        </w:tc>
        <w:tc>
          <w:tcPr>
            <w:tcW w:type="dxa" w:w="18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Fecha</w:t>
            </w:r>
          </w:p>
        </w:tc>
        <w:tc>
          <w:tcPr>
            <w:tcW w:type="dxa" w:w="6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 del cambio</w:t>
            </w:r>
          </w:p>
        </w:tc>
      </w:tr>
      <w:tr>
        <w:trPr>
          <w:cantSplit/>
        </w:trPr>
        <w:tc>
          <w:tcPr>
            <w:tcW w:type="dxa" w:w="1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1.0</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29/10/2026</w:t>
            </w:r>
          </w:p>
        </w:tc>
        <w:tc>
          <w:tcPr>
            <w:tcW w:type="dxa" w:w="6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Emisión inicial del manual técnico.</w:t>
            </w:r>
          </w:p>
        </w:tc>
      </w:tr>
    </w:tbl>
    <w:p>
      <w:pPr>
        <w:spacing w:after="300"/>
      </w:pPr>
    </w:p>
    <w:p>
      <w:pPr>
        <w:pStyle w:val="Heading1"/>
        <w:pageBreakBefore/>
      </w:pPr>
      <w:r>
        <w:t xml:space="preserve">Tabla de contenido</w:t>
      </w:r>
    </w:p>
    <w:p>
      <w:pPr>
        <w:pStyle w:val="TOC1"/>
        <w:tabs>
          <w:tab w:val="right" w:leader="dot" w:pos="9350"/>
        </w:tabs>
      </w:pPr>
      <w:r>
        <w:t xml:space="preserve">1. Introducción</w:t>
      </w:r>
      <w:r>
        <w:tab/>
      </w:r>
      <w:r>
        <w:t>4</w:t>
      </w:r>
    </w:p>
    <w:p>
      <w:pPr>
        <w:pStyle w:val="TOC2"/>
        <w:tabs>
          <w:tab w:val="right" w:leader="dot" w:pos="9350"/>
        </w:tabs>
      </w:pPr>
      <w:r>
        <w:t xml:space="preserve">1.1 Propósito del documento</w:t>
      </w:r>
      <w:r>
        <w:tab/>
      </w:r>
      <w:r>
        <w:t>4</w:t>
      </w:r>
    </w:p>
    <w:p>
      <w:pPr>
        <w:pStyle w:val="TOC2"/>
        <w:tabs>
          <w:tab w:val="right" w:leader="dot" w:pos="9350"/>
        </w:tabs>
      </w:pPr>
      <w:r>
        <w:t xml:space="preserve">1.2 Alcance</w:t>
      </w:r>
      <w:r>
        <w:tab/>
      </w:r>
      <w:r>
        <w:t>4</w:t>
      </w:r>
    </w:p>
    <w:p>
      <w:pPr>
        <w:pStyle w:val="TOC2"/>
        <w:tabs>
          <w:tab w:val="right" w:leader="dot" w:pos="9350"/>
        </w:tabs>
      </w:pPr>
      <w:r>
        <w:t xml:space="preserve">1.3 Información del proyecto</w:t>
      </w:r>
      <w:r>
        <w:tab/>
      </w:r>
      <w:r>
        <w:t>4</w:t>
      </w:r>
    </w:p>
    <w:p>
      <w:pPr>
        <w:pStyle w:val="TOC2"/>
        <w:tabs>
          <w:tab w:val="right" w:leader="dot" w:pos="9350"/>
        </w:tabs>
      </w:pPr>
      <w:r>
        <w:t xml:space="preserve">1.4 Convenciones de este documento</w:t>
      </w:r>
      <w:r>
        <w:tab/>
      </w:r>
      <w:r>
        <w:t>4</w:t>
      </w:r>
    </w:p>
    <w:p>
      <w:pPr>
        <w:pStyle w:val="TOC1"/>
        <w:tabs>
          <w:tab w:val="right" w:leader="dot" w:pos="9350"/>
        </w:tabs>
      </w:pPr>
      <w:r>
        <w:t xml:space="preserve">2. Descripción general del sistema</w:t>
      </w:r>
      <w:r>
        <w:tab/>
      </w:r>
      <w:r>
        <w:t>5</w:t>
      </w:r>
    </w:p>
    <w:p>
      <w:pPr>
        <w:pStyle w:val="TOC2"/>
        <w:tabs>
          <w:tab w:val="right" w:leader="dot" w:pos="9350"/>
        </w:tabs>
      </w:pPr>
      <w:r>
        <w:t xml:space="preserve">2.1 Objetivo</w:t>
      </w:r>
      <w:r>
        <w:tab/>
      </w:r>
      <w:r>
        <w:t>5</w:t>
      </w:r>
    </w:p>
    <w:p>
      <w:pPr>
        <w:pStyle w:val="TOC2"/>
        <w:tabs>
          <w:tab w:val="right" w:leader="dot" w:pos="9350"/>
        </w:tabs>
      </w:pPr>
      <w:r>
        <w:t xml:space="preserve">2.2 Actores y roles</w:t>
      </w:r>
      <w:r>
        <w:tab/>
      </w:r>
      <w:r>
        <w:t>5</w:t>
      </w:r>
    </w:p>
    <w:p>
      <w:pPr>
        <w:pStyle w:val="TOC2"/>
        <w:tabs>
          <w:tab w:val="right" w:leader="dot" w:pos="9350"/>
        </w:tabs>
      </w:pPr>
      <w:r>
        <w:t xml:space="preserve">2.3 Módulos funcionales</w:t>
      </w:r>
      <w:r>
        <w:tab/>
      </w:r>
      <w:r>
        <w:t>5</w:t>
      </w:r>
    </w:p>
    <w:p>
      <w:pPr>
        <w:pStyle w:val="TOC2"/>
        <w:tabs>
          <w:tab w:val="right" w:leader="dot" w:pos="9350"/>
        </w:tabs>
      </w:pPr>
      <w:r>
        <w:t xml:space="preserve">2.4 Matriz de cumplimiento de los requerimientos</w:t>
      </w:r>
      <w:r>
        <w:tab/>
      </w:r>
      <w:r>
        <w:t>6</w:t>
      </w:r>
    </w:p>
    <w:p>
      <w:pPr>
        <w:pStyle w:val="TOC1"/>
        <w:tabs>
          <w:tab w:val="right" w:leader="dot" w:pos="9350"/>
        </w:tabs>
      </w:pPr>
      <w:r>
        <w:t xml:space="preserve">3. Arquitectura del sistema</w:t>
      </w:r>
      <w:r>
        <w:tab/>
      </w:r>
      <w:r>
        <w:t>8</w:t>
      </w:r>
    </w:p>
    <w:p>
      <w:pPr>
        <w:pStyle w:val="TOC2"/>
        <w:tabs>
          <w:tab w:val="right" w:leader="dot" w:pos="9350"/>
        </w:tabs>
      </w:pPr>
      <w:r>
        <w:t xml:space="preserve">3.1 Visión general</w:t>
      </w:r>
      <w:r>
        <w:tab/>
      </w:r>
      <w:r>
        <w:t>8</w:t>
      </w:r>
    </w:p>
    <w:p>
      <w:pPr>
        <w:pStyle w:val="TOC2"/>
        <w:tabs>
          <w:tab w:val="right" w:leader="dot" w:pos="9350"/>
        </w:tabs>
      </w:pPr>
      <w:r>
        <w:t xml:space="preserve">3.2 Tecnologías utilizadas</w:t>
      </w:r>
      <w:r>
        <w:tab/>
      </w:r>
      <w:r>
        <w:t>8</w:t>
      </w:r>
    </w:p>
    <w:p>
      <w:pPr>
        <w:pStyle w:val="TOC2"/>
        <w:tabs>
          <w:tab w:val="right" w:leader="dot" w:pos="9350"/>
        </w:tabs>
      </w:pPr>
      <w:r>
        <w:t xml:space="preserve">3.3 Canales de comunicación</w:t>
      </w:r>
      <w:r>
        <w:tab/>
      </w:r>
      <w:r>
        <w:t>9</w:t>
      </w:r>
    </w:p>
    <w:p>
      <w:pPr>
        <w:pStyle w:val="TOC2"/>
        <w:tabs>
          <w:tab w:val="right" w:leader="dot" w:pos="9350"/>
        </w:tabs>
      </w:pPr>
      <w:r>
        <w:t xml:space="preserve">3.4 Estructura del repositorio</w:t>
      </w:r>
      <w:r>
        <w:tab/>
      </w:r>
      <w:r>
        <w:t>10</w:t>
      </w:r>
    </w:p>
    <w:p>
      <w:pPr>
        <w:pStyle w:val="TOC1"/>
        <w:tabs>
          <w:tab w:val="right" w:leader="dot" w:pos="9350"/>
        </w:tabs>
      </w:pPr>
      <w:r>
        <w:t xml:space="preserve">4. Esquema conceptual de componentes</w:t>
      </w:r>
      <w:r>
        <w:tab/>
      </w:r>
      <w:r>
        <w:t>11</w:t>
      </w:r>
    </w:p>
    <w:p>
      <w:pPr>
        <w:pStyle w:val="TOC2"/>
        <w:tabs>
          <w:tab w:val="right" w:leader="dot" w:pos="9350"/>
        </w:tabs>
      </w:pPr>
      <w:r>
        <w:t xml:space="preserve">4.1 Capas del esquema</w:t>
      </w:r>
      <w:r>
        <w:tab/>
      </w:r>
      <w:r>
        <w:t>12</w:t>
      </w:r>
    </w:p>
    <w:p>
      <w:pPr>
        <w:pStyle w:val="TOC2"/>
        <w:tabs>
          <w:tab w:val="right" w:leader="dot" w:pos="9350"/>
        </w:tabs>
      </w:pPr>
      <w:r>
        <w:t xml:space="preserve">4.2 Flujo de estado y de datos</w:t>
      </w:r>
      <w:r>
        <w:tab/>
      </w:r>
      <w:r>
        <w:t>13</w:t>
      </w:r>
    </w:p>
    <w:p>
      <w:pPr>
        <w:pStyle w:val="TOC1"/>
        <w:tabs>
          <w:tab w:val="right" w:leader="dot" w:pos="9350"/>
        </w:tabs>
      </w:pPr>
      <w:r>
        <w:t xml:space="preserve">5. Descripción de componentes</w:t>
      </w:r>
      <w:r>
        <w:tab/>
      </w:r>
      <w:r>
        <w:t>14</w:t>
      </w:r>
    </w:p>
    <w:p>
      <w:pPr>
        <w:pStyle w:val="TOC2"/>
        <w:tabs>
          <w:tab w:val="right" w:leader="dot" w:pos="9350"/>
        </w:tabs>
      </w:pPr>
      <w:r>
        <w:t xml:space="preserve">5.1 Punto de entrada y configuración</w:t>
      </w:r>
      <w:r>
        <w:tab/>
      </w:r>
      <w:r>
        <w:t>14</w:t>
      </w:r>
    </w:p>
    <w:p>
      <w:pPr>
        <w:pStyle w:val="TOC2"/>
        <w:tabs>
          <w:tab w:val="right" w:leader="dot" w:pos="9350"/>
        </w:tabs>
      </w:pPr>
      <w:r>
        <w:t xml:space="preserve">5.2 Contextos</w:t>
      </w:r>
      <w:r>
        <w:tab/>
      </w:r>
      <w:r>
        <w:t>14</w:t>
      </w:r>
    </w:p>
    <w:p>
      <w:pPr>
        <w:pStyle w:val="TOC2"/>
        <w:tabs>
          <w:tab w:val="right" w:leader="dot" w:pos="9350"/>
        </w:tabs>
      </w:pPr>
      <w:r>
        <w:t xml:space="preserve">5.3 Guardas y elementos persistentes</w:t>
      </w:r>
      <w:r>
        <w:tab/>
      </w:r>
      <w:r>
        <w:t>14</w:t>
      </w:r>
    </w:p>
    <w:p>
      <w:pPr>
        <w:pStyle w:val="TOC2"/>
        <w:tabs>
          <w:tab w:val="right" w:leader="dot" w:pos="9350"/>
        </w:tabs>
      </w:pPr>
      <w:r>
        <w:t xml:space="preserve">5.4 Páginas</w:t>
      </w:r>
      <w:r>
        <w:tab/>
      </w:r>
      <w:r>
        <w:t>15</w:t>
      </w:r>
    </w:p>
    <w:p>
      <w:pPr>
        <w:pStyle w:val="TOC2"/>
        <w:tabs>
          <w:tab w:val="right" w:leader="dot" w:pos="9350"/>
        </w:tabs>
      </w:pPr>
      <w:r>
        <w:t xml:space="preserve">5.5 Componentes reutilizables y de dominio</w:t>
      </w:r>
      <w:r>
        <w:tab/>
      </w:r>
      <w:r>
        <w:t>16</w:t>
      </w:r>
    </w:p>
    <w:p>
      <w:pPr>
        <w:pStyle w:val="TOC2"/>
        <w:tabs>
          <w:tab w:val="right" w:leader="dot" w:pos="9350"/>
        </w:tabs>
      </w:pPr>
      <w:r>
        <w:t xml:space="preserve">5.6 Utilidades</w:t>
      </w:r>
      <w:r>
        <w:tab/>
      </w:r>
      <w:r>
        <w:t>17</w:t>
      </w:r>
    </w:p>
    <w:p>
      <w:pPr>
        <w:pStyle w:val="TOC1"/>
        <w:tabs>
          <w:tab w:val="right" w:leader="dot" w:pos="9350"/>
        </w:tabs>
      </w:pPr>
      <w:r>
        <w:t xml:space="preserve">6. Backend: API REST y tiempo real</w:t>
      </w:r>
      <w:r>
        <w:tab/>
      </w:r>
      <w:r>
        <w:t>18</w:t>
      </w:r>
    </w:p>
    <w:p>
      <w:pPr>
        <w:pStyle w:val="TOC2"/>
        <w:tabs>
          <w:tab w:val="right" w:leader="dot" w:pos="9350"/>
        </w:tabs>
      </w:pPr>
      <w:r>
        <w:t xml:space="preserve">6.1 Arranque del servidor</w:t>
      </w:r>
      <w:r>
        <w:tab/>
      </w:r>
      <w:r>
        <w:t>18</w:t>
      </w:r>
    </w:p>
    <w:p>
      <w:pPr>
        <w:pStyle w:val="TOC2"/>
        <w:tabs>
          <w:tab w:val="right" w:leader="dot" w:pos="9350"/>
        </w:tabs>
      </w:pPr>
      <w:r>
        <w:t xml:space="preserve">6.2 Middleware</w:t>
      </w:r>
      <w:r>
        <w:tab/>
      </w:r>
      <w:r>
        <w:t>18</w:t>
      </w:r>
    </w:p>
    <w:p>
      <w:pPr>
        <w:pStyle w:val="TOC2"/>
        <w:tabs>
          <w:tab w:val="right" w:leader="dot" w:pos="9350"/>
        </w:tabs>
      </w:pPr>
      <w:r>
        <w:t xml:space="preserve">6.3 Catálogo de endpoints</w:t>
      </w:r>
      <w:r>
        <w:tab/>
      </w:r>
      <w:r>
        <w:t>18</w:t>
      </w:r>
    </w:p>
    <w:p>
      <w:pPr>
        <w:pStyle w:val="TOC2"/>
        <w:tabs>
          <w:tab w:val="right" w:leader="dot" w:pos="9350"/>
        </w:tabs>
      </w:pPr>
      <w:r>
        <w:t xml:space="preserve">6.4 Reglas de negocio principales</w:t>
      </w:r>
      <w:r>
        <w:tab/>
      </w:r>
      <w:r>
        <w:t>20</w:t>
      </w:r>
    </w:p>
    <w:p>
      <w:pPr>
        <w:pStyle w:val="TOC2"/>
        <w:tabs>
          <w:tab w:val="right" w:leader="dot" w:pos="9350"/>
        </w:tabs>
      </w:pPr>
      <w:r>
        <w:t xml:space="preserve">6.5 Comunicación en tiempo real</w:t>
      </w:r>
      <w:r>
        <w:tab/>
      </w:r>
      <w:r>
        <w:t>21</w:t>
      </w:r>
    </w:p>
    <w:p>
      <w:pPr>
        <w:pStyle w:val="TOC1"/>
        <w:tabs>
          <w:tab w:val="right" w:leader="dot" w:pos="9350"/>
        </w:tabs>
      </w:pPr>
      <w:r>
        <w:t xml:space="preserve">7. Uso de TypeScript</w:t>
      </w:r>
      <w:r>
        <w:tab/>
      </w:r>
      <w:r>
        <w:t>23</w:t>
      </w:r>
    </w:p>
    <w:p>
      <w:pPr>
        <w:pStyle w:val="TOC2"/>
        <w:tabs>
          <w:tab w:val="right" w:leader="dot" w:pos="9350"/>
        </w:tabs>
      </w:pPr>
      <w:r>
        <w:t xml:space="preserve">7.1 Configuración</w:t>
      </w:r>
      <w:r>
        <w:tab/>
      </w:r>
      <w:r>
        <w:t>23</w:t>
      </w:r>
    </w:p>
    <w:p>
      <w:pPr>
        <w:pStyle w:val="TOC2"/>
        <w:tabs>
          <w:tab w:val="right" w:leader="dot" w:pos="9350"/>
        </w:tabs>
      </w:pPr>
      <w:r>
        <w:t xml:space="preserve">7.2 Técnicas de tipado empleadas</w:t>
      </w:r>
      <w:r>
        <w:tab/>
      </w:r>
      <w:r>
        <w:t>23</w:t>
      </w:r>
    </w:p>
    <w:p>
      <w:pPr>
        <w:pStyle w:val="TOC1"/>
        <w:tabs>
          <w:tab w:val="right" w:leader="dot" w:pos="9350"/>
        </w:tabs>
      </w:pPr>
      <w:r>
        <w:t xml:space="preserve">8. Uso de SASS/SCSS</w:t>
      </w:r>
      <w:r>
        <w:tab/>
      </w:r>
      <w:r>
        <w:t>26</w:t>
      </w:r>
    </w:p>
    <w:p>
      <w:pPr>
        <w:pStyle w:val="TOC2"/>
        <w:tabs>
          <w:tab w:val="right" w:leader="dot" w:pos="9350"/>
        </w:tabs>
      </w:pPr>
      <w:r>
        <w:t xml:space="preserve">8.1 Características de SCSS utilizadas</w:t>
      </w:r>
      <w:r>
        <w:tab/>
      </w:r>
      <w:r>
        <w:t>26</w:t>
      </w:r>
    </w:p>
    <w:p>
      <w:pPr>
        <w:pStyle w:val="TOC2"/>
        <w:tabs>
          <w:tab w:val="right" w:leader="dot" w:pos="9350"/>
        </w:tabs>
      </w:pPr>
      <w:r>
        <w:t xml:space="preserve">8.2 Bloques de estilo del proyecto</w:t>
      </w:r>
      <w:r>
        <w:tab/>
      </w:r>
      <w:r>
        <w:t>27</w:t>
      </w:r>
    </w:p>
    <w:p>
      <w:pPr>
        <w:pStyle w:val="TOC1"/>
        <w:tabs>
          <w:tab w:val="right" w:leader="dot" w:pos="9350"/>
        </w:tabs>
      </w:pPr>
      <w:r>
        <w:t xml:space="preserve">9. Modelo de datos: diagrama entidad-relación</w:t>
      </w:r>
      <w:r>
        <w:tab/>
      </w:r>
      <w:r>
        <w:t>29</w:t>
      </w:r>
    </w:p>
    <w:p>
      <w:pPr>
        <w:pStyle w:val="TOC2"/>
        <w:tabs>
          <w:tab w:val="right" w:leader="dot" w:pos="9350"/>
        </w:tabs>
      </w:pPr>
      <w:r>
        <w:t xml:space="preserve">9.1 Diagrama de relaciones</w:t>
      </w:r>
      <w:r>
        <w:tab/>
      </w:r>
      <w:r>
        <w:t>29</w:t>
      </w:r>
    </w:p>
    <w:p>
      <w:pPr>
        <w:pStyle w:val="TOC2"/>
        <w:tabs>
          <w:tab w:val="right" w:leader="dot" w:pos="9350"/>
        </w:tabs>
      </w:pPr>
      <w:r>
        <w:t xml:space="preserve">9.2 Diagrama con atributos: oferta, agenda y suscripciones</w:t>
      </w:r>
      <w:r>
        <w:tab/>
      </w:r>
      <w:r>
        <w:t>30</w:t>
      </w:r>
    </w:p>
    <w:p>
      <w:pPr>
        <w:pStyle w:val="TOC2"/>
        <w:tabs>
          <w:tab w:val="right" w:leader="dot" w:pos="9350"/>
        </w:tabs>
      </w:pPr>
      <w:r>
        <w:t xml:space="preserve">9.3 Diagrama con atributos: reseñas, mensajería y moderación</w:t>
      </w:r>
      <w:r>
        <w:tab/>
      </w:r>
      <w:r>
        <w:t>31</w:t>
      </w:r>
    </w:p>
    <w:p>
      <w:pPr>
        <w:pStyle w:val="TOC2"/>
        <w:tabs>
          <w:tab w:val="right" w:leader="dot" w:pos="9350"/>
        </w:tabs>
      </w:pPr>
      <w:r>
        <w:t xml:space="preserve">9.4 Descripción de las relaciones</w:t>
      </w:r>
      <w:r>
        <w:tab/>
      </w:r>
      <w:r>
        <w:t>31</w:t>
      </w:r>
    </w:p>
    <w:p>
      <w:pPr>
        <w:pStyle w:val="TOC2"/>
        <w:tabs>
          <w:tab w:val="right" w:leader="dot" w:pos="9350"/>
        </w:tabs>
      </w:pPr>
      <w:r>
        <w:t xml:space="preserve">9.5 Diccionario de datos</w:t>
      </w:r>
      <w:r>
        <w:tab/>
      </w:r>
      <w:r>
        <w:t>32</w:t>
      </w:r>
    </w:p>
    <w:p>
      <w:pPr>
        <w:pStyle w:val="TOC1"/>
        <w:tabs>
          <w:tab w:val="right" w:leader="dot" w:pos="9350"/>
        </w:tabs>
      </w:pPr>
      <w:r>
        <w:t xml:space="preserve">10. Seguridad</w:t>
      </w:r>
      <w:r>
        <w:tab/>
      </w:r>
      <w:r>
        <w:t>36</w:t>
      </w:r>
    </w:p>
    <w:p>
      <w:pPr>
        <w:pStyle w:val="TOC2"/>
        <w:tabs>
          <w:tab w:val="right" w:leader="dot" w:pos="9350"/>
        </w:tabs>
      </w:pPr>
      <w:r>
        <w:t xml:space="preserve">10.1 Autenticación híbrida: OAuth 2.0 y JWT</w:t>
      </w:r>
      <w:r>
        <w:tab/>
      </w:r>
      <w:r>
        <w:t>36</w:t>
      </w:r>
    </w:p>
    <w:p>
      <w:pPr>
        <w:pStyle w:val="TOC2"/>
        <w:tabs>
          <w:tab w:val="right" w:leader="dot" w:pos="9350"/>
        </w:tabs>
      </w:pPr>
      <w:r>
        <w:t xml:space="preserve">10.2 Control de la sesión</w:t>
      </w:r>
      <w:r>
        <w:tab/>
      </w:r>
      <w:r>
        <w:t>36</w:t>
      </w:r>
    </w:p>
    <w:p>
      <w:pPr>
        <w:pStyle w:val="TOC2"/>
        <w:tabs>
          <w:tab w:val="right" w:leader="dot" w:pos="9350"/>
        </w:tabs>
      </w:pPr>
      <w:r>
        <w:t xml:space="preserve">10.3 Autorización</w:t>
      </w:r>
      <w:r>
        <w:tab/>
      </w:r>
      <w:r>
        <w:t>37</w:t>
      </w:r>
    </w:p>
    <w:p>
      <w:pPr>
        <w:pStyle w:val="TOC2"/>
        <w:tabs>
          <w:tab w:val="right" w:leader="dot" w:pos="9350"/>
        </w:tabs>
      </w:pPr>
      <w:r>
        <w:t xml:space="preserve">10.4 Validación y protección de datos</w:t>
      </w:r>
      <w:r>
        <w:tab/>
      </w:r>
      <w:r>
        <w:t>37</w:t>
      </w:r>
    </w:p>
    <w:p>
      <w:pPr>
        <w:pStyle w:val="TOC1"/>
        <w:tabs>
          <w:tab w:val="right" w:leader="dot" w:pos="9350"/>
        </w:tabs>
      </w:pPr>
      <w:r>
        <w:t xml:space="preserve">11. Configuración, ejecución y despliegue</w:t>
      </w:r>
      <w:r>
        <w:tab/>
      </w:r>
      <w:r>
        <w:t>38</w:t>
      </w:r>
    </w:p>
    <w:p>
      <w:pPr>
        <w:pStyle w:val="TOC2"/>
        <w:tabs>
          <w:tab w:val="right" w:leader="dot" w:pos="9350"/>
        </w:tabs>
      </w:pPr>
      <w:r>
        <w:t xml:space="preserve">11.1 Variables de entorno</w:t>
      </w:r>
      <w:r>
        <w:tab/>
      </w:r>
      <w:r>
        <w:t>38</w:t>
      </w:r>
    </w:p>
    <w:p>
      <w:pPr>
        <w:pStyle w:val="TOC2"/>
        <w:tabs>
          <w:tab w:val="right" w:leader="dot" w:pos="9350"/>
        </w:tabs>
      </w:pPr>
      <w:r>
        <w:t xml:space="preserve">11.2 Ejecución en entorno local</w:t>
      </w:r>
      <w:r>
        <w:tab/>
      </w:r>
      <w:r>
        <w:t>38</w:t>
      </w:r>
    </w:p>
    <w:p>
      <w:pPr>
        <w:pStyle w:val="TOC2"/>
        <w:tabs>
          <w:tab w:val="right" w:leader="dot" w:pos="9350"/>
        </w:tabs>
      </w:pPr>
      <w:r>
        <w:t xml:space="preserve">11.3 Despliegue en la nube</w:t>
      </w:r>
      <w:r>
        <w:tab/>
      </w:r>
      <w:r>
        <w:t>38</w:t>
      </w:r>
    </w:p>
    <w:p>
      <w:pPr>
        <w:pStyle w:val="TOC1"/>
        <w:tabs>
          <w:tab w:val="right" w:leader="dot" w:pos="9350"/>
        </w:tabs>
      </w:pPr>
      <w:r>
        <w:t xml:space="preserve">12. Conclusiones</w:t>
      </w:r>
      <w:r>
        <w:tab/>
      </w:r>
      <w:r>
        <w:t>40</w:t>
      </w:r>
    </w:p>
    <w:p>
      <w:pPr>
        <w:pStyle w:val="TOC2"/>
        <w:tabs>
          <w:tab w:val="right" w:leader="dot" w:pos="9350"/>
        </w:tabs>
      </w:pPr>
      <w:r>
        <w:t xml:space="preserve">12.1 Posibles mejoras futuras</w:t>
      </w:r>
      <w:r>
        <w:tab/>
      </w:r>
      <w:r>
        <w:t>40</w:t>
      </w:r>
    </w:p>
    <w:p>
      <w:pPr>
        <w:pStyle w:val="TOC1"/>
        <w:tabs>
          <w:tab w:val="right" w:leader="dot" w:pos="9350"/>
        </w:tabs>
      </w:pPr>
      <w:r>
        <w:t xml:space="preserve">Anexo A. Glosario</w:t>
      </w:r>
      <w:r>
        <w:tab/>
      </w:r>
      <w:r>
        <w:t>41</w:t>
      </w:r>
    </w:p>
    <w:p>
      <w:pPr>
        <w:pStyle w:val="Heading1"/>
        <w:pageBreakBefore/>
      </w:pPr>
      <w:r>
        <w:t xml:space="preserve">1. Introducción</w:t>
      </w:r>
    </w:p>
    <w:p>
      <w:pPr>
        <w:pStyle w:val="Heading2"/>
      </w:pPr>
      <w:r>
        <w:t xml:space="preserve">1.1 Propósito del documento</w:t>
      </w:r>
    </w:p>
    <w:p>
      <w:pPr>
        <w:spacing w:after="120" w:line="300"/>
        <w:jc w:val="both"/>
      </w:pPr>
      <w:r>
        <w:t xml:space="preserve">Este manual técnico describe la arquitectura, el diseño y la implementación de </w:t>
      </w:r>
      <w:r>
        <w:rPr>
          <w:b/>
          <w:bCs/>
        </w:rPr>
        <w:t xml:space="preserve">TutorGO</w:t>
      </w:r>
      <w:r>
        <w:t xml:space="preserve">, una plataforma web tipo *marketplace* educativo que conecta a estudiantes con tutores especializados. El documento está dirigido a quienes necesiten comprender, mantener, desplegar o ampliar el sistema, y reúne los elementos solicitados en el enunciado del proyecto de clase: el esquema conceptual de componentes, la descripción de componentes, la descripción del uso de TypeScript, la descripción del uso de SASS/SCSS y el diagrama entidad-relación.</w:t>
      </w:r>
    </w:p>
    <w:p>
      <w:pPr>
        <w:pStyle w:val="Heading2"/>
      </w:pPr>
      <w:r>
        <w:t xml:space="preserve">1.2 Alcance</w:t>
      </w:r>
    </w:p>
    <w:p>
      <w:pPr>
        <w:spacing w:after="120" w:line="300"/>
        <w:jc w:val="both"/>
      </w:pPr>
      <w:r>
        <w:t xml:space="preserve">El manual cubre la aplicación completa en sus dos capas: el cliente (frontend) desarrollado con React y TypeScript, y el servidor (backend) desarrollado con Node.js, Express y TypeScript sobre una base de datos MongoDB. Incluye además los servicios externos que la plataforma integra (Google Identity, OpenStreetMap, OSRM), el mecanismo de comunicación en tiempo real, las medidas de seguridad y las instrucciones de configuración y despliegue en la nube.</w:t>
      </w:r>
    </w:p>
    <w:p>
      <w:pPr>
        <w:pStyle w:val="Heading2"/>
      </w:pPr>
      <w:r>
        <w:t xml:space="preserve">1.3 Información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Dato</w:t>
            </w:r>
          </w:p>
        </w:tc>
        <w:tc>
          <w:tcPr>
            <w:tcW w:type="dxa" w:w="6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Detalle</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Nombre del sistema</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TutorGO</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Curso</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Desarrollo Web, segundo semestre de 2026</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Institución</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Universidad Mariano Gálvez de Guatemala, Facultad de Ingeniería en Sistemas de Información y Ciencias de la Computación, sede El Naranjo</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Autor</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Erick Enrique González Canel (carné 9490-20-2571), desarrollo individual</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Sitio funcional (frontend)</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https://9490-20-2571-proyectofinaldw.netlify.app/</w:t>
            </w:r>
          </w:p>
        </w:tc>
      </w:tr>
      <w:tr>
        <w:trPr>
          <w:cantSplit/>
        </w:trPr>
        <w:tc>
          <w:tcPr>
            <w:tcW w:type="dxa" w:w="2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API (backend)</w:t>
            </w:r>
          </w:p>
        </w:tc>
        <w:tc>
          <w:tcPr>
            <w:tcW w:type="dxa" w:w="6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https://tutorgo-api-vqwv.onrender.com/ (verificación de estado en /api/salud)</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Repositorio de código</w:t>
            </w:r>
          </w:p>
        </w:tc>
        <w:tc>
          <w:tcPr>
            <w:tcW w:type="dxa" w:w="6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https://github.com/ErickGonzalezUMG/ProyectoDW2026</w:t>
            </w:r>
          </w:p>
        </w:tc>
      </w:tr>
    </w:tbl>
    <w:p>
      <w:pPr>
        <w:spacing w:after="120"/>
      </w:pPr>
    </w:p>
    <w:p>
      <w:pPr>
        <w:pStyle w:val="Heading2"/>
      </w:pPr>
      <w:r>
        <w:t xml:space="preserve">1.4 Convenciones de este documento</w:t>
      </w:r>
    </w:p>
    <w:p>
      <w:pPr>
        <w:spacing w:after="120" w:line="300"/>
        <w:jc w:val="both"/>
      </w:pPr>
      <w:r>
        <w:t xml:space="preserve">Los nombres de archivos, rutas, funciones y variables se escriben con </w:t>
      </w:r>
      <w:r>
        <w:rPr>
          <w:rFonts w:ascii="Consolas" w:cs="Consolas" w:eastAsia="Consolas" w:hAnsi="Consolas"/>
          <w:color w:val="7A1F4B"/>
          <w:sz w:val="20"/>
          <w:szCs w:val="20"/>
        </w:rPr>
        <w:t xml:space="preserve">tipografía de ancho fijo</w:t>
      </w:r>
      <w:r>
        <w:t xml:space="preserve">. Las rutas de la API se indican con su método HTTP, por ejemplo </w:t>
      </w:r>
      <w:r>
        <w:rPr>
          <w:rFonts w:ascii="Consolas" w:cs="Consolas" w:eastAsia="Consolas" w:hAnsi="Consolas"/>
          <w:color w:val="7A1F4B"/>
          <w:sz w:val="20"/>
          <w:szCs w:val="20"/>
        </w:rPr>
        <w:t xml:space="preserve">GET /api/buscar</w:t>
      </w:r>
      <w:r>
        <w:t xml:space="preserve">. Los nombres de las colecciones de la base de datos se escriben en mayúsculas dentro de los diagramas (por ejemplo, TUTORIA) y como modelos de Mongoose en el código (por ejemplo, </w:t>
      </w:r>
      <w:r>
        <w:rPr>
          <w:rFonts w:ascii="Consolas" w:cs="Consolas" w:eastAsia="Consolas" w:hAnsi="Consolas"/>
          <w:color w:val="7A1F4B"/>
          <w:sz w:val="20"/>
          <w:szCs w:val="20"/>
        </w:rPr>
        <w:t xml:space="preserve">Tutoria</w:t>
      </w:r>
      <w:r>
        <w:t xml:space="preserve">). Por seguridad, el documento no incluye valores de credenciales, secretos ni cadenas de conexión; únicamente los nombres de las variables de entorno.</w:t>
      </w:r>
    </w:p>
    <w:p>
      <w:pPr>
        <w:pStyle w:val="Heading1"/>
        <w:pageBreakBefore/>
      </w:pPr>
      <w:r>
        <w:t xml:space="preserve">2. Descripción general del sistema</w:t>
      </w:r>
    </w:p>
    <w:p>
      <w:pPr>
        <w:pStyle w:val="Heading2"/>
      </w:pPr>
      <w:r>
        <w:t xml:space="preserve">2.1 Objetivo</w:t>
      </w:r>
    </w:p>
    <w:p>
      <w:pPr>
        <w:spacing w:after="120" w:line="300"/>
        <w:jc w:val="both"/>
      </w:pPr>
      <w:r>
        <w:t xml:space="preserve">TutorGO resuelve de forma automatizada la logística de contratación de servicios educativos en modalidad virtual y presencial. La plataforma integra el cálculo dinámico de tarifas de traslado mediante mapas geoespaciales, la prevención estricta de traslapes en las agendas de tutores y estudiantes, las suscripciones periódicas por bloques de semanas, un chat en tiempo real y un módulo de moderación y auditoría de cuentas, todo con un diseño completamente responsivo para dispositivos móviles y de escritorio.</w:t>
      </w:r>
    </w:p>
    <w:p>
      <w:pPr>
        <w:pStyle w:val="Heading2"/>
      </w:pPr>
      <w:r>
        <w:t xml:space="preserve">2.2 Actores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cantSplit/>
          <w:tblHeader/>
        </w:trPr>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Rol</w:t>
            </w:r>
          </w:p>
        </w:tc>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c>
          <w:tcPr>
            <w:tcW w:type="dxa" w:w="46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Capacidades principales</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Estudiante</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Persona que busca y contrata clases.</w:t>
            </w:r>
          </w:p>
        </w:tc>
        <w:tc>
          <w:tcPr>
            <w:tcW w:type="dxa" w:w="46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Buscar tutores con filtros geoespaciales.</w:t>
            </w:r>
          </w:p>
          <w:p>
            <w:pPr>
              <w:spacing w:after="20" w:line="252"/>
            </w:pPr>
            <w:r>
              <w:rPr>
                <w:b w:val="false"/>
                <w:bCs w:val="false"/>
                <w:sz w:val="19"/>
                <w:szCs w:val="19"/>
              </w:rPr>
              <w:t xml:space="preserve">Agendar clases y suscripciones.</w:t>
            </w:r>
          </w:p>
          <w:p>
            <w:pPr>
              <w:spacing w:after="20" w:line="252"/>
            </w:pPr>
            <w:r>
              <w:rPr>
                <w:b w:val="false"/>
                <w:bCs w:val="false"/>
                <w:sz w:val="19"/>
                <w:szCs w:val="19"/>
              </w:rPr>
              <w:t xml:space="preserve">Calificar clases realizadas.</w:t>
            </w:r>
          </w:p>
          <w:p>
            <w:pPr>
              <w:spacing w:after="20" w:line="252"/>
            </w:pPr>
            <w:r>
              <w:rPr>
                <w:b w:val="false"/>
                <w:bCs w:val="false"/>
                <w:sz w:val="19"/>
                <w:szCs w:val="19"/>
              </w:rPr>
              <w:t xml:space="preserve">Denunciar conductas.</w:t>
            </w:r>
          </w:p>
          <w:p>
            <w:pPr>
              <w:spacing w:after="20" w:line="252"/>
            </w:pPr>
            <w:r>
              <w:rPr>
                <w:b w:val="false"/>
                <w:bCs w:val="false"/>
                <w:sz w:val="19"/>
                <w:szCs w:val="19"/>
              </w:rPr>
              <w:t xml:space="preserve">Chatear con tutores.</w:t>
            </w:r>
          </w:p>
        </w:tc>
      </w:tr>
      <w:tr>
        <w:trPr>
          <w:cantSplit/>
        </w:trPr>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Tutor</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Persona que ofrece clases. Requiere aprobación del administrador para publicar ofertas.</w:t>
            </w:r>
          </w:p>
        </w:tc>
        <w:tc>
          <w:tcPr>
            <w:tcW w:type="dxa" w:w="46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Crear ofertas con modalidad y tarifas.</w:t>
            </w:r>
          </w:p>
          <w:p>
            <w:pPr>
              <w:spacing w:after="20" w:line="252"/>
            </w:pPr>
            <w:r>
              <w:rPr>
                <w:b w:val="false"/>
                <w:bCs w:val="false"/>
                <w:sz w:val="19"/>
                <w:szCs w:val="19"/>
              </w:rPr>
              <w:t xml:space="preserve">Definir su disponibilidad semanal.</w:t>
            </w:r>
          </w:p>
          <w:p>
            <w:pPr>
              <w:spacing w:after="20" w:line="252"/>
            </w:pPr>
            <w:r>
              <w:rPr>
                <w:b w:val="false"/>
                <w:bCs w:val="false"/>
                <w:sz w:val="19"/>
                <w:szCs w:val="19"/>
              </w:rPr>
              <w:t xml:space="preserve">Aprobar o rechazar solicitudes.</w:t>
            </w:r>
          </w:p>
          <w:p>
            <w:pPr>
              <w:spacing w:after="20" w:line="252"/>
            </w:pPr>
            <w:r>
              <w:rPr>
                <w:b w:val="false"/>
                <w:bCs w:val="false"/>
                <w:sz w:val="19"/>
                <w:szCs w:val="19"/>
              </w:rPr>
              <w:t xml:space="preserve">Denunciar conductas.</w:t>
            </w:r>
          </w:p>
          <w:p>
            <w:pPr>
              <w:spacing w:after="20" w:line="252"/>
            </w:pPr>
            <w:r>
              <w:rPr>
                <w:b w:val="false"/>
                <w:bCs w:val="false"/>
                <w:sz w:val="19"/>
                <w:szCs w:val="19"/>
              </w:rPr>
              <w:t xml:space="preserve">Chatear con estudiantes.</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Responsable de la operación y la moderación.</w:t>
            </w:r>
          </w:p>
        </w:tc>
        <w:tc>
          <w:tcPr>
            <w:tcW w:type="dxa" w:w="46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Gestionar categorías y subcategorías.</w:t>
            </w:r>
          </w:p>
          <w:p>
            <w:pPr>
              <w:spacing w:after="20" w:line="252"/>
            </w:pPr>
            <w:r>
              <w:rPr>
                <w:b w:val="false"/>
                <w:bCs w:val="false"/>
                <w:sz w:val="19"/>
                <w:szCs w:val="19"/>
              </w:rPr>
              <w:t xml:space="preserve">Aprobar tutores.</w:t>
            </w:r>
          </w:p>
          <w:p>
            <w:pPr>
              <w:spacing w:after="20" w:line="252"/>
            </w:pPr>
            <w:r>
              <w:rPr>
                <w:b w:val="false"/>
                <w:bCs w:val="false"/>
                <w:sz w:val="19"/>
                <w:szCs w:val="19"/>
              </w:rPr>
              <w:t xml:space="preserve">Resolver denuncias y apelaciones.</w:t>
            </w:r>
          </w:p>
          <w:p>
            <w:pPr>
              <w:spacing w:after="20" w:line="252"/>
            </w:pPr>
            <w:r>
              <w:rPr>
                <w:b w:val="false"/>
                <w:bCs w:val="false"/>
                <w:sz w:val="19"/>
                <w:szCs w:val="19"/>
              </w:rPr>
              <w:t xml:space="preserve">Suspender y reactivar cuentas.</w:t>
            </w:r>
          </w:p>
          <w:p>
            <w:pPr>
              <w:spacing w:after="20" w:line="252"/>
            </w:pPr>
            <w:r>
              <w:rPr>
                <w:b w:val="false"/>
                <w:bCs w:val="false"/>
                <w:sz w:val="19"/>
                <w:szCs w:val="19"/>
              </w:rPr>
              <w:t xml:space="preserve">Consultar la reportería analítica.</w:t>
            </w:r>
          </w:p>
        </w:tc>
      </w:tr>
      <w:tr>
        <w:trPr>
          <w:cantSplit/>
        </w:trPr>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Usuario suspendido</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Estado de una cuenta bloqueada por el administrador.</w:t>
            </w:r>
          </w:p>
        </w:tc>
        <w:tc>
          <w:tcPr>
            <w:tcW w:type="dxa" w:w="46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Puede iniciar sesión.</w:t>
            </w:r>
          </w:p>
          <w:p>
            <w:pPr>
              <w:spacing w:after="20" w:line="252"/>
            </w:pPr>
            <w:r>
              <w:rPr>
                <w:b w:val="false"/>
                <w:bCs w:val="false"/>
                <w:sz w:val="19"/>
                <w:szCs w:val="19"/>
              </w:rPr>
              <w:t xml:space="preserve">Solo accede a la vista de Suspensión de Cuenta.</w:t>
            </w:r>
          </w:p>
          <w:p>
            <w:pPr>
              <w:spacing w:after="20" w:line="252"/>
            </w:pPr>
            <w:r>
              <w:rPr>
                <w:b w:val="false"/>
                <w:bCs w:val="false"/>
                <w:sz w:val="19"/>
                <w:szCs w:val="19"/>
              </w:rPr>
              <w:t xml:space="preserve">Puede enviar una apelación formal.</w:t>
            </w:r>
          </w:p>
        </w:tc>
      </w:tr>
    </w:tbl>
    <w:p>
      <w:pPr>
        <w:spacing w:after="120"/>
      </w:pPr>
    </w:p>
    <w:p>
      <w:pPr>
        <w:pStyle w:val="Heading2"/>
      </w:pPr>
      <w:r>
        <w:t xml:space="preserve">2.3 Módulos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Módulo</w:t>
            </w:r>
          </w:p>
        </w:tc>
        <w:tc>
          <w:tcPr>
            <w:tcW w:type="dxa" w:w="35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c>
          <w:tcPr>
            <w:tcW w:type="dxa" w:w="36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Componentes y rutas principales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Autenticación y onboarding</w:t>
            </w:r>
          </w:p>
        </w:tc>
        <w:tc>
          <w:tcPr>
            <w:tcW w:type="dxa" w:w="35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Inicio de sesión con Google, emisión de JWT y completado obligatorio del perfil.</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Login</w:t>
            </w:r>
            <w:r>
              <w:rPr>
                <w:b w:val="false"/>
                <w:bCs w:val="false"/>
                <w:sz w:val="19"/>
                <w:szCs w:val="19"/>
              </w:rPr>
              <w:t xml:space="preserve">, </w:t>
            </w:r>
            <w:r>
              <w:rPr>
                <w:rFonts w:ascii="Consolas" w:cs="Consolas" w:eastAsia="Consolas" w:hAnsi="Consolas"/>
                <w:b w:val="false"/>
                <w:bCs w:val="false"/>
                <w:color w:val="7A1F4B"/>
                <w:sz w:val="17"/>
                <w:szCs w:val="17"/>
              </w:rPr>
              <w:t xml:space="preserve">Onboarding</w:t>
            </w:r>
            <w:r>
              <w:rPr>
                <w:b w:val="false"/>
                <w:bCs w:val="false"/>
                <w:sz w:val="19"/>
                <w:szCs w:val="19"/>
              </w:rPr>
              <w:t xml:space="preserve">, </w:t>
            </w:r>
            <w:r>
              <w:rPr>
                <w:rFonts w:ascii="Consolas" w:cs="Consolas" w:eastAsia="Consolas" w:hAnsi="Consolas"/>
                <w:b w:val="false"/>
                <w:bCs w:val="false"/>
                <w:color w:val="7A1F4B"/>
                <w:sz w:val="17"/>
                <w:szCs w:val="17"/>
              </w:rPr>
              <w:t xml:space="preserve">POST /api/auth/google</w:t>
            </w:r>
            <w:r>
              <w:rPr>
                <w:b w:val="false"/>
                <w:bCs w:val="false"/>
                <w:sz w:val="19"/>
                <w:szCs w:val="19"/>
              </w:rPr>
              <w:t xml:space="preserve">, </w:t>
            </w:r>
            <w:r>
              <w:rPr>
                <w:rFonts w:ascii="Consolas" w:cs="Consolas" w:eastAsia="Consolas" w:hAnsi="Consolas"/>
                <w:b w:val="false"/>
                <w:bCs w:val="false"/>
                <w:color w:val="7A1F4B"/>
                <w:sz w:val="17"/>
                <w:szCs w:val="17"/>
              </w:rPr>
              <w:t xml:space="preserve">PUT /api/usuarios/perfil</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Oferta académica</w:t>
            </w:r>
          </w:p>
        </w:tc>
        <w:tc>
          <w:tcPr>
            <w:tcW w:type="dxa" w:w="35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Creación y administración de ofertas por parte de tutores aprobados.</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MisOfertas</w:t>
            </w:r>
            <w:r>
              <w:rPr>
                <w:b w:val="false"/>
                <w:bCs w:val="false"/>
                <w:sz w:val="19"/>
                <w:szCs w:val="19"/>
              </w:rPr>
              <w:t xml:space="preserve">, </w:t>
            </w:r>
            <w:r>
              <w:rPr>
                <w:rFonts w:ascii="Consolas" w:cs="Consolas" w:eastAsia="Consolas" w:hAnsi="Consolas"/>
                <w:b w:val="false"/>
                <w:bCs w:val="false"/>
                <w:color w:val="7A1F4B"/>
                <w:sz w:val="17"/>
                <w:szCs w:val="17"/>
              </w:rPr>
              <w:t xml:space="preserve">/api/ofertas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Búsqueda geoespacial</w:t>
            </w:r>
          </w:p>
        </w:tc>
        <w:tc>
          <w:tcPr>
            <w:tcW w:type="dxa" w:w="35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Filtrado de ofertas por cercanía, calificación, precio, categoría y modalidad; mapa y ruta.</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BuscarTutores</w:t>
            </w:r>
            <w:r>
              <w:rPr>
                <w:b w:val="false"/>
                <w:bCs w:val="false"/>
                <w:sz w:val="19"/>
                <w:szCs w:val="19"/>
              </w:rPr>
              <w:t xml:space="preserve">, </w:t>
            </w:r>
            <w:r>
              <w:rPr>
                <w:rFonts w:ascii="Consolas" w:cs="Consolas" w:eastAsia="Consolas" w:hAnsi="Consolas"/>
                <w:b w:val="false"/>
                <w:bCs w:val="false"/>
                <w:color w:val="7A1F4B"/>
                <w:sz w:val="17"/>
                <w:szCs w:val="17"/>
              </w:rPr>
              <w:t xml:space="preserve">MapaBusqueda</w:t>
            </w:r>
            <w:r>
              <w:rPr>
                <w:b w:val="false"/>
                <w:bCs w:val="false"/>
                <w:sz w:val="19"/>
                <w:szCs w:val="19"/>
              </w:rPr>
              <w:t xml:space="preserve">, </w:t>
            </w:r>
            <w:r>
              <w:rPr>
                <w:rFonts w:ascii="Consolas" w:cs="Consolas" w:eastAsia="Consolas" w:hAnsi="Consolas"/>
                <w:b w:val="false"/>
                <w:bCs w:val="false"/>
                <w:color w:val="7A1F4B"/>
                <w:sz w:val="17"/>
                <w:szCs w:val="17"/>
              </w:rPr>
              <w:t xml:space="preserve">GET /api/buscar</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Agendamiento</w:t>
            </w:r>
          </w:p>
        </w:tc>
        <w:tc>
          <w:tcPr>
            <w:tcW w:type="dxa" w:w="35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Disponibilidad semanal, solicitudes de clase, suscripciones y calendario.</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Disponibilidad</w:t>
            </w:r>
            <w:r>
              <w:rPr>
                <w:b w:val="false"/>
                <w:bCs w:val="false"/>
                <w:sz w:val="19"/>
                <w:szCs w:val="19"/>
              </w:rPr>
              <w:t xml:space="preserve">, </w:t>
            </w:r>
            <w:r>
              <w:rPr>
                <w:rFonts w:ascii="Consolas" w:cs="Consolas" w:eastAsia="Consolas" w:hAnsi="Consolas"/>
                <w:b w:val="false"/>
                <w:bCs w:val="false"/>
                <w:color w:val="7A1F4B"/>
                <w:sz w:val="17"/>
                <w:szCs w:val="17"/>
              </w:rPr>
              <w:t xml:space="preserve">VentanaAgendar</w:t>
            </w:r>
            <w:r>
              <w:rPr>
                <w:b w:val="false"/>
                <w:bCs w:val="false"/>
                <w:sz w:val="19"/>
                <w:szCs w:val="19"/>
              </w:rPr>
              <w:t xml:space="preserve">, </w:t>
            </w:r>
            <w:r>
              <w:rPr>
                <w:rFonts w:ascii="Consolas" w:cs="Consolas" w:eastAsia="Consolas" w:hAnsi="Consolas"/>
                <w:b w:val="false"/>
                <w:bCs w:val="false"/>
                <w:color w:val="7A1F4B"/>
                <w:sz w:val="17"/>
                <w:szCs w:val="17"/>
              </w:rPr>
              <w:t xml:space="preserve">Calendario</w:t>
            </w:r>
            <w:r>
              <w:rPr>
                <w:b w:val="false"/>
                <w:bCs w:val="false"/>
                <w:sz w:val="19"/>
                <w:szCs w:val="19"/>
              </w:rPr>
              <w:t xml:space="preserve">, </w:t>
            </w:r>
            <w:r>
              <w:rPr>
                <w:rFonts w:ascii="Consolas" w:cs="Consolas" w:eastAsia="Consolas" w:hAnsi="Consolas"/>
                <w:b w:val="false"/>
                <w:bCs w:val="false"/>
                <w:color w:val="7A1F4B"/>
                <w:sz w:val="17"/>
                <w:szCs w:val="17"/>
              </w:rPr>
              <w:t xml:space="preserve">/api/tutorias</w:t>
            </w:r>
            <w:r>
              <w:rPr>
                <w:b w:val="false"/>
                <w:bCs w:val="false"/>
                <w:sz w:val="19"/>
                <w:szCs w:val="19"/>
              </w:rPr>
              <w:t xml:space="preserve">, </w:t>
            </w:r>
            <w:r>
              <w:rPr>
                <w:rFonts w:ascii="Consolas" w:cs="Consolas" w:eastAsia="Consolas" w:hAnsi="Consolas"/>
                <w:b w:val="false"/>
                <w:bCs w:val="false"/>
                <w:color w:val="7A1F4B"/>
                <w:sz w:val="17"/>
                <w:szCs w:val="17"/>
              </w:rPr>
              <w:t xml:space="preserve">/api/suscripciones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Mensajería</w:t>
            </w:r>
          </w:p>
        </w:tc>
        <w:tc>
          <w:tcPr>
            <w:tcW w:type="dxa" w:w="35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Chat privado en tiempo real con confirmación de lectura y marcas de tiempo.</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ChatFlotante</w:t>
            </w:r>
            <w:r>
              <w:rPr>
                <w:b w:val="false"/>
                <w:bCs w:val="false"/>
                <w:sz w:val="19"/>
                <w:szCs w:val="19"/>
              </w:rPr>
              <w:t xml:space="preserve">, </w:t>
            </w:r>
            <w:r>
              <w:rPr>
                <w:rFonts w:ascii="Consolas" w:cs="Consolas" w:eastAsia="Consolas" w:hAnsi="Consolas"/>
                <w:b w:val="false"/>
                <w:bCs w:val="false"/>
                <w:color w:val="7A1F4B"/>
                <w:sz w:val="17"/>
                <w:szCs w:val="17"/>
              </w:rPr>
              <w:t xml:space="preserve">ChatContext</w:t>
            </w:r>
            <w:r>
              <w:rPr>
                <w:b w:val="false"/>
                <w:bCs w:val="false"/>
                <w:sz w:val="19"/>
                <w:szCs w:val="19"/>
              </w:rPr>
              <w:t xml:space="preserve">, </w:t>
            </w:r>
            <w:r>
              <w:rPr>
                <w:rFonts w:ascii="Consolas" w:cs="Consolas" w:eastAsia="Consolas" w:hAnsi="Consolas"/>
                <w:b w:val="false"/>
                <w:bCs w:val="false"/>
                <w:color w:val="7A1F4B"/>
                <w:sz w:val="17"/>
                <w:szCs w:val="17"/>
              </w:rPr>
              <w:t xml:space="preserve">/api/chat</w:t>
            </w:r>
            <w:r>
              <w:rPr>
                <w:b w:val="false"/>
                <w:bCs w:val="false"/>
                <w:sz w:val="19"/>
                <w:szCs w:val="19"/>
              </w:rPr>
              <w:t xml:space="preserve">, Socket.io</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Reseñas</w:t>
            </w:r>
          </w:p>
        </w:tc>
        <w:tc>
          <w:tcPr>
            <w:tcW w:type="dxa" w:w="35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Calificación de 1 a 5 estrellas y comentario tras una clase realizada.</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ResenaClase</w:t>
            </w:r>
            <w:r>
              <w:rPr>
                <w:b w:val="false"/>
                <w:bCs w:val="false"/>
                <w:sz w:val="19"/>
                <w:szCs w:val="19"/>
              </w:rPr>
              <w:t xml:space="preserve">, </w:t>
            </w:r>
            <w:r>
              <w:rPr>
                <w:rFonts w:ascii="Consolas" w:cs="Consolas" w:eastAsia="Consolas" w:hAnsi="Consolas"/>
                <w:b w:val="false"/>
                <w:bCs w:val="false"/>
                <w:color w:val="7A1F4B"/>
                <w:sz w:val="17"/>
                <w:szCs w:val="17"/>
              </w:rPr>
              <w:t xml:space="preserve">/api/resenas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Seguridad y moderación</w:t>
            </w:r>
          </w:p>
        </w:tc>
        <w:tc>
          <w:tcPr>
            <w:tcW w:type="dxa" w:w="35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Denuncias tipificadas, suspensión de cuentas y apelaciones.</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DenunciarClase</w:t>
            </w:r>
            <w:r>
              <w:rPr>
                <w:b w:val="false"/>
                <w:bCs w:val="false"/>
                <w:sz w:val="19"/>
                <w:szCs w:val="19"/>
              </w:rPr>
              <w:t xml:space="preserve">, </w:t>
            </w:r>
            <w:r>
              <w:rPr>
                <w:rFonts w:ascii="Consolas" w:cs="Consolas" w:eastAsia="Consolas" w:hAnsi="Consolas"/>
                <w:b w:val="false"/>
                <w:bCs w:val="false"/>
                <w:color w:val="7A1F4B"/>
                <w:sz w:val="17"/>
                <w:szCs w:val="17"/>
              </w:rPr>
              <w:t xml:space="preserve">Suspendido</w:t>
            </w:r>
            <w:r>
              <w:rPr>
                <w:b w:val="false"/>
                <w:bCs w:val="false"/>
                <w:sz w:val="19"/>
                <w:szCs w:val="19"/>
              </w:rPr>
              <w:t xml:space="preserve">, </w:t>
            </w:r>
            <w:r>
              <w:rPr>
                <w:rFonts w:ascii="Consolas" w:cs="Consolas" w:eastAsia="Consolas" w:hAnsi="Consolas"/>
                <w:b w:val="false"/>
                <w:bCs w:val="false"/>
                <w:color w:val="7A1F4B"/>
                <w:sz w:val="17"/>
                <w:szCs w:val="17"/>
              </w:rPr>
              <w:t xml:space="preserve">Moderacion</w:t>
            </w:r>
            <w:r>
              <w:rPr>
                <w:b w:val="false"/>
                <w:bCs w:val="false"/>
                <w:sz w:val="19"/>
                <w:szCs w:val="19"/>
              </w:rPr>
              <w:t xml:space="preserve">, </w:t>
            </w:r>
            <w:r>
              <w:rPr>
                <w:rFonts w:ascii="Consolas" w:cs="Consolas" w:eastAsia="Consolas" w:hAnsi="Consolas"/>
                <w:b w:val="false"/>
                <w:bCs w:val="false"/>
                <w:color w:val="7A1F4B"/>
                <w:sz w:val="17"/>
                <w:szCs w:val="17"/>
              </w:rPr>
              <w:t xml:space="preserve">/api/denuncias</w:t>
            </w:r>
            <w:r>
              <w:rPr>
                <w:b w:val="false"/>
                <w:bCs w:val="false"/>
                <w:sz w:val="19"/>
                <w:szCs w:val="19"/>
              </w:rPr>
              <w:t xml:space="preserve">, </w:t>
            </w:r>
            <w:r>
              <w:rPr>
                <w:rFonts w:ascii="Consolas" w:cs="Consolas" w:eastAsia="Consolas" w:hAnsi="Consolas"/>
                <w:b w:val="false"/>
                <w:bCs w:val="false"/>
                <w:color w:val="7A1F4B"/>
                <w:sz w:val="17"/>
                <w:szCs w:val="17"/>
              </w:rPr>
              <w:t xml:space="preserve">/api/apelaciones</w:t>
            </w:r>
            <w:r>
              <w:rPr>
                <w:b w:val="false"/>
                <w:bCs w:val="false"/>
                <w:sz w:val="19"/>
                <w:szCs w:val="19"/>
              </w:rPr>
              <w:t xml:space="preserve">, </w:t>
            </w:r>
            <w:r>
              <w:rPr>
                <w:rFonts w:ascii="Consolas" w:cs="Consolas" w:eastAsia="Consolas" w:hAnsi="Consolas"/>
                <w:b w:val="false"/>
                <w:bCs w:val="false"/>
                <w:color w:val="7A1F4B"/>
                <w:sz w:val="17"/>
                <w:szCs w:val="17"/>
              </w:rPr>
              <w:t xml:space="preserve">/api/moderacion</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Administración y reportería</w:t>
            </w:r>
          </w:p>
        </w:tc>
        <w:tc>
          <w:tcPr>
            <w:tcW w:type="dxa" w:w="35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Catálogo de categorías, aprobación de tutores y analíticas con gráficos.</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Admin</w:t>
            </w:r>
            <w:r>
              <w:rPr>
                <w:b w:val="false"/>
                <w:bCs w:val="false"/>
                <w:sz w:val="19"/>
                <w:szCs w:val="19"/>
              </w:rPr>
              <w:t xml:space="preserve">, </w:t>
            </w:r>
            <w:r>
              <w:rPr>
                <w:rFonts w:ascii="Consolas" w:cs="Consolas" w:eastAsia="Consolas" w:hAnsi="Consolas"/>
                <w:b w:val="false"/>
                <w:bCs w:val="false"/>
                <w:color w:val="7A1F4B"/>
                <w:sz w:val="17"/>
                <w:szCs w:val="17"/>
              </w:rPr>
              <w:t xml:space="preserve">AdminCategorias</w:t>
            </w:r>
            <w:r>
              <w:rPr>
                <w:b w:val="false"/>
                <w:bCs w:val="false"/>
                <w:sz w:val="19"/>
                <w:szCs w:val="19"/>
              </w:rPr>
              <w:t xml:space="preserve">, </w:t>
            </w:r>
            <w:r>
              <w:rPr>
                <w:rFonts w:ascii="Consolas" w:cs="Consolas" w:eastAsia="Consolas" w:hAnsi="Consolas"/>
                <w:b w:val="false"/>
                <w:bCs w:val="false"/>
                <w:color w:val="7A1F4B"/>
                <w:sz w:val="17"/>
                <w:szCs w:val="17"/>
              </w:rPr>
              <w:t xml:space="preserve">AdminTutores</w:t>
            </w:r>
            <w:r>
              <w:rPr>
                <w:b w:val="false"/>
                <w:bCs w:val="false"/>
                <w:sz w:val="19"/>
                <w:szCs w:val="19"/>
              </w:rPr>
              <w:t xml:space="preserve">, </w:t>
            </w:r>
            <w:r>
              <w:rPr>
                <w:rFonts w:ascii="Consolas" w:cs="Consolas" w:eastAsia="Consolas" w:hAnsi="Consolas"/>
                <w:b w:val="false"/>
                <w:bCs w:val="false"/>
                <w:color w:val="7A1F4B"/>
                <w:sz w:val="17"/>
                <w:szCs w:val="17"/>
              </w:rPr>
              <w:t xml:space="preserve">Analiticas</w:t>
            </w:r>
            <w:r>
              <w:rPr>
                <w:b w:val="false"/>
                <w:bCs w:val="false"/>
                <w:sz w:val="19"/>
                <w:szCs w:val="19"/>
              </w:rPr>
              <w:t xml:space="preserve">, </w:t>
            </w:r>
            <w:r>
              <w:rPr>
                <w:rFonts w:ascii="Consolas" w:cs="Consolas" w:eastAsia="Consolas" w:hAnsi="Consolas"/>
                <w:b w:val="false"/>
                <w:bCs w:val="false"/>
                <w:color w:val="7A1F4B"/>
                <w:sz w:val="17"/>
                <w:szCs w:val="17"/>
              </w:rPr>
              <w:t xml:space="preserve">/api/analiticas</w:t>
            </w:r>
          </w:p>
        </w:tc>
      </w:tr>
    </w:tbl>
    <w:p>
      <w:pPr>
        <w:spacing w:after="120"/>
      </w:pPr>
    </w:p>
    <w:p>
      <w:pPr>
        <w:pStyle w:val="Heading2"/>
      </w:pPr>
      <w:r>
        <w:t xml:space="preserve">2.4 Matriz de cumplimiento de los requerimientos</w:t>
      </w:r>
    </w:p>
    <w:p>
      <w:pPr>
        <w:spacing w:after="120" w:line="300"/>
        <w:jc w:val="both"/>
      </w:pPr>
      <w:r>
        <w:t xml:space="preserve">La siguiente matriz relaciona cada requerimiento del enunciado con su implementación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Requerimiento del enunciado</w:t>
            </w:r>
          </w:p>
        </w:tc>
        <w:tc>
          <w:tcPr>
            <w:tcW w:type="dxa" w:w="5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Implementación en TutorGO</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Inicio de sesión y registro con Google (OAuth 2.0), captura de nombre, correo y fotografía.</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componente </w:t>
            </w:r>
            <w:r>
              <w:rPr>
                <w:rFonts w:ascii="Consolas" w:cs="Consolas" w:eastAsia="Consolas" w:hAnsi="Consolas"/>
                <w:b w:val="false"/>
                <w:bCs w:val="false"/>
                <w:color w:val="7A1F4B"/>
                <w:sz w:val="17"/>
                <w:szCs w:val="17"/>
              </w:rPr>
              <w:t xml:space="preserve">Login</w:t>
            </w:r>
            <w:r>
              <w:rPr>
                <w:b w:val="false"/>
                <w:bCs w:val="false"/>
                <w:sz w:val="19"/>
                <w:szCs w:val="19"/>
              </w:rPr>
              <w:t xml:space="preserve"> obtiene la credencial con </w:t>
            </w:r>
            <w:r>
              <w:rPr>
                <w:rFonts w:ascii="Consolas" w:cs="Consolas" w:eastAsia="Consolas" w:hAnsi="Consolas"/>
                <w:b w:val="false"/>
                <w:bCs w:val="false"/>
                <w:color w:val="7A1F4B"/>
                <w:sz w:val="17"/>
                <w:szCs w:val="17"/>
              </w:rPr>
              <w:t xml:space="preserve">@react-oauth/google</w:t>
            </w:r>
            <w:r>
              <w:rPr>
                <w:b w:val="false"/>
                <w:bCs w:val="false"/>
                <w:sz w:val="19"/>
                <w:szCs w:val="19"/>
              </w:rPr>
              <w:t xml:space="preserve">; el backend la verifica con </w:t>
            </w:r>
            <w:r>
              <w:rPr>
                <w:rFonts w:ascii="Consolas" w:cs="Consolas" w:eastAsia="Consolas" w:hAnsi="Consolas"/>
                <w:b w:val="false"/>
                <w:bCs w:val="false"/>
                <w:color w:val="7A1F4B"/>
                <w:sz w:val="17"/>
                <w:szCs w:val="17"/>
              </w:rPr>
              <w:t xml:space="preserve">google-auth-library</w:t>
            </w:r>
            <w:r>
              <w:rPr>
                <w:b w:val="false"/>
                <w:bCs w:val="false"/>
                <w:sz w:val="19"/>
                <w:szCs w:val="19"/>
              </w:rPr>
              <w:t xml:space="preserve"> en </w:t>
            </w:r>
            <w:r>
              <w:rPr>
                <w:rFonts w:ascii="Consolas" w:cs="Consolas" w:eastAsia="Consolas" w:hAnsi="Consolas"/>
                <w:b w:val="false"/>
                <w:bCs w:val="false"/>
                <w:color w:val="7A1F4B"/>
                <w:sz w:val="17"/>
                <w:szCs w:val="17"/>
              </w:rPr>
              <w:t xml:space="preserve">POST /api/auth/google</w:t>
            </w:r>
            <w:r>
              <w:rPr>
                <w:b w:val="false"/>
                <w:bCs w:val="false"/>
                <w:sz w:val="19"/>
                <w:szCs w:val="19"/>
              </w:rPr>
              <w:t xml:space="preserve"> y extrae nombre, correo y fotografía.</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Onboarding obligatorio: rol, teléfono, género, dirección con coordenadas en mapa, documento de identificación y afinidad de categorías; campos exclusivos del tutor.</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Página </w:t>
            </w:r>
            <w:r>
              <w:rPr>
                <w:rFonts w:ascii="Consolas" w:cs="Consolas" w:eastAsia="Consolas" w:hAnsi="Consolas"/>
                <w:b w:val="false"/>
                <w:bCs w:val="false"/>
                <w:color w:val="7A1F4B"/>
                <w:sz w:val="17"/>
                <w:szCs w:val="17"/>
              </w:rPr>
              <w:t xml:space="preserve">Onboarding</w:t>
            </w:r>
            <w:r>
              <w:rPr>
                <w:b w:val="false"/>
                <w:bCs w:val="false"/>
                <w:sz w:val="19"/>
                <w:szCs w:val="19"/>
              </w:rPr>
              <w:t xml:space="preserve"> con </w:t>
            </w:r>
            <w:r>
              <w:rPr>
                <w:rFonts w:ascii="Consolas" w:cs="Consolas" w:eastAsia="Consolas" w:hAnsi="Consolas"/>
                <w:b w:val="false"/>
                <w:bCs w:val="false"/>
                <w:color w:val="7A1F4B"/>
                <w:sz w:val="17"/>
                <w:szCs w:val="17"/>
              </w:rPr>
              <w:t xml:space="preserve">SelectorUbicacion</w:t>
            </w:r>
            <w:r>
              <w:rPr>
                <w:b w:val="false"/>
                <w:bCs w:val="false"/>
                <w:sz w:val="19"/>
                <w:szCs w:val="19"/>
              </w:rPr>
              <w:t xml:space="preserve"> (Leaflet). Los tutores completan además hoja de vida (enlace a PDF o portafolio), biografía y tarifa base. Se guarda con </w:t>
            </w:r>
            <w:r>
              <w:rPr>
                <w:rFonts w:ascii="Consolas" w:cs="Consolas" w:eastAsia="Consolas" w:hAnsi="Consolas"/>
                <w:b w:val="false"/>
                <w:bCs w:val="false"/>
                <w:color w:val="7A1F4B"/>
                <w:sz w:val="17"/>
                <w:szCs w:val="17"/>
              </w:rPr>
              <w:t xml:space="preserve">PUT /api/usuarios/perfil</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Toda petición protegida valida el Bearer Token.</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 middleware </w:t>
            </w:r>
            <w:r>
              <w:rPr>
                <w:rFonts w:ascii="Consolas" w:cs="Consolas" w:eastAsia="Consolas" w:hAnsi="Consolas"/>
                <w:b w:val="false"/>
                <w:bCs w:val="false"/>
                <w:color w:val="7A1F4B"/>
                <w:sz w:val="17"/>
                <w:szCs w:val="17"/>
              </w:rPr>
              <w:t xml:space="preserve">validarToken</w:t>
            </w:r>
            <w:r>
              <w:rPr>
                <w:b w:val="false"/>
                <w:bCs w:val="false"/>
                <w:sz w:val="19"/>
                <w:szCs w:val="19"/>
              </w:rPr>
              <w:t xml:space="preserve"> protege todas las rutas, salvo la emisión del token y la verificación de estado. El cliente añade el encabezado en la función central </w:t>
            </w:r>
            <w:r>
              <w:rPr>
                <w:rFonts w:ascii="Consolas" w:cs="Consolas" w:eastAsia="Consolas" w:hAnsi="Consolas"/>
                <w:b w:val="false"/>
                <w:bCs w:val="false"/>
                <w:color w:val="7A1F4B"/>
                <w:sz w:val="17"/>
                <w:szCs w:val="17"/>
              </w:rPr>
              <w:t xml:space="preserve">peticion()</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Ofertas de tutores aprobados con modalidad, tarifa por hora y tarifa por kilómetro.</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Página </w:t>
            </w:r>
            <w:r>
              <w:rPr>
                <w:rFonts w:ascii="Consolas" w:cs="Consolas" w:eastAsia="Consolas" w:hAnsi="Consolas"/>
                <w:b w:val="false"/>
                <w:bCs w:val="false"/>
                <w:color w:val="7A1F4B"/>
                <w:sz w:val="17"/>
                <w:szCs w:val="17"/>
              </w:rPr>
              <w:t xml:space="preserve">MisOfertas</w:t>
            </w:r>
            <w:r>
              <w:rPr>
                <w:b w:val="false"/>
                <w:bCs w:val="false"/>
                <w:sz w:val="19"/>
                <w:szCs w:val="19"/>
              </w:rPr>
              <w:t xml:space="preserve"> y rutas </w:t>
            </w:r>
            <w:r>
              <w:rPr>
                <w:rFonts w:ascii="Consolas" w:cs="Consolas" w:eastAsia="Consolas" w:hAnsi="Consolas"/>
                <w:b w:val="false"/>
                <w:bCs w:val="false"/>
                <w:color w:val="7A1F4B"/>
                <w:sz w:val="17"/>
                <w:szCs w:val="17"/>
              </w:rPr>
              <w:t xml:space="preserve">/api/ofertas</w:t>
            </w:r>
            <w:r>
              <w:rPr>
                <w:b w:val="false"/>
                <w:bCs w:val="false"/>
                <w:sz w:val="19"/>
                <w:szCs w:val="19"/>
              </w:rPr>
              <w:t xml:space="preserve"> protegidas con </w:t>
            </w:r>
            <w:r>
              <w:rPr>
                <w:rFonts w:ascii="Consolas" w:cs="Consolas" w:eastAsia="Consolas" w:hAnsi="Consolas"/>
                <w:b w:val="false"/>
                <w:bCs w:val="false"/>
                <w:color w:val="7A1F4B"/>
                <w:sz w:val="17"/>
                <w:szCs w:val="17"/>
              </w:rPr>
              <w:t xml:space="preserve">soloTutorAprobado</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Filtros por radio, calificación, cantidad de reseñas, precio, categoría y modalidad.</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/api/buscar</w:t>
            </w:r>
            <w:r>
              <w:rPr>
                <w:b w:val="false"/>
                <w:bCs w:val="false"/>
                <w:sz w:val="19"/>
                <w:szCs w:val="19"/>
              </w:rPr>
              <w:t xml:space="preserve"> aplica todos los filtros; el radio se calcula con la fórmula de Haversine.</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Distancia real, mapa con la trayectoria y desglose del presupuesto.</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Distancia por calles con OSRM, ruta dibujada con Leaflet en </w:t>
            </w:r>
            <w:r>
              <w:rPr>
                <w:rFonts w:ascii="Consolas" w:cs="Consolas" w:eastAsia="Consolas" w:hAnsi="Consolas"/>
                <w:b w:val="false"/>
                <w:bCs w:val="false"/>
                <w:color w:val="7A1F4B"/>
                <w:sz w:val="17"/>
                <w:szCs w:val="17"/>
              </w:rPr>
              <w:t xml:space="preserve">MapaBusqueda</w:t>
            </w:r>
            <w:r>
              <w:rPr>
                <w:b w:val="false"/>
                <w:bCs w:val="false"/>
                <w:sz w:val="19"/>
                <w:szCs w:val="19"/>
              </w:rPr>
              <w:t xml:space="preserve"> y desglose de tarifa y traslado en </w:t>
            </w:r>
            <w:r>
              <w:rPr>
                <w:rFonts w:ascii="Consolas" w:cs="Consolas" w:eastAsia="Consolas" w:hAnsi="Consolas"/>
                <w:b w:val="false"/>
                <w:bCs w:val="false"/>
                <w:color w:val="7A1F4B"/>
                <w:sz w:val="17"/>
                <w:szCs w:val="17"/>
              </w:rPr>
              <w:t xml:space="preserve">VentanaAgendar</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Disponibilidad semanal y control estricto de traslapes para tutor y estudiante.</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Cuadrícula en </w:t>
            </w:r>
            <w:r>
              <w:rPr>
                <w:rFonts w:ascii="Consolas" w:cs="Consolas" w:eastAsia="Consolas" w:hAnsi="Consolas"/>
                <w:b w:val="false"/>
                <w:bCs w:val="false"/>
                <w:color w:val="7A1F4B"/>
                <w:sz w:val="17"/>
                <w:szCs w:val="17"/>
              </w:rPr>
              <w:t xml:space="preserve">Disponibilidad</w:t>
            </w:r>
            <w:r>
              <w:rPr>
                <w:b w:val="false"/>
                <w:bCs w:val="false"/>
                <w:sz w:val="19"/>
                <w:szCs w:val="19"/>
              </w:rPr>
              <w:t xml:space="preserve">; la función </w:t>
            </w:r>
            <w:r>
              <w:rPr>
                <w:rFonts w:ascii="Consolas" w:cs="Consolas" w:eastAsia="Consolas" w:hAnsi="Consolas"/>
                <w:b w:val="false"/>
                <w:bCs w:val="false"/>
                <w:color w:val="7A1F4B"/>
                <w:sz w:val="17"/>
                <w:szCs w:val="17"/>
              </w:rPr>
              <w:t xml:space="preserve">validarHorario</w:t>
            </w:r>
            <w:r>
              <w:rPr>
                <w:b w:val="false"/>
                <w:bCs w:val="false"/>
                <w:sz w:val="19"/>
                <w:szCs w:val="19"/>
              </w:rPr>
              <w:t xml:space="preserve"> rechaza solicitudes fuera de disponibilidad o que choquen con tutorías pendientes o aprobadas.</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Calendario con vista diaria, semanal y mensual.</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Calendario</w:t>
            </w:r>
            <w:r>
              <w:rPr>
                <w:b w:val="false"/>
                <w:bCs w:val="false"/>
                <w:sz w:val="19"/>
                <w:szCs w:val="19"/>
              </w:rPr>
              <w:t xml:space="preserve"> con FullCalendar (</w:t>
            </w:r>
            <w:r>
              <w:rPr>
                <w:rFonts w:ascii="Consolas" w:cs="Consolas" w:eastAsia="Consolas" w:hAnsi="Consolas"/>
                <w:b w:val="false"/>
                <w:bCs w:val="false"/>
                <w:color w:val="7A1F4B"/>
                <w:sz w:val="17"/>
                <w:szCs w:val="17"/>
              </w:rPr>
              <w:t xml:space="preserve">timeGridDay</w:t>
            </w:r>
            <w:r>
              <w:rPr>
                <w:b w:val="false"/>
                <w:bCs w:val="false"/>
                <w:sz w:val="19"/>
                <w:szCs w:val="19"/>
              </w:rPr>
              <w:t xml:space="preserve">, </w:t>
            </w:r>
            <w:r>
              <w:rPr>
                <w:rFonts w:ascii="Consolas" w:cs="Consolas" w:eastAsia="Consolas" w:hAnsi="Consolas"/>
                <w:b w:val="false"/>
                <w:bCs w:val="false"/>
                <w:color w:val="7A1F4B"/>
                <w:sz w:val="17"/>
                <w:szCs w:val="17"/>
              </w:rPr>
              <w:t xml:space="preserve">timeGridWeek</w:t>
            </w:r>
            <w:r>
              <w:rPr>
                <w:b w:val="false"/>
                <w:bCs w:val="false"/>
                <w:sz w:val="19"/>
                <w:szCs w:val="19"/>
              </w:rPr>
              <w:t xml:space="preserve">, </w:t>
            </w:r>
            <w:r>
              <w:rPr>
                <w:rFonts w:ascii="Consolas" w:cs="Consolas" w:eastAsia="Consolas" w:hAnsi="Consolas"/>
                <w:b w:val="false"/>
                <w:bCs w:val="false"/>
                <w:color w:val="7A1F4B"/>
                <w:sz w:val="17"/>
                <w:szCs w:val="17"/>
              </w:rPr>
              <w:t xml:space="preserve">dayGridMonth</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Suscripción periódica de 4 u 8 semanas con días y horas fijos.</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 /api/suscripciones</w:t>
            </w:r>
            <w:r>
              <w:rPr>
                <w:b w:val="false"/>
                <w:bCs w:val="false"/>
                <w:sz w:val="19"/>
                <w:szCs w:val="19"/>
              </w:rPr>
              <w:t xml:space="preserve"> genera las tutorías de cada semana validando los traslapes.</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Chat en tiempo real con confirmación de lectura y marcas de tiempo.</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Servidor Socket.io autenticado con JWT, modelo </w:t>
            </w:r>
            <w:r>
              <w:rPr>
                <w:rFonts w:ascii="Consolas" w:cs="Consolas" w:eastAsia="Consolas" w:hAnsi="Consolas"/>
                <w:b w:val="false"/>
                <w:bCs w:val="false"/>
                <w:color w:val="7A1F4B"/>
                <w:sz w:val="17"/>
                <w:szCs w:val="17"/>
              </w:rPr>
              <w:t xml:space="preserve">Mensaje</w:t>
            </w:r>
            <w:r>
              <w:rPr>
                <w:b w:val="false"/>
                <w:bCs w:val="false"/>
                <w:sz w:val="19"/>
                <w:szCs w:val="19"/>
              </w:rPr>
              <w:t xml:space="preserve">, rutas </w:t>
            </w:r>
            <w:r>
              <w:rPr>
                <w:rFonts w:ascii="Consolas" w:cs="Consolas" w:eastAsia="Consolas" w:hAnsi="Consolas"/>
                <w:b w:val="false"/>
                <w:bCs w:val="false"/>
                <w:color w:val="7A1F4B"/>
                <w:sz w:val="17"/>
                <w:szCs w:val="17"/>
              </w:rPr>
              <w:t xml:space="preserve">/api/chat</w:t>
            </w:r>
            <w:r>
              <w:rPr>
                <w:b w:val="false"/>
                <w:bCs w:val="false"/>
                <w:sz w:val="19"/>
                <w:szCs w:val="19"/>
              </w:rPr>
              <w:t xml:space="preserve"> y la ventana flotante </w:t>
            </w:r>
            <w:r>
              <w:rPr>
                <w:rFonts w:ascii="Consolas" w:cs="Consolas" w:eastAsia="Consolas" w:hAnsi="Consolas"/>
                <w:b w:val="false"/>
                <w:bCs w:val="false"/>
                <w:color w:val="7A1F4B"/>
                <w:sz w:val="17"/>
                <w:szCs w:val="17"/>
              </w:rPr>
              <w:t xml:space="preserve">ChatFlotante</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Compartir el perfil del tutor por WhatsApp.</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Botón en cada tarjeta de </w:t>
            </w:r>
            <w:r>
              <w:rPr>
                <w:rFonts w:ascii="Consolas" w:cs="Consolas" w:eastAsia="Consolas" w:hAnsi="Consolas"/>
                <w:b w:val="false"/>
                <w:bCs w:val="false"/>
                <w:color w:val="7A1F4B"/>
                <w:sz w:val="17"/>
                <w:szCs w:val="17"/>
              </w:rPr>
              <w:t xml:space="preserve">BuscarTutores</w:t>
            </w:r>
            <w:r>
              <w:rPr>
                <w:b w:val="false"/>
                <w:bCs w:val="false"/>
                <w:sz w:val="19"/>
                <w:szCs w:val="19"/>
              </w:rPr>
              <w:t xml:space="preserve"> que genera un enlace de WhatsApp con el resumen de la oferta, la tarifa y el enlace a la plataforma.</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Calificaciones de 1 a 5 estrellas con comentario y promedio inmediato.</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ResenaClase</w:t>
            </w:r>
            <w:r>
              <w:rPr>
                <w:b w:val="false"/>
                <w:bCs w:val="false"/>
                <w:sz w:val="19"/>
                <w:szCs w:val="19"/>
              </w:rPr>
              <w:t xml:space="preserve"> y </w:t>
            </w:r>
            <w:r>
              <w:rPr>
                <w:rFonts w:ascii="Consolas" w:cs="Consolas" w:eastAsia="Consolas" w:hAnsi="Consolas"/>
                <w:b w:val="false"/>
                <w:bCs w:val="false"/>
                <w:color w:val="7A1F4B"/>
                <w:sz w:val="17"/>
                <w:szCs w:val="17"/>
              </w:rPr>
              <w:t xml:space="preserve">POST /api/resenas</w:t>
            </w:r>
            <w:r>
              <w:rPr>
                <w:b w:val="false"/>
                <w:bCs w:val="false"/>
                <w:sz w:val="19"/>
                <w:szCs w:val="19"/>
              </w:rPr>
              <w:t xml:space="preserve">; el promedio se calcula a partir de las reseñas almacenadas y queda disponible para auditoría.</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Denuncias por inasistencia, conducta inapropiada o cobros indebidos con evidencia textual.</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DenunciarClase</w:t>
            </w:r>
            <w:r>
              <w:rPr>
                <w:b w:val="false"/>
                <w:bCs w:val="false"/>
                <w:sz w:val="19"/>
                <w:szCs w:val="19"/>
              </w:rPr>
              <w:t xml:space="preserve"> con selector de tipo y descripción; modelo </w:t>
            </w:r>
            <w:r>
              <w:rPr>
                <w:rFonts w:ascii="Consolas" w:cs="Consolas" w:eastAsia="Consolas" w:hAnsi="Consolas"/>
                <w:b w:val="false"/>
                <w:bCs w:val="false"/>
                <w:color w:val="7A1F4B"/>
                <w:sz w:val="17"/>
                <w:szCs w:val="17"/>
              </w:rPr>
              <w:t xml:space="preserve">Denuncia</w:t>
            </w:r>
            <w:r>
              <w:rPr>
                <w:b w:val="false"/>
                <w:bCs w:val="false"/>
                <w:sz w:val="19"/>
                <w:szCs w:val="19"/>
              </w:rPr>
              <w:t xml:space="preserve"> con el campo </w:t>
            </w:r>
            <w:r>
              <w:rPr>
                <w:rFonts w:ascii="Consolas" w:cs="Consolas" w:eastAsia="Consolas" w:hAnsi="Consolas"/>
                <w:b w:val="false"/>
                <w:bCs w:val="false"/>
                <w:color w:val="7A1F4B"/>
                <w:sz w:val="17"/>
                <w:szCs w:val="17"/>
              </w:rPr>
              <w:t xml:space="preserve">tipo</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Cuenta suspendida: acceso solo a la vista de Suspensión con motivo, fecha, políticas y apelación.</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Página </w:t>
            </w:r>
            <w:r>
              <w:rPr>
                <w:rFonts w:ascii="Consolas" w:cs="Consolas" w:eastAsia="Consolas" w:hAnsi="Consolas"/>
                <w:b w:val="false"/>
                <w:bCs w:val="false"/>
                <w:color w:val="7A1F4B"/>
                <w:sz w:val="17"/>
                <w:szCs w:val="17"/>
              </w:rPr>
              <w:t xml:space="preserve">Suspendido</w:t>
            </w:r>
            <w:r>
              <w:rPr>
                <w:b w:val="false"/>
                <w:bCs w:val="false"/>
                <w:sz w:val="19"/>
                <w:szCs w:val="19"/>
              </w:rPr>
              <w:t xml:space="preserve">, guarda de rutas </w:t>
            </w:r>
            <w:r>
              <w:rPr>
                <w:rFonts w:ascii="Consolas" w:cs="Consolas" w:eastAsia="Consolas" w:hAnsi="Consolas"/>
                <w:b w:val="false"/>
                <w:bCs w:val="false"/>
                <w:color w:val="7A1F4B"/>
                <w:sz w:val="17"/>
                <w:szCs w:val="17"/>
              </w:rPr>
              <w:t xml:space="preserve">RutaPrivada</w:t>
            </w:r>
            <w:r>
              <w:rPr>
                <w:b w:val="false"/>
                <w:bCs w:val="false"/>
                <w:sz w:val="19"/>
                <w:szCs w:val="19"/>
              </w:rPr>
              <w:t xml:space="preserve"> y restricción en </w:t>
            </w:r>
            <w:r>
              <w:rPr>
                <w:rFonts w:ascii="Consolas" w:cs="Consolas" w:eastAsia="Consolas" w:hAnsi="Consolas"/>
                <w:b w:val="false"/>
                <w:bCs w:val="false"/>
                <w:color w:val="7A1F4B"/>
                <w:sz w:val="17"/>
                <w:szCs w:val="17"/>
              </w:rPr>
              <w:t xml:space="preserve">validarToken</w:t>
            </w:r>
            <w:r>
              <w:rPr>
                <w:b w:val="false"/>
                <w:bCs w:val="false"/>
                <w:sz w:val="19"/>
                <w:szCs w:val="19"/>
              </w:rPr>
              <w:t xml:space="preserve"> (solo permite </w:t>
            </w:r>
            <w:r>
              <w:rPr>
                <w:rFonts w:ascii="Consolas" w:cs="Consolas" w:eastAsia="Consolas" w:hAnsi="Consolas"/>
                <w:b w:val="false"/>
                <w:bCs w:val="false"/>
                <w:color w:val="7A1F4B"/>
                <w:sz w:val="17"/>
                <w:szCs w:val="17"/>
              </w:rPr>
              <w:t xml:space="preserve">/api/auth/yo</w:t>
            </w:r>
            <w:r>
              <w:rPr>
                <w:b w:val="false"/>
                <w:bCs w:val="false"/>
                <w:sz w:val="19"/>
                <w:szCs w:val="19"/>
              </w:rPr>
              <w:t xml:space="preserve"> y </w:t>
            </w:r>
            <w:r>
              <w:rPr>
                <w:rFonts w:ascii="Consolas" w:cs="Consolas" w:eastAsia="Consolas" w:hAnsi="Consolas"/>
                <w:b w:val="false"/>
                <w:bCs w:val="false"/>
                <w:color w:val="7A1F4B"/>
                <w:sz w:val="17"/>
                <w:szCs w:val="17"/>
              </w:rPr>
              <w:t xml:space="preserve">/api/apelaciones</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Panel del administrador: catálogo, moderación y reportería con gráficos.</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Página </w:t>
            </w:r>
            <w:r>
              <w:rPr>
                <w:rFonts w:ascii="Consolas" w:cs="Consolas" w:eastAsia="Consolas" w:hAnsi="Consolas"/>
                <w:b w:val="false"/>
                <w:bCs w:val="false"/>
                <w:color w:val="7A1F4B"/>
                <w:sz w:val="17"/>
                <w:szCs w:val="17"/>
              </w:rPr>
              <w:t xml:space="preserve">Admin</w:t>
            </w:r>
            <w:r>
              <w:rPr>
                <w:b w:val="false"/>
                <w:bCs w:val="false"/>
                <w:sz w:val="19"/>
                <w:szCs w:val="19"/>
              </w:rPr>
              <w:t xml:space="preserve"> con las pestañas Categorías, Tutores, Moderación y Analíticas (Recharts).</w:t>
            </w:r>
          </w:p>
        </w:tc>
      </w:tr>
      <w:tr>
        <w:trPr>
          <w:cantSplit/>
        </w:trPr>
        <w:tc>
          <w:tcPr>
            <w:tcW w:type="dxa" w:w="4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Duración del JWT configurable, cierre de sesión forzado al expirar.</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Variable de entorno </w:t>
            </w:r>
            <w:r>
              <w:rPr>
                <w:rFonts w:ascii="Consolas" w:cs="Consolas" w:eastAsia="Consolas" w:hAnsi="Consolas"/>
                <w:b w:val="false"/>
                <w:bCs w:val="false"/>
                <w:color w:val="7A1F4B"/>
                <w:sz w:val="17"/>
                <w:szCs w:val="17"/>
              </w:rPr>
              <w:t xml:space="preserve">JWT_EXPIRES_IN</w:t>
            </w:r>
            <w:r>
              <w:rPr>
                <w:b w:val="false"/>
                <w:bCs w:val="false"/>
                <w:sz w:val="19"/>
                <w:szCs w:val="19"/>
              </w:rPr>
              <w:t xml:space="preserve">; ante un 401 el cliente ejecuta </w:t>
            </w:r>
            <w:r>
              <w:rPr>
                <w:rFonts w:ascii="Consolas" w:cs="Consolas" w:eastAsia="Consolas" w:hAnsi="Consolas"/>
                <w:b w:val="false"/>
                <w:bCs w:val="false"/>
                <w:color w:val="7A1F4B"/>
                <w:sz w:val="17"/>
                <w:szCs w:val="17"/>
              </w:rPr>
              <w:t xml:space="preserve">LOGOUT</w:t>
            </w:r>
            <w:r>
              <w:rPr>
                <w:b w:val="false"/>
                <w:bCs w:val="false"/>
                <w:sz w:val="19"/>
                <w:szCs w:val="19"/>
              </w:rPr>
              <w:t xml:space="preserve">, marca </w:t>
            </w:r>
            <w:r>
              <w:rPr>
                <w:rFonts w:ascii="Consolas" w:cs="Consolas" w:eastAsia="Consolas" w:hAnsi="Consolas"/>
                <w:b w:val="false"/>
                <w:bCs w:val="false"/>
                <w:color w:val="7A1F4B"/>
                <w:sz w:val="17"/>
                <w:szCs w:val="17"/>
              </w:rPr>
              <w:t xml:space="preserve">SESION_EXPIRADA</w:t>
            </w:r>
            <w:r>
              <w:rPr>
                <w:b w:val="false"/>
                <w:bCs w:val="false"/>
                <w:sz w:val="19"/>
                <w:szCs w:val="19"/>
              </w:rPr>
              <w:t xml:space="preserve"> y redirige a </w:t>
            </w:r>
            <w:r>
              <w:rPr>
                <w:rFonts w:ascii="Consolas" w:cs="Consolas" w:eastAsia="Consolas" w:hAnsi="Consolas"/>
                <w:b w:val="false"/>
                <w:bCs w:val="false"/>
                <w:color w:val="7A1F4B"/>
                <w:sz w:val="17"/>
                <w:szCs w:val="17"/>
              </w:rPr>
              <w:t xml:space="preserve">/login</w:t>
            </w:r>
            <w:r>
              <w:rPr>
                <w:b w:val="false"/>
                <w:bCs w:val="false"/>
                <w:sz w:val="19"/>
                <w:szCs w:val="19"/>
              </w:rPr>
              <w:t xml:space="preserve">.</w:t>
            </w:r>
          </w:p>
        </w:tc>
      </w:tr>
      <w:tr>
        <w:trPr>
          <w:cantSplit/>
        </w:trPr>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React, SASS/SCSS, TypeScript, diseño responsivo y despliegue en la nube.</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 en Netlify, backend en Render y base de datos en MongoDB Atlas, con estilos en SCSS y todo el código en TypeScript.</w:t>
            </w:r>
          </w:p>
        </w:tc>
      </w:tr>
    </w:tbl>
    <w:p>
      <w:pPr>
        <w:pStyle w:val="Heading1"/>
        <w:pageBreakBefore/>
      </w:pPr>
      <w:r>
        <w:t xml:space="preserve">3. Arquitectura del sistema</w:t>
      </w:r>
    </w:p>
    <w:p>
      <w:pPr>
        <w:pStyle w:val="Heading2"/>
      </w:pPr>
      <w:r>
        <w:t xml:space="preserve">3.1 Visión general</w:t>
      </w:r>
    </w:p>
    <w:p>
      <w:pPr>
        <w:spacing w:after="120" w:line="300"/>
        <w:jc w:val="both"/>
      </w:pPr>
      <w:r>
        <w:t xml:space="preserve">TutorGO sigue una arquitectura cliente-servidor de tres capas. El cliente es una aplicación de página única (SPA) en React, servida como contenido estático. El servidor expone una API REST construida con Express y un servidor de WebSockets con Socket.io, ambos sobre el mismo proceso de Node.js. La persistencia se resuelve en MongoDB mediante Mongoose. Además, el sistema consume tres servicios externos: Google Identity para la autenticación, OpenStreetMap para las teselas del mapa y OSRM para el cálculo de rutas y distancias reales.</w:t>
      </w:r>
    </w:p>
    <w:p>
      <w:pPr>
        <w:keepNext/>
        <w:spacing w:after="60" w:before="120" w:line="240" w:lineRule="auto"/>
        <w:jc w:val="center"/>
      </w:pPr>
      <w:r>
        <w:drawing>
          <wp:inline distT="0" distB="0" distL="0" distR="0">
            <wp:extent cx="5848350" cy="3524250"/>
            <wp:effectExtent t="0" r="0" b="0" l="0"/>
            <wp:docPr id="1" name="Figura 1. Arquitectura general de TutorGO y servicios externos." descr="Figura 1. Arquitectura general de TutorGO y servicios externos." title="Figura 1. Arquitectura general de TutorGO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524250"/>
                    </a:xfrm>
                    <a:prstGeom prst="rect">
                      <a:avLst/>
                    </a:prstGeom>
                  </pic:spPr>
                </pic:pic>
              </a:graphicData>
            </a:graphic>
          </wp:inline>
        </w:drawing>
      </w:r>
    </w:p>
    <w:p>
      <w:pPr>
        <w:spacing w:after="200"/>
        <w:jc w:val="center"/>
      </w:pPr>
      <w:r>
        <w:rPr>
          <w:i/>
          <w:iCs/>
          <w:color w:val="475569"/>
          <w:sz w:val="19"/>
          <w:szCs w:val="19"/>
        </w:rPr>
        <w:t xml:space="preserve">Figura 1. Arquitectura general de TutorGO y servicios externos.</w:t>
      </w:r>
    </w:p>
    <w:p>
      <w:pPr>
        <w:pStyle w:val="Heading2"/>
      </w:pPr>
      <w:r>
        <w:t xml:space="preserve">3.2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cantSplit/>
          <w:tblHeader/>
        </w:trPr>
        <w:tc>
          <w:tcPr>
            <w:tcW w:type="dxa" w:w="15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Capa</w:t>
            </w:r>
          </w:p>
        </w:tc>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Tecnología</w:t>
            </w:r>
          </w:p>
        </w:tc>
        <w:tc>
          <w:tcPr>
            <w:tcW w:type="dxa" w:w="48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Uso en el proyecto</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React 19 y TypeScript</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Interfaz de usuario basada en componentes con tipado estático.</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Vite</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Herramienta de construcción y servidor de desarrollo.</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react-router-dom 7</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Enrutamiento y guardas de rutas privadas.</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Bootstrap 5.3, react-bootstrap 2 y Bootstrap Icons</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Sistema de rejilla responsivo, componentes y iconografía.</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SASS/SCSS</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Estilos propios con variables, mixins y anidamiento.</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Leaflet y react-leaflet 5</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Mapas interactivos, marcadores, radio y ruta.</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FullCalendar 6</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Calendario con vistas diaria, semanal y mensual.</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Recharts 3</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Gráficos estadísticos de la reportería.</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@react-oauth/google</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Botón e inicio de sesión con Google.</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socket.io-client 4</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Conexión en tiempo real para el chat.</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Node.js y Express 5</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API REST modular.</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TypeScript, tsx</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Tipado estricto y ejecución en desarrollo con recarga automática.</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Mongoose 9</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Modelado de datos y acceso a MongoDB.</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jsonwebtoken 9</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Emisión y verificación de JWT.</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google-auth-library</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Verificación del token de identidad de Google.</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Socket.io 4</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Servidor de WebSockets autenticado.</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Datos</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MongoDB Atlas</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Base de datos en la nube.</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Despliegue</w:t>
            </w:r>
          </w:p>
        </w:tc>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Netlify y Render</w:t>
            </w:r>
          </w:p>
        </w:tc>
        <w:tc>
          <w:tcPr>
            <w:tcW w:type="dxa" w:w="4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Hospedaje del frontend y del backend, con despliegue continuo desde GitHub.</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Servicios externos</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OpenStreetMap y OSRM</w:t>
            </w:r>
          </w:p>
        </w:tc>
        <w:tc>
          <w:tcPr>
            <w:tcW w:type="dxa" w:w="4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Teselas del mapa y cálculo de rutas por calles.</w:t>
            </w:r>
          </w:p>
        </w:tc>
      </w:tr>
    </w:tbl>
    <w:p>
      <w:pPr>
        <w:spacing w:after="120"/>
      </w:pPr>
    </w:p>
    <w:p>
      <w:pPr>
        <w:pStyle w:val="Heading2"/>
      </w:pPr>
      <w:r>
        <w:t xml:space="preserve">3.3 Canales de comunicación</w:t>
      </w:r>
    </w:p>
    <w:p>
      <w:pPr>
        <w:pStyle w:val="ListParagraph"/>
        <w:numPr>
          <w:ilvl w:val="0"/>
          <w:numId w:val="2"/>
        </w:numPr>
        <w:spacing w:after="60" w:line="288"/>
      </w:pPr>
      <w:r>
        <w:rPr>
          <w:b/>
          <w:bCs/>
        </w:rPr>
        <w:t xml:space="preserve">API REST sobre HTTPS:</w:t>
      </w:r>
      <w:r>
        <w:t xml:space="preserve"> todas las operaciones de datos. Cada petición protegida incluye el encabezado </w:t>
      </w:r>
      <w:r>
        <w:rPr>
          <w:rFonts w:ascii="Consolas" w:cs="Consolas" w:eastAsia="Consolas" w:hAnsi="Consolas"/>
          <w:color w:val="7A1F4B"/>
          <w:sz w:val="20"/>
          <w:szCs w:val="20"/>
        </w:rPr>
        <w:t xml:space="preserve">Authorization: Bearer &lt;JWT&gt;</w:t>
      </w:r>
      <w:r>
        <w:t xml:space="preserve">.</w:t>
      </w:r>
    </w:p>
    <w:p>
      <w:pPr>
        <w:pStyle w:val="ListParagraph"/>
        <w:numPr>
          <w:ilvl w:val="0"/>
          <w:numId w:val="2"/>
        </w:numPr>
        <w:spacing w:after="60" w:line="288"/>
      </w:pPr>
      <w:r>
        <w:rPr>
          <w:b/>
          <w:bCs/>
        </w:rPr>
        <w:t xml:space="preserve">WebSocket (Socket.io):</w:t>
      </w:r>
      <w:r>
        <w:t xml:space="preserve"> entrega inmediata de mensajes y de confirmaciones de lectura. La conexión se autentica enviando el JWT en el *handshake*.</w:t>
      </w:r>
    </w:p>
    <w:p>
      <w:pPr>
        <w:pStyle w:val="ListParagraph"/>
        <w:numPr>
          <w:ilvl w:val="0"/>
          <w:numId w:val="2"/>
        </w:numPr>
        <w:spacing w:after="60" w:line="288"/>
      </w:pPr>
      <w:r>
        <w:rPr>
          <w:b/>
          <w:bCs/>
        </w:rPr>
        <w:t xml:space="preserve">Servicios de terceros:</w:t>
      </w:r>
      <w:r>
        <w:t xml:space="preserve"> el navegador solicita las teselas a OpenStreetMap y la ruta a OSRM; el backend usa OSRM para calcular la distancia real de traslado, y recurre a la distancia en línea recta si el servicio no responde.</w:t>
      </w:r>
    </w:p>
    <w:p>
      <w:pPr>
        <w:pStyle w:val="Heading2"/>
      </w:pPr>
      <w:r>
        <w:t xml:space="preserve">3.4 Estructura del repositorio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ProyectoFinal/</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backend/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src/</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index.ts            Arranque: Express, CORS, rutas y Socket.io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sockets.ts          Servidor de WebSockets autenticado con JWT</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config/db.ts        Conexión a MongoDB</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middleware/         validarToken, permitirRoles, soloAdmin</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models/             11 modelos de Mongoose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routes/             14 módulos de rutas de la API</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utils/              agenda.ts (traslapes y precios), geo.ts (distancias)</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frontend/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public/_redirects       Reglas de enrutamiento de la SPA en Netlify</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src/</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main.tsx            Punto de entrada y proveedores</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App.tsx             Rutas de la aplicación</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config.ts           URL de la API y nombre del sistema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context/            AuthContext, ChatContext</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components/         Componentes reutilizables y de dominio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pages/              Páginas asociadas a rutas</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types/index.ts      Tipos e interfaces compartidos</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utils/rutas.ts      Cálculo de rutas con OSRM</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styles/main.scss    Estilos SCSS</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 README.md</w:t>
      </w:r>
    </w:p>
    <w:p>
      <w:pPr>
        <w:pStyle w:val="Heading1"/>
        <w:pageBreakBefore/>
      </w:pPr>
      <w:r>
        <w:t xml:space="preserve">4. Esquema conceptual de componentes</w:t>
      </w:r>
    </w:p>
    <w:p>
      <w:pPr>
        <w:spacing w:after="120" w:line="300"/>
        <w:jc w:val="both"/>
      </w:pPr>
      <w:r>
        <w:t xml:space="preserve">El frontend se organiza como un árbol de componentes React. En la raíz se encuentran los proveedores de contexto, que aportan el estado global de sesión y de chat. Debajo, el componente </w:t>
      </w:r>
      <w:r>
        <w:rPr>
          <w:rFonts w:ascii="Consolas" w:cs="Consolas" w:eastAsia="Consolas" w:hAnsi="Consolas"/>
          <w:color w:val="7A1F4B"/>
          <w:sz w:val="20"/>
          <w:szCs w:val="20"/>
        </w:rPr>
        <w:t xml:space="preserve">App</w:t>
      </w:r>
      <w:r>
        <w:t xml:space="preserve"> define el enrutamiento y monta los elementos persistentes (barra de navegación, vigilante de sesión y ventana flotante de chat). Las páginas protegidas se envuelven con </w:t>
      </w:r>
      <w:r>
        <w:rPr>
          <w:rFonts w:ascii="Consolas" w:cs="Consolas" w:eastAsia="Consolas" w:hAnsi="Consolas"/>
          <w:color w:val="7A1F4B"/>
          <w:sz w:val="20"/>
          <w:szCs w:val="20"/>
        </w:rPr>
        <w:t xml:space="preserve">RutaPrivada</w:t>
      </w:r>
      <w:r>
        <w:t xml:space="preserve">, que decide si el usuario puede ver cada vista. Finalmente, las páginas se componen de componentes reutilizables y de dominio.</w:t>
      </w:r>
    </w:p>
    <w:p>
      <w:pPr>
        <w:keepNext/>
        <w:spacing w:after="60" w:before="120" w:line="240" w:lineRule="auto"/>
        <w:jc w:val="center"/>
      </w:pPr>
      <w:r>
        <w:drawing>
          <wp:inline distT="0" distB="0" distL="0" distR="0">
            <wp:extent cx="5848350" cy="3619500"/>
            <wp:effectExtent t="0" r="0" b="0" l="0"/>
            <wp:docPr id="1" name="Figura 2. Esquema conceptual: proveedores, estructura de la aplicación y páginas." descr="Figura 2. Esquema conceptual: proveedores, estructura de la aplicación y páginas." title="Figura 2. Esquema conceptual: proveedores, estructura de la aplicación y pág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619500"/>
                    </a:xfrm>
                    <a:prstGeom prst="rect">
                      <a:avLst/>
                    </a:prstGeom>
                  </pic:spPr>
                </pic:pic>
              </a:graphicData>
            </a:graphic>
          </wp:inline>
        </w:drawing>
      </w:r>
    </w:p>
    <w:p>
      <w:pPr>
        <w:spacing w:after="200"/>
        <w:jc w:val="center"/>
      </w:pPr>
      <w:r>
        <w:rPr>
          <w:i/>
          <w:iCs/>
          <w:color w:val="475569"/>
          <w:sz w:val="19"/>
          <w:szCs w:val="19"/>
        </w:rPr>
        <w:t xml:space="preserve">Figura 2. Esquema conceptual: proveedores, estructura de la aplicación y páginas.</w:t>
      </w:r>
    </w:p>
    <w:p>
      <w:pPr>
        <w:spacing w:after="120" w:line="300"/>
        <w:jc w:val="both"/>
      </w:pPr>
      <w:r>
        <w:t xml:space="preserve">El segundo esquema muestra, para cada página, los componentes que la componen y las relaciones de reutilización. Las líneas punteadas indican que la página invoca la apertura de </w:t>
      </w:r>
      <w:r>
        <w:rPr>
          <w:rFonts w:ascii="Consolas" w:cs="Consolas" w:eastAsia="Consolas" w:hAnsi="Consolas"/>
          <w:color w:val="7A1F4B"/>
          <w:sz w:val="20"/>
          <w:szCs w:val="20"/>
        </w:rPr>
        <w:t xml:space="preserve">ChatFlotante</w:t>
      </w:r>
      <w:r>
        <w:t xml:space="preserve"> mediante </w:t>
      </w:r>
      <w:r>
        <w:rPr>
          <w:rFonts w:ascii="Consolas" w:cs="Consolas" w:eastAsia="Consolas" w:hAnsi="Consolas"/>
          <w:color w:val="7A1F4B"/>
          <w:sz w:val="20"/>
          <w:szCs w:val="20"/>
        </w:rPr>
        <w:t xml:space="preserve">abrirChat()</w:t>
      </w:r>
      <w:r>
        <w:t xml:space="preserve">.</w:t>
      </w:r>
    </w:p>
    <w:p>
      <w:pPr>
        <w:keepNext/>
        <w:spacing w:after="60" w:before="120" w:line="240" w:lineRule="auto"/>
        <w:jc w:val="center"/>
      </w:pPr>
      <w:r>
        <w:drawing>
          <wp:inline distT="0" distB="0" distL="0" distR="0">
            <wp:extent cx="5486400" cy="4543425"/>
            <wp:effectExtent t="0" r="0" b="0" l="0"/>
            <wp:docPr id="1" name="Figura 3. Esquema conceptual: componentes de dominio y reutilizables por página." descr="Figura 3. Esquema conceptual: componentes de dominio y reutilizables por página." title="Figura 3. Esquema conceptual: componentes de dominio y reutilizables por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543425"/>
                    </a:xfrm>
                    <a:prstGeom prst="rect">
                      <a:avLst/>
                    </a:prstGeom>
                  </pic:spPr>
                </pic:pic>
              </a:graphicData>
            </a:graphic>
          </wp:inline>
        </w:drawing>
      </w:r>
    </w:p>
    <w:p>
      <w:pPr>
        <w:spacing w:after="200"/>
        <w:jc w:val="center"/>
      </w:pPr>
      <w:r>
        <w:rPr>
          <w:i/>
          <w:iCs/>
          <w:color w:val="475569"/>
          <w:sz w:val="19"/>
          <w:szCs w:val="19"/>
        </w:rPr>
        <w:t xml:space="preserve">Figura 3. Esquema conceptual: componentes de dominio y reutilizables por página.</w:t>
      </w:r>
    </w:p>
    <w:p>
      <w:pPr>
        <w:pStyle w:val="Heading2"/>
      </w:pPr>
      <w:r>
        <w:t xml:space="preserve">4.1 Capas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cantSplit/>
          <w:tblHeader/>
        </w:trPr>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Capa</w:t>
            </w:r>
          </w:p>
        </w:tc>
        <w:tc>
          <w:tcPr>
            <w:tcW w:type="dxa" w:w="36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Elementos</w:t>
            </w:r>
          </w:p>
        </w:tc>
        <w:tc>
          <w:tcPr>
            <w:tcW w:type="dxa" w:w="37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Responsabilidad</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Proveedores</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GoogleOAuthProvider</w:t>
            </w:r>
            <w:r>
              <w:rPr>
                <w:b w:val="false"/>
                <w:bCs w:val="false"/>
                <w:sz w:val="19"/>
                <w:szCs w:val="19"/>
              </w:rPr>
              <w:t xml:space="preserve">, </w:t>
            </w:r>
            <w:r>
              <w:rPr>
                <w:rFonts w:ascii="Consolas" w:cs="Consolas" w:eastAsia="Consolas" w:hAnsi="Consolas"/>
                <w:b w:val="false"/>
                <w:bCs w:val="false"/>
                <w:color w:val="7A1F4B"/>
                <w:sz w:val="17"/>
                <w:szCs w:val="17"/>
              </w:rPr>
              <w:t xml:space="preserve">AuthProvider</w:t>
            </w:r>
            <w:r>
              <w:rPr>
                <w:b w:val="false"/>
                <w:bCs w:val="false"/>
                <w:sz w:val="19"/>
                <w:szCs w:val="19"/>
              </w:rPr>
              <w:t xml:space="preserve">, </w:t>
            </w:r>
            <w:r>
              <w:rPr>
                <w:rFonts w:ascii="Consolas" w:cs="Consolas" w:eastAsia="Consolas" w:hAnsi="Consolas"/>
                <w:b w:val="false"/>
                <w:bCs w:val="false"/>
                <w:color w:val="7A1F4B"/>
                <w:sz w:val="17"/>
                <w:szCs w:val="17"/>
              </w:rPr>
              <w:t xml:space="preserve">ChatProvider</w:t>
            </w:r>
          </w:p>
        </w:tc>
        <w:tc>
          <w:tcPr>
            <w:tcW w:type="dxa" w:w="3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Aportan el cliente de Google, el estado de sesión con la función </w:t>
            </w:r>
            <w:r>
              <w:rPr>
                <w:rFonts w:ascii="Consolas" w:cs="Consolas" w:eastAsia="Consolas" w:hAnsi="Consolas"/>
                <w:b w:val="false"/>
                <w:bCs w:val="false"/>
                <w:color w:val="7A1F4B"/>
                <w:sz w:val="17"/>
                <w:szCs w:val="17"/>
              </w:rPr>
              <w:t xml:space="preserve">peticion()</w:t>
            </w:r>
            <w:r>
              <w:rPr>
                <w:b w:val="false"/>
                <w:bCs w:val="false"/>
                <w:sz w:val="19"/>
                <w:szCs w:val="19"/>
              </w:rPr>
              <w:t xml:space="preserve"> y la conexión de chat.</w:t>
            </w:r>
          </w:p>
        </w:tc>
      </w:tr>
      <w:tr>
        <w:trPr>
          <w:cantSplit/>
        </w:trPr>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Contenedor</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App</w:t>
            </w:r>
            <w:r>
              <w:rPr>
                <w:b w:val="false"/>
                <w:bCs w:val="false"/>
                <w:sz w:val="19"/>
                <w:szCs w:val="19"/>
              </w:rPr>
              <w:t xml:space="preserve"> con </w:t>
            </w:r>
            <w:r>
              <w:rPr>
                <w:rFonts w:ascii="Consolas" w:cs="Consolas" w:eastAsia="Consolas" w:hAnsi="Consolas"/>
                <w:b w:val="false"/>
                <w:bCs w:val="false"/>
                <w:color w:val="7A1F4B"/>
                <w:sz w:val="17"/>
                <w:szCs w:val="17"/>
              </w:rPr>
              <w:t xml:space="preserve">BrowserRouter</w:t>
            </w:r>
          </w:p>
        </w:tc>
        <w:tc>
          <w:tcPr>
            <w:tcW w:type="dxa" w:w="3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Define las rutas y monta los elementos persistentes.</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Elementos persistentes</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VigilanteSesion</w:t>
            </w:r>
            <w:r>
              <w:rPr>
                <w:b w:val="false"/>
                <w:bCs w:val="false"/>
                <w:sz w:val="19"/>
                <w:szCs w:val="19"/>
              </w:rPr>
              <w:t xml:space="preserve">, </w:t>
            </w:r>
            <w:r>
              <w:rPr>
                <w:rFonts w:ascii="Consolas" w:cs="Consolas" w:eastAsia="Consolas" w:hAnsi="Consolas"/>
                <w:b w:val="false"/>
                <w:bCs w:val="false"/>
                <w:color w:val="7A1F4B"/>
                <w:sz w:val="17"/>
                <w:szCs w:val="17"/>
              </w:rPr>
              <w:t xml:space="preserve">BarraNavegacion</w:t>
            </w:r>
            <w:r>
              <w:rPr>
                <w:b w:val="false"/>
                <w:bCs w:val="false"/>
                <w:sz w:val="19"/>
                <w:szCs w:val="19"/>
              </w:rPr>
              <w:t xml:space="preserve">, </w:t>
            </w:r>
            <w:r>
              <w:rPr>
                <w:rFonts w:ascii="Consolas" w:cs="Consolas" w:eastAsia="Consolas" w:hAnsi="Consolas"/>
                <w:b w:val="false"/>
                <w:bCs w:val="false"/>
                <w:color w:val="7A1F4B"/>
                <w:sz w:val="17"/>
                <w:szCs w:val="17"/>
              </w:rPr>
              <w:t xml:space="preserve">ChatFlotante</w:t>
            </w:r>
          </w:p>
        </w:tc>
        <w:tc>
          <w:tcPr>
            <w:tcW w:type="dxa" w:w="3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Redirección al expirar la sesión, navegación por rol y mensajería disponible en todas las páginas.</w:t>
            </w:r>
          </w:p>
        </w:tc>
      </w:tr>
      <w:tr>
        <w:trPr>
          <w:cantSplit/>
        </w:trPr>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Guarda de acceso</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RutaPrivada</w:t>
            </w:r>
          </w:p>
        </w:tc>
        <w:tc>
          <w:tcPr>
            <w:tcW w:type="dxa" w:w="3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Aplica el orden de verificación: sesión, suspensión, onboarding y rol.</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Páginas</w:t>
            </w:r>
          </w:p>
        </w:tc>
        <w:tc>
          <w:tcPr>
            <w:tcW w:type="dxa" w:w="36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Login</w:t>
            </w:r>
            <w:r>
              <w:rPr>
                <w:b w:val="false"/>
                <w:bCs w:val="false"/>
                <w:sz w:val="19"/>
                <w:szCs w:val="19"/>
              </w:rPr>
              <w:t xml:space="preserve">, </w:t>
            </w:r>
            <w:r>
              <w:rPr>
                <w:rFonts w:ascii="Consolas" w:cs="Consolas" w:eastAsia="Consolas" w:hAnsi="Consolas"/>
                <w:b w:val="false"/>
                <w:bCs w:val="false"/>
                <w:color w:val="7A1F4B"/>
                <w:sz w:val="17"/>
                <w:szCs w:val="17"/>
              </w:rPr>
              <w:t xml:space="preserve">Onboarding</w:t>
            </w:r>
            <w:r>
              <w:rPr>
                <w:b w:val="false"/>
                <w:bCs w:val="false"/>
                <w:sz w:val="19"/>
                <w:szCs w:val="19"/>
              </w:rPr>
              <w:t xml:space="preserve">, </w:t>
            </w:r>
            <w:r>
              <w:rPr>
                <w:rFonts w:ascii="Consolas" w:cs="Consolas" w:eastAsia="Consolas" w:hAnsi="Consolas"/>
                <w:b w:val="false"/>
                <w:bCs w:val="false"/>
                <w:color w:val="7A1F4B"/>
                <w:sz w:val="17"/>
                <w:szCs w:val="17"/>
              </w:rPr>
              <w:t xml:space="preserve">Inicio</w:t>
            </w:r>
            <w:r>
              <w:rPr>
                <w:b w:val="false"/>
                <w:bCs w:val="false"/>
                <w:sz w:val="19"/>
                <w:szCs w:val="19"/>
              </w:rPr>
              <w:t xml:space="preserve">, </w:t>
            </w:r>
            <w:r>
              <w:rPr>
                <w:rFonts w:ascii="Consolas" w:cs="Consolas" w:eastAsia="Consolas" w:hAnsi="Consolas"/>
                <w:b w:val="false"/>
                <w:bCs w:val="false"/>
                <w:color w:val="7A1F4B"/>
                <w:sz w:val="17"/>
                <w:szCs w:val="17"/>
              </w:rPr>
              <w:t xml:space="preserve">BuscarTutores</w:t>
            </w:r>
            <w:r>
              <w:rPr>
                <w:b w:val="false"/>
                <w:bCs w:val="false"/>
                <w:sz w:val="19"/>
                <w:szCs w:val="19"/>
              </w:rPr>
              <w:t xml:space="preserve">, </w:t>
            </w:r>
            <w:r>
              <w:rPr>
                <w:rFonts w:ascii="Consolas" w:cs="Consolas" w:eastAsia="Consolas" w:hAnsi="Consolas"/>
                <w:b w:val="false"/>
                <w:bCs w:val="false"/>
                <w:color w:val="7A1F4B"/>
                <w:sz w:val="17"/>
                <w:szCs w:val="17"/>
              </w:rPr>
              <w:t xml:space="preserve">MisOfertas</w:t>
            </w:r>
            <w:r>
              <w:rPr>
                <w:b w:val="false"/>
                <w:bCs w:val="false"/>
                <w:sz w:val="19"/>
                <w:szCs w:val="19"/>
              </w:rPr>
              <w:t xml:space="preserve">, </w:t>
            </w:r>
            <w:r>
              <w:rPr>
                <w:rFonts w:ascii="Consolas" w:cs="Consolas" w:eastAsia="Consolas" w:hAnsi="Consolas"/>
                <w:b w:val="false"/>
                <w:bCs w:val="false"/>
                <w:color w:val="7A1F4B"/>
                <w:sz w:val="17"/>
                <w:szCs w:val="17"/>
              </w:rPr>
              <w:t xml:space="preserve">Disponibilidad</w:t>
            </w:r>
            <w:r>
              <w:rPr>
                <w:b w:val="false"/>
                <w:bCs w:val="false"/>
                <w:sz w:val="19"/>
                <w:szCs w:val="19"/>
              </w:rPr>
              <w:t xml:space="preserve">, </w:t>
            </w:r>
            <w:r>
              <w:rPr>
                <w:rFonts w:ascii="Consolas" w:cs="Consolas" w:eastAsia="Consolas" w:hAnsi="Consolas"/>
                <w:b w:val="false"/>
                <w:bCs w:val="false"/>
                <w:color w:val="7A1F4B"/>
                <w:sz w:val="17"/>
                <w:szCs w:val="17"/>
              </w:rPr>
              <w:t xml:space="preserve">Calendario</w:t>
            </w:r>
            <w:r>
              <w:rPr>
                <w:b w:val="false"/>
                <w:bCs w:val="false"/>
                <w:sz w:val="19"/>
                <w:szCs w:val="19"/>
              </w:rPr>
              <w:t xml:space="preserve">, </w:t>
            </w:r>
            <w:r>
              <w:rPr>
                <w:rFonts w:ascii="Consolas" w:cs="Consolas" w:eastAsia="Consolas" w:hAnsi="Consolas"/>
                <w:b w:val="false"/>
                <w:bCs w:val="false"/>
                <w:color w:val="7A1F4B"/>
                <w:sz w:val="17"/>
                <w:szCs w:val="17"/>
              </w:rPr>
              <w:t xml:space="preserve">Admin</w:t>
            </w:r>
            <w:r>
              <w:rPr>
                <w:b w:val="false"/>
                <w:bCs w:val="false"/>
                <w:sz w:val="19"/>
                <w:szCs w:val="19"/>
              </w:rPr>
              <w:t xml:space="preserve">, </w:t>
            </w:r>
            <w:r>
              <w:rPr>
                <w:rFonts w:ascii="Consolas" w:cs="Consolas" w:eastAsia="Consolas" w:hAnsi="Consolas"/>
                <w:b w:val="false"/>
                <w:bCs w:val="false"/>
                <w:color w:val="7A1F4B"/>
                <w:sz w:val="17"/>
                <w:szCs w:val="17"/>
              </w:rPr>
              <w:t xml:space="preserve">Suspendido</w:t>
            </w:r>
            <w:r>
              <w:rPr>
                <w:b w:val="false"/>
                <w:bCs w:val="false"/>
                <w:sz w:val="19"/>
                <w:szCs w:val="19"/>
              </w:rPr>
              <w:t xml:space="preserve">, </w:t>
            </w:r>
            <w:r>
              <w:rPr>
                <w:rFonts w:ascii="Consolas" w:cs="Consolas" w:eastAsia="Consolas" w:hAnsi="Consolas"/>
                <w:b w:val="false"/>
                <w:bCs w:val="false"/>
                <w:color w:val="7A1F4B"/>
                <w:sz w:val="17"/>
                <w:szCs w:val="17"/>
              </w:rPr>
              <w:t xml:space="preserve">Politicas</w:t>
            </w:r>
          </w:p>
        </w:tc>
        <w:tc>
          <w:tcPr>
            <w:tcW w:type="dxa" w:w="37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Cada una corresponde a una ruta de la aplicación.</w:t>
            </w:r>
          </w:p>
        </w:tc>
      </w:tr>
      <w:tr>
        <w:trPr>
          <w:cantSplit/>
        </w:trPr>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Componentes de dominio y reutilizables</w:t>
            </w:r>
          </w:p>
        </w:tc>
        <w:tc>
          <w:tcPr>
            <w:tcW w:type="dxa" w:w="36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MapaBusqueda</w:t>
            </w:r>
            <w:r>
              <w:rPr>
                <w:b w:val="false"/>
                <w:bCs w:val="false"/>
                <w:sz w:val="19"/>
                <w:szCs w:val="19"/>
              </w:rPr>
              <w:t xml:space="preserve">, </w:t>
            </w:r>
            <w:r>
              <w:rPr>
                <w:rFonts w:ascii="Consolas" w:cs="Consolas" w:eastAsia="Consolas" w:hAnsi="Consolas"/>
                <w:b w:val="false"/>
                <w:bCs w:val="false"/>
                <w:color w:val="7A1F4B"/>
                <w:sz w:val="17"/>
                <w:szCs w:val="17"/>
              </w:rPr>
              <w:t xml:space="preserve">VentanaAgendar</w:t>
            </w:r>
            <w:r>
              <w:rPr>
                <w:b w:val="false"/>
                <w:bCs w:val="false"/>
                <w:sz w:val="19"/>
                <w:szCs w:val="19"/>
              </w:rPr>
              <w:t xml:space="preserve">, </w:t>
            </w:r>
            <w:r>
              <w:rPr>
                <w:rFonts w:ascii="Consolas" w:cs="Consolas" w:eastAsia="Consolas" w:hAnsi="Consolas"/>
                <w:b w:val="false"/>
                <w:bCs w:val="false"/>
                <w:color w:val="7A1F4B"/>
                <w:sz w:val="17"/>
                <w:szCs w:val="17"/>
              </w:rPr>
              <w:t xml:space="preserve">ResenaClase</w:t>
            </w:r>
            <w:r>
              <w:rPr>
                <w:b w:val="false"/>
                <w:bCs w:val="false"/>
                <w:sz w:val="19"/>
                <w:szCs w:val="19"/>
              </w:rPr>
              <w:t xml:space="preserve">, </w:t>
            </w:r>
            <w:r>
              <w:rPr>
                <w:rFonts w:ascii="Consolas" w:cs="Consolas" w:eastAsia="Consolas" w:hAnsi="Consolas"/>
                <w:b w:val="false"/>
                <w:bCs w:val="false"/>
                <w:color w:val="7A1F4B"/>
                <w:sz w:val="17"/>
                <w:szCs w:val="17"/>
              </w:rPr>
              <w:t xml:space="preserve">DenunciarClase</w:t>
            </w:r>
            <w:r>
              <w:rPr>
                <w:b w:val="false"/>
                <w:bCs w:val="false"/>
                <w:sz w:val="19"/>
                <w:szCs w:val="19"/>
              </w:rPr>
              <w:t xml:space="preserve">, </w:t>
            </w:r>
            <w:r>
              <w:rPr>
                <w:rFonts w:ascii="Consolas" w:cs="Consolas" w:eastAsia="Consolas" w:hAnsi="Consolas"/>
                <w:b w:val="false"/>
                <w:bCs w:val="false"/>
                <w:color w:val="7A1F4B"/>
                <w:sz w:val="17"/>
                <w:szCs w:val="17"/>
              </w:rPr>
              <w:t xml:space="preserve">Moderacion</w:t>
            </w:r>
            <w:r>
              <w:rPr>
                <w:b w:val="false"/>
                <w:bCs w:val="false"/>
                <w:sz w:val="19"/>
                <w:szCs w:val="19"/>
              </w:rPr>
              <w:t xml:space="preserve">, </w:t>
            </w:r>
            <w:r>
              <w:rPr>
                <w:rFonts w:ascii="Consolas" w:cs="Consolas" w:eastAsia="Consolas" w:hAnsi="Consolas"/>
                <w:b w:val="false"/>
                <w:bCs w:val="false"/>
                <w:color w:val="7A1F4B"/>
                <w:sz w:val="17"/>
                <w:szCs w:val="17"/>
              </w:rPr>
              <w:t xml:space="preserve">Analiticas</w:t>
            </w:r>
            <w:r>
              <w:rPr>
                <w:b w:val="false"/>
                <w:bCs w:val="false"/>
                <w:sz w:val="19"/>
                <w:szCs w:val="19"/>
              </w:rPr>
              <w:t xml:space="preserve">, </w:t>
            </w:r>
            <w:r>
              <w:rPr>
                <w:rFonts w:ascii="Consolas" w:cs="Consolas" w:eastAsia="Consolas" w:hAnsi="Consolas"/>
                <w:b w:val="false"/>
                <w:bCs w:val="false"/>
                <w:color w:val="7A1F4B"/>
                <w:sz w:val="17"/>
                <w:szCs w:val="17"/>
              </w:rPr>
              <w:t xml:space="preserve">Estrellas</w:t>
            </w:r>
            <w:r>
              <w:rPr>
                <w:b w:val="false"/>
                <w:bCs w:val="false"/>
                <w:sz w:val="19"/>
                <w:szCs w:val="19"/>
              </w:rPr>
              <w:t xml:space="preserve">, </w:t>
            </w:r>
            <w:r>
              <w:rPr>
                <w:rFonts w:ascii="Consolas" w:cs="Consolas" w:eastAsia="Consolas" w:hAnsi="Consolas"/>
                <w:b w:val="false"/>
                <w:bCs w:val="false"/>
                <w:color w:val="7A1F4B"/>
                <w:sz w:val="17"/>
                <w:szCs w:val="17"/>
              </w:rPr>
              <w:t xml:space="preserve">Ventana</w:t>
            </w:r>
            <w:r>
              <w:rPr>
                <w:b w:val="false"/>
                <w:bCs w:val="false"/>
                <w:sz w:val="19"/>
                <w:szCs w:val="19"/>
              </w:rPr>
              <w:t xml:space="preserve">, entre otros</w:t>
            </w:r>
          </w:p>
        </w:tc>
        <w:tc>
          <w:tcPr>
            <w:tcW w:type="dxa" w:w="37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Encapsulan piezas de interfaz con una responsabilidad específica.</w:t>
            </w:r>
          </w:p>
        </w:tc>
      </w:tr>
    </w:tbl>
    <w:p>
      <w:pPr>
        <w:spacing w:after="120"/>
      </w:pPr>
    </w:p>
    <w:p>
      <w:pPr>
        <w:pStyle w:val="Heading2"/>
      </w:pPr>
      <w:r>
        <w:t xml:space="preserve">4.2 Flujo de estado y de datos</w:t>
      </w:r>
    </w:p>
    <w:p>
      <w:pPr>
        <w:pStyle w:val="ListParagraph"/>
        <w:numPr>
          <w:ilvl w:val="0"/>
          <w:numId w:val="2"/>
        </w:numPr>
        <w:spacing w:after="60" w:line="288"/>
      </w:pPr>
      <w:r>
        <w:rPr>
          <w:b/>
          <w:bCs/>
        </w:rPr>
        <w:t xml:space="preserve">Estado global de sesión:</w:t>
      </w:r>
      <w:r>
        <w:t xml:space="preserve"> </w:t>
      </w:r>
      <w:r>
        <w:rPr>
          <w:rFonts w:ascii="Consolas" w:cs="Consolas" w:eastAsia="Consolas" w:hAnsi="Consolas"/>
          <w:color w:val="7A1F4B"/>
          <w:sz w:val="20"/>
          <w:szCs w:val="20"/>
        </w:rPr>
        <w:t xml:space="preserve">AuthContext</w:t>
      </w:r>
      <w:r>
        <w:t xml:space="preserve"> usa </w:t>
      </w:r>
      <w:r>
        <w:rPr>
          <w:rFonts w:ascii="Consolas" w:cs="Consolas" w:eastAsia="Consolas" w:hAnsi="Consolas"/>
          <w:color w:val="7A1F4B"/>
          <w:sz w:val="20"/>
          <w:szCs w:val="20"/>
        </w:rPr>
        <w:t xml:space="preserve">useReducer</w:t>
      </w:r>
      <w:r>
        <w:t xml:space="preserve"> con las acciones </w:t>
      </w:r>
      <w:r>
        <w:rPr>
          <w:rFonts w:ascii="Consolas" w:cs="Consolas" w:eastAsia="Consolas" w:hAnsi="Consolas"/>
          <w:color w:val="7A1F4B"/>
          <w:sz w:val="20"/>
          <w:szCs w:val="20"/>
        </w:rPr>
        <w:t xml:space="preserve">LOGIN</w:t>
      </w:r>
      <w:r>
        <w:t xml:space="preserve">, </w:t>
      </w:r>
      <w:r>
        <w:rPr>
          <w:rFonts w:ascii="Consolas" w:cs="Consolas" w:eastAsia="Consolas" w:hAnsi="Consolas"/>
          <w:color w:val="7A1F4B"/>
          <w:sz w:val="20"/>
          <w:szCs w:val="20"/>
        </w:rPr>
        <w:t xml:space="preserve">LOGOUT</w:t>
      </w:r>
      <w:r>
        <w:t xml:space="preserve">, </w:t>
      </w:r>
      <w:r>
        <w:rPr>
          <w:rFonts w:ascii="Consolas" w:cs="Consolas" w:eastAsia="Consolas" w:hAnsi="Consolas"/>
          <w:color w:val="7A1F4B"/>
          <w:sz w:val="20"/>
          <w:szCs w:val="20"/>
        </w:rPr>
        <w:t xml:space="preserve">SESION_EXPIRADA</w:t>
      </w:r>
      <w:r>
        <w:t xml:space="preserve"> y </w:t>
      </w:r>
      <w:r>
        <w:rPr>
          <w:rFonts w:ascii="Consolas" w:cs="Consolas" w:eastAsia="Consolas" w:hAnsi="Consolas"/>
          <w:color w:val="7A1F4B"/>
          <w:sz w:val="20"/>
          <w:szCs w:val="20"/>
        </w:rPr>
        <w:t xml:space="preserve">ACTUALIZAR_USUARIO</w:t>
      </w:r>
      <w:r>
        <w:t xml:space="preserve">. La sesión se persiste en </w:t>
      </w:r>
      <w:r>
        <w:rPr>
          <w:rFonts w:ascii="Consolas" w:cs="Consolas" w:eastAsia="Consolas" w:hAnsi="Consolas"/>
          <w:color w:val="7A1F4B"/>
          <w:sz w:val="20"/>
          <w:szCs w:val="20"/>
        </w:rPr>
        <w:t xml:space="preserve">localStorage</w:t>
      </w:r>
      <w:r>
        <w:t xml:space="preserve"> para sobrevivir a una recarga.</w:t>
      </w:r>
    </w:p>
    <w:p>
      <w:pPr>
        <w:pStyle w:val="ListParagraph"/>
        <w:numPr>
          <w:ilvl w:val="0"/>
          <w:numId w:val="2"/>
        </w:numPr>
        <w:spacing w:after="60" w:line="288"/>
      </w:pPr>
      <w:r>
        <w:rPr>
          <w:b/>
          <w:bCs/>
        </w:rPr>
        <w:t xml:space="preserve">Acceso a la API:</w:t>
      </w:r>
      <w:r>
        <w:t xml:space="preserve"> los componentes nunca llaman a </w:t>
      </w:r>
      <w:r>
        <w:rPr>
          <w:rFonts w:ascii="Consolas" w:cs="Consolas" w:eastAsia="Consolas" w:hAnsi="Consolas"/>
          <w:color w:val="7A1F4B"/>
          <w:sz w:val="20"/>
          <w:szCs w:val="20"/>
        </w:rPr>
        <w:t xml:space="preserve">fetch</w:t>
      </w:r>
      <w:r>
        <w:t xml:space="preserve"> directamente; usan </w:t>
      </w:r>
      <w:r>
        <w:rPr>
          <w:rFonts w:ascii="Consolas" w:cs="Consolas" w:eastAsia="Consolas" w:hAnsi="Consolas"/>
          <w:color w:val="7A1F4B"/>
          <w:sz w:val="20"/>
          <w:szCs w:val="20"/>
        </w:rPr>
        <w:t xml:space="preserve">peticion(ruta, opciones)</w:t>
      </w:r>
      <w:r>
        <w:t xml:space="preserve"> de </w:t>
      </w:r>
      <w:r>
        <w:rPr>
          <w:rFonts w:ascii="Consolas" w:cs="Consolas" w:eastAsia="Consolas" w:hAnsi="Consolas"/>
          <w:color w:val="7A1F4B"/>
          <w:sz w:val="20"/>
          <w:szCs w:val="20"/>
        </w:rPr>
        <w:t xml:space="preserve">AuthContext</w:t>
      </w:r>
      <w:r>
        <w:t xml:space="preserve">, que añade el Bearer Token y, ante una respuesta 401, cierra la sesión y marca su expiración.</w:t>
      </w:r>
    </w:p>
    <w:p>
      <w:pPr>
        <w:pStyle w:val="ListParagraph"/>
        <w:numPr>
          <w:ilvl w:val="0"/>
          <w:numId w:val="2"/>
        </w:numPr>
        <w:spacing w:after="60" w:line="288"/>
      </w:pPr>
      <w:r>
        <w:rPr>
          <w:b/>
          <w:bCs/>
        </w:rPr>
        <w:t xml:space="preserve">Estado de chat:</w:t>
      </w:r>
      <w:r>
        <w:t xml:space="preserve"> </w:t>
      </w:r>
      <w:r>
        <w:rPr>
          <w:rFonts w:ascii="Consolas" w:cs="Consolas" w:eastAsia="Consolas" w:hAnsi="Consolas"/>
          <w:color w:val="7A1F4B"/>
          <w:sz w:val="20"/>
          <w:szCs w:val="20"/>
        </w:rPr>
        <w:t xml:space="preserve">ChatContext</w:t>
      </w:r>
      <w:r>
        <w:t xml:space="preserve"> mantiene la conexión Socket.io, el contador de mensajes sin leer y el control de la ventana flotante (abierta o cerrada y conversación activa). Cualquier página puede abrir el chat llamando a </w:t>
      </w:r>
      <w:r>
        <w:rPr>
          <w:rFonts w:ascii="Consolas" w:cs="Consolas" w:eastAsia="Consolas" w:hAnsi="Consolas"/>
          <w:color w:val="7A1F4B"/>
          <w:sz w:val="20"/>
          <w:szCs w:val="20"/>
        </w:rPr>
        <w:t xml:space="preserve">abrirChat(idUsuario)</w:t>
      </w:r>
      <w:r>
        <w:t xml:space="preserve">.</w:t>
      </w:r>
    </w:p>
    <w:p>
      <w:pPr>
        <w:pStyle w:val="ListParagraph"/>
        <w:numPr>
          <w:ilvl w:val="0"/>
          <w:numId w:val="2"/>
        </w:numPr>
        <w:spacing w:after="60" w:line="288"/>
      </w:pPr>
      <w:r>
        <w:rPr>
          <w:b/>
          <w:bCs/>
        </w:rPr>
        <w:t xml:space="preserve">Estado local:</w:t>
      </w:r>
      <w:r>
        <w:t xml:space="preserve"> cada página gestiona sus filtros, formularios y listas con </w:t>
      </w:r>
      <w:r>
        <w:rPr>
          <w:rFonts w:ascii="Consolas" w:cs="Consolas" w:eastAsia="Consolas" w:hAnsi="Consolas"/>
          <w:color w:val="7A1F4B"/>
          <w:sz w:val="20"/>
          <w:szCs w:val="20"/>
        </w:rPr>
        <w:t xml:space="preserve">useState</w:t>
      </w:r>
      <w:r>
        <w:t xml:space="preserve"> y </w:t>
      </w:r>
      <w:r>
        <w:rPr>
          <w:rFonts w:ascii="Consolas" w:cs="Consolas" w:eastAsia="Consolas" w:hAnsi="Consolas"/>
          <w:color w:val="7A1F4B"/>
          <w:sz w:val="20"/>
          <w:szCs w:val="20"/>
        </w:rPr>
        <w:t xml:space="preserve">useEffect</w:t>
      </w:r>
      <w:r>
        <w:t xml:space="preserve">.</w:t>
      </w:r>
    </w:p>
    <w:p>
      <w:pPr>
        <w:pStyle w:val="ListParagraph"/>
        <w:numPr>
          <w:ilvl w:val="0"/>
          <w:numId w:val="2"/>
        </w:numPr>
        <w:spacing w:after="60" w:line="288"/>
      </w:pPr>
      <w:r>
        <w:rPr>
          <w:b/>
          <w:bCs/>
        </w:rPr>
        <w:t xml:space="preserve">Composición:</w:t>
      </w:r>
      <w:r>
        <w:t xml:space="preserve"> los datos fluyen de padres a hijos mediante *props* tipadas y los eventos suben mediante funciones de retorno (*callbacks*).</w:t>
      </w:r>
    </w:p>
    <w:p>
      <w:pPr>
        <w:pStyle w:val="Heading1"/>
        <w:pageBreakBefore/>
      </w:pPr>
      <w:r>
        <w:t xml:space="preserve">5. Descripción de componentes</w:t>
      </w:r>
    </w:p>
    <w:p>
      <w:pPr>
        <w:spacing w:after="120" w:line="300"/>
        <w:jc w:val="both"/>
      </w:pPr>
      <w:r>
        <w:t xml:space="preserve">Esta sección describe cada archivo del frontend según su función. Las tablas indican el archivo, la responsabilidad del componente y sus entradas (propiedades) o dependencias relevantes.</w:t>
      </w:r>
    </w:p>
    <w:p>
      <w:pPr>
        <w:pStyle w:val="Heading2"/>
      </w:pPr>
      <w:r>
        <w:t xml:space="preserve">5.1 Punto de entrada y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Elemento</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Punto de entrada</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main.tsx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Monta la aplicación envolviéndola con </w:t>
            </w:r>
            <w:r>
              <w:rPr>
                <w:rFonts w:ascii="Consolas" w:cs="Consolas" w:eastAsia="Consolas" w:hAnsi="Consolas"/>
                <w:b w:val="false"/>
                <w:bCs w:val="false"/>
                <w:color w:val="7A1F4B"/>
                <w:sz w:val="17"/>
                <w:szCs w:val="17"/>
              </w:rPr>
              <w:t xml:space="preserve">GoogleOAuthProvider</w:t>
            </w:r>
            <w:r>
              <w:rPr>
                <w:b w:val="false"/>
                <w:bCs w:val="false"/>
                <w:sz w:val="19"/>
                <w:szCs w:val="19"/>
              </w:rPr>
              <w:t xml:space="preserve">, </w:t>
            </w:r>
            <w:r>
              <w:rPr>
                <w:rFonts w:ascii="Consolas" w:cs="Consolas" w:eastAsia="Consolas" w:hAnsi="Consolas"/>
                <w:b w:val="false"/>
                <w:bCs w:val="false"/>
                <w:color w:val="7A1F4B"/>
                <w:sz w:val="17"/>
                <w:szCs w:val="17"/>
              </w:rPr>
              <w:t xml:space="preserve">AuthProvider</w:t>
            </w:r>
            <w:r>
              <w:rPr>
                <w:b w:val="false"/>
                <w:bCs w:val="false"/>
                <w:sz w:val="19"/>
                <w:szCs w:val="19"/>
              </w:rPr>
              <w:t xml:space="preserve"> y </w:t>
            </w:r>
            <w:r>
              <w:rPr>
                <w:rFonts w:ascii="Consolas" w:cs="Consolas" w:eastAsia="Consolas" w:hAnsi="Consolas"/>
                <w:b w:val="false"/>
                <w:bCs w:val="false"/>
                <w:color w:val="7A1F4B"/>
                <w:sz w:val="17"/>
                <w:szCs w:val="17"/>
              </w:rPr>
              <w:t xml:space="preserve">ChatProvider</w:t>
            </w:r>
            <w:r>
              <w:rPr>
                <w:b w:val="false"/>
                <w:bCs w:val="false"/>
                <w:sz w:val="19"/>
                <w:szCs w:val="19"/>
              </w:rPr>
              <w:t xml:space="preserve">, e importa Bootstrap, los iconos, los estilos de Leaflet y </w:t>
            </w:r>
            <w:r>
              <w:rPr>
                <w:rFonts w:ascii="Consolas" w:cs="Consolas" w:eastAsia="Consolas" w:hAnsi="Consolas"/>
                <w:b w:val="false"/>
                <w:bCs w:val="false"/>
                <w:color w:val="7A1F4B"/>
                <w:sz w:val="17"/>
                <w:szCs w:val="17"/>
              </w:rPr>
              <w:t xml:space="preserve">main.scss</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Aplicación</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App.tsx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Declara las rutas con </w:t>
            </w:r>
            <w:r>
              <w:rPr>
                <w:rFonts w:ascii="Consolas" w:cs="Consolas" w:eastAsia="Consolas" w:hAnsi="Consolas"/>
                <w:b w:val="false"/>
                <w:bCs w:val="false"/>
                <w:color w:val="7A1F4B"/>
                <w:sz w:val="17"/>
                <w:szCs w:val="17"/>
              </w:rPr>
              <w:t xml:space="preserve">react-router-dom</w:t>
            </w:r>
            <w:r>
              <w:rPr>
                <w:b w:val="false"/>
                <w:bCs w:val="false"/>
                <w:sz w:val="19"/>
                <w:szCs w:val="19"/>
              </w:rPr>
              <w:t xml:space="preserve">, aplica </w:t>
            </w:r>
            <w:r>
              <w:rPr>
                <w:rFonts w:ascii="Consolas" w:cs="Consolas" w:eastAsia="Consolas" w:hAnsi="Consolas"/>
                <w:b w:val="false"/>
                <w:bCs w:val="false"/>
                <w:color w:val="7A1F4B"/>
                <w:sz w:val="17"/>
                <w:szCs w:val="17"/>
              </w:rPr>
              <w:t xml:space="preserve">RutaPrivada</w:t>
            </w:r>
            <w:r>
              <w:rPr>
                <w:b w:val="false"/>
                <w:bCs w:val="false"/>
                <w:sz w:val="19"/>
                <w:szCs w:val="19"/>
              </w:rPr>
              <w:t xml:space="preserve"> con los roles permitidos en cada una y monta </w:t>
            </w:r>
            <w:r>
              <w:rPr>
                <w:rFonts w:ascii="Consolas" w:cs="Consolas" w:eastAsia="Consolas" w:hAnsi="Consolas"/>
                <w:b w:val="false"/>
                <w:bCs w:val="false"/>
                <w:color w:val="7A1F4B"/>
                <w:sz w:val="17"/>
                <w:szCs w:val="17"/>
              </w:rPr>
              <w:t xml:space="preserve">VigilanteSesion</w:t>
            </w:r>
            <w:r>
              <w:rPr>
                <w:b w:val="false"/>
                <w:bCs w:val="false"/>
                <w:sz w:val="19"/>
                <w:szCs w:val="19"/>
              </w:rPr>
              <w:t xml:space="preserve">, </w:t>
            </w:r>
            <w:r>
              <w:rPr>
                <w:rFonts w:ascii="Consolas" w:cs="Consolas" w:eastAsia="Consolas" w:hAnsi="Consolas"/>
                <w:b w:val="false"/>
                <w:bCs w:val="false"/>
                <w:color w:val="7A1F4B"/>
                <w:sz w:val="17"/>
                <w:szCs w:val="17"/>
              </w:rPr>
              <w:t xml:space="preserve">BarraNavegacion</w:t>
            </w:r>
            <w:r>
              <w:rPr>
                <w:b w:val="false"/>
                <w:bCs w:val="false"/>
                <w:sz w:val="19"/>
                <w:szCs w:val="19"/>
              </w:rPr>
              <w:t xml:space="preserve"> y </w:t>
            </w:r>
            <w:r>
              <w:rPr>
                <w:rFonts w:ascii="Consolas" w:cs="Consolas" w:eastAsia="Consolas" w:hAnsi="Consolas"/>
                <w:b w:val="false"/>
                <w:bCs w:val="false"/>
                <w:color w:val="7A1F4B"/>
                <w:sz w:val="17"/>
                <w:szCs w:val="17"/>
              </w:rPr>
              <w:t xml:space="preserve">ChatFlotante</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Configuración</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config.ts</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Exporta la URL de la API (</w:t>
            </w:r>
            <w:r>
              <w:rPr>
                <w:rFonts w:ascii="Consolas" w:cs="Consolas" w:eastAsia="Consolas" w:hAnsi="Consolas"/>
                <w:b w:val="false"/>
                <w:bCs w:val="false"/>
                <w:color w:val="7A1F4B"/>
                <w:sz w:val="17"/>
                <w:szCs w:val="17"/>
              </w:rPr>
              <w:t xml:space="preserve">VITE_API_URL</w:t>
            </w:r>
            <w:r>
              <w:rPr>
                <w:b w:val="false"/>
                <w:bCs w:val="false"/>
                <w:sz w:val="19"/>
                <w:szCs w:val="19"/>
              </w:rPr>
              <w:t xml:space="preserve">, con valor local por defecto) y el nombre del sistema.</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Tipos compartidos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types/index.ts</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Interfaces y tipos del dominio: </w:t>
            </w:r>
            <w:r>
              <w:rPr>
                <w:rFonts w:ascii="Consolas" w:cs="Consolas" w:eastAsia="Consolas" w:hAnsi="Consolas"/>
                <w:b w:val="false"/>
                <w:bCs w:val="false"/>
                <w:color w:val="7A1F4B"/>
                <w:sz w:val="17"/>
                <w:szCs w:val="17"/>
              </w:rPr>
              <w:t xml:space="preserve">Usuario</w:t>
            </w:r>
            <w:r>
              <w:rPr>
                <w:b w:val="false"/>
                <w:bCs w:val="false"/>
                <w:sz w:val="19"/>
                <w:szCs w:val="19"/>
              </w:rPr>
              <w:t xml:space="preserve">, </w:t>
            </w:r>
            <w:r>
              <w:rPr>
                <w:rFonts w:ascii="Consolas" w:cs="Consolas" w:eastAsia="Consolas" w:hAnsi="Consolas"/>
                <w:b w:val="false"/>
                <w:bCs w:val="false"/>
                <w:color w:val="7A1F4B"/>
                <w:sz w:val="17"/>
                <w:szCs w:val="17"/>
              </w:rPr>
              <w:t xml:space="preserve">Categoria</w:t>
            </w:r>
            <w:r>
              <w:rPr>
                <w:b w:val="false"/>
                <w:bCs w:val="false"/>
                <w:sz w:val="19"/>
                <w:szCs w:val="19"/>
              </w:rPr>
              <w:t xml:space="preserve">, </w:t>
            </w:r>
            <w:r>
              <w:rPr>
                <w:rFonts w:ascii="Consolas" w:cs="Consolas" w:eastAsia="Consolas" w:hAnsi="Consolas"/>
                <w:b w:val="false"/>
                <w:bCs w:val="false"/>
                <w:color w:val="7A1F4B"/>
                <w:sz w:val="17"/>
                <w:szCs w:val="17"/>
              </w:rPr>
              <w:t xml:space="preserve">Oferta</w:t>
            </w:r>
            <w:r>
              <w:rPr>
                <w:b w:val="false"/>
                <w:bCs w:val="false"/>
                <w:sz w:val="19"/>
                <w:szCs w:val="19"/>
              </w:rPr>
              <w:t xml:space="preserve">, </w:t>
            </w:r>
            <w:r>
              <w:rPr>
                <w:rFonts w:ascii="Consolas" w:cs="Consolas" w:eastAsia="Consolas" w:hAnsi="Consolas"/>
                <w:b w:val="false"/>
                <w:bCs w:val="false"/>
                <w:color w:val="7A1F4B"/>
                <w:sz w:val="17"/>
                <w:szCs w:val="17"/>
              </w:rPr>
              <w:t xml:space="preserve">ResultadoBusqueda</w:t>
            </w:r>
            <w:r>
              <w:rPr>
                <w:b w:val="false"/>
                <w:bCs w:val="false"/>
                <w:sz w:val="19"/>
                <w:szCs w:val="19"/>
              </w:rPr>
              <w:t xml:space="preserve">, </w:t>
            </w:r>
            <w:r>
              <w:rPr>
                <w:rFonts w:ascii="Consolas" w:cs="Consolas" w:eastAsia="Consolas" w:hAnsi="Consolas"/>
                <w:b w:val="false"/>
                <w:bCs w:val="false"/>
                <w:color w:val="7A1F4B"/>
                <w:sz w:val="17"/>
                <w:szCs w:val="17"/>
              </w:rPr>
              <w:t xml:space="preserve">Tutoria</w:t>
            </w:r>
            <w:r>
              <w:rPr>
                <w:b w:val="false"/>
                <w:bCs w:val="false"/>
                <w:sz w:val="19"/>
                <w:szCs w:val="19"/>
              </w:rPr>
              <w:t xml:space="preserve">, </w:t>
            </w:r>
            <w:r>
              <w:rPr>
                <w:rFonts w:ascii="Consolas" w:cs="Consolas" w:eastAsia="Consolas" w:hAnsi="Consolas"/>
                <w:b w:val="false"/>
                <w:bCs w:val="false"/>
                <w:color w:val="7A1F4B"/>
                <w:sz w:val="17"/>
                <w:szCs w:val="17"/>
              </w:rPr>
              <w:t xml:space="preserve">Resena</w:t>
            </w:r>
            <w:r>
              <w:rPr>
                <w:b w:val="false"/>
                <w:bCs w:val="false"/>
                <w:sz w:val="19"/>
                <w:szCs w:val="19"/>
              </w:rPr>
              <w:t xml:space="preserve">, </w:t>
            </w:r>
            <w:r>
              <w:rPr>
                <w:rFonts w:ascii="Consolas" w:cs="Consolas" w:eastAsia="Consolas" w:hAnsi="Consolas"/>
                <w:b w:val="false"/>
                <w:bCs w:val="false"/>
                <w:color w:val="7A1F4B"/>
                <w:sz w:val="17"/>
                <w:szCs w:val="17"/>
              </w:rPr>
              <w:t xml:space="preserve">SuspensionInfo</w:t>
            </w:r>
            <w:r>
              <w:rPr>
                <w:b w:val="false"/>
                <w:bCs w:val="false"/>
                <w:sz w:val="19"/>
                <w:szCs w:val="19"/>
              </w:rPr>
              <w:t xml:space="preserve">, </w:t>
            </w:r>
            <w:r>
              <w:rPr>
                <w:rFonts w:ascii="Consolas" w:cs="Consolas" w:eastAsia="Consolas" w:hAnsi="Consolas"/>
                <w:b w:val="false"/>
                <w:bCs w:val="false"/>
                <w:color w:val="7A1F4B"/>
                <w:sz w:val="17"/>
                <w:szCs w:val="17"/>
              </w:rPr>
              <w:t xml:space="preserve">ApelacionInfo</w:t>
            </w:r>
            <w:r>
              <w:rPr>
                <w:b w:val="false"/>
                <w:bCs w:val="false"/>
                <w:sz w:val="19"/>
                <w:szCs w:val="19"/>
              </w:rPr>
              <w:t xml:space="preserve">, entre otros.</w:t>
            </w:r>
          </w:p>
        </w:tc>
      </w:tr>
    </w:tbl>
    <w:p>
      <w:pPr>
        <w:spacing w:after="120"/>
      </w:pPr>
    </w:p>
    <w:p>
      <w:pPr>
        <w:pStyle w:val="Heading2"/>
      </w:pPr>
      <w:r>
        <w:t xml:space="preserve">5.2 Contextos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Contexto</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AuthContext</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context/AuthContext.tsx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 </w:t>
            </w:r>
            <w:r>
              <w:rPr>
                <w:rFonts w:ascii="Consolas" w:cs="Consolas" w:eastAsia="Consolas" w:hAnsi="Consolas"/>
                <w:b w:val="false"/>
                <w:bCs w:val="false"/>
                <w:color w:val="7A1F4B"/>
                <w:sz w:val="17"/>
                <w:szCs w:val="17"/>
              </w:rPr>
              <w:t xml:space="preserve">isAuthenticated</w:t>
            </w:r>
            <w:r>
              <w:rPr>
                <w:b w:val="false"/>
                <w:bCs w:val="false"/>
                <w:sz w:val="19"/>
                <w:szCs w:val="19"/>
              </w:rPr>
              <w:t xml:space="preserve">, </w:t>
            </w:r>
            <w:r>
              <w:rPr>
                <w:rFonts w:ascii="Consolas" w:cs="Consolas" w:eastAsia="Consolas" w:hAnsi="Consolas"/>
                <w:b w:val="false"/>
                <w:bCs w:val="false"/>
                <w:color w:val="7A1F4B"/>
                <w:sz w:val="17"/>
                <w:szCs w:val="17"/>
              </w:rPr>
              <w:t xml:space="preserve">usuario</w:t>
            </w:r>
            <w:r>
              <w:rPr>
                <w:b w:val="false"/>
                <w:bCs w:val="false"/>
                <w:sz w:val="19"/>
                <w:szCs w:val="19"/>
              </w:rPr>
              <w:t xml:space="preserve">, </w:t>
            </w:r>
            <w:r>
              <w:rPr>
                <w:rFonts w:ascii="Consolas" w:cs="Consolas" w:eastAsia="Consolas" w:hAnsi="Consolas"/>
                <w:b w:val="false"/>
                <w:bCs w:val="false"/>
                <w:color w:val="7A1F4B"/>
                <w:sz w:val="17"/>
                <w:szCs w:val="17"/>
              </w:rPr>
              <w:t xml:space="preserve">token</w:t>
            </w:r>
            <w:r>
              <w:rPr>
                <w:b w:val="false"/>
                <w:bCs w:val="false"/>
                <w:sz w:val="19"/>
                <w:szCs w:val="19"/>
              </w:rPr>
              <w:t xml:space="preserve">, </w:t>
            </w:r>
            <w:r>
              <w:rPr>
                <w:rFonts w:ascii="Consolas" w:cs="Consolas" w:eastAsia="Consolas" w:hAnsi="Consolas"/>
                <w:b w:val="false"/>
                <w:bCs w:val="false"/>
                <w:color w:val="7A1F4B"/>
                <w:sz w:val="17"/>
                <w:szCs w:val="17"/>
              </w:rPr>
              <w:t xml:space="preserve">sesionExpirada</w:t>
            </w:r>
            <w:r>
              <w:rPr>
                <w:b w:val="false"/>
                <w:bCs w:val="false"/>
                <w:sz w:val="19"/>
                <w:szCs w:val="19"/>
              </w:rPr>
              <w:t xml:space="preserve">.</w:t>
            </w:r>
          </w:p>
          <w:p>
            <w:pPr>
              <w:spacing w:after="20" w:line="252"/>
            </w:pPr>
            <w:r>
              <w:rPr>
                <w:b w:val="false"/>
                <w:bCs w:val="false"/>
                <w:sz w:val="19"/>
                <w:szCs w:val="19"/>
              </w:rPr>
              <w:t xml:space="preserve">Expone </w:t>
            </w:r>
            <w:r>
              <w:rPr>
                <w:rFonts w:ascii="Consolas" w:cs="Consolas" w:eastAsia="Consolas" w:hAnsi="Consolas"/>
                <w:b w:val="false"/>
                <w:bCs w:val="false"/>
                <w:color w:val="7A1F4B"/>
                <w:sz w:val="17"/>
                <w:szCs w:val="17"/>
              </w:rPr>
              <w:t xml:space="preserve">estado</w:t>
            </w:r>
            <w:r>
              <w:rPr>
                <w:b w:val="false"/>
                <w:bCs w:val="false"/>
                <w:sz w:val="19"/>
                <w:szCs w:val="19"/>
              </w:rPr>
              <w:t xml:space="preserve">, </w:t>
            </w:r>
            <w:r>
              <w:rPr>
                <w:rFonts w:ascii="Consolas" w:cs="Consolas" w:eastAsia="Consolas" w:hAnsi="Consolas"/>
                <w:b w:val="false"/>
                <w:bCs w:val="false"/>
                <w:color w:val="7A1F4B"/>
                <w:sz w:val="17"/>
                <w:szCs w:val="17"/>
              </w:rPr>
              <w:t xml:space="preserve">dispatch</w:t>
            </w:r>
            <w:r>
              <w:rPr>
                <w:b w:val="false"/>
                <w:bCs w:val="false"/>
                <w:sz w:val="19"/>
                <w:szCs w:val="19"/>
              </w:rPr>
              <w:t xml:space="preserve"> y </w:t>
            </w:r>
            <w:r>
              <w:rPr>
                <w:rFonts w:ascii="Consolas" w:cs="Consolas" w:eastAsia="Consolas" w:hAnsi="Consolas"/>
                <w:b w:val="false"/>
                <w:bCs w:val="false"/>
                <w:color w:val="7A1F4B"/>
                <w:sz w:val="17"/>
                <w:szCs w:val="17"/>
              </w:rPr>
              <w:t xml:space="preserve">peticion()</w:t>
            </w:r>
            <w:r>
              <w:rPr>
                <w:b w:val="false"/>
                <w:bCs w:val="false"/>
                <w:sz w:val="19"/>
                <w:szCs w:val="19"/>
              </w:rPr>
              <w:t xml:space="preserve">.</w:t>
            </w:r>
          </w:p>
          <w:p>
            <w:pPr>
              <w:spacing w:after="20" w:line="252"/>
            </w:pPr>
            <w:r>
              <w:rPr>
                <w:b w:val="false"/>
                <w:bCs w:val="false"/>
                <w:sz w:val="19"/>
                <w:szCs w:val="19"/>
              </w:rPr>
              <w:t xml:space="preserve">Persiste token y usuario en </w:t>
            </w:r>
            <w:r>
              <w:rPr>
                <w:rFonts w:ascii="Consolas" w:cs="Consolas" w:eastAsia="Consolas" w:hAnsi="Consolas"/>
                <w:b w:val="false"/>
                <w:bCs w:val="false"/>
                <w:color w:val="7A1F4B"/>
                <w:sz w:val="17"/>
                <w:szCs w:val="17"/>
              </w:rPr>
              <w:t xml:space="preserve">localStorage</w:t>
            </w:r>
            <w:r>
              <w:rPr>
                <w:b w:val="false"/>
                <w:bCs w:val="false"/>
                <w:sz w:val="19"/>
                <w:szCs w:val="19"/>
              </w:rPr>
              <w:t xml:space="preserve">.</w:t>
            </w:r>
          </w:p>
          <w:p>
            <w:pPr>
              <w:spacing w:after="20" w:line="252"/>
            </w:pPr>
            <w:r>
              <w:rPr>
                <w:b w:val="false"/>
                <w:bCs w:val="false"/>
                <w:sz w:val="19"/>
                <w:szCs w:val="19"/>
              </w:rPr>
              <w:t xml:space="preserve">Hook de consumo: </w:t>
            </w:r>
            <w:r>
              <w:rPr>
                <w:rFonts w:ascii="Consolas" w:cs="Consolas" w:eastAsia="Consolas" w:hAnsi="Consolas"/>
                <w:b w:val="false"/>
                <w:bCs w:val="false"/>
                <w:color w:val="7A1F4B"/>
                <w:sz w:val="17"/>
                <w:szCs w:val="17"/>
              </w:rPr>
              <w:t xml:space="preserve">useAuth()</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ChatContext</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context/ChatContext.tsx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Abre la conexión Socket.io con el JWT cuando el usuario es estudiante o tutor activo.</w:t>
            </w:r>
          </w:p>
          <w:p>
            <w:pPr>
              <w:spacing w:after="20" w:line="252"/>
            </w:pPr>
            <w:r>
              <w:rPr>
                <w:b w:val="false"/>
                <w:bCs w:val="false"/>
                <w:sz w:val="19"/>
                <w:szCs w:val="19"/>
              </w:rPr>
              <w:t xml:space="preserve">Expone </w:t>
            </w:r>
            <w:r>
              <w:rPr>
                <w:rFonts w:ascii="Consolas" w:cs="Consolas" w:eastAsia="Consolas" w:hAnsi="Consolas"/>
                <w:b w:val="false"/>
                <w:bCs w:val="false"/>
                <w:color w:val="7A1F4B"/>
                <w:sz w:val="17"/>
                <w:szCs w:val="17"/>
              </w:rPr>
              <w:t xml:space="preserve">socket</w:t>
            </w:r>
            <w:r>
              <w:rPr>
                <w:b w:val="false"/>
                <w:bCs w:val="false"/>
                <w:sz w:val="19"/>
                <w:szCs w:val="19"/>
              </w:rPr>
              <w:t xml:space="preserve">, </w:t>
            </w:r>
            <w:r>
              <w:rPr>
                <w:rFonts w:ascii="Consolas" w:cs="Consolas" w:eastAsia="Consolas" w:hAnsi="Consolas"/>
                <w:b w:val="false"/>
                <w:bCs w:val="false"/>
                <w:color w:val="7A1F4B"/>
                <w:sz w:val="17"/>
                <w:szCs w:val="17"/>
              </w:rPr>
              <w:t xml:space="preserve">sinLeer</w:t>
            </w:r>
            <w:r>
              <w:rPr>
                <w:b w:val="false"/>
                <w:bCs w:val="false"/>
                <w:sz w:val="19"/>
                <w:szCs w:val="19"/>
              </w:rPr>
              <w:t xml:space="preserve">, </w:t>
            </w:r>
            <w:r>
              <w:rPr>
                <w:rFonts w:ascii="Consolas" w:cs="Consolas" w:eastAsia="Consolas" w:hAnsi="Consolas"/>
                <w:b w:val="false"/>
                <w:bCs w:val="false"/>
                <w:color w:val="7A1F4B"/>
                <w:sz w:val="17"/>
                <w:szCs w:val="17"/>
              </w:rPr>
              <w:t xml:space="preserve">refrescarSinLeer()</w:t>
            </w:r>
            <w:r>
              <w:rPr>
                <w:b w:val="false"/>
                <w:bCs w:val="false"/>
                <w:sz w:val="19"/>
                <w:szCs w:val="19"/>
              </w:rPr>
              <w:t xml:space="preserve">, </w:t>
            </w:r>
            <w:r>
              <w:rPr>
                <w:rFonts w:ascii="Consolas" w:cs="Consolas" w:eastAsia="Consolas" w:hAnsi="Consolas"/>
                <w:b w:val="false"/>
                <w:bCs w:val="false"/>
                <w:color w:val="7A1F4B"/>
                <w:sz w:val="17"/>
                <w:szCs w:val="17"/>
              </w:rPr>
              <w:t xml:space="preserve">abierto</w:t>
            </w:r>
            <w:r>
              <w:rPr>
                <w:b w:val="false"/>
                <w:bCs w:val="false"/>
                <w:sz w:val="19"/>
                <w:szCs w:val="19"/>
              </w:rPr>
              <w:t xml:space="preserve">, </w:t>
            </w:r>
            <w:r>
              <w:rPr>
                <w:rFonts w:ascii="Consolas" w:cs="Consolas" w:eastAsia="Consolas" w:hAnsi="Consolas"/>
                <w:b w:val="false"/>
                <w:bCs w:val="false"/>
                <w:color w:val="7A1F4B"/>
                <w:sz w:val="17"/>
                <w:szCs w:val="17"/>
              </w:rPr>
              <w:t xml:space="preserve">conId</w:t>
            </w:r>
            <w:r>
              <w:rPr>
                <w:b w:val="false"/>
                <w:bCs w:val="false"/>
                <w:sz w:val="19"/>
                <w:szCs w:val="19"/>
              </w:rPr>
              <w:t xml:space="preserve">, </w:t>
            </w:r>
            <w:r>
              <w:rPr>
                <w:rFonts w:ascii="Consolas" w:cs="Consolas" w:eastAsia="Consolas" w:hAnsi="Consolas"/>
                <w:b w:val="false"/>
                <w:bCs w:val="false"/>
                <w:color w:val="7A1F4B"/>
                <w:sz w:val="17"/>
                <w:szCs w:val="17"/>
              </w:rPr>
              <w:t xml:space="preserve">abrirChat()</w:t>
            </w:r>
            <w:r>
              <w:rPr>
                <w:b w:val="false"/>
                <w:bCs w:val="false"/>
                <w:sz w:val="19"/>
                <w:szCs w:val="19"/>
              </w:rPr>
              <w:t xml:space="preserve">, </w:t>
            </w:r>
            <w:r>
              <w:rPr>
                <w:rFonts w:ascii="Consolas" w:cs="Consolas" w:eastAsia="Consolas" w:hAnsi="Consolas"/>
                <w:b w:val="false"/>
                <w:bCs w:val="false"/>
                <w:color w:val="7A1F4B"/>
                <w:sz w:val="17"/>
                <w:szCs w:val="17"/>
              </w:rPr>
              <w:t xml:space="preserve">cerrarChat()</w:t>
            </w:r>
            <w:r>
              <w:rPr>
                <w:b w:val="false"/>
                <w:bCs w:val="false"/>
                <w:sz w:val="19"/>
                <w:szCs w:val="19"/>
              </w:rPr>
              <w:t xml:space="preserve"> y </w:t>
            </w:r>
            <w:r>
              <w:rPr>
                <w:rFonts w:ascii="Consolas" w:cs="Consolas" w:eastAsia="Consolas" w:hAnsi="Consolas"/>
                <w:b w:val="false"/>
                <w:bCs w:val="false"/>
                <w:color w:val="7A1F4B"/>
                <w:sz w:val="17"/>
                <w:szCs w:val="17"/>
              </w:rPr>
              <w:t xml:space="preserve">elegirConversacion()</w:t>
            </w:r>
            <w:r>
              <w:rPr>
                <w:b w:val="false"/>
                <w:bCs w:val="false"/>
                <w:sz w:val="19"/>
                <w:szCs w:val="19"/>
              </w:rPr>
              <w:t xml:space="preserve">.</w:t>
            </w:r>
          </w:p>
          <w:p>
            <w:pPr>
              <w:spacing w:after="20" w:line="252"/>
            </w:pPr>
            <w:r>
              <w:rPr>
                <w:b w:val="false"/>
                <w:bCs w:val="false"/>
                <w:sz w:val="19"/>
                <w:szCs w:val="19"/>
              </w:rPr>
              <w:t xml:space="preserve">Hook de consumo: </w:t>
            </w:r>
            <w:r>
              <w:rPr>
                <w:rFonts w:ascii="Consolas" w:cs="Consolas" w:eastAsia="Consolas" w:hAnsi="Consolas"/>
                <w:b w:val="false"/>
                <w:bCs w:val="false"/>
                <w:color w:val="7A1F4B"/>
                <w:sz w:val="17"/>
                <w:szCs w:val="17"/>
              </w:rPr>
              <w:t xml:space="preserve">useChat()</w:t>
            </w:r>
            <w:r>
              <w:rPr>
                <w:b w:val="false"/>
                <w:bCs w:val="false"/>
                <w:sz w:val="19"/>
                <w:szCs w:val="19"/>
              </w:rPr>
              <w:t xml:space="preserve">.</w:t>
            </w:r>
          </w:p>
        </w:tc>
      </w:tr>
    </w:tbl>
    <w:p>
      <w:pPr>
        <w:spacing w:after="120"/>
      </w:pPr>
    </w:p>
    <w:p>
      <w:pPr>
        <w:pStyle w:val="Heading2"/>
      </w:pPr>
      <w:r>
        <w:t xml:space="preserve">5.3 Guardas y elementos persistentes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Componente</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RutaPrivada</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components/RutaPrivada.tsx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Propiedades: </w:t>
            </w:r>
            <w:r>
              <w:rPr>
                <w:rFonts w:ascii="Consolas" w:cs="Consolas" w:eastAsia="Consolas" w:hAnsi="Consolas"/>
                <w:b w:val="false"/>
                <w:bCs w:val="false"/>
                <w:color w:val="7A1F4B"/>
                <w:sz w:val="17"/>
                <w:szCs w:val="17"/>
              </w:rPr>
              <w:t xml:space="preserve">children</w:t>
            </w:r>
            <w:r>
              <w:rPr>
                <w:b w:val="false"/>
                <w:bCs w:val="false"/>
                <w:sz w:val="19"/>
                <w:szCs w:val="19"/>
              </w:rPr>
              <w:t xml:space="preserve"> y </w:t>
            </w:r>
            <w:r>
              <w:rPr>
                <w:rFonts w:ascii="Consolas" w:cs="Consolas" w:eastAsia="Consolas" w:hAnsi="Consolas"/>
                <w:b w:val="false"/>
                <w:bCs w:val="false"/>
                <w:color w:val="7A1F4B"/>
                <w:sz w:val="17"/>
                <w:szCs w:val="17"/>
              </w:rPr>
              <w:t xml:space="preserve">roles?</w:t>
            </w:r>
            <w:r>
              <w:rPr>
                <w:b w:val="false"/>
                <w:bCs w:val="false"/>
                <w:sz w:val="19"/>
                <w:szCs w:val="19"/>
              </w:rPr>
              <w:t xml:space="preserve">. Verifica en orden: sesión activa (si no, </w:t>
            </w:r>
            <w:r>
              <w:rPr>
                <w:rFonts w:ascii="Consolas" w:cs="Consolas" w:eastAsia="Consolas" w:hAnsi="Consolas"/>
                <w:b w:val="false"/>
                <w:bCs w:val="false"/>
                <w:color w:val="7A1F4B"/>
                <w:sz w:val="17"/>
                <w:szCs w:val="17"/>
              </w:rPr>
              <w:t xml:space="preserve">/login</w:t>
            </w:r>
            <w:r>
              <w:rPr>
                <w:b w:val="false"/>
                <w:bCs w:val="false"/>
                <w:sz w:val="19"/>
                <w:szCs w:val="19"/>
              </w:rPr>
              <w:t xml:space="preserve">), cuenta suspendida (</w:t>
            </w:r>
            <w:r>
              <w:rPr>
                <w:rFonts w:ascii="Consolas" w:cs="Consolas" w:eastAsia="Consolas" w:hAnsi="Consolas"/>
                <w:b w:val="false"/>
                <w:bCs w:val="false"/>
                <w:color w:val="7A1F4B"/>
                <w:sz w:val="17"/>
                <w:szCs w:val="17"/>
              </w:rPr>
              <w:t xml:space="preserve">/suspendido</w:t>
            </w:r>
            <w:r>
              <w:rPr>
                <w:b w:val="false"/>
                <w:bCs w:val="false"/>
                <w:sz w:val="19"/>
                <w:szCs w:val="19"/>
              </w:rPr>
              <w:t xml:space="preserve">), perfil completo (</w:t>
            </w:r>
            <w:r>
              <w:rPr>
                <w:rFonts w:ascii="Consolas" w:cs="Consolas" w:eastAsia="Consolas" w:hAnsi="Consolas"/>
                <w:b w:val="false"/>
                <w:bCs w:val="false"/>
                <w:color w:val="7A1F4B"/>
                <w:sz w:val="17"/>
                <w:szCs w:val="17"/>
              </w:rPr>
              <w:t xml:space="preserve">/onboarding</w:t>
            </w:r>
            <w:r>
              <w:rPr>
                <w:b w:val="false"/>
                <w:bCs w:val="false"/>
                <w:sz w:val="19"/>
                <w:szCs w:val="19"/>
              </w:rPr>
              <w:t xml:space="preserve">) y rol permitido (</w:t>
            </w:r>
            <w:r>
              <w:rPr>
                <w:rFonts w:ascii="Consolas" w:cs="Consolas" w:eastAsia="Consolas" w:hAnsi="Consolas"/>
                <w:b w:val="false"/>
                <w:bCs w:val="false"/>
                <w:color w:val="7A1F4B"/>
                <w:sz w:val="17"/>
                <w:szCs w:val="17"/>
              </w:rPr>
              <w:t xml:space="preserve">/</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VigilanteSesion</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components/VigilanteSesion.tsx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No dibuja nada. Cuando </w:t>
            </w:r>
            <w:r>
              <w:rPr>
                <w:rFonts w:ascii="Consolas" w:cs="Consolas" w:eastAsia="Consolas" w:hAnsi="Consolas"/>
                <w:b w:val="false"/>
                <w:bCs w:val="false"/>
                <w:color w:val="7A1F4B"/>
                <w:sz w:val="17"/>
                <w:szCs w:val="17"/>
              </w:rPr>
              <w:t xml:space="preserve">sesionExpirada</w:t>
            </w:r>
            <w:r>
              <w:rPr>
                <w:b w:val="false"/>
                <w:bCs w:val="false"/>
                <w:sz w:val="19"/>
                <w:szCs w:val="19"/>
              </w:rPr>
              <w:t xml:space="preserve"> es verdadero, redirige a </w:t>
            </w:r>
            <w:r>
              <w:rPr>
                <w:rFonts w:ascii="Consolas" w:cs="Consolas" w:eastAsia="Consolas" w:hAnsi="Consolas"/>
                <w:b w:val="false"/>
                <w:bCs w:val="false"/>
                <w:color w:val="7A1F4B"/>
                <w:sz w:val="17"/>
                <w:szCs w:val="17"/>
              </w:rPr>
              <w:t xml:space="preserve">/login</w:t>
            </w:r>
            <w:r>
              <w:rPr>
                <w:b w:val="false"/>
                <w:bCs w:val="false"/>
                <w:sz w:val="19"/>
                <w:szCs w:val="19"/>
              </w:rPr>
              <w:t xml:space="preserve">, cumpliendo el cierre forzado de sesión.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BarraNavegacion</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components/BarraNavegacion.tsx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Barra colapsable (</w:t>
            </w:r>
            <w:r>
              <w:rPr>
                <w:rFonts w:ascii="Consolas" w:cs="Consolas" w:eastAsia="Consolas" w:hAnsi="Consolas"/>
                <w:b w:val="false"/>
                <w:bCs w:val="false"/>
                <w:color w:val="7A1F4B"/>
                <w:sz w:val="17"/>
                <w:szCs w:val="17"/>
              </w:rPr>
              <w:t xml:space="preserve">expand="md"</w:t>
            </w:r>
            <w:r>
              <w:rPr>
                <w:b w:val="false"/>
                <w:bCs w:val="false"/>
                <w:sz w:val="19"/>
                <w:szCs w:val="19"/>
              </w:rPr>
              <w:t xml:space="preserve">) con enlaces según el rol, foto y nombre del usuario y botón de cierre de sesión.</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ChatFlotante</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components/ChatFlotante.tsx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Botón circular fijo en la esquina inferior izquierda con insignia de mensajes sin leer. Abre una ventana con la lista de conversaciones y el historial, con hora y marcas de lectura (✓ enviado, ✓✓ leído). En celular ocupa toda la pantalla.</w:t>
            </w:r>
          </w:p>
        </w:tc>
      </w:tr>
    </w:tbl>
    <w:p>
      <w:pPr>
        <w:spacing w:after="120"/>
      </w:pPr>
    </w:p>
    <w:p>
      <w:pPr>
        <w:pStyle w:val="Heading2"/>
      </w:pPr>
      <w:r>
        <w:t xml:space="preserve">5.4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Página</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 y ruta</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Login</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pages/Login.tsx</w:t>
            </w:r>
            <w:r>
              <w:rPr>
                <w:b w:val="false"/>
                <w:bCs w:val="false"/>
                <w:sz w:val="19"/>
                <w:szCs w:val="19"/>
              </w:rPr>
              <w:t xml:space="preserve"> — </w:t>
            </w:r>
            <w:r>
              <w:rPr>
                <w:rFonts w:ascii="Consolas" w:cs="Consolas" w:eastAsia="Consolas" w:hAnsi="Consolas"/>
                <w:b w:val="false"/>
                <w:bCs w:val="false"/>
                <w:color w:val="7A1F4B"/>
                <w:sz w:val="17"/>
                <w:szCs w:val="17"/>
              </w:rPr>
              <w:t xml:space="preserve">/login</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Botón de Google; envía la credencial a </w:t>
            </w:r>
            <w:r>
              <w:rPr>
                <w:rFonts w:ascii="Consolas" w:cs="Consolas" w:eastAsia="Consolas" w:hAnsi="Consolas"/>
                <w:b w:val="false"/>
                <w:bCs w:val="false"/>
                <w:color w:val="7A1F4B"/>
                <w:sz w:val="17"/>
                <w:szCs w:val="17"/>
              </w:rPr>
              <w:t xml:space="preserve">POST /api/auth/google</w:t>
            </w:r>
            <w:r>
              <w:rPr>
                <w:b w:val="false"/>
                <w:bCs w:val="false"/>
                <w:sz w:val="19"/>
                <w:szCs w:val="19"/>
              </w:rPr>
              <w:t xml:space="preserve"> y registra la sesión con la acción </w:t>
            </w:r>
            <w:r>
              <w:rPr>
                <w:rFonts w:ascii="Consolas" w:cs="Consolas" w:eastAsia="Consolas" w:hAnsi="Consolas"/>
                <w:b w:val="false"/>
                <w:bCs w:val="false"/>
                <w:color w:val="7A1F4B"/>
                <w:sz w:val="17"/>
                <w:szCs w:val="17"/>
              </w:rPr>
              <w:t xml:space="preserve">LOGIN</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Onboarding</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pages/Onboarding.tsx</w:t>
            </w:r>
            <w:r>
              <w:rPr>
                <w:b w:val="false"/>
                <w:bCs w:val="false"/>
                <w:sz w:val="19"/>
                <w:szCs w:val="19"/>
              </w:rPr>
              <w:t xml:space="preserve"> — </w:t>
            </w:r>
            <w:r>
              <w:rPr>
                <w:rFonts w:ascii="Consolas" w:cs="Consolas" w:eastAsia="Consolas" w:hAnsi="Consolas"/>
                <w:b w:val="false"/>
                <w:bCs w:val="false"/>
                <w:color w:val="7A1F4B"/>
                <w:sz w:val="17"/>
                <w:szCs w:val="17"/>
              </w:rPr>
              <w:t xml:space="preserve">/onboarding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Formulario obligatorio de perfil: rol, teléfono, género, dirección con coordenadas (</w:t>
            </w:r>
            <w:r>
              <w:rPr>
                <w:rFonts w:ascii="Consolas" w:cs="Consolas" w:eastAsia="Consolas" w:hAnsi="Consolas"/>
                <w:b w:val="false"/>
                <w:bCs w:val="false"/>
                <w:color w:val="7A1F4B"/>
                <w:sz w:val="17"/>
                <w:szCs w:val="17"/>
              </w:rPr>
              <w:t xml:space="preserve">SelectorUbicacion</w:t>
            </w:r>
            <w:r>
              <w:rPr>
                <w:b w:val="false"/>
                <w:bCs w:val="false"/>
                <w:sz w:val="19"/>
                <w:szCs w:val="19"/>
              </w:rPr>
              <w:t xml:space="preserve">), DPI y categorías; para tutores, hoja de vida, biografía y tarifa base.</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Inicio</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pages/Inicio.tsx</w:t>
            </w:r>
            <w:r>
              <w:rPr>
                <w:b w:val="false"/>
                <w:bCs w:val="false"/>
                <w:sz w:val="19"/>
                <w:szCs w:val="19"/>
              </w:rPr>
              <w:t xml:space="preserve"> — </w:t>
            </w:r>
            <w:r>
              <w:rPr>
                <w:rFonts w:ascii="Consolas" w:cs="Consolas" w:eastAsia="Consolas" w:hAnsi="Consolas"/>
                <w:b w:val="false"/>
                <w:bCs w:val="false"/>
                <w:color w:val="7A1F4B"/>
                <w:sz w:val="17"/>
                <w:szCs w:val="17"/>
              </w:rPr>
              <w:t xml:space="preserve">/</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Pantalla de bienvenida con accesos directos según el rol.</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BuscarTutores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pages/BuscarTutores.tsx</w:t>
            </w:r>
            <w:r>
              <w:rPr>
                <w:b w:val="false"/>
                <w:bCs w:val="false"/>
                <w:sz w:val="19"/>
                <w:szCs w:val="19"/>
              </w:rPr>
              <w:t xml:space="preserve"> — </w:t>
            </w:r>
            <w:r>
              <w:rPr>
                <w:rFonts w:ascii="Consolas" w:cs="Consolas" w:eastAsia="Consolas" w:hAnsi="Consolas"/>
                <w:b w:val="false"/>
                <w:bCs w:val="false"/>
                <w:color w:val="7A1F4B"/>
                <w:sz w:val="17"/>
                <w:szCs w:val="17"/>
              </w:rPr>
              <w:t xml:space="preserve">/buscar</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Filtros (radio, calificación, reseñas, precio, categoría y modalidad), lista de ofertas, mapa con ruta, compartir por WhatsApp, botón de chat y apertura de </w:t>
            </w:r>
            <w:r>
              <w:rPr>
                <w:rFonts w:ascii="Consolas" w:cs="Consolas" w:eastAsia="Consolas" w:hAnsi="Consolas"/>
                <w:b w:val="false"/>
                <w:bCs w:val="false"/>
                <w:color w:val="7A1F4B"/>
                <w:sz w:val="17"/>
                <w:szCs w:val="17"/>
              </w:rPr>
              <w:t xml:space="preserve">VentanaAgendar</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MisOfertas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pages/MisOfertas.tsx</w:t>
            </w:r>
            <w:r>
              <w:rPr>
                <w:b w:val="false"/>
                <w:bCs w:val="false"/>
                <w:sz w:val="19"/>
                <w:szCs w:val="19"/>
              </w:rPr>
              <w:t xml:space="preserve"> — </w:t>
            </w:r>
            <w:r>
              <w:rPr>
                <w:rFonts w:ascii="Consolas" w:cs="Consolas" w:eastAsia="Consolas" w:hAnsi="Consolas"/>
                <w:b w:val="false"/>
                <w:bCs w:val="false"/>
                <w:color w:val="7A1F4B"/>
                <w:sz w:val="17"/>
                <w:szCs w:val="17"/>
              </w:rPr>
              <w:t xml:space="preserve">/ofertas</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Alta, edición, activación y eliminación de ofertas del tutor aprobado.</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Disponibilidad</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pages/Disponibilidad.tsx</w:t>
            </w:r>
            <w:r>
              <w:rPr>
                <w:b w:val="false"/>
                <w:bCs w:val="false"/>
                <w:sz w:val="19"/>
                <w:szCs w:val="19"/>
              </w:rPr>
              <w:t xml:space="preserve"> — </w:t>
            </w:r>
            <w:r>
              <w:rPr>
                <w:rFonts w:ascii="Consolas" w:cs="Consolas" w:eastAsia="Consolas" w:hAnsi="Consolas"/>
                <w:b w:val="false"/>
                <w:bCs w:val="false"/>
                <w:color w:val="7A1F4B"/>
                <w:sz w:val="17"/>
                <w:szCs w:val="17"/>
              </w:rPr>
              <w:t xml:space="preserve">/disponibilidad</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Cuadrícula semanal en la que el tutor marca sus bloques de disponibilidad por día y hora.</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Calendario</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pages/Calendario.tsx</w:t>
            </w:r>
            <w:r>
              <w:rPr>
                <w:b w:val="false"/>
                <w:bCs w:val="false"/>
                <w:sz w:val="19"/>
                <w:szCs w:val="19"/>
              </w:rPr>
              <w:t xml:space="preserve"> — </w:t>
            </w:r>
            <w:r>
              <w:rPr>
                <w:rFonts w:ascii="Consolas" w:cs="Consolas" w:eastAsia="Consolas" w:hAnsi="Consolas"/>
                <w:b w:val="false"/>
                <w:bCs w:val="false"/>
                <w:color w:val="7A1F4B"/>
                <w:sz w:val="17"/>
                <w:szCs w:val="17"/>
              </w:rPr>
              <w:t xml:space="preserve">/calendario</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Calendario interactivo con vistas diaria, semanal y mensual; detalle de cada clase con aprobar, rechazar, cancelar, reseñar, denunciar y enviar mensaje. En celular inicia en vista diaria.</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Admin</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pages/Admin.tsx</w:t>
            </w:r>
            <w:r>
              <w:rPr>
                <w:b w:val="false"/>
                <w:bCs w:val="false"/>
                <w:sz w:val="19"/>
                <w:szCs w:val="19"/>
              </w:rPr>
              <w:t xml:space="preserve"> — </w:t>
            </w:r>
            <w:r>
              <w:rPr>
                <w:rFonts w:ascii="Consolas" w:cs="Consolas" w:eastAsia="Consolas" w:hAnsi="Consolas"/>
                <w:b w:val="false"/>
                <w:bCs w:val="false"/>
                <w:color w:val="7A1F4B"/>
                <w:sz w:val="17"/>
                <w:szCs w:val="17"/>
              </w:rPr>
              <w:t xml:space="preserve">/admin</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Contenedor con pestañas: Categorías, Tutores, Moderación y Analíticas.</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Suspendido</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pages/Suspendido.tsx</w:t>
            </w:r>
            <w:r>
              <w:rPr>
                <w:b w:val="false"/>
                <w:bCs w:val="false"/>
                <w:sz w:val="19"/>
                <w:szCs w:val="19"/>
              </w:rPr>
              <w:t xml:space="preserve"> — </w:t>
            </w:r>
            <w:r>
              <w:rPr>
                <w:rFonts w:ascii="Consolas" w:cs="Consolas" w:eastAsia="Consolas" w:hAnsi="Consolas"/>
                <w:b w:val="false"/>
                <w:bCs w:val="false"/>
                <w:color w:val="7A1F4B"/>
                <w:sz w:val="17"/>
                <w:szCs w:val="17"/>
              </w:rPr>
              <w:t xml:space="preserve">/suspendido</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Vista única de la cuenta bloqueada: motivo, fecha, enlace a las políticas y formulario de apelación con su estado.</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Politicas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pages/Politicas.tsx</w:t>
            </w:r>
            <w:r>
              <w:rPr>
                <w:b w:val="false"/>
                <w:bCs w:val="false"/>
                <w:sz w:val="19"/>
                <w:szCs w:val="19"/>
              </w:rPr>
              <w:t xml:space="preserve"> — </w:t>
            </w:r>
            <w:r>
              <w:rPr>
                <w:rFonts w:ascii="Consolas" w:cs="Consolas" w:eastAsia="Consolas" w:hAnsi="Consolas"/>
                <w:b w:val="false"/>
                <w:bCs w:val="false"/>
                <w:color w:val="7A1F4B"/>
                <w:sz w:val="17"/>
                <w:szCs w:val="17"/>
              </w:rPr>
              <w:t xml:space="preserve">/politicas</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Políticas de convivencia de la plataforma.</w:t>
            </w:r>
          </w:p>
        </w:tc>
      </w:tr>
    </w:tbl>
    <w:p>
      <w:pPr>
        <w:spacing w:after="120"/>
      </w:pPr>
    </w:p>
    <w:p>
      <w:pPr>
        <w:pStyle w:val="Heading2"/>
      </w:pPr>
      <w:r>
        <w:t xml:space="preserve">5.5 Componentes reutilizables y de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Componente</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 y propiedades</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Ventana</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components/Ventana.tsx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Modal genérico de confirmación o captura de texto. Props: </w:t>
            </w:r>
            <w:r>
              <w:rPr>
                <w:rFonts w:ascii="Consolas" w:cs="Consolas" w:eastAsia="Consolas" w:hAnsi="Consolas"/>
                <w:b w:val="false"/>
                <w:bCs w:val="false"/>
                <w:color w:val="7A1F4B"/>
                <w:sz w:val="17"/>
                <w:szCs w:val="17"/>
              </w:rPr>
              <w:t xml:space="preserve">visible</w:t>
            </w:r>
            <w:r>
              <w:rPr>
                <w:b w:val="false"/>
                <w:bCs w:val="false"/>
                <w:sz w:val="19"/>
                <w:szCs w:val="19"/>
              </w:rPr>
              <w:t xml:space="preserve">, </w:t>
            </w:r>
            <w:r>
              <w:rPr>
                <w:rFonts w:ascii="Consolas" w:cs="Consolas" w:eastAsia="Consolas" w:hAnsi="Consolas"/>
                <w:b w:val="false"/>
                <w:bCs w:val="false"/>
                <w:color w:val="7A1F4B"/>
                <w:sz w:val="17"/>
                <w:szCs w:val="17"/>
              </w:rPr>
              <w:t xml:space="preserve">titulo</w:t>
            </w:r>
            <w:r>
              <w:rPr>
                <w:b w:val="false"/>
                <w:bCs w:val="false"/>
                <w:sz w:val="19"/>
                <w:szCs w:val="19"/>
              </w:rPr>
              <w:t xml:space="preserve">, </w:t>
            </w:r>
            <w:r>
              <w:rPr>
                <w:rFonts w:ascii="Consolas" w:cs="Consolas" w:eastAsia="Consolas" w:hAnsi="Consolas"/>
                <w:b w:val="false"/>
                <w:bCs w:val="false"/>
                <w:color w:val="7A1F4B"/>
                <w:sz w:val="17"/>
                <w:szCs w:val="17"/>
              </w:rPr>
              <w:t xml:space="preserve">mensaje?</w:t>
            </w:r>
            <w:r>
              <w:rPr>
                <w:b w:val="false"/>
                <w:bCs w:val="false"/>
                <w:sz w:val="19"/>
                <w:szCs w:val="19"/>
              </w:rPr>
              <w:t xml:space="preserve">, </w:t>
            </w:r>
            <w:r>
              <w:rPr>
                <w:rFonts w:ascii="Consolas" w:cs="Consolas" w:eastAsia="Consolas" w:hAnsi="Consolas"/>
                <w:b w:val="false"/>
                <w:bCs w:val="false"/>
                <w:color w:val="7A1F4B"/>
                <w:sz w:val="17"/>
                <w:szCs w:val="17"/>
              </w:rPr>
              <w:t xml:space="preserve">conTexto?</w:t>
            </w:r>
            <w:r>
              <w:rPr>
                <w:b w:val="false"/>
                <w:bCs w:val="false"/>
                <w:sz w:val="19"/>
                <w:szCs w:val="19"/>
              </w:rPr>
              <w:t xml:space="preserve">, </w:t>
            </w:r>
            <w:r>
              <w:rPr>
                <w:rFonts w:ascii="Consolas" w:cs="Consolas" w:eastAsia="Consolas" w:hAnsi="Consolas"/>
                <w:b w:val="false"/>
                <w:bCs w:val="false"/>
                <w:color w:val="7A1F4B"/>
                <w:sz w:val="17"/>
                <w:szCs w:val="17"/>
              </w:rPr>
              <w:t xml:space="preserve">valorInicial?</w:t>
            </w:r>
            <w:r>
              <w:rPr>
                <w:b w:val="false"/>
                <w:bCs w:val="false"/>
                <w:sz w:val="19"/>
                <w:szCs w:val="19"/>
              </w:rPr>
              <w:t xml:space="preserve">, </w:t>
            </w:r>
            <w:r>
              <w:rPr>
                <w:rFonts w:ascii="Consolas" w:cs="Consolas" w:eastAsia="Consolas" w:hAnsi="Consolas"/>
                <w:b w:val="false"/>
                <w:bCs w:val="false"/>
                <w:color w:val="7A1F4B"/>
                <w:sz w:val="17"/>
                <w:szCs w:val="17"/>
              </w:rPr>
              <w:t xml:space="preserve">textoConfirmar?</w:t>
            </w:r>
            <w:r>
              <w:rPr>
                <w:b w:val="false"/>
                <w:bCs w:val="false"/>
                <w:sz w:val="19"/>
                <w:szCs w:val="19"/>
              </w:rPr>
              <w:t xml:space="preserve">, </w:t>
            </w:r>
            <w:r>
              <w:rPr>
                <w:rFonts w:ascii="Consolas" w:cs="Consolas" w:eastAsia="Consolas" w:hAnsi="Consolas"/>
                <w:b w:val="false"/>
                <w:bCs w:val="false"/>
                <w:color w:val="7A1F4B"/>
                <w:sz w:val="17"/>
                <w:szCs w:val="17"/>
              </w:rPr>
              <w:t xml:space="preserve">peligro?</w:t>
            </w:r>
            <w:r>
              <w:rPr>
                <w:b w:val="false"/>
                <w:bCs w:val="false"/>
                <w:sz w:val="19"/>
                <w:szCs w:val="19"/>
              </w:rPr>
              <w:t xml:space="preserve">, </w:t>
            </w:r>
            <w:r>
              <w:rPr>
                <w:rFonts w:ascii="Consolas" w:cs="Consolas" w:eastAsia="Consolas" w:hAnsi="Consolas"/>
                <w:b w:val="false"/>
                <w:bCs w:val="false"/>
                <w:color w:val="7A1F4B"/>
                <w:sz w:val="17"/>
                <w:szCs w:val="17"/>
              </w:rPr>
              <w:t xml:space="preserve">onConfirmar</w:t>
            </w:r>
            <w:r>
              <w:rPr>
                <w:b w:val="false"/>
                <w:bCs w:val="false"/>
                <w:sz w:val="19"/>
                <w:szCs w:val="19"/>
              </w:rPr>
              <w:t xml:space="preserve">, </w:t>
            </w:r>
            <w:r>
              <w:rPr>
                <w:rFonts w:ascii="Consolas" w:cs="Consolas" w:eastAsia="Consolas" w:hAnsi="Consolas"/>
                <w:b w:val="false"/>
                <w:bCs w:val="false"/>
                <w:color w:val="7A1F4B"/>
                <w:sz w:val="17"/>
                <w:szCs w:val="17"/>
              </w:rPr>
              <w:t xml:space="preserve">onCerrar</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Estrellas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components/Estrellas.tsx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Muestra la calificación promedio con estrellas. Props: </w:t>
            </w:r>
            <w:r>
              <w:rPr>
                <w:rFonts w:ascii="Consolas" w:cs="Consolas" w:eastAsia="Consolas" w:hAnsi="Consolas"/>
                <w:b w:val="false"/>
                <w:bCs w:val="false"/>
                <w:color w:val="7A1F4B"/>
                <w:sz w:val="17"/>
                <w:szCs w:val="17"/>
              </w:rPr>
              <w:t xml:space="preserve">valor</w:t>
            </w:r>
            <w:r>
              <w:rPr>
                <w:b w:val="false"/>
                <w:bCs w:val="false"/>
                <w:sz w:val="19"/>
                <w:szCs w:val="19"/>
              </w:rPr>
              <w:t xml:space="preserve"> y </w:t>
            </w:r>
            <w:r>
              <w:rPr>
                <w:rFonts w:ascii="Consolas" w:cs="Consolas" w:eastAsia="Consolas" w:hAnsi="Consolas"/>
                <w:b w:val="false"/>
                <w:bCs w:val="false"/>
                <w:color w:val="7A1F4B"/>
                <w:sz w:val="17"/>
                <w:szCs w:val="17"/>
              </w:rPr>
              <w:t xml:space="preserve">cantidad?</w:t>
            </w:r>
            <w:r>
              <w:rPr>
                <w:b w:val="false"/>
                <w:bCs w:val="false"/>
                <w:sz w:val="19"/>
                <w:szCs w:val="19"/>
              </w:rPr>
              <w:t xml:space="preserve">; indica "Sin reseñas" cuando no hay calificaciones.</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MapaBusqueda</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components/MapaBusqueda.tsx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Mapa Leaflet con el origen, el círculo del radio, los marcadores de tutores y la ruta trazada. Props: </w:t>
            </w:r>
            <w:r>
              <w:rPr>
                <w:rFonts w:ascii="Consolas" w:cs="Consolas" w:eastAsia="Consolas" w:hAnsi="Consolas"/>
                <w:b w:val="false"/>
                <w:bCs w:val="false"/>
                <w:color w:val="7A1F4B"/>
                <w:sz w:val="17"/>
                <w:szCs w:val="17"/>
              </w:rPr>
              <w:t xml:space="preserve">origen</w:t>
            </w:r>
            <w:r>
              <w:rPr>
                <w:b w:val="false"/>
                <w:bCs w:val="false"/>
                <w:sz w:val="19"/>
                <w:szCs w:val="19"/>
              </w:rPr>
              <w:t xml:space="preserve">, </w:t>
            </w:r>
            <w:r>
              <w:rPr>
                <w:rFonts w:ascii="Consolas" w:cs="Consolas" w:eastAsia="Consolas" w:hAnsi="Consolas"/>
                <w:b w:val="false"/>
                <w:bCs w:val="false"/>
                <w:color w:val="7A1F4B"/>
                <w:sz w:val="17"/>
                <w:szCs w:val="17"/>
              </w:rPr>
              <w:t xml:space="preserve">radio</w:t>
            </w:r>
            <w:r>
              <w:rPr>
                <w:b w:val="false"/>
                <w:bCs w:val="false"/>
                <w:sz w:val="19"/>
                <w:szCs w:val="19"/>
              </w:rPr>
              <w:t xml:space="preserve">, </w:t>
            </w:r>
            <w:r>
              <w:rPr>
                <w:rFonts w:ascii="Consolas" w:cs="Consolas" w:eastAsia="Consolas" w:hAnsi="Consolas"/>
                <w:b w:val="false"/>
                <w:bCs w:val="false"/>
                <w:color w:val="7A1F4B"/>
                <w:sz w:val="17"/>
                <w:szCs w:val="17"/>
              </w:rPr>
              <w:t xml:space="preserve">resultados</w:t>
            </w:r>
            <w:r>
              <w:rPr>
                <w:b w:val="false"/>
                <w:bCs w:val="false"/>
                <w:sz w:val="19"/>
                <w:szCs w:val="19"/>
              </w:rPr>
              <w:t xml:space="preserve">, </w:t>
            </w:r>
            <w:r>
              <w:rPr>
                <w:rFonts w:ascii="Consolas" w:cs="Consolas" w:eastAsia="Consolas" w:hAnsi="Consolas"/>
                <w:b w:val="false"/>
                <w:bCs w:val="false"/>
                <w:color w:val="7A1F4B"/>
                <w:sz w:val="17"/>
                <w:szCs w:val="17"/>
              </w:rPr>
              <w:t xml:space="preserve">seleccionado</w:t>
            </w:r>
            <w:r>
              <w:rPr>
                <w:b w:val="false"/>
                <w:bCs w:val="false"/>
                <w:sz w:val="19"/>
                <w:szCs w:val="19"/>
              </w:rPr>
              <w:t xml:space="preserve">, </w:t>
            </w:r>
            <w:r>
              <w:rPr>
                <w:rFonts w:ascii="Consolas" w:cs="Consolas" w:eastAsia="Consolas" w:hAnsi="Consolas"/>
                <w:b w:val="false"/>
                <w:bCs w:val="false"/>
                <w:color w:val="7A1F4B"/>
                <w:sz w:val="17"/>
                <w:szCs w:val="17"/>
              </w:rPr>
              <w:t xml:space="preserve">ruta?</w:t>
            </w:r>
            <w:r>
              <w:rPr>
                <w:b w:val="false"/>
                <w:bCs w:val="false"/>
                <w:sz w:val="19"/>
                <w:szCs w:val="19"/>
              </w:rPr>
              <w:t xml:space="preserve">, </w:t>
            </w:r>
            <w:r>
              <w:rPr>
                <w:rFonts w:ascii="Consolas" w:cs="Consolas" w:eastAsia="Consolas" w:hAnsi="Consolas"/>
                <w:b w:val="false"/>
                <w:bCs w:val="false"/>
                <w:color w:val="7A1F4B"/>
                <w:sz w:val="17"/>
                <w:szCs w:val="17"/>
              </w:rPr>
              <w:t xml:space="preserve">onOrigen</w:t>
            </w:r>
            <w:r>
              <w:rPr>
                <w:b w:val="false"/>
                <w:bCs w:val="false"/>
                <w:sz w:val="19"/>
                <w:szCs w:val="19"/>
              </w:rPr>
              <w:t xml:space="preserve">, </w:t>
            </w:r>
            <w:r>
              <w:rPr>
                <w:rFonts w:ascii="Consolas" w:cs="Consolas" w:eastAsia="Consolas" w:hAnsi="Consolas"/>
                <w:b w:val="false"/>
                <w:bCs w:val="false"/>
                <w:color w:val="7A1F4B"/>
                <w:sz w:val="17"/>
                <w:szCs w:val="17"/>
              </w:rPr>
              <w:t xml:space="preserve">onSeleccionar</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SelectorUbicacion</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components/SelectorUbicacion.tsx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Mapa en el que el usuario fija con un clic su dirección. Props: </w:t>
            </w:r>
            <w:r>
              <w:rPr>
                <w:rFonts w:ascii="Consolas" w:cs="Consolas" w:eastAsia="Consolas" w:hAnsi="Consolas"/>
                <w:b w:val="false"/>
                <w:bCs w:val="false"/>
                <w:color w:val="7A1F4B"/>
                <w:sz w:val="17"/>
                <w:szCs w:val="17"/>
              </w:rPr>
              <w:t xml:space="preserve">latitud</w:t>
            </w:r>
            <w:r>
              <w:rPr>
                <w:b w:val="false"/>
                <w:bCs w:val="false"/>
                <w:sz w:val="19"/>
                <w:szCs w:val="19"/>
              </w:rPr>
              <w:t xml:space="preserve">, </w:t>
            </w:r>
            <w:r>
              <w:rPr>
                <w:rFonts w:ascii="Consolas" w:cs="Consolas" w:eastAsia="Consolas" w:hAnsi="Consolas"/>
                <w:b w:val="false"/>
                <w:bCs w:val="false"/>
                <w:color w:val="7A1F4B"/>
                <w:sz w:val="17"/>
                <w:szCs w:val="17"/>
              </w:rPr>
              <w:t xml:space="preserve">longitud</w:t>
            </w:r>
            <w:r>
              <w:rPr>
                <w:b w:val="false"/>
                <w:bCs w:val="false"/>
                <w:sz w:val="19"/>
                <w:szCs w:val="19"/>
              </w:rPr>
              <w:t xml:space="preserve">, </w:t>
            </w:r>
            <w:r>
              <w:rPr>
                <w:rFonts w:ascii="Consolas" w:cs="Consolas" w:eastAsia="Consolas" w:hAnsi="Consolas"/>
                <w:b w:val="false"/>
                <w:bCs w:val="false"/>
                <w:color w:val="7A1F4B"/>
                <w:sz w:val="17"/>
                <w:szCs w:val="17"/>
              </w:rPr>
              <w:t xml:space="preserve">onCambio</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VentanaAgendar</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components/VentanaAgendar.tsx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Modal para solicitar una clase única o una suscripción de 4 u 8 semanas; muestra los bloques libres y el desglose de tarifa y traslado. Props: </w:t>
            </w:r>
            <w:r>
              <w:rPr>
                <w:rFonts w:ascii="Consolas" w:cs="Consolas" w:eastAsia="Consolas" w:hAnsi="Consolas"/>
                <w:b w:val="false"/>
                <w:bCs w:val="false"/>
                <w:color w:val="7A1F4B"/>
                <w:sz w:val="17"/>
                <w:szCs w:val="17"/>
              </w:rPr>
              <w:t xml:space="preserve">oferta</w:t>
            </w:r>
            <w:r>
              <w:rPr>
                <w:b w:val="false"/>
                <w:bCs w:val="false"/>
                <w:sz w:val="19"/>
                <w:szCs w:val="19"/>
              </w:rPr>
              <w:t xml:space="preserve">, </w:t>
            </w:r>
            <w:r>
              <w:rPr>
                <w:rFonts w:ascii="Consolas" w:cs="Consolas" w:eastAsia="Consolas" w:hAnsi="Consolas"/>
                <w:b w:val="false"/>
                <w:bCs w:val="false"/>
                <w:color w:val="7A1F4B"/>
                <w:sz w:val="17"/>
                <w:szCs w:val="17"/>
              </w:rPr>
              <w:t xml:space="preserve">distanciaKm</w:t>
            </w:r>
            <w:r>
              <w:rPr>
                <w:b w:val="false"/>
                <w:bCs w:val="false"/>
                <w:sz w:val="19"/>
                <w:szCs w:val="19"/>
              </w:rPr>
              <w:t xml:space="preserve">, </w:t>
            </w:r>
            <w:r>
              <w:rPr>
                <w:rFonts w:ascii="Consolas" w:cs="Consolas" w:eastAsia="Consolas" w:hAnsi="Consolas"/>
                <w:b w:val="false"/>
                <w:bCs w:val="false"/>
                <w:color w:val="7A1F4B"/>
                <w:sz w:val="17"/>
                <w:szCs w:val="17"/>
              </w:rPr>
              <w:t xml:space="preserve">onCerrar</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ResenaClase</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components/ResenaClase.tsx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Formulario de 1 a 5 estrellas y comentario para el estudiante tras una clase realizada. Prop: </w:t>
            </w:r>
            <w:r>
              <w:rPr>
                <w:rFonts w:ascii="Consolas" w:cs="Consolas" w:eastAsia="Consolas" w:hAnsi="Consolas"/>
                <w:b w:val="false"/>
                <w:bCs w:val="false"/>
                <w:color w:val="7A1F4B"/>
                <w:sz w:val="17"/>
                <w:szCs w:val="17"/>
              </w:rPr>
              <w:t xml:space="preserve">tutoria</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DenunciarClase</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components/DenunciarClase.tsx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Formulario de denuncia con selector de tipo (inasistencia, conducta inapropiada, cobros indebidos) y descripción. Prop: </w:t>
            </w:r>
            <w:r>
              <w:rPr>
                <w:rFonts w:ascii="Consolas" w:cs="Consolas" w:eastAsia="Consolas" w:hAnsi="Consolas"/>
                <w:b w:val="false"/>
                <w:bCs w:val="false"/>
                <w:color w:val="7A1F4B"/>
                <w:sz w:val="17"/>
                <w:szCs w:val="17"/>
              </w:rPr>
              <w:t xml:space="preserve">tutoria</w:t>
            </w:r>
            <w:r>
              <w:rPr>
                <w:b w:val="false"/>
                <w:bCs w:val="false"/>
                <w:sz w:val="19"/>
                <w:szCs w:val="19"/>
              </w:rPr>
              <w:t xml:space="preserve">.</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AdminCategorias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components/AdminCategorias.tsx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CRUD de categorías y subcategorías con confirmación de eliminación.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AdminTutores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components/AdminTutores.tsx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Lista de tutores con acción para aprobarlos.</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Moderacion</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components/Moderacion.tsx</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Pestañas Denuncias (con historial opcional y etiqueta de tipo), Apelaciones y Usuarios (historial de reportes por usuario, suspensión con motivo y reactivación).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Analiticas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components/Analiticas.tsx</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Tarjetas de resumen, rankings de mejores y peores tutores con acceso a sus reseñas, gráfico de horas por categoría y gráfico de clases por estado con selector de mes o de año completo.</w:t>
            </w:r>
          </w:p>
        </w:tc>
      </w:tr>
    </w:tbl>
    <w:p>
      <w:pPr>
        <w:spacing w:after="120"/>
      </w:pPr>
    </w:p>
    <w:p>
      <w:pPr>
        <w:pStyle w:val="Heading2"/>
      </w:pPr>
      <w:r>
        <w:t xml:space="preserve">5.6 Utilidades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Elemento</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obtenerRuta</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utils/rutas.ts</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Consulta a OSRM la ruta entre dos coordenadas y devuelve la distancia y la polilínea para dibujarla en el mapa.</w:t>
            </w:r>
          </w:p>
        </w:tc>
      </w:tr>
    </w:tbl>
    <w:p>
      <w:pPr>
        <w:pStyle w:val="Heading1"/>
        <w:pageBreakBefore/>
      </w:pPr>
      <w:r>
        <w:t xml:space="preserve">6. Backend: API REST y tiempo real</w:t>
      </w:r>
    </w:p>
    <w:p>
      <w:pPr>
        <w:pStyle w:val="Heading2"/>
      </w:pPr>
      <w:r>
        <w:t xml:space="preserve">6.1 Arranque del servidor</w:t>
      </w:r>
    </w:p>
    <w:p>
      <w:pPr>
        <w:spacing w:after="120" w:line="300"/>
        <w:jc w:val="both"/>
      </w:pPr>
      <w:r>
        <w:t xml:space="preserve">El archivo </w:t>
      </w:r>
      <w:r>
        <w:rPr>
          <w:rFonts w:ascii="Consolas" w:cs="Consolas" w:eastAsia="Consolas" w:hAnsi="Consolas"/>
          <w:color w:val="7A1F4B"/>
          <w:sz w:val="20"/>
          <w:szCs w:val="20"/>
        </w:rPr>
        <w:t xml:space="preserve">src/index.ts</w:t>
      </w:r>
      <w:r>
        <w:t xml:space="preserve"> carga las variables de entorno, crea la aplicación Express, habilita CORS y el análisis de JSON, conecta con MongoDB y registra los módulos de rutas bajo el prefijo </w:t>
      </w:r>
      <w:r>
        <w:rPr>
          <w:rFonts w:ascii="Consolas" w:cs="Consolas" w:eastAsia="Consolas" w:hAnsi="Consolas"/>
          <w:color w:val="7A1F4B"/>
          <w:sz w:val="20"/>
          <w:szCs w:val="20"/>
        </w:rPr>
        <w:t xml:space="preserve">/api</w:t>
      </w:r>
      <w:r>
        <w:t xml:space="preserve">. Después crea un servidor HTTP con </w:t>
      </w:r>
      <w:r>
        <w:rPr>
          <w:rFonts w:ascii="Consolas" w:cs="Consolas" w:eastAsia="Consolas" w:hAnsi="Consolas"/>
          <w:color w:val="7A1F4B"/>
          <w:sz w:val="20"/>
          <w:szCs w:val="20"/>
        </w:rPr>
        <w:t xml:space="preserve">createServer(app)</w:t>
      </w:r>
      <w:r>
        <w:t xml:space="preserve">, inicializa Socket.io sobre ese mismo servidor mediante </w:t>
      </w:r>
      <w:r>
        <w:rPr>
          <w:rFonts w:ascii="Consolas" w:cs="Consolas" w:eastAsia="Consolas" w:hAnsi="Consolas"/>
          <w:color w:val="7A1F4B"/>
          <w:sz w:val="20"/>
          <w:szCs w:val="20"/>
        </w:rPr>
        <w:t xml:space="preserve">iniciarSockets()</w:t>
      </w:r>
      <w:r>
        <w:t xml:space="preserve"> y lo pone a escuchar en el puerto definido en </w:t>
      </w:r>
      <w:r>
        <w:rPr>
          <w:rFonts w:ascii="Consolas" w:cs="Consolas" w:eastAsia="Consolas" w:hAnsi="Consolas"/>
          <w:color w:val="7A1F4B"/>
          <w:sz w:val="20"/>
          <w:szCs w:val="20"/>
        </w:rPr>
        <w:t xml:space="preserve">PORT</w:t>
      </w:r>
      <w:r>
        <w:t xml:space="preserv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const servidor = createServer(app)</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iniciarSockets(servidor)</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servidor.listen(PORT, () =&gt;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console.log(`Servidor escuchando en el puerto ${PORT}`)</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2"/>
      </w:pPr>
      <w:r>
        <w:t xml:space="preserve">6.2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cantSplit/>
          <w:tblHeader/>
        </w:trPr>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Middleware</w:t>
            </w:r>
          </w:p>
        </w:tc>
        <w:tc>
          <w:tcPr>
            <w:tcW w:type="dxa" w:w="24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Archivo</w:t>
            </w:r>
          </w:p>
        </w:tc>
        <w:tc>
          <w:tcPr>
            <w:tcW w:type="dxa" w:w="50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Función</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validarToken</w:t>
            </w:r>
          </w:p>
        </w:tc>
        <w:tc>
          <w:tcPr>
            <w:tcW w:type="dxa" w:w="2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middleware/validarToken.ts</w:t>
            </w:r>
          </w:p>
        </w:tc>
        <w:tc>
          <w:tcPr>
            <w:tcW w:type="dxa" w:w="50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Exige el encabezado </w:t>
            </w:r>
            <w:r>
              <w:rPr>
                <w:rFonts w:ascii="Consolas" w:cs="Consolas" w:eastAsia="Consolas" w:hAnsi="Consolas"/>
                <w:b w:val="false"/>
                <w:bCs w:val="false"/>
                <w:color w:val="7A1F4B"/>
                <w:sz w:val="17"/>
                <w:szCs w:val="17"/>
              </w:rPr>
              <w:t xml:space="preserve">Authorization: Bearer</w:t>
            </w:r>
            <w:r>
              <w:rPr>
                <w:b w:val="false"/>
                <w:bCs w:val="false"/>
                <w:sz w:val="19"/>
                <w:szCs w:val="19"/>
              </w:rPr>
              <w:t xml:space="preserve">, verifica la firma y la vigencia del JWT, comprueba que el usuario exista y consulta su estado en la base de datos. Responde 401 (</w:t>
            </w:r>
            <w:r>
              <w:rPr>
                <w:rFonts w:ascii="Consolas" w:cs="Consolas" w:eastAsia="Consolas" w:hAnsi="Consolas"/>
                <w:b w:val="false"/>
                <w:bCs w:val="false"/>
                <w:color w:val="7A1F4B"/>
                <w:sz w:val="17"/>
                <w:szCs w:val="17"/>
              </w:rPr>
              <w:t xml:space="preserve">token_requerido</w:t>
            </w:r>
            <w:r>
              <w:rPr>
                <w:b w:val="false"/>
                <w:bCs w:val="false"/>
                <w:sz w:val="19"/>
                <w:szCs w:val="19"/>
              </w:rPr>
              <w:t xml:space="preserve">, </w:t>
            </w:r>
            <w:r>
              <w:rPr>
                <w:rFonts w:ascii="Consolas" w:cs="Consolas" w:eastAsia="Consolas" w:hAnsi="Consolas"/>
                <w:b w:val="false"/>
                <w:bCs w:val="false"/>
                <w:color w:val="7A1F4B"/>
                <w:sz w:val="17"/>
                <w:szCs w:val="17"/>
              </w:rPr>
              <w:t xml:space="preserve">token_invalido</w:t>
            </w:r>
            <w:r>
              <w:rPr>
                <w:b w:val="false"/>
                <w:bCs w:val="false"/>
                <w:sz w:val="19"/>
                <w:szCs w:val="19"/>
              </w:rPr>
              <w:t xml:space="preserve">, </w:t>
            </w:r>
            <w:r>
              <w:rPr>
                <w:rFonts w:ascii="Consolas" w:cs="Consolas" w:eastAsia="Consolas" w:hAnsi="Consolas"/>
                <w:b w:val="false"/>
                <w:bCs w:val="false"/>
                <w:color w:val="7A1F4B"/>
                <w:sz w:val="17"/>
                <w:szCs w:val="17"/>
              </w:rPr>
              <w:t xml:space="preserve">token_expirado</w:t>
            </w:r>
            <w:r>
              <w:rPr>
                <w:b w:val="false"/>
                <w:bCs w:val="false"/>
                <w:sz w:val="19"/>
                <w:szCs w:val="19"/>
              </w:rPr>
              <w:t xml:space="preserve">) o 403 (</w:t>
            </w:r>
            <w:r>
              <w:rPr>
                <w:rFonts w:ascii="Consolas" w:cs="Consolas" w:eastAsia="Consolas" w:hAnsi="Consolas"/>
                <w:b w:val="false"/>
                <w:bCs w:val="false"/>
                <w:color w:val="7A1F4B"/>
                <w:sz w:val="17"/>
                <w:szCs w:val="17"/>
              </w:rPr>
              <w:t xml:space="preserve">cuenta_suspendida</w:t>
            </w:r>
            <w:r>
              <w:rPr>
                <w:b w:val="false"/>
                <w:bCs w:val="false"/>
                <w:sz w:val="19"/>
                <w:szCs w:val="19"/>
              </w:rPr>
              <w:t xml:space="preserve">) para suspendidos fuera de las rutas permitidas. Deja </w:t>
            </w:r>
            <w:r>
              <w:rPr>
                <w:rFonts w:ascii="Consolas" w:cs="Consolas" w:eastAsia="Consolas" w:hAnsi="Consolas"/>
                <w:b w:val="false"/>
                <w:bCs w:val="false"/>
                <w:color w:val="7A1F4B"/>
                <w:sz w:val="17"/>
                <w:szCs w:val="17"/>
              </w:rPr>
              <w:t xml:space="preserve">usuarioId</w:t>
            </w:r>
            <w:r>
              <w:rPr>
                <w:b w:val="false"/>
                <w:bCs w:val="false"/>
                <w:sz w:val="19"/>
                <w:szCs w:val="19"/>
              </w:rPr>
              <w:t xml:space="preserve"> y </w:t>
            </w:r>
            <w:r>
              <w:rPr>
                <w:rFonts w:ascii="Consolas" w:cs="Consolas" w:eastAsia="Consolas" w:hAnsi="Consolas"/>
                <w:b w:val="false"/>
                <w:bCs w:val="false"/>
                <w:color w:val="7A1F4B"/>
                <w:sz w:val="17"/>
                <w:szCs w:val="17"/>
              </w:rPr>
              <w:t xml:space="preserve">usuarioRol</w:t>
            </w:r>
            <w:r>
              <w:rPr>
                <w:b w:val="false"/>
                <w:bCs w:val="false"/>
                <w:sz w:val="19"/>
                <w:szCs w:val="19"/>
              </w:rPr>
              <w:t xml:space="preserve"> en la petición.</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permitirRoles</w:t>
            </w:r>
          </w:p>
        </w:tc>
        <w:tc>
          <w:tcPr>
            <w:tcW w:type="dxa" w:w="24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middleware/permitirRoles.ts</w:t>
            </w:r>
          </w:p>
        </w:tc>
        <w:tc>
          <w:tcPr>
            <w:tcW w:type="dxa" w:w="50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Fábrica de middleware que restringe una ruta a uno o varios roles; responde 403 </w:t>
            </w:r>
            <w:r>
              <w:rPr>
                <w:rFonts w:ascii="Consolas" w:cs="Consolas" w:eastAsia="Consolas" w:hAnsi="Consolas"/>
                <w:b w:val="false"/>
                <w:bCs w:val="false"/>
                <w:color w:val="7A1F4B"/>
                <w:sz w:val="17"/>
                <w:szCs w:val="17"/>
              </w:rPr>
              <w:t xml:space="preserve">no_permitido</w:t>
            </w:r>
            <w:r>
              <w:rPr>
                <w:b w:val="false"/>
                <w:bCs w:val="false"/>
                <w:sz w:val="19"/>
                <w:szCs w:val="19"/>
              </w:rPr>
              <w:t xml:space="preserve"> en caso contrario.</w:t>
            </w:r>
          </w:p>
        </w:tc>
      </w:tr>
      <w:tr>
        <w:trPr>
          <w:cantSplit/>
        </w:trPr>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soloAdmin</w:t>
            </w:r>
          </w:p>
        </w:tc>
        <w:tc>
          <w:tcPr>
            <w:tcW w:type="dxa" w:w="24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middleware/soloAdmin.ts</w:t>
            </w:r>
          </w:p>
        </w:tc>
        <w:tc>
          <w:tcPr>
            <w:tcW w:type="dxa" w:w="50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Restringe las rutas al rol administrador.</w:t>
            </w:r>
          </w:p>
        </w:tc>
      </w:tr>
      <w:tr>
        <w:trPr>
          <w:cantSplit/>
        </w:trPr>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soloTutorAprobado</w:t>
            </w:r>
          </w:p>
        </w:tc>
        <w:tc>
          <w:tcPr>
            <w:tcW w:type="dxa" w:w="24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routes/ofertas.ts</w:t>
            </w:r>
          </w:p>
        </w:tc>
        <w:tc>
          <w:tcPr>
            <w:tcW w:type="dxa" w:w="50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Exige que el usuario sea tutor y haya sido aprobado por el administrador (</w:t>
            </w:r>
            <w:r>
              <w:rPr>
                <w:rFonts w:ascii="Consolas" w:cs="Consolas" w:eastAsia="Consolas" w:hAnsi="Consolas"/>
                <w:b w:val="false"/>
                <w:bCs w:val="false"/>
                <w:color w:val="7A1F4B"/>
                <w:sz w:val="17"/>
                <w:szCs w:val="17"/>
              </w:rPr>
              <w:t xml:space="preserve">solo_tutores</w:t>
            </w:r>
            <w:r>
              <w:rPr>
                <w:b w:val="false"/>
                <w:bCs w:val="false"/>
                <w:sz w:val="19"/>
                <w:szCs w:val="19"/>
              </w:rPr>
              <w:t xml:space="preserve">, </w:t>
            </w:r>
            <w:r>
              <w:rPr>
                <w:rFonts w:ascii="Consolas" w:cs="Consolas" w:eastAsia="Consolas" w:hAnsi="Consolas"/>
                <w:b w:val="false"/>
                <w:bCs w:val="false"/>
                <w:color w:val="7A1F4B"/>
                <w:sz w:val="17"/>
                <w:szCs w:val="17"/>
              </w:rPr>
              <w:t xml:space="preserve">tutor_no_aprobado</w:t>
            </w:r>
            <w:r>
              <w:rPr>
                <w:b w:val="false"/>
                <w:bCs w:val="false"/>
                <w:sz w:val="19"/>
                <w:szCs w:val="19"/>
              </w:rPr>
              <w:t xml:space="preserve">).</w:t>
            </w:r>
          </w:p>
        </w:tc>
      </w:tr>
    </w:tbl>
    <w:p>
      <w:pPr>
        <w:spacing w:after="120"/>
      </w:pPr>
    </w:p>
    <w:p>
      <w:pPr>
        <w:pStyle w:val="Heading2"/>
      </w:pPr>
      <w:r>
        <w:t xml:space="preserve">6.3 Catálogo de endpoints</w:t>
      </w:r>
    </w:p>
    <w:p>
      <w:pPr>
        <w:spacing w:after="120" w:line="300"/>
        <w:jc w:val="both"/>
      </w:pPr>
      <w:r>
        <w:t xml:space="preserve">Todas las rutas requieren JWT, con dos excepciones justificadas: </w:t>
      </w:r>
      <w:r>
        <w:rPr>
          <w:rFonts w:ascii="Consolas" w:cs="Consolas" w:eastAsia="Consolas" w:hAnsi="Consolas"/>
          <w:color w:val="7A1F4B"/>
          <w:sz w:val="20"/>
          <w:szCs w:val="20"/>
        </w:rPr>
        <w:t xml:space="preserve">POST /api/auth/google</w:t>
      </w:r>
      <w:r>
        <w:t xml:space="preserve">, que es la ruta que emite el token y por tanto no puede exigirlo, y </w:t>
      </w:r>
      <w:r>
        <w:rPr>
          <w:rFonts w:ascii="Consolas" w:cs="Consolas" w:eastAsia="Consolas" w:hAnsi="Consolas"/>
          <w:color w:val="7A1F4B"/>
          <w:sz w:val="20"/>
          <w:szCs w:val="20"/>
        </w:rPr>
        <w:t xml:space="preserve">GET /api/salud</w:t>
      </w:r>
      <w:r>
        <w:t xml:space="preserve">, la comprobación de estado que usa Render para verificar que el servicio está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cantSplit/>
          <w:tblHeader/>
        </w:trPr>
        <w:tc>
          <w:tcPr>
            <w:tcW w:type="dxa" w:w="35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Método y ruta</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Acceso</w:t>
            </w:r>
          </w:p>
        </w:tc>
        <w:tc>
          <w:tcPr>
            <w:tcW w:type="dxa" w:w="38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/api/salud</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Público</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Comprobación de estado del servicio.</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 /api/auth/google</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Público</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Verifica la credencial de Google, crea el usuario si no existe y emite el JWT con los datos públicos.</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/api/auth/yo</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Autenticado (incluye suspendidos)</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Devuelve los datos actualizados del usuario de la sesión.</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PUT /api/usuarios/perfil</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Autenticado</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Guarda el onboarding: rol, datos de contacto, ubicación, DPI, categorías y datos del tutor.</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/api/categorias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Autenticado</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Lista de categorías y subcategorías.</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w:t>
            </w:r>
            <w:r>
              <w:rPr>
                <w:b w:val="false"/>
                <w:bCs w:val="false"/>
                <w:sz w:val="19"/>
                <w:szCs w:val="19"/>
              </w:rPr>
              <w:t xml:space="preserve">, </w:t>
            </w:r>
            <w:r>
              <w:rPr>
                <w:rFonts w:ascii="Consolas" w:cs="Consolas" w:eastAsia="Consolas" w:hAnsi="Consolas"/>
                <w:b w:val="false"/>
                <w:bCs w:val="false"/>
                <w:color w:val="7A1F4B"/>
                <w:sz w:val="17"/>
                <w:szCs w:val="17"/>
              </w:rPr>
              <w:t xml:space="preserve">PUT</w:t>
            </w:r>
            <w:r>
              <w:rPr>
                <w:b w:val="false"/>
                <w:bCs w:val="false"/>
                <w:sz w:val="19"/>
                <w:szCs w:val="19"/>
              </w:rPr>
              <w:t xml:space="preserve">, </w:t>
            </w:r>
            <w:r>
              <w:rPr>
                <w:rFonts w:ascii="Consolas" w:cs="Consolas" w:eastAsia="Consolas" w:hAnsi="Consolas"/>
                <w:b w:val="false"/>
                <w:bCs w:val="false"/>
                <w:color w:val="7A1F4B"/>
                <w:sz w:val="17"/>
                <w:szCs w:val="17"/>
              </w:rPr>
              <w:t xml:space="preserve">DELETE /api/categorias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Alta, edición y baja de categorías (se impide eliminar categorías con subcategorías).</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/api/admin/tutores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Lista de tutores con su estado de aprobación.</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PUT /api/admin/tutores/:id/aprobar</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Aprueba a un tutor.</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/api/ofertas/mias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 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Ofertas del tutor autenticado.</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 /api/ofertas</w:t>
            </w:r>
            <w:r>
              <w:rPr>
                <w:b w:val="false"/>
                <w:bCs w:val="false"/>
                <w:sz w:val="19"/>
                <w:szCs w:val="19"/>
              </w:rPr>
              <w:t xml:space="preserve">, </w:t>
            </w:r>
            <w:r>
              <w:rPr>
                <w:rFonts w:ascii="Consolas" w:cs="Consolas" w:eastAsia="Consolas" w:hAnsi="Consolas"/>
                <w:b w:val="false"/>
                <w:bCs w:val="false"/>
                <w:color w:val="7A1F4B"/>
                <w:sz w:val="17"/>
                <w:szCs w:val="17"/>
              </w:rPr>
              <w:t xml:space="preserve">PUT /api/ofertas/:id</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Tutor aprobado</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Crea o modifica una oferta con modalidad, tarifa por hora y tarifa por kilómetro.</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PUT /api/ofertas/:id/activa</w:t>
            </w:r>
            <w:r>
              <w:rPr>
                <w:b w:val="false"/>
                <w:bCs w:val="false"/>
                <w:sz w:val="19"/>
                <w:szCs w:val="19"/>
              </w:rPr>
              <w:t xml:space="preserve">, </w:t>
            </w:r>
            <w:r>
              <w:rPr>
                <w:rFonts w:ascii="Consolas" w:cs="Consolas" w:eastAsia="Consolas" w:hAnsi="Consolas"/>
                <w:b w:val="false"/>
                <w:bCs w:val="false"/>
                <w:color w:val="7A1F4B"/>
                <w:sz w:val="17"/>
                <w:szCs w:val="17"/>
              </w:rPr>
              <w:t xml:space="preserve">DELETE /api/ofertas/:id</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 aprobado</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Activa o desactiva una oferta; la elimina.</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/api/disponibilidad/tutor/:id</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Autenticado</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Bloques de disponibilidad semanal de un tutor.</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/api/disponibilidad/mia</w:t>
            </w:r>
            <w:r>
              <w:rPr>
                <w:b w:val="false"/>
                <w:bCs w:val="false"/>
                <w:sz w:val="19"/>
                <w:szCs w:val="19"/>
              </w:rPr>
              <w:t xml:space="preserve">, </w:t>
            </w:r>
            <w:r>
              <w:rPr>
                <w:rFonts w:ascii="Consolas" w:cs="Consolas" w:eastAsia="Consolas" w:hAnsi="Consolas"/>
                <w:b w:val="false"/>
                <w:bCs w:val="false"/>
                <w:color w:val="7A1F4B"/>
                <w:sz w:val="17"/>
                <w:szCs w:val="17"/>
              </w:rPr>
              <w:t xml:space="preserve">PUT /api/disponibilidad</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 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Consulta y reemplaza la disponibilidad propia.</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/api/buscar</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Estudiante, 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Búsqueda de ofertas con los filtros </w:t>
            </w:r>
            <w:r>
              <w:rPr>
                <w:rFonts w:ascii="Consolas" w:cs="Consolas" w:eastAsia="Consolas" w:hAnsi="Consolas"/>
                <w:b w:val="false"/>
                <w:bCs w:val="false"/>
                <w:color w:val="7A1F4B"/>
                <w:sz w:val="17"/>
                <w:szCs w:val="17"/>
              </w:rPr>
              <w:t xml:space="preserve">lat</w:t>
            </w:r>
            <w:r>
              <w:rPr>
                <w:b w:val="false"/>
                <w:bCs w:val="false"/>
                <w:sz w:val="19"/>
                <w:szCs w:val="19"/>
              </w:rPr>
              <w:t xml:space="preserve">, </w:t>
            </w:r>
            <w:r>
              <w:rPr>
                <w:rFonts w:ascii="Consolas" w:cs="Consolas" w:eastAsia="Consolas" w:hAnsi="Consolas"/>
                <w:b w:val="false"/>
                <w:bCs w:val="false"/>
                <w:color w:val="7A1F4B"/>
                <w:sz w:val="17"/>
                <w:szCs w:val="17"/>
              </w:rPr>
              <w:t xml:space="preserve">lng</w:t>
            </w:r>
            <w:r>
              <w:rPr>
                <w:b w:val="false"/>
                <w:bCs w:val="false"/>
                <w:sz w:val="19"/>
                <w:szCs w:val="19"/>
              </w:rPr>
              <w:t xml:space="preserve">, </w:t>
            </w:r>
            <w:r>
              <w:rPr>
                <w:rFonts w:ascii="Consolas" w:cs="Consolas" w:eastAsia="Consolas" w:hAnsi="Consolas"/>
                <w:b w:val="false"/>
                <w:bCs w:val="false"/>
                <w:color w:val="7A1F4B"/>
                <w:sz w:val="17"/>
                <w:szCs w:val="17"/>
              </w:rPr>
              <w:t xml:space="preserve">radio</w:t>
            </w:r>
            <w:r>
              <w:rPr>
                <w:b w:val="false"/>
                <w:bCs w:val="false"/>
                <w:sz w:val="19"/>
                <w:szCs w:val="19"/>
              </w:rPr>
              <w:t xml:space="preserve">, </w:t>
            </w:r>
            <w:r>
              <w:rPr>
                <w:rFonts w:ascii="Consolas" w:cs="Consolas" w:eastAsia="Consolas" w:hAnsi="Consolas"/>
                <w:b w:val="false"/>
                <w:bCs w:val="false"/>
                <w:color w:val="7A1F4B"/>
                <w:sz w:val="17"/>
                <w:szCs w:val="17"/>
              </w:rPr>
              <w:t xml:space="preserve">precioMin</w:t>
            </w:r>
            <w:r>
              <w:rPr>
                <w:b w:val="false"/>
                <w:bCs w:val="false"/>
                <w:sz w:val="19"/>
                <w:szCs w:val="19"/>
              </w:rPr>
              <w:t xml:space="preserve">, </w:t>
            </w:r>
            <w:r>
              <w:rPr>
                <w:rFonts w:ascii="Consolas" w:cs="Consolas" w:eastAsia="Consolas" w:hAnsi="Consolas"/>
                <w:b w:val="false"/>
                <w:bCs w:val="false"/>
                <w:color w:val="7A1F4B"/>
                <w:sz w:val="17"/>
                <w:szCs w:val="17"/>
              </w:rPr>
              <w:t xml:space="preserve">precioMax</w:t>
            </w:r>
            <w:r>
              <w:rPr>
                <w:b w:val="false"/>
                <w:bCs w:val="false"/>
                <w:sz w:val="19"/>
                <w:szCs w:val="19"/>
              </w:rPr>
              <w:t xml:space="preserve">, </w:t>
            </w:r>
            <w:r>
              <w:rPr>
                <w:rFonts w:ascii="Consolas" w:cs="Consolas" w:eastAsia="Consolas" w:hAnsi="Consolas"/>
                <w:b w:val="false"/>
                <w:bCs w:val="false"/>
                <w:color w:val="7A1F4B"/>
                <w:sz w:val="17"/>
                <w:szCs w:val="17"/>
              </w:rPr>
              <w:t xml:space="preserve">modalidad</w:t>
            </w:r>
            <w:r>
              <w:rPr>
                <w:b w:val="false"/>
                <w:bCs w:val="false"/>
                <w:sz w:val="19"/>
                <w:szCs w:val="19"/>
              </w:rPr>
              <w:t xml:space="preserve">, </w:t>
            </w:r>
            <w:r>
              <w:rPr>
                <w:rFonts w:ascii="Consolas" w:cs="Consolas" w:eastAsia="Consolas" w:hAnsi="Consolas"/>
                <w:b w:val="false"/>
                <w:bCs w:val="false"/>
                <w:color w:val="7A1F4B"/>
                <w:sz w:val="17"/>
                <w:szCs w:val="17"/>
              </w:rPr>
              <w:t xml:space="preserve">categoria</w:t>
            </w:r>
            <w:r>
              <w:rPr>
                <w:b w:val="false"/>
                <w:bCs w:val="false"/>
                <w:sz w:val="19"/>
                <w:szCs w:val="19"/>
              </w:rPr>
              <w:t xml:space="preserve">, </w:t>
            </w:r>
            <w:r>
              <w:rPr>
                <w:rFonts w:ascii="Consolas" w:cs="Consolas" w:eastAsia="Consolas" w:hAnsi="Consolas"/>
                <w:b w:val="false"/>
                <w:bCs w:val="false"/>
                <w:color w:val="7A1F4B"/>
                <w:sz w:val="17"/>
                <w:szCs w:val="17"/>
              </w:rPr>
              <w:t xml:space="preserve">calificacionMin</w:t>
            </w:r>
            <w:r>
              <w:rPr>
                <w:b w:val="false"/>
                <w:bCs w:val="false"/>
                <w:sz w:val="19"/>
                <w:szCs w:val="19"/>
              </w:rPr>
              <w:t xml:space="preserve"> y </w:t>
            </w:r>
            <w:r>
              <w:rPr>
                <w:rFonts w:ascii="Consolas" w:cs="Consolas" w:eastAsia="Consolas" w:hAnsi="Consolas"/>
                <w:b w:val="false"/>
                <w:bCs w:val="false"/>
                <w:color w:val="7A1F4B"/>
                <w:sz w:val="17"/>
                <w:szCs w:val="17"/>
              </w:rPr>
              <w:t xml:space="preserve">resenasMin</w:t>
            </w:r>
            <w:r>
              <w:rPr>
                <w:b w:val="false"/>
                <w:bCs w:val="false"/>
                <w:sz w:val="19"/>
                <w:szCs w:val="19"/>
              </w:rPr>
              <w:t xml:space="preserve">.</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 /api/tutorias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Estudiante, 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Solicita una clase; valida disponibilidad y traslapes y calcula el precio.</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/api/tutorias/mias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Autenticado</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Clases del usuario según su rol.</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PUT /api/tutorias/:id/estado</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Participantes y 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Aprueba, rechaza o cancela una clase según las reglas de transición.</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 /api/suscripciones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Estudiante, 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Crea una suscripción de 4 u 8 semanas y genera sus tutorías.</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/api/resenas/mias</w:t>
            </w:r>
            <w:r>
              <w:rPr>
                <w:b w:val="false"/>
                <w:bCs w:val="false"/>
                <w:sz w:val="19"/>
                <w:szCs w:val="19"/>
              </w:rPr>
              <w:t xml:space="preserve">, </w:t>
            </w:r>
            <w:r>
              <w:rPr>
                <w:rFonts w:ascii="Consolas" w:cs="Consolas" w:eastAsia="Consolas" w:hAnsi="Consolas"/>
                <w:b w:val="false"/>
                <w:bCs w:val="false"/>
                <w:color w:val="7A1F4B"/>
                <w:sz w:val="17"/>
                <w:szCs w:val="17"/>
              </w:rPr>
              <w:t xml:space="preserve">POST /api/resenas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Autenticado; calificar: estudiante</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Consulta las reseñas del usuario; registra una calificación de 1 a 5 y un comentario.</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POST /api/denuncias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Estudiante, tutor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Registra una denuncia con tipo y descripción sobre una clase realizada.</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/api/apelaciones/estado</w:t>
            </w:r>
            <w:r>
              <w:rPr>
                <w:b w:val="false"/>
                <w:bCs w:val="false"/>
                <w:sz w:val="19"/>
                <w:szCs w:val="19"/>
              </w:rPr>
              <w:t xml:space="preserve">, </w:t>
            </w:r>
            <w:r>
              <w:rPr>
                <w:rFonts w:ascii="Consolas" w:cs="Consolas" w:eastAsia="Consolas" w:hAnsi="Consolas"/>
                <w:b w:val="false"/>
                <w:bCs w:val="false"/>
                <w:color w:val="7A1F4B"/>
                <w:sz w:val="17"/>
                <w:szCs w:val="17"/>
              </w:rPr>
              <w:t xml:space="preserve">POST /api/apelaciones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Autenticado (incluye suspendidos)</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Consulta la suspensión vigente y envía una apelación.</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/api/moderacion/denuncias</w:t>
            </w:r>
            <w:r>
              <w:rPr>
                <w:b w:val="false"/>
                <w:bCs w:val="false"/>
                <w:sz w:val="19"/>
                <w:szCs w:val="19"/>
              </w:rPr>
              <w:t xml:space="preserve">, </w:t>
            </w:r>
            <w:r>
              <w:rPr>
                <w:rFonts w:ascii="Consolas" w:cs="Consolas" w:eastAsia="Consolas" w:hAnsi="Consolas"/>
                <w:b w:val="false"/>
                <w:bCs w:val="false"/>
                <w:color w:val="7A1F4B"/>
                <w:sz w:val="17"/>
                <w:szCs w:val="17"/>
              </w:rPr>
              <w:t xml:space="preserve">PUT /api/moderacion/denuncias/:id</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Bandeja de denuncias (con </w:t>
            </w:r>
            <w:r>
              <w:rPr>
                <w:rFonts w:ascii="Consolas" w:cs="Consolas" w:eastAsia="Consolas" w:hAnsi="Consolas"/>
                <w:b w:val="false"/>
                <w:bCs w:val="false"/>
                <w:color w:val="7A1F4B"/>
                <w:sz w:val="17"/>
                <w:szCs w:val="17"/>
              </w:rPr>
              <w:t xml:space="preserve">estado=todas</w:t>
            </w:r>
            <w:r>
              <w:rPr>
                <w:b w:val="false"/>
                <w:bCs w:val="false"/>
                <w:sz w:val="19"/>
                <w:szCs w:val="19"/>
              </w:rPr>
              <w:t xml:space="preserve"> y </w:t>
            </w:r>
            <w:r>
              <w:rPr>
                <w:rFonts w:ascii="Consolas" w:cs="Consolas" w:eastAsia="Consolas" w:hAnsi="Consolas"/>
                <w:b w:val="false"/>
                <w:bCs w:val="false"/>
                <w:color w:val="7A1F4B"/>
                <w:sz w:val="17"/>
                <w:szCs w:val="17"/>
              </w:rPr>
              <w:t xml:space="preserve">usuario=ID</w:t>
            </w:r>
            <w:r>
              <w:rPr>
                <w:b w:val="false"/>
                <w:bCs w:val="false"/>
                <w:sz w:val="19"/>
                <w:szCs w:val="19"/>
              </w:rPr>
              <w:t xml:space="preserve">) y resolución (suspender o descartar).</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/api/moderacion/apelaciones</w:t>
            </w:r>
            <w:r>
              <w:rPr>
                <w:b w:val="false"/>
                <w:bCs w:val="false"/>
                <w:sz w:val="19"/>
                <w:szCs w:val="19"/>
              </w:rPr>
              <w:t xml:space="preserve">, </w:t>
            </w:r>
            <w:r>
              <w:rPr>
                <w:rFonts w:ascii="Consolas" w:cs="Consolas" w:eastAsia="Consolas" w:hAnsi="Consolas"/>
                <w:b w:val="false"/>
                <w:bCs w:val="false"/>
                <w:color w:val="7A1F4B"/>
                <w:sz w:val="17"/>
                <w:szCs w:val="17"/>
              </w:rPr>
              <w:t xml:space="preserve">PUT /api/moderacion/apelaciones/:id</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Bandeja de apelaciones; aceptar o rechazar.</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/api/moderacion/usuarios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Lista de usuarios con su estado.</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PUT /api/moderacion/usuarios/:id/suspender</w:t>
            </w:r>
            <w:r>
              <w:rPr>
                <w:b w:val="false"/>
                <w:bCs w:val="false"/>
                <w:sz w:val="19"/>
                <w:szCs w:val="19"/>
              </w:rPr>
              <w:t xml:space="preserve">, </w:t>
            </w:r>
            <w:r>
              <w:rPr>
                <w:rFonts w:ascii="Consolas" w:cs="Consolas" w:eastAsia="Consolas" w:hAnsi="Consolas"/>
                <w:b w:val="false"/>
                <w:bCs w:val="false"/>
                <w:color w:val="7A1F4B"/>
                <w:sz w:val="17"/>
                <w:szCs w:val="17"/>
              </w:rPr>
              <w:t xml:space="preserve">.../reactivar</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Suspensión con motivo y reactivación inmediata.</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/api/analiticas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Resumen, clases por estado (</w:t>
            </w:r>
            <w:r>
              <w:rPr>
                <w:rFonts w:ascii="Consolas" w:cs="Consolas" w:eastAsia="Consolas" w:hAnsi="Consolas"/>
                <w:b w:val="false"/>
                <w:bCs w:val="false"/>
                <w:color w:val="7A1F4B"/>
                <w:sz w:val="17"/>
                <w:szCs w:val="17"/>
              </w:rPr>
              <w:t xml:space="preserve">mes</w:t>
            </w:r>
            <w:r>
              <w:rPr>
                <w:b w:val="false"/>
                <w:bCs w:val="false"/>
                <w:sz w:val="19"/>
                <w:szCs w:val="19"/>
              </w:rPr>
              <w:t xml:space="preserve"> o </w:t>
            </w:r>
            <w:r>
              <w:rPr>
                <w:rFonts w:ascii="Consolas" w:cs="Consolas" w:eastAsia="Consolas" w:hAnsi="Consolas"/>
                <w:b w:val="false"/>
                <w:bCs w:val="false"/>
                <w:color w:val="7A1F4B"/>
                <w:sz w:val="17"/>
                <w:szCs w:val="17"/>
              </w:rPr>
              <w:t xml:space="preserve">anio</w:t>
            </w:r>
            <w:r>
              <w:rPr>
                <w:b w:val="false"/>
                <w:bCs w:val="false"/>
                <w:sz w:val="19"/>
                <w:szCs w:val="19"/>
              </w:rPr>
              <w:t xml:space="preserve">), horas por categoría y rankings de tutores.</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/api/analiticas/tutores/:id/resenas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Administrador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Reseñas de un tutor del ranking.</w:t>
            </w:r>
          </w:p>
        </w:tc>
      </w:tr>
      <w:tr>
        <w:trPr>
          <w:cantSplit/>
        </w:trPr>
        <w:tc>
          <w:tcPr>
            <w:tcW w:type="dxa" w:w="3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/api/chat/conversaciones</w:t>
            </w:r>
            <w:r>
              <w:rPr>
                <w:b w:val="false"/>
                <w:bCs w:val="false"/>
                <w:sz w:val="19"/>
                <w:szCs w:val="19"/>
              </w:rPr>
              <w:t xml:space="preserve">, </w:t>
            </w:r>
            <w:r>
              <w:rPr>
                <w:rFonts w:ascii="Consolas" w:cs="Consolas" w:eastAsia="Consolas" w:hAnsi="Consolas"/>
                <w:b w:val="false"/>
                <w:bCs w:val="false"/>
                <w:color w:val="7A1F4B"/>
                <w:sz w:val="17"/>
                <w:szCs w:val="17"/>
              </w:rPr>
              <w:t xml:space="preserve">GET /api/chat/sin-leer</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Estudiante, tutor</w:t>
            </w:r>
          </w:p>
        </w:tc>
        <w:tc>
          <w:tcPr>
            <w:tcW w:type="dxa" w:w="38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Lista de conversaciones con último mensaje y no leídos; total de mensajes sin leer.</w:t>
            </w:r>
          </w:p>
        </w:tc>
      </w:tr>
      <w:tr>
        <w:trPr>
          <w:cantSplit/>
        </w:trPr>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GET /api/chat/con/:id</w:t>
            </w:r>
            <w:r>
              <w:rPr>
                <w:b w:val="false"/>
                <w:bCs w:val="false"/>
                <w:sz w:val="19"/>
                <w:szCs w:val="19"/>
              </w:rPr>
              <w:t xml:space="preserve">, </w:t>
            </w:r>
            <w:r>
              <w:rPr>
                <w:rFonts w:ascii="Consolas" w:cs="Consolas" w:eastAsia="Consolas" w:hAnsi="Consolas"/>
                <w:b w:val="false"/>
                <w:bCs w:val="false"/>
                <w:color w:val="7A1F4B"/>
                <w:sz w:val="17"/>
                <w:szCs w:val="17"/>
              </w:rPr>
              <w:t xml:space="preserve">PUT /api/chat/con/:id/leer</w:t>
            </w:r>
            <w:r>
              <w:rPr>
                <w:b w:val="false"/>
                <w:bCs w:val="false"/>
                <w:sz w:val="19"/>
                <w:szCs w:val="19"/>
              </w:rPr>
              <w:t xml:space="preserve">, </w:t>
            </w:r>
            <w:r>
              <w:rPr>
                <w:rFonts w:ascii="Consolas" w:cs="Consolas" w:eastAsia="Consolas" w:hAnsi="Consolas"/>
                <w:b w:val="false"/>
                <w:bCs w:val="false"/>
                <w:color w:val="7A1F4B"/>
                <w:sz w:val="17"/>
                <w:szCs w:val="17"/>
              </w:rPr>
              <w:t xml:space="preserve">POST /api/chat/con/:id</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Estudiante, tutor</w:t>
            </w:r>
          </w:p>
        </w:tc>
        <w:tc>
          <w:tcPr>
            <w:tcW w:type="dxa" w:w="38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Historial con una persona (marca como leído), marcado de lectura y envío de un mensaje.</w:t>
            </w:r>
          </w:p>
        </w:tc>
      </w:tr>
    </w:tbl>
    <w:p>
      <w:pPr>
        <w:spacing w:after="120"/>
      </w:pPr>
    </w:p>
    <w:p>
      <w:pPr>
        <w:pStyle w:val="Heading2"/>
      </w:pPr>
      <w:r>
        <w:t xml:space="preserve">6.4 Reglas de negocio principales</w:t>
      </w:r>
    </w:p>
    <w:p>
      <w:pPr>
        <w:pStyle w:val="Heading3"/>
      </w:pPr>
      <w:r>
        <w:t xml:space="preserve">6.4.1 Prevención de traslapes</w:t>
      </w:r>
    </w:p>
    <w:p>
      <w:pPr>
        <w:spacing w:after="120" w:line="300"/>
        <w:jc w:val="both"/>
      </w:pPr>
      <w:r>
        <w:t xml:space="preserve">La función </w:t>
      </w:r>
      <w:r>
        <w:rPr>
          <w:rFonts w:ascii="Consolas" w:cs="Consolas" w:eastAsia="Consolas" w:hAnsi="Consolas"/>
          <w:color w:val="7A1F4B"/>
          <w:sz w:val="20"/>
          <w:szCs w:val="20"/>
        </w:rPr>
        <w:t xml:space="preserve">validarHorario</w:t>
      </w:r>
      <w:r>
        <w:t xml:space="preserve"> (</w:t>
      </w:r>
      <w:r>
        <w:rPr>
          <w:rFonts w:ascii="Consolas" w:cs="Consolas" w:eastAsia="Consolas" w:hAnsi="Consolas"/>
          <w:color w:val="7A1F4B"/>
          <w:sz w:val="20"/>
          <w:szCs w:val="20"/>
        </w:rPr>
        <w:t xml:space="preserve">utils/agenda.ts</w:t>
      </w:r>
      <w:r>
        <w:t xml:space="preserve">) se ejecuta antes de crear una tutoría. Verifica tres condiciones: que la clase esté contenida en un bloque de disponibilidad del tutor (</w:t>
      </w:r>
      <w:r>
        <w:rPr>
          <w:rFonts w:ascii="Consolas" w:cs="Consolas" w:eastAsia="Consolas" w:hAnsi="Consolas"/>
          <w:color w:val="7A1F4B"/>
          <w:sz w:val="20"/>
          <w:szCs w:val="20"/>
        </w:rPr>
        <w:t xml:space="preserve">fuera_de_disponibilidad</w:t>
      </w:r>
      <w:r>
        <w:t xml:space="preserve">), que el tutor no tenga otra clase pendiente o aprobada que se solape (</w:t>
      </w:r>
      <w:r>
        <w:rPr>
          <w:rFonts w:ascii="Consolas" w:cs="Consolas" w:eastAsia="Consolas" w:hAnsi="Consolas"/>
          <w:color w:val="7A1F4B"/>
          <w:sz w:val="20"/>
          <w:szCs w:val="20"/>
        </w:rPr>
        <w:t xml:space="preserve">tutor_ocupado</w:t>
      </w:r>
      <w:r>
        <w:t xml:space="preserve">) y que el estudiante tampoco la tenga (</w:t>
      </w:r>
      <w:r>
        <w:rPr>
          <w:rFonts w:ascii="Consolas" w:cs="Consolas" w:eastAsia="Consolas" w:hAnsi="Consolas"/>
          <w:color w:val="7A1F4B"/>
          <w:sz w:val="20"/>
          <w:szCs w:val="20"/>
        </w:rPr>
        <w:t xml:space="preserve">estudiante_ocupado</w:t>
      </w:r>
      <w:r>
        <w:t xml:space="preserve">). El solapamiento se detecta con la condición </w:t>
      </w:r>
      <w:r>
        <w:rPr>
          <w:rFonts w:ascii="Consolas" w:cs="Consolas" w:eastAsia="Consolas" w:hAnsi="Consolas"/>
          <w:color w:val="7A1F4B"/>
          <w:sz w:val="20"/>
          <w:szCs w:val="20"/>
        </w:rPr>
        <w:t xml:space="preserve">inicio &lt; fin_nuevo</w:t>
      </w:r>
      <w:r>
        <w:t xml:space="preserve"> y </w:t>
      </w:r>
      <w:r>
        <w:rPr>
          <w:rFonts w:ascii="Consolas" w:cs="Consolas" w:eastAsia="Consolas" w:hAnsi="Consolas"/>
          <w:color w:val="7A1F4B"/>
          <w:sz w:val="20"/>
          <w:szCs w:val="20"/>
        </w:rPr>
        <w:t xml:space="preserve">fin &gt; inicio_nuevo</w:t>
      </w:r>
      <w:r>
        <w:t xml:space="preserve">.</w:t>
      </w:r>
    </w:p>
    <w:p>
      <w:pPr>
        <w:pStyle w:val="Heading3"/>
      </w:pPr>
      <w:r>
        <w:t xml:space="preserve">6.4.2 Cálculo de tarifas y traslado</w:t>
      </w:r>
    </w:p>
    <w:p>
      <w:pPr>
        <w:spacing w:after="120" w:line="300"/>
        <w:jc w:val="both"/>
      </w:pPr>
      <w:r>
        <w:t xml:space="preserve">La función </w:t>
      </w:r>
      <w:r>
        <w:rPr>
          <w:rFonts w:ascii="Consolas" w:cs="Consolas" w:eastAsia="Consolas" w:hAnsi="Consolas"/>
          <w:color w:val="7A1F4B"/>
          <w:sz w:val="20"/>
          <w:szCs w:val="20"/>
        </w:rPr>
        <w:t xml:space="preserve">precioSesion</w:t>
      </w:r>
      <w:r>
        <w:t xml:space="preserve"> calcula el total de una sesión con la fórmula siguiente. El traslado solo aplica en la modalidad de casa del estudiante; en las demás modalidades vale cero.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traslado = distanciaKm × tarifaKm      (solo si modalidad = casa_estudiante)</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total    = tarifaHora × horas + traslado</w:t>
      </w:r>
    </w:p>
    <w:p>
      <w:pPr>
        <w:spacing w:after="120" w:line="300"/>
        <w:jc w:val="both"/>
      </w:pPr>
      <w:r>
        <w:t xml:space="preserve">La distancia se obtiene con </w:t>
      </w:r>
      <w:r>
        <w:rPr>
          <w:rFonts w:ascii="Consolas" w:cs="Consolas" w:eastAsia="Consolas" w:hAnsi="Consolas"/>
          <w:color w:val="7A1F4B"/>
          <w:sz w:val="20"/>
          <w:szCs w:val="20"/>
        </w:rPr>
        <w:t xml:space="preserve">distanciaPorCalles</w:t>
      </w:r>
      <w:r>
        <w:t xml:space="preserve"> (</w:t>
      </w:r>
      <w:r>
        <w:rPr>
          <w:rFonts w:ascii="Consolas" w:cs="Consolas" w:eastAsia="Consolas" w:hAnsi="Consolas"/>
          <w:color w:val="7A1F4B"/>
          <w:sz w:val="20"/>
          <w:szCs w:val="20"/>
        </w:rPr>
        <w:t xml:space="preserve">utils/geo.ts</w:t>
      </w:r>
      <w:r>
        <w:t xml:space="preserve">), que consulta el servicio OSRM con un tiempo máximo de espera de 5 segundos. Si el servicio no responde, se utiliza la distancia en línea recta calculada con la fórmula de Haversine (</w:t>
      </w:r>
      <w:r>
        <w:rPr>
          <w:rFonts w:ascii="Consolas" w:cs="Consolas" w:eastAsia="Consolas" w:hAnsi="Consolas"/>
          <w:color w:val="7A1F4B"/>
          <w:sz w:val="20"/>
          <w:szCs w:val="20"/>
        </w:rPr>
        <w:t xml:space="preserve">distanciaLinea</w:t>
      </w:r>
      <w:r>
        <w:t xml:space="preserve">). En el frontend, </w:t>
      </w:r>
      <w:r>
        <w:rPr>
          <w:rFonts w:ascii="Consolas" w:cs="Consolas" w:eastAsia="Consolas" w:hAnsi="Consolas"/>
          <w:color w:val="7A1F4B"/>
          <w:sz w:val="20"/>
          <w:szCs w:val="20"/>
        </w:rPr>
        <w:t xml:space="preserve">utils/rutas.ts</w:t>
      </w:r>
      <w:r>
        <w:t xml:space="preserve"> obtiene la polilínea para dibujar la trayectoria en el mapa.</w:t>
      </w:r>
    </w:p>
    <w:p>
      <w:pPr>
        <w:pStyle w:val="Heading3"/>
      </w:pPr>
      <w:r>
        <w:t xml:space="preserve">6.4.3 Suscripciones</w:t>
      </w:r>
    </w:p>
    <w:p>
      <w:pPr>
        <w:spacing w:after="120" w:line="300"/>
        <w:jc w:val="both"/>
      </w:pPr>
      <w:r>
        <w:t xml:space="preserve">Una suscripción define 4 u 8 semanas, una fecha de inicio y una lista de sesiones fijas (día de la semana, hora de inicio y horas de duración). Al crearla, el servidor genera una tutoría por cada sesión y semana, validando cada una con las mismas reglas de traslapes y disponibilidad.</w:t>
      </w:r>
    </w:p>
    <w:p>
      <w:pPr>
        <w:pStyle w:val="Heading3"/>
      </w:pPr>
      <w:r>
        <w:t xml:space="preserve">6.4.4 Clase realizada, reseñas y denuncias</w:t>
      </w:r>
    </w:p>
    <w:p>
      <w:pPr>
        <w:spacing w:after="120" w:line="300"/>
        <w:jc w:val="both"/>
      </w:pPr>
      <w:r>
        <w:t xml:space="preserve">Una clase se considera </w:t>
      </w:r>
      <w:r>
        <w:rPr>
          <w:b/>
          <w:bCs/>
        </w:rPr>
        <w:t xml:space="preserve">realizada</w:t>
      </w:r>
      <w:r>
        <w:t xml:space="preserve"> cuando está aprobada (o completada) y su hora de fin ya pasó. Esta condición se deriva en el momento de la consulta y se aplica de forma uniforme en el calendario, las reseñas, las denuncias y las analíticas. Solo el estudiante de una clase realizada puede calificarla, una única vez; tanto el estudiante como el tutor pueden denunciar una clase realizada, una vez cada uno.</w:t>
      </w:r>
    </w:p>
    <w:p>
      <w:pPr>
        <w:pStyle w:val="Heading3"/>
      </w:pPr>
      <w:r>
        <w:t xml:space="preserve">6.4.5 Moderación y suspensión</w:t>
      </w:r>
    </w:p>
    <w:p>
      <w:pPr>
        <w:spacing w:after="120" w:line="300"/>
        <w:jc w:val="both"/>
      </w:pPr>
      <w:r>
        <w:t xml:space="preserve">El administrador resuelve una denuncia suspendiendo al denunciado o descartándola. Al suspender se crea un registro de </w:t>
      </w:r>
      <w:r>
        <w:rPr>
          <w:rFonts w:ascii="Consolas" w:cs="Consolas" w:eastAsia="Consolas" w:hAnsi="Consolas"/>
          <w:color w:val="7A1F4B"/>
          <w:sz w:val="20"/>
          <w:szCs w:val="20"/>
        </w:rPr>
        <w:t xml:space="preserve">Suspension</w:t>
      </w:r>
      <w:r>
        <w:t xml:space="preserve"> con el motivo y la cuenta cambia a estado suspendido. El usuario suspendido puede iniciar sesión, pero </w:t>
      </w:r>
      <w:r>
        <w:rPr>
          <w:rFonts w:ascii="Consolas" w:cs="Consolas" w:eastAsia="Consolas" w:hAnsi="Consolas"/>
          <w:color w:val="7A1F4B"/>
          <w:sz w:val="20"/>
          <w:szCs w:val="20"/>
        </w:rPr>
        <w:t xml:space="preserve">validarToken</w:t>
      </w:r>
      <w:r>
        <w:t xml:space="preserve"> solo le permite acceder a </w:t>
      </w:r>
      <w:r>
        <w:rPr>
          <w:rFonts w:ascii="Consolas" w:cs="Consolas" w:eastAsia="Consolas" w:hAnsi="Consolas"/>
          <w:color w:val="7A1F4B"/>
          <w:sz w:val="20"/>
          <w:szCs w:val="20"/>
        </w:rPr>
        <w:t xml:space="preserve">/api/auth/yo</w:t>
      </w:r>
      <w:r>
        <w:t xml:space="preserve"> y a </w:t>
      </w:r>
      <w:r>
        <w:rPr>
          <w:rFonts w:ascii="Consolas" w:cs="Consolas" w:eastAsia="Consolas" w:hAnsi="Consolas"/>
          <w:color w:val="7A1F4B"/>
          <w:sz w:val="20"/>
          <w:szCs w:val="20"/>
        </w:rPr>
        <w:t xml:space="preserve">/api/apelaciones</w:t>
      </w:r>
      <w:r>
        <w:t xml:space="preserve">. Si el administrador acepta su apelación, o reactiva la cuenta, esta vuelve a estado activo.</w:t>
      </w:r>
    </w:p>
    <w:p>
      <w:pPr>
        <w:pStyle w:val="Heading3"/>
      </w:pPr>
      <w:r>
        <w:t xml:space="preserve">6.4.6 Zona horaria</w:t>
      </w:r>
    </w:p>
    <w:p>
      <w:pPr>
        <w:spacing w:after="120" w:line="300"/>
        <w:jc w:val="both"/>
      </w:pPr>
      <w:r>
        <w:t xml:space="preserve">Guatemala utiliza UTC-6 sin horario de verano. Las fechas se almacenan en UTC; las horas de las clases se interpretan con el desfase fijo de -06:00 y los rangos mensuales y anuales de las analíticas se calculan con ese mismo desfase.</w:t>
      </w:r>
    </w:p>
    <w:p>
      <w:pPr>
        <w:pStyle w:val="Heading2"/>
      </w:pPr>
      <w:r>
        <w:t xml:space="preserve">6.5 Comunicación en tiempo real</w:t>
      </w:r>
    </w:p>
    <w:p>
      <w:pPr>
        <w:spacing w:after="120" w:line="300"/>
        <w:jc w:val="both"/>
      </w:pPr>
      <w:r>
        <w:t xml:space="preserve">El módulo </w:t>
      </w:r>
      <w:r>
        <w:rPr>
          <w:rFonts w:ascii="Consolas" w:cs="Consolas" w:eastAsia="Consolas" w:hAnsi="Consolas"/>
          <w:color w:val="7A1F4B"/>
          <w:sz w:val="20"/>
          <w:szCs w:val="20"/>
        </w:rPr>
        <w:t xml:space="preserve">sockets.ts</w:t>
      </w:r>
      <w:r>
        <w:t xml:space="preserve"> inicializa Socket.io sobre el servidor HTTP. Antes de aceptar una conexión, un middleware valida el JWT enviado en el *handshake* (</w:t>
      </w:r>
      <w:r>
        <w:rPr>
          <w:rFonts w:ascii="Consolas" w:cs="Consolas" w:eastAsia="Consolas" w:hAnsi="Consolas"/>
          <w:color w:val="7A1F4B"/>
          <w:sz w:val="20"/>
          <w:szCs w:val="20"/>
        </w:rPr>
        <w:t xml:space="preserve">auth.token</w:t>
      </w:r>
      <w:r>
        <w:t xml:space="preserve">) con el mismo secreto que las rutas REST, verifica que el usuario exista y no esté suspendido, y rechaza la conexión en caso contrario. Cada usuario conectado se une a una sala personal </w:t>
      </w:r>
      <w:r>
        <w:rPr>
          <w:rFonts w:ascii="Consolas" w:cs="Consolas" w:eastAsia="Consolas" w:hAnsi="Consolas"/>
          <w:color w:val="7A1F4B"/>
          <w:sz w:val="20"/>
          <w:szCs w:val="20"/>
        </w:rPr>
        <w:t xml:space="preserve">usuario:&lt;id&gt;</w:t>
      </w:r>
      <w:r>
        <w:t xml:space="preserve">, de modo que el servidor puede dirigir eventos a una persona sin importar cuántas pestañas tenga abiertas. Además, la conexión se cierra automáticamente en el instante en que el token expira.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cantSplit/>
          <w:tblHeader/>
        </w:trPr>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Evento</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Dirección</w:t>
            </w:r>
          </w:p>
        </w:tc>
        <w:tc>
          <w:tcPr>
            <w:tcW w:type="dxa" w:w="56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Contenido y efecto</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mensaje</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Servidor → cliente</w:t>
            </w:r>
          </w:p>
        </w:tc>
        <w:tc>
          <w:tcPr>
            <w:tcW w:type="dxa" w:w="56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Mensaje nuevo (</w:t>
            </w:r>
            <w:r>
              <w:rPr>
                <w:rFonts w:ascii="Consolas" w:cs="Consolas" w:eastAsia="Consolas" w:hAnsi="Consolas"/>
                <w:b w:val="false"/>
                <w:bCs w:val="false"/>
                <w:color w:val="7A1F4B"/>
                <w:sz w:val="17"/>
                <w:szCs w:val="17"/>
              </w:rPr>
              <w:t xml:space="preserve">_id</w:t>
            </w:r>
            <w:r>
              <w:rPr>
                <w:b w:val="false"/>
                <w:bCs w:val="false"/>
                <w:sz w:val="19"/>
                <w:szCs w:val="19"/>
              </w:rPr>
              <w:t xml:space="preserve">, </w:t>
            </w:r>
            <w:r>
              <w:rPr>
                <w:rFonts w:ascii="Consolas" w:cs="Consolas" w:eastAsia="Consolas" w:hAnsi="Consolas"/>
                <w:b w:val="false"/>
                <w:bCs w:val="false"/>
                <w:color w:val="7A1F4B"/>
                <w:sz w:val="17"/>
                <w:szCs w:val="17"/>
              </w:rPr>
              <w:t xml:space="preserve">de</w:t>
            </w:r>
            <w:r>
              <w:rPr>
                <w:b w:val="false"/>
                <w:bCs w:val="false"/>
                <w:sz w:val="19"/>
                <w:szCs w:val="19"/>
              </w:rPr>
              <w:t xml:space="preserve">, </w:t>
            </w:r>
            <w:r>
              <w:rPr>
                <w:rFonts w:ascii="Consolas" w:cs="Consolas" w:eastAsia="Consolas" w:hAnsi="Consolas"/>
                <w:b w:val="false"/>
                <w:bCs w:val="false"/>
                <w:color w:val="7A1F4B"/>
                <w:sz w:val="17"/>
                <w:szCs w:val="17"/>
              </w:rPr>
              <w:t xml:space="preserve">para</w:t>
            </w:r>
            <w:r>
              <w:rPr>
                <w:b w:val="false"/>
                <w:bCs w:val="false"/>
                <w:sz w:val="19"/>
                <w:szCs w:val="19"/>
              </w:rPr>
              <w:t xml:space="preserve">, </w:t>
            </w:r>
            <w:r>
              <w:rPr>
                <w:rFonts w:ascii="Consolas" w:cs="Consolas" w:eastAsia="Consolas" w:hAnsi="Consolas"/>
                <w:b w:val="false"/>
                <w:bCs w:val="false"/>
                <w:color w:val="7A1F4B"/>
                <w:sz w:val="17"/>
                <w:szCs w:val="17"/>
              </w:rPr>
              <w:t xml:space="preserve">texto</w:t>
            </w:r>
            <w:r>
              <w:rPr>
                <w:b w:val="false"/>
                <w:bCs w:val="false"/>
                <w:sz w:val="19"/>
                <w:szCs w:val="19"/>
              </w:rPr>
              <w:t xml:space="preserve">, </w:t>
            </w:r>
            <w:r>
              <w:rPr>
                <w:rFonts w:ascii="Consolas" w:cs="Consolas" w:eastAsia="Consolas" w:hAnsi="Consolas"/>
                <w:b w:val="false"/>
                <w:bCs w:val="false"/>
                <w:color w:val="7A1F4B"/>
                <w:sz w:val="17"/>
                <w:szCs w:val="17"/>
              </w:rPr>
              <w:t xml:space="preserve">leidoEn</w:t>
            </w:r>
            <w:r>
              <w:rPr>
                <w:b w:val="false"/>
                <w:bCs w:val="false"/>
                <w:sz w:val="19"/>
                <w:szCs w:val="19"/>
              </w:rPr>
              <w:t xml:space="preserve">, </w:t>
            </w:r>
            <w:r>
              <w:rPr>
                <w:rFonts w:ascii="Consolas" w:cs="Consolas" w:eastAsia="Consolas" w:hAnsi="Consolas"/>
                <w:b w:val="false"/>
                <w:bCs w:val="false"/>
                <w:color w:val="7A1F4B"/>
                <w:sz w:val="17"/>
                <w:szCs w:val="17"/>
              </w:rPr>
              <w:t xml:space="preserve">createdAt</w:t>
            </w:r>
            <w:r>
              <w:rPr>
                <w:b w:val="false"/>
                <w:bCs w:val="false"/>
                <w:sz w:val="19"/>
                <w:szCs w:val="19"/>
              </w:rPr>
              <w:t xml:space="preserve">). Se envía al destinatario y también al emisor, para sincronizar sus demás pestañas.</w:t>
            </w:r>
          </w:p>
        </w:tc>
      </w:tr>
      <w:tr>
        <w:trPr>
          <w:cantSplit/>
        </w:trPr>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leidos</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Servidor → cliente</w:t>
            </w:r>
          </w:p>
        </w:tc>
        <w:tc>
          <w:tcPr>
            <w:tcW w:type="dxa" w:w="56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Indica quién (</w:t>
            </w:r>
            <w:r>
              <w:rPr>
                <w:rFonts w:ascii="Consolas" w:cs="Consolas" w:eastAsia="Consolas" w:hAnsi="Consolas"/>
                <w:b w:val="false"/>
                <w:bCs w:val="false"/>
                <w:color w:val="7A1F4B"/>
                <w:sz w:val="17"/>
                <w:szCs w:val="17"/>
              </w:rPr>
              <w:t xml:space="preserve">por</w:t>
            </w:r>
            <w:r>
              <w:rPr>
                <w:b w:val="false"/>
                <w:bCs w:val="false"/>
                <w:sz w:val="19"/>
                <w:szCs w:val="19"/>
              </w:rPr>
              <w:t xml:space="preserve">) leyó los mensajes del receptor; el emisor actualiza sus marcas de ✓ a ✓✓.</w:t>
            </w:r>
          </w:p>
        </w:tc>
      </w:tr>
    </w:tbl>
    <w:p>
      <w:pPr>
        <w:spacing w:after="120"/>
      </w:pPr>
    </w:p>
    <w:p>
      <w:pPr>
        <w:spacing w:after="120" w:line="300"/>
        <w:jc w:val="both"/>
      </w:pPr>
      <w:r>
        <w:t xml:space="preserve">El envío de mensajes se realiza por la ruta REST </w:t>
      </w:r>
      <w:r>
        <w:rPr>
          <w:rFonts w:ascii="Consolas" w:cs="Consolas" w:eastAsia="Consolas" w:hAnsi="Consolas"/>
          <w:color w:val="7A1F4B"/>
          <w:sz w:val="20"/>
          <w:szCs w:val="20"/>
        </w:rPr>
        <w:t xml:space="preserve">POST /api/chat/con/:id</w:t>
      </w:r>
      <w:r>
        <w:t xml:space="preserve">, lo que permite reutilizar las validaciones y la autenticación; el servidor persiste el mensaje en la colección </w:t>
      </w:r>
      <w:r>
        <w:rPr>
          <w:rFonts w:ascii="Consolas" w:cs="Consolas" w:eastAsia="Consolas" w:hAnsi="Consolas"/>
          <w:color w:val="7A1F4B"/>
          <w:sz w:val="20"/>
          <w:szCs w:val="20"/>
        </w:rPr>
        <w:t xml:space="preserve">Mensaje</w:t>
      </w:r>
      <w:r>
        <w:t xml:space="preserve"> y lo empuja en tiempo real por Socket.io. Las reglas de acceso son: el chat solo existe entre un estudiante y un tutor; el estudiante puede escribir a cualquier tutor aprobado; el tutor puede responder a quien le escribió o tenga una clase con él; los administradores y los usuarios suspendidos quedan excluidos.</w:t>
      </w:r>
    </w:p>
    <w:p>
      <w:pPr>
        <w:pStyle w:val="Heading1"/>
        <w:pageBreakBefore/>
      </w:pPr>
      <w:r>
        <w:t xml:space="preserve">7. Uso de TypeScript</w:t>
      </w:r>
    </w:p>
    <w:p>
      <w:pPr>
        <w:spacing w:after="120" w:line="300"/>
        <w:jc w:val="both"/>
      </w:pPr>
      <w:r>
        <w:t xml:space="preserve">Todo el código del proyecto, tanto del frontend como del backend, está escrito en TypeScript. El tipado estático permite detectar en tiempo de compilación errores de nombres, de tipos de datos y de contratos entre capas, y documenta la intención del código. La compilación de TypeScript forma parte del proceso de construcción: el comando </w:t>
      </w:r>
      <w:r>
        <w:rPr>
          <w:rFonts w:ascii="Consolas" w:cs="Consolas" w:eastAsia="Consolas" w:hAnsi="Consolas"/>
          <w:color w:val="7A1F4B"/>
          <w:sz w:val="20"/>
          <w:szCs w:val="20"/>
        </w:rPr>
        <w:t xml:space="preserve">npm run build</w:t>
      </w:r>
      <w:r>
        <w:t xml:space="preserve"> del backend ejecuta </w:t>
      </w:r>
      <w:r>
        <w:rPr>
          <w:rFonts w:ascii="Consolas" w:cs="Consolas" w:eastAsia="Consolas" w:hAnsi="Consolas"/>
          <w:color w:val="7A1F4B"/>
          <w:sz w:val="20"/>
          <w:szCs w:val="20"/>
        </w:rPr>
        <w:t xml:space="preserve">tsc</w:t>
      </w:r>
      <w:r>
        <w:t xml:space="preserve">, de manera que un error de tipos impide el despliegue.</w:t>
      </w:r>
    </w:p>
    <w:p>
      <w:pPr>
        <w:pStyle w:val="Heading2"/>
      </w:pPr>
      <w:r>
        <w:t xml:space="preserve">7.1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Proyecto</w:t>
            </w:r>
          </w:p>
        </w:tc>
        <w:tc>
          <w:tcPr>
            <w:tcW w:type="dxa" w:w="63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Configuración relevante</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 (</w:t>
            </w:r>
            <w:r>
              <w:rPr>
                <w:rFonts w:ascii="Consolas" w:cs="Consolas" w:eastAsia="Consolas" w:hAnsi="Consolas"/>
                <w:b w:val="false"/>
                <w:bCs w:val="false"/>
                <w:color w:val="7A1F4B"/>
                <w:sz w:val="17"/>
                <w:szCs w:val="17"/>
              </w:rPr>
              <w:t xml:space="preserve">tsconfig.json</w:t>
            </w:r>
            <w:r>
              <w:rPr>
                <w:b w:val="false"/>
                <w:bCs w:val="false"/>
                <w:sz w:val="19"/>
                <w:szCs w:val="19"/>
              </w:rPr>
              <w:t xml:space="preserve">)</w:t>
            </w:r>
          </w:p>
        </w:tc>
        <w:tc>
          <w:tcPr>
            <w:tcW w:type="dxa" w:w="63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target: ES2022</w:t>
            </w:r>
            <w:r>
              <w:rPr>
                <w:b w:val="false"/>
                <w:bCs w:val="false"/>
                <w:sz w:val="19"/>
                <w:szCs w:val="19"/>
              </w:rPr>
              <w:t xml:space="preserve">, </w:t>
            </w:r>
            <w:r>
              <w:rPr>
                <w:rFonts w:ascii="Consolas" w:cs="Consolas" w:eastAsia="Consolas" w:hAnsi="Consolas"/>
                <w:b w:val="false"/>
                <w:bCs w:val="false"/>
                <w:color w:val="7A1F4B"/>
                <w:sz w:val="17"/>
                <w:szCs w:val="17"/>
              </w:rPr>
              <w:t xml:space="preserve">module: commonjs</w:t>
            </w:r>
            <w:r>
              <w:rPr>
                <w:b w:val="false"/>
                <w:bCs w:val="false"/>
                <w:sz w:val="19"/>
                <w:szCs w:val="19"/>
              </w:rPr>
              <w:t xml:space="preserve">, </w:t>
            </w:r>
            <w:r>
              <w:rPr>
                <w:rFonts w:ascii="Consolas" w:cs="Consolas" w:eastAsia="Consolas" w:hAnsi="Consolas"/>
                <w:b w:val="false"/>
                <w:bCs w:val="false"/>
                <w:color w:val="7A1F4B"/>
                <w:sz w:val="17"/>
                <w:szCs w:val="17"/>
              </w:rPr>
              <w:t xml:space="preserve">strict: true</w:t>
            </w:r>
            <w:r>
              <w:rPr>
                <w:b w:val="false"/>
                <w:bCs w:val="false"/>
                <w:sz w:val="19"/>
                <w:szCs w:val="19"/>
              </w:rPr>
              <w:t xml:space="preserve">, </w:t>
            </w:r>
            <w:r>
              <w:rPr>
                <w:rFonts w:ascii="Consolas" w:cs="Consolas" w:eastAsia="Consolas" w:hAnsi="Consolas"/>
                <w:b w:val="false"/>
                <w:bCs w:val="false"/>
                <w:color w:val="7A1F4B"/>
                <w:sz w:val="17"/>
                <w:szCs w:val="17"/>
              </w:rPr>
              <w:t xml:space="preserve">esModuleInterop: true</w:t>
            </w:r>
            <w:r>
              <w:rPr>
                <w:b w:val="false"/>
                <w:bCs w:val="false"/>
                <w:sz w:val="19"/>
                <w:szCs w:val="19"/>
              </w:rPr>
              <w:t xml:space="preserve">, </w:t>
            </w:r>
            <w:r>
              <w:rPr>
                <w:rFonts w:ascii="Consolas" w:cs="Consolas" w:eastAsia="Consolas" w:hAnsi="Consolas"/>
                <w:b w:val="false"/>
                <w:bCs w:val="false"/>
                <w:color w:val="7A1F4B"/>
                <w:sz w:val="17"/>
                <w:szCs w:val="17"/>
              </w:rPr>
              <w:t xml:space="preserve">rootDir: src</w:t>
            </w:r>
            <w:r>
              <w:rPr>
                <w:b w:val="false"/>
                <w:bCs w:val="false"/>
                <w:sz w:val="19"/>
                <w:szCs w:val="19"/>
              </w:rPr>
              <w:t xml:space="preserve">, </w:t>
            </w:r>
            <w:r>
              <w:rPr>
                <w:rFonts w:ascii="Consolas" w:cs="Consolas" w:eastAsia="Consolas" w:hAnsi="Consolas"/>
                <w:b w:val="false"/>
                <w:bCs w:val="false"/>
                <w:color w:val="7A1F4B"/>
                <w:sz w:val="17"/>
                <w:szCs w:val="17"/>
              </w:rPr>
              <w:t xml:space="preserve">outDir: dist</w:t>
            </w:r>
            <w:r>
              <w:rPr>
                <w:b w:val="false"/>
                <w:bCs w:val="false"/>
                <w:sz w:val="19"/>
                <w:szCs w:val="19"/>
              </w:rPr>
              <w:t xml:space="preserve">.</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 (</w:t>
            </w:r>
            <w:r>
              <w:rPr>
                <w:rFonts w:ascii="Consolas" w:cs="Consolas" w:eastAsia="Consolas" w:hAnsi="Consolas"/>
                <w:b w:val="false"/>
                <w:bCs w:val="false"/>
                <w:color w:val="7A1F4B"/>
                <w:sz w:val="17"/>
                <w:szCs w:val="17"/>
              </w:rPr>
              <w:t xml:space="preserve">tsconfig.app.json</w:t>
            </w:r>
            <w:r>
              <w:rPr>
                <w:b w:val="false"/>
                <w:bCs w:val="false"/>
                <w:sz w:val="19"/>
                <w:szCs w:val="19"/>
              </w:rPr>
              <w:t xml:space="preserve">)</w:t>
            </w:r>
          </w:p>
        </w:tc>
        <w:tc>
          <w:tcPr>
            <w:tcW w:type="dxa" w:w="63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target: es2023</w:t>
            </w:r>
            <w:r>
              <w:rPr>
                <w:b w:val="false"/>
                <w:bCs w:val="false"/>
                <w:sz w:val="19"/>
                <w:szCs w:val="19"/>
              </w:rPr>
              <w:t xml:space="preserve">, </w:t>
            </w:r>
            <w:r>
              <w:rPr>
                <w:rFonts w:ascii="Consolas" w:cs="Consolas" w:eastAsia="Consolas" w:hAnsi="Consolas"/>
                <w:b w:val="false"/>
                <w:bCs w:val="false"/>
                <w:color w:val="7A1F4B"/>
                <w:sz w:val="17"/>
                <w:szCs w:val="17"/>
              </w:rPr>
              <w:t xml:space="preserve">moduleResolution: bundler</w:t>
            </w:r>
            <w:r>
              <w:rPr>
                <w:b w:val="false"/>
                <w:bCs w:val="false"/>
                <w:sz w:val="19"/>
                <w:szCs w:val="19"/>
              </w:rPr>
              <w:t xml:space="preserve">, </w:t>
            </w:r>
            <w:r>
              <w:rPr>
                <w:rFonts w:ascii="Consolas" w:cs="Consolas" w:eastAsia="Consolas" w:hAnsi="Consolas"/>
                <w:b w:val="false"/>
                <w:bCs w:val="false"/>
                <w:color w:val="7A1F4B"/>
                <w:sz w:val="17"/>
                <w:szCs w:val="17"/>
              </w:rPr>
              <w:t xml:space="preserve">jsx: react-jsx</w:t>
            </w:r>
            <w:r>
              <w:rPr>
                <w:b w:val="false"/>
                <w:bCs w:val="false"/>
                <w:sz w:val="19"/>
                <w:szCs w:val="19"/>
              </w:rPr>
              <w:t xml:space="preserve">, </w:t>
            </w:r>
            <w:r>
              <w:rPr>
                <w:rFonts w:ascii="Consolas" w:cs="Consolas" w:eastAsia="Consolas" w:hAnsi="Consolas"/>
                <w:b w:val="false"/>
                <w:bCs w:val="false"/>
                <w:color w:val="7A1F4B"/>
                <w:sz w:val="17"/>
                <w:szCs w:val="17"/>
              </w:rPr>
              <w:t xml:space="preserve">verbatimModuleSyntax</w:t>
            </w:r>
            <w:r>
              <w:rPr>
                <w:b w:val="false"/>
                <w:bCs w:val="false"/>
                <w:sz w:val="19"/>
                <w:szCs w:val="19"/>
              </w:rPr>
              <w:t xml:space="preserve">, </w:t>
            </w:r>
            <w:r>
              <w:rPr>
                <w:rFonts w:ascii="Consolas" w:cs="Consolas" w:eastAsia="Consolas" w:hAnsi="Consolas"/>
                <w:b w:val="false"/>
                <w:bCs w:val="false"/>
                <w:color w:val="7A1F4B"/>
                <w:sz w:val="17"/>
                <w:szCs w:val="17"/>
              </w:rPr>
              <w:t xml:space="preserve">noUnusedLocals</w:t>
            </w:r>
            <w:r>
              <w:rPr>
                <w:b w:val="false"/>
                <w:bCs w:val="false"/>
                <w:sz w:val="19"/>
                <w:szCs w:val="19"/>
              </w:rPr>
              <w:t xml:space="preserve">, </w:t>
            </w:r>
            <w:r>
              <w:rPr>
                <w:rFonts w:ascii="Consolas" w:cs="Consolas" w:eastAsia="Consolas" w:hAnsi="Consolas"/>
                <w:b w:val="false"/>
                <w:bCs w:val="false"/>
                <w:color w:val="7A1F4B"/>
                <w:sz w:val="17"/>
                <w:szCs w:val="17"/>
              </w:rPr>
              <w:t xml:space="preserve">noUnusedParameters</w:t>
            </w:r>
            <w:r>
              <w:rPr>
                <w:b w:val="false"/>
                <w:bCs w:val="false"/>
                <w:sz w:val="19"/>
                <w:szCs w:val="19"/>
              </w:rPr>
              <w:t xml:space="preserve">, </w:t>
            </w:r>
            <w:r>
              <w:rPr>
                <w:rFonts w:ascii="Consolas" w:cs="Consolas" w:eastAsia="Consolas" w:hAnsi="Consolas"/>
                <w:b w:val="false"/>
                <w:bCs w:val="false"/>
                <w:color w:val="7A1F4B"/>
                <w:sz w:val="17"/>
                <w:szCs w:val="17"/>
              </w:rPr>
              <w:t xml:space="preserve">erasableSyntaxOnly</w:t>
            </w:r>
            <w:r>
              <w:rPr>
                <w:b w:val="false"/>
                <w:bCs w:val="false"/>
                <w:sz w:val="19"/>
                <w:szCs w:val="19"/>
              </w:rPr>
              <w:t xml:space="preserve">, </w:t>
            </w:r>
            <w:r>
              <w:rPr>
                <w:rFonts w:ascii="Consolas" w:cs="Consolas" w:eastAsia="Consolas" w:hAnsi="Consolas"/>
                <w:b w:val="false"/>
                <w:bCs w:val="false"/>
                <w:color w:val="7A1F4B"/>
                <w:sz w:val="17"/>
                <w:szCs w:val="17"/>
              </w:rPr>
              <w:t xml:space="preserve">noFallthroughCasesInSwitch</w:t>
            </w:r>
            <w:r>
              <w:rPr>
                <w:b w:val="false"/>
                <w:bCs w:val="false"/>
                <w:sz w:val="19"/>
                <w:szCs w:val="19"/>
              </w:rPr>
              <w:t xml:space="preserve">.</w:t>
            </w:r>
          </w:p>
        </w:tc>
      </w:tr>
    </w:tbl>
    <w:p>
      <w:pPr>
        <w:spacing w:after="120"/>
      </w:pPr>
    </w:p>
    <w:p>
      <w:pPr>
        <w:pStyle w:val="Heading2"/>
      </w:pPr>
      <w:r>
        <w:t xml:space="preserve">7.2 Técnicas de tipado empleadas</w:t>
      </w:r>
    </w:p>
    <w:p>
      <w:pPr>
        <w:pStyle w:val="Heading3"/>
      </w:pPr>
      <w:r>
        <w:t xml:space="preserve">Interfaces del dominio compartidas</w:t>
      </w:r>
    </w:p>
    <w:p>
      <w:pPr>
        <w:spacing w:after="120" w:line="300"/>
        <w:jc w:val="both"/>
      </w:pPr>
      <w:r>
        <w:t xml:space="preserve">El archivo </w:t>
      </w:r>
      <w:r>
        <w:rPr>
          <w:rFonts w:ascii="Consolas" w:cs="Consolas" w:eastAsia="Consolas" w:hAnsi="Consolas"/>
          <w:color w:val="7A1F4B"/>
          <w:sz w:val="20"/>
          <w:szCs w:val="20"/>
        </w:rPr>
        <w:t xml:space="preserve">types/index.ts</w:t>
      </w:r>
      <w:r>
        <w:t xml:space="preserve"> centraliza las interfaces que describen los datos que viajan entre la API y los componentes, de modo que cualquier cambio en un contrato se detecta en todos los lugares donde se usa.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type Modalidad = 'virtual' | 'casa_tutor' | 'casa_estudiante'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type EstadoTutoria = 'pendiente' | 'aprobada' | 'rechazada' | 'cancelada' | 'completada'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interface Tutoria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_id: string</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oferta: { _id: string; titulo: string; modalidad: Modalidad } | null</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tutor: { _id: string; nombre: string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estudiante: { _id: string; nombre: string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inicio: string</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fin: string</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estado: EstadoTutoria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total: number</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3"/>
      </w:pPr>
      <w:r>
        <w:t xml:space="preserve">Tipos de unión literal y mapas tipados</w:t>
      </w:r>
    </w:p>
    <w:p>
      <w:pPr>
        <w:spacing w:after="120" w:line="300"/>
        <w:jc w:val="both"/>
      </w:pPr>
      <w:r>
        <w:t xml:space="preserve">Los estados y las modalidades se modelan como uniones de cadenas literales, que el compilador valida en cada asignación. Los diccionarios de textos se tipan con </w:t>
      </w:r>
      <w:r>
        <w:rPr>
          <w:rFonts w:ascii="Consolas" w:cs="Consolas" w:eastAsia="Consolas" w:hAnsi="Consolas"/>
          <w:color w:val="7A1F4B"/>
          <w:sz w:val="20"/>
          <w:szCs w:val="20"/>
        </w:rPr>
        <w:t xml:space="preserve">Record&lt;K, V&gt;</w:t>
      </w:r>
      <w:r>
        <w:t xml:space="preserve">, lo que obliga a cubrir todas las claves posibles, por ejemplo las etiquetas de </w:t>
      </w:r>
      <w:r>
        <w:rPr>
          <w:rFonts w:ascii="Consolas" w:cs="Consolas" w:eastAsia="Consolas" w:hAnsi="Consolas"/>
          <w:color w:val="7A1F4B"/>
          <w:sz w:val="20"/>
          <w:szCs w:val="20"/>
        </w:rPr>
        <w:t xml:space="preserve">EstadoTutoria</w:t>
      </w:r>
      <w:r>
        <w:t xml:space="preserve"> en el calendario.</w:t>
      </w:r>
    </w:p>
    <w:p>
      <w:pPr>
        <w:pStyle w:val="Heading3"/>
      </w:pPr>
      <w:r>
        <w:t xml:space="preserve">Propiedades tipadas en componentes</w:t>
      </w:r>
    </w:p>
    <w:p>
      <w:pPr>
        <w:spacing w:after="120" w:line="300"/>
        <w:jc w:val="both"/>
      </w:pPr>
      <w:r>
        <w:t xml:space="preserve">Cada componente declara una interfaz </w:t>
      </w:r>
      <w:r>
        <w:rPr>
          <w:rFonts w:ascii="Consolas" w:cs="Consolas" w:eastAsia="Consolas" w:hAnsi="Consolas"/>
          <w:color w:val="7A1F4B"/>
          <w:sz w:val="20"/>
          <w:szCs w:val="20"/>
        </w:rPr>
        <w:t xml:space="preserve">Props</w:t>
      </w:r>
      <w:r>
        <w:t xml:space="preserve">. Se usa además el acceso indexado de tipos (</w:t>
      </w:r>
      <w:r>
        <w:rPr>
          <w:rFonts w:ascii="Consolas" w:cs="Consolas" w:eastAsia="Consolas" w:hAnsi="Consolas"/>
          <w:color w:val="7A1F4B"/>
          <w:sz w:val="20"/>
          <w:szCs w:val="20"/>
        </w:rPr>
        <w:t xml:space="preserve">Usuario['rol'][]</w:t>
      </w:r>
      <w:r>
        <w:t xml:space="preserve">) para reutilizar el tipo del rol sin duplicarlo.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interface Props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children: ReactNode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roles?: Usuario['rol'][]</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function RutaPrivada({ children, roles }: Props) { ... }</w:t>
      </w:r>
    </w:p>
    <w:p>
      <w:pPr>
        <w:pStyle w:val="Heading3"/>
      </w:pPr>
      <w:r>
        <w:t xml:space="preserve">Uniones discriminadas en el estado global</w:t>
      </w:r>
    </w:p>
    <w:p>
      <w:pPr>
        <w:spacing w:after="120" w:line="300"/>
        <w:jc w:val="both"/>
      </w:pPr>
      <w:r>
        <w:t xml:space="preserve">El reductor de </w:t>
      </w:r>
      <w:r>
        <w:rPr>
          <w:rFonts w:ascii="Consolas" w:cs="Consolas" w:eastAsia="Consolas" w:hAnsi="Consolas"/>
          <w:color w:val="7A1F4B"/>
          <w:sz w:val="20"/>
          <w:szCs w:val="20"/>
        </w:rPr>
        <w:t xml:space="preserve">AuthContext</w:t>
      </w:r>
      <w:r>
        <w:t xml:space="preserve"> recibe una unión discriminada de acciones. TypeScript restringe el contenido de cada acción según su campo </w:t>
      </w:r>
      <w:r>
        <w:rPr>
          <w:rFonts w:ascii="Consolas" w:cs="Consolas" w:eastAsia="Consolas" w:hAnsi="Consolas"/>
          <w:color w:val="7A1F4B"/>
          <w:sz w:val="20"/>
          <w:szCs w:val="20"/>
        </w:rPr>
        <w:t xml:space="preserve">type</w:t>
      </w:r>
      <w:r>
        <w:t xml:space="preserve">, y evita enviar acciones mal formadas.</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type Accion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 type: 'LOGIN'; usuario: Usuario; token: string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 type: 'LOGOUT'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 { type: 'SESION_EXPIRADA' }</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  | { type: 'ACTUALIZAR_USUARIO'; usuario: Usuario }</w:t>
      </w:r>
    </w:p>
    <w:p>
      <w:pPr>
        <w:pStyle w:val="Heading3"/>
      </w:pPr>
      <w:r>
        <w:t xml:space="preserve">Extensión de tipos de Express</w:t>
      </w:r>
    </w:p>
    <w:p>
      <w:pPr>
        <w:spacing w:after="120" w:line="300"/>
        <w:jc w:val="both"/>
      </w:pPr>
      <w:r>
        <w:t xml:space="preserve">En el backend, la interfaz </w:t>
      </w:r>
      <w:r>
        <w:rPr>
          <w:rFonts w:ascii="Consolas" w:cs="Consolas" w:eastAsia="Consolas" w:hAnsi="Consolas"/>
          <w:color w:val="7A1F4B"/>
          <w:sz w:val="20"/>
          <w:szCs w:val="20"/>
        </w:rPr>
        <w:t xml:space="preserve">RequestAutenticado</w:t>
      </w:r>
      <w:r>
        <w:t xml:space="preserve"> extiende </w:t>
      </w:r>
      <w:r>
        <w:rPr>
          <w:rFonts w:ascii="Consolas" w:cs="Consolas" w:eastAsia="Consolas" w:hAnsi="Consolas"/>
          <w:color w:val="7A1F4B"/>
          <w:sz w:val="20"/>
          <w:szCs w:val="20"/>
        </w:rPr>
        <w:t xml:space="preserve">Request</w:t>
      </w:r>
      <w:r>
        <w:t xml:space="preserve"> para añadir los datos que deja el middleware de autenticación, y </w:t>
      </w:r>
      <w:r>
        <w:rPr>
          <w:rFonts w:ascii="Consolas" w:cs="Consolas" w:eastAsia="Consolas" w:hAnsi="Consolas"/>
          <w:color w:val="7A1F4B"/>
          <w:sz w:val="20"/>
          <w:szCs w:val="20"/>
        </w:rPr>
        <w:t xml:space="preserve">PayloadToken</w:t>
      </w:r>
      <w:r>
        <w:t xml:space="preserve"> describe el contenido del JWT.</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interface PayloadToken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id: string</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rol: 'estudiante' | 'tutor' | 'admin'</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interface RequestAutenticado extends Request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usuarioId?: string</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usuarioRol?: 'estudiante' | 'tutor' | 'admin'</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3"/>
      </w:pPr>
      <w:r>
        <w:t xml:space="preserve">Guardas de tipo</w:t>
      </w:r>
    </w:p>
    <w:p>
      <w:pPr>
        <w:spacing w:after="120" w:line="300"/>
        <w:jc w:val="both"/>
      </w:pPr>
      <w:r>
        <w:t xml:space="preserve">La función </w:t>
      </w:r>
      <w:r>
        <w:rPr>
          <w:rFonts w:ascii="Consolas" w:cs="Consolas" w:eastAsia="Consolas" w:hAnsi="Consolas"/>
          <w:color w:val="7A1F4B"/>
          <w:sz w:val="20"/>
          <w:szCs w:val="20"/>
        </w:rPr>
        <w:t xml:space="preserve">esError</w:t>
      </w:r>
      <w:r>
        <w:t xml:space="preserve"> de </w:t>
      </w:r>
      <w:r>
        <w:rPr>
          <w:rFonts w:ascii="Consolas" w:cs="Consolas" w:eastAsia="Consolas" w:hAnsi="Consolas"/>
          <w:color w:val="7A1F4B"/>
          <w:sz w:val="20"/>
          <w:szCs w:val="20"/>
        </w:rPr>
        <w:t xml:space="preserve">utils/agenda.ts</w:t>
      </w:r>
      <w:r>
        <w:t xml:space="preserve"> es una guarda de tipo (*type predicate*): permite distinguir en una sola comprobación si una función devolvió un resultado válido o un error tipado, y el compilador refina el tipo en cada rama.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function esError(valor: unknown): valor is ErrorAgenda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const v = valor as ErrorAgenda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return typeof valor === 'object' &amp;&amp; valor !== null &amp;&amp;</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v.error !== undefined &amp;&amp; v.status !== undefined</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3"/>
      </w:pPr>
      <w:r>
        <w:t xml:space="preserve">Modelos de Mongoose tipados</w:t>
      </w:r>
    </w:p>
    <w:p>
      <w:pPr>
        <w:spacing w:after="120" w:line="300"/>
        <w:jc w:val="both"/>
      </w:pPr>
      <w:r>
        <w:t xml:space="preserve">Cada modelo declara una interfaz del documento y la pasa como genérico al esquema y al modelo, de modo que las consultas devuelven datos con el tipo correcto.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export interface IDenuncia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tutoria: Types.ObjectId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denunciante: Types.ObjectId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denunciado: Types.ObjectId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tipo?: TipoDenuncia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motivo: string</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estado: EstadoDenuncia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const denunciaSchema = new Schema&lt;IDenuncia&gt;({ ... }, { timestamps: true })</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export default model&lt;IDenuncia&gt;('Denuncia', denunciaSchema)</w:t>
      </w:r>
    </w:p>
    <w:p>
      <w:pPr>
        <w:pStyle w:val="Heading3"/>
      </w:pPr>
      <w:r>
        <w:t xml:space="preserve">Genéricos, unknown y estrechamiento de tipos</w:t>
      </w:r>
    </w:p>
    <w:p>
      <w:pPr>
        <w:pStyle w:val="ListParagraph"/>
        <w:numPr>
          <w:ilvl w:val="0"/>
          <w:numId w:val="2"/>
        </w:numPr>
        <w:spacing w:after="60" w:line="288"/>
      </w:pPr>
      <w:r>
        <w:t xml:space="preserve">Genéricos en estado y promesas: </w:t>
      </w:r>
      <w:r>
        <w:rPr>
          <w:rFonts w:ascii="Consolas" w:cs="Consolas" w:eastAsia="Consolas" w:hAnsi="Consolas"/>
          <w:color w:val="7A1F4B"/>
          <w:sz w:val="20"/>
          <w:szCs w:val="20"/>
        </w:rPr>
        <w:t xml:space="preserve">useState&lt;string&gt;('')</w:t>
      </w:r>
      <w:r>
        <w:t xml:space="preserve">, </w:t>
      </w:r>
      <w:r>
        <w:rPr>
          <w:rFonts w:ascii="Consolas" w:cs="Consolas" w:eastAsia="Consolas" w:hAnsi="Consolas"/>
          <w:color w:val="7A1F4B"/>
          <w:sz w:val="20"/>
          <w:szCs w:val="20"/>
        </w:rPr>
        <w:t xml:space="preserve">Promise&lt;void&gt;</w:t>
      </w:r>
      <w:r>
        <w:t xml:space="preserve">, </w:t>
      </w:r>
      <w:r>
        <w:rPr>
          <w:rFonts w:ascii="Consolas" w:cs="Consolas" w:eastAsia="Consolas" w:hAnsi="Consolas"/>
          <w:color w:val="7A1F4B"/>
          <w:sz w:val="20"/>
          <w:szCs w:val="20"/>
        </w:rPr>
        <w:t xml:space="preserve">Promise&lt;Response&gt;</w:t>
      </w:r>
      <w:r>
        <w:t xml:space="preserve">.</w:t>
      </w:r>
    </w:p>
    <w:p>
      <w:pPr>
        <w:pStyle w:val="ListParagraph"/>
        <w:numPr>
          <w:ilvl w:val="0"/>
          <w:numId w:val="2"/>
        </w:numPr>
        <w:spacing w:after="60" w:line="288"/>
      </w:pPr>
      <w:r>
        <w:t xml:space="preserve">Datos externos tratados como </w:t>
      </w:r>
      <w:r>
        <w:rPr>
          <w:rFonts w:ascii="Consolas" w:cs="Consolas" w:eastAsia="Consolas" w:hAnsi="Consolas"/>
          <w:color w:val="7A1F4B"/>
          <w:sz w:val="20"/>
          <w:szCs w:val="20"/>
        </w:rPr>
        <w:t xml:space="preserve">unknown</w:t>
      </w:r>
      <w:r>
        <w:t xml:space="preserve"> y validados antes de usarse, por ejemplo </w:t>
      </w:r>
      <w:r>
        <w:rPr>
          <w:rFonts w:ascii="Consolas" w:cs="Consolas" w:eastAsia="Consolas" w:hAnsi="Consolas"/>
          <w:color w:val="7A1F4B"/>
          <w:sz w:val="20"/>
          <w:szCs w:val="20"/>
        </w:rPr>
        <w:t xml:space="preserve">typeof d.motivo === 'string'</w:t>
      </w:r>
      <w:r>
        <w:t xml:space="preserve"> antes de aplicar </w:t>
      </w:r>
      <w:r>
        <w:rPr>
          <w:rFonts w:ascii="Consolas" w:cs="Consolas" w:eastAsia="Consolas" w:hAnsi="Consolas"/>
          <w:color w:val="7A1F4B"/>
          <w:sz w:val="20"/>
          <w:szCs w:val="20"/>
        </w:rPr>
        <w:t xml:space="preserve">trim()</w:t>
      </w:r>
      <w:r>
        <w:t xml:space="preserve">.</w:t>
      </w:r>
    </w:p>
    <w:p>
      <w:pPr>
        <w:pStyle w:val="ListParagraph"/>
        <w:numPr>
          <w:ilvl w:val="0"/>
          <w:numId w:val="2"/>
        </w:numPr>
        <w:spacing w:after="60" w:line="288"/>
      </w:pPr>
      <w:r>
        <w:t xml:space="preserve">Conversiones explícitas y acotadas de las respuestas JSON, como </w:t>
      </w:r>
      <w:r>
        <w:rPr>
          <w:rFonts w:ascii="Consolas" w:cs="Consolas" w:eastAsia="Consolas" w:hAnsi="Consolas"/>
          <w:color w:val="7A1F4B"/>
          <w:sz w:val="20"/>
          <w:szCs w:val="20"/>
        </w:rPr>
        <w:t xml:space="preserve">(await r.json()) as { denuncias: DenunciaAdmin[] }</w:t>
      </w:r>
      <w:r>
        <w:t xml:space="preserve">.</w:t>
      </w:r>
    </w:p>
    <w:p>
      <w:pPr>
        <w:pStyle w:val="ListParagraph"/>
        <w:numPr>
          <w:ilvl w:val="0"/>
          <w:numId w:val="2"/>
        </w:numPr>
        <w:spacing w:after="60" w:line="288"/>
      </w:pPr>
      <w:r>
        <w:t xml:space="preserve">Importaciones solo de tipos con </w:t>
      </w:r>
      <w:r>
        <w:rPr>
          <w:rFonts w:ascii="Consolas" w:cs="Consolas" w:eastAsia="Consolas" w:hAnsi="Consolas"/>
          <w:color w:val="7A1F4B"/>
          <w:sz w:val="20"/>
          <w:szCs w:val="20"/>
        </w:rPr>
        <w:t xml:space="preserve">import type</w:t>
      </w:r>
      <w:r>
        <w:t xml:space="preserve">, exigidas por </w:t>
      </w:r>
      <w:r>
        <w:rPr>
          <w:rFonts w:ascii="Consolas" w:cs="Consolas" w:eastAsia="Consolas" w:hAnsi="Consolas"/>
          <w:color w:val="7A1F4B"/>
          <w:sz w:val="20"/>
          <w:szCs w:val="20"/>
        </w:rPr>
        <w:t xml:space="preserve">verbatimModuleSyntax</w:t>
      </w:r>
      <w:r>
        <w:t xml:space="preserve">.</w:t>
      </w:r>
    </w:p>
    <w:p>
      <w:pPr>
        <w:pStyle w:val="ListParagraph"/>
        <w:numPr>
          <w:ilvl w:val="0"/>
          <w:numId w:val="2"/>
        </w:numPr>
        <w:spacing w:after="60" w:line="288"/>
      </w:pPr>
      <w:r>
        <w:t xml:space="preserve">Tipos de retorno explícitos en los controladores (</w:t>
      </w:r>
      <w:r>
        <w:rPr>
          <w:rFonts w:ascii="Consolas" w:cs="Consolas" w:eastAsia="Consolas" w:hAnsi="Consolas"/>
          <w:color w:val="7A1F4B"/>
          <w:sz w:val="20"/>
          <w:szCs w:val="20"/>
        </w:rPr>
        <w:t xml:space="preserve">Promise&lt;void&gt;</w:t>
      </w:r>
      <w:r>
        <w:t xml:space="preserve">) para evitar respuestas olvidadas.</w:t>
      </w:r>
    </w:p>
    <w:p>
      <w:pPr>
        <w:pStyle w:val="Heading1"/>
        <w:pageBreakBefore/>
      </w:pPr>
      <w:r>
        <w:t xml:space="preserve">8. Uso de SASS/SCSS</w:t>
      </w:r>
    </w:p>
    <w:p>
      <w:pPr>
        <w:spacing w:after="120" w:line="300"/>
        <w:jc w:val="both"/>
      </w:pPr>
      <w:r>
        <w:t xml:space="preserve">Los estilos propios de la aplicación están escritos en SCSS en el archivo </w:t>
      </w:r>
      <w:r>
        <w:rPr>
          <w:rFonts w:ascii="Consolas" w:cs="Consolas" w:eastAsia="Consolas" w:hAnsi="Consolas"/>
          <w:color w:val="7A1F4B"/>
          <w:sz w:val="20"/>
          <w:szCs w:val="20"/>
        </w:rPr>
        <w:t xml:space="preserve">src/styles/main.scss</w:t>
      </w:r>
      <w:r>
        <w:t xml:space="preserve">, que se importa en </w:t>
      </w:r>
      <w:r>
        <w:rPr>
          <w:rFonts w:ascii="Consolas" w:cs="Consolas" w:eastAsia="Consolas" w:hAnsi="Consolas"/>
          <w:color w:val="7A1F4B"/>
          <w:sz w:val="20"/>
          <w:szCs w:val="20"/>
        </w:rPr>
        <w:t xml:space="preserve">main.tsx</w:t>
      </w:r>
      <w:r>
        <w:t xml:space="preserve"> y es compilado por Vite. SCSS se combina con Bootstrap 5 (que aporta la rejilla responsiva y los componentes base): Bootstrap define la estructura y </w:t>
      </w:r>
      <w:r>
        <w:rPr>
          <w:rFonts w:ascii="Consolas" w:cs="Consolas" w:eastAsia="Consolas" w:hAnsi="Consolas"/>
          <w:color w:val="7A1F4B"/>
          <w:sz w:val="20"/>
          <w:szCs w:val="20"/>
        </w:rPr>
        <w:t xml:space="preserve">main.scss</w:t>
      </w:r>
      <w:r>
        <w:t xml:space="preserve"> aplica la identidad visual de TutorGO y sobrescribe los estilos por defecto.</w:t>
      </w:r>
    </w:p>
    <w:p>
      <w:pPr>
        <w:pStyle w:val="Heading2"/>
      </w:pPr>
      <w:r>
        <w:t xml:space="preserve">8.1 Características de SCSS utilizadas</w:t>
      </w:r>
    </w:p>
    <w:p>
      <w:pPr>
        <w:pStyle w:val="Heading3"/>
      </w:pPr>
      <w:r>
        <w:t xml:space="preserve">Variables</w:t>
      </w:r>
    </w:p>
    <w:p>
      <w:pPr>
        <w:spacing w:after="120" w:line="300"/>
        <w:jc w:val="both"/>
      </w:pPr>
      <w:r>
        <w:t xml:space="preserve">La paleta, el radio de los bordes y la sombra se definen una sola vez y se reutilizan en todo el archivo; para cambiar la identidad visual basta con modificar estas variables.</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$color-principal: #1f4e79;</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$color-secundario: #2e86c1;</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$color-fondo: #f4f6fb;</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$color-texto: #1e293b;</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$radio: 12px;</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$sombra: 0 4px 16px rgba(15, 23, 42, 0.08);</w:t>
      </w:r>
    </w:p>
    <w:p>
      <w:pPr>
        <w:pStyle w:val="Heading3"/>
      </w:pPr>
      <w:r>
        <w:t xml:space="preserve">Mixins</w:t>
      </w:r>
    </w:p>
    <w:p>
      <w:pPr>
        <w:spacing w:after="120" w:line="300"/>
        <w:jc w:val="both"/>
      </w:pPr>
      <w:r>
        <w:t xml:space="preserve">El *mixin* </w:t>
      </w:r>
      <w:r>
        <w:rPr>
          <w:rFonts w:ascii="Consolas" w:cs="Consolas" w:eastAsia="Consolas" w:hAnsi="Consolas"/>
          <w:color w:val="7A1F4B"/>
          <w:sz w:val="20"/>
          <w:szCs w:val="20"/>
        </w:rPr>
        <w:t xml:space="preserve">tarjeta</w:t>
      </w:r>
      <w:r>
        <w:t xml:space="preserve"> agrupa el estilo común de las tarjetas (fondo, borde, radio y sombra) y se incluye con </w:t>
      </w:r>
      <w:r>
        <w:rPr>
          <w:rFonts w:ascii="Consolas" w:cs="Consolas" w:eastAsia="Consolas" w:hAnsi="Consolas"/>
          <w:color w:val="7A1F4B"/>
          <w:sz w:val="20"/>
          <w:szCs w:val="20"/>
        </w:rPr>
        <w:t xml:space="preserve">@include</w:t>
      </w:r>
      <w:r>
        <w:t xml:space="preserve"> en las clases </w:t>
      </w:r>
      <w:r>
        <w:rPr>
          <w:rFonts w:ascii="Consolas" w:cs="Consolas" w:eastAsia="Consolas" w:hAnsi="Consolas"/>
          <w:color w:val="7A1F4B"/>
          <w:sz w:val="20"/>
          <w:szCs w:val="20"/>
        </w:rPr>
        <w:t xml:space="preserve">.card</w:t>
      </w:r>
      <w:r>
        <w:t xml:space="preserve">, </w:t>
      </w:r>
      <w:r>
        <w:rPr>
          <w:rFonts w:ascii="Consolas" w:cs="Consolas" w:eastAsia="Consolas" w:hAnsi="Consolas"/>
          <w:color w:val="7A1F4B"/>
          <w:sz w:val="20"/>
          <w:szCs w:val="20"/>
        </w:rPr>
        <w:t xml:space="preserve">.tarjeta</w:t>
      </w:r>
      <w:r>
        <w:t xml:space="preserve"> y </w:t>
      </w:r>
      <w:r>
        <w:rPr>
          <w:rFonts w:ascii="Consolas" w:cs="Consolas" w:eastAsia="Consolas" w:hAnsi="Consolas"/>
          <w:color w:val="7A1F4B"/>
          <w:sz w:val="20"/>
          <w:szCs w:val="20"/>
        </w:rPr>
        <w:t xml:space="preserve">.hero</w:t>
      </w:r>
      <w:r>
        <w:t xml:space="preserve">, evitando repetir código.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@mixin tarjeta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background: #fff;</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border: none;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border-radius: $radio;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box-shadow: $sombra;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.card,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.tarjeta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@include tarjeta;</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3"/>
      </w:pPr>
      <w:r>
        <w:t xml:space="preserve">Anidamiento y selector padre</w:t>
      </w:r>
    </w:p>
    <w:p>
      <w:pPr>
        <w:spacing w:after="120" w:line="300"/>
        <w:jc w:val="both"/>
      </w:pPr>
      <w:r>
        <w:t xml:space="preserve">Los estilos se anidan siguiendo la estructura del HTML y se usa </w:t>
      </w:r>
      <w:r>
        <w:rPr>
          <w:rFonts w:ascii="Consolas" w:cs="Consolas" w:eastAsia="Consolas" w:hAnsi="Consolas"/>
          <w:color w:val="7A1F4B"/>
          <w:sz w:val="20"/>
          <w:szCs w:val="20"/>
        </w:rPr>
        <w:t xml:space="preserve">&amp;</w:t>
      </w:r>
      <w:r>
        <w:t xml:space="preserve"> para los estados, lo que los vuelve más legibles que el CSS plano.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.barra-principal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background: linear-gradient(90deg, $color-principal, $color-secundario);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.nav-link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opacity: 0.85;</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&amp;:hover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opacity: 1;</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3"/>
      </w:pPr>
      <w:r>
        <w:t xml:space="preserve">Módulos y funciones de color</w:t>
      </w:r>
    </w:p>
    <w:p>
      <w:pPr>
        <w:spacing w:after="120" w:line="300"/>
        <w:jc w:val="both"/>
      </w:pPr>
      <w:r>
        <w:t xml:space="preserve">Con </w:t>
      </w:r>
      <w:r>
        <w:rPr>
          <w:rFonts w:ascii="Consolas" w:cs="Consolas" w:eastAsia="Consolas" w:hAnsi="Consolas"/>
          <w:color w:val="7A1F4B"/>
          <w:sz w:val="20"/>
          <w:szCs w:val="20"/>
        </w:rPr>
        <w:t xml:space="preserve">@use "sass:color"</w:t>
      </w:r>
      <w:r>
        <w:t xml:space="preserve"> se importa el módulo de color de Sass. La función </w:t>
      </w:r>
      <w:r>
        <w:rPr>
          <w:rFonts w:ascii="Consolas" w:cs="Consolas" w:eastAsia="Consolas" w:hAnsi="Consolas"/>
          <w:color w:val="7A1F4B"/>
          <w:sz w:val="20"/>
          <w:szCs w:val="20"/>
        </w:rPr>
        <w:t xml:space="preserve">color.adjust</w:t>
      </w:r>
      <w:r>
        <w:t xml:space="preserve"> calcula variantes de un color a partir de las variables, por ejemplo el tono oscurecido de los botones al pasar el cursor o el tono claro de las celdas de disponibilidad.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@use "sass:color";</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.btn-primary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background-color: $color-principal;</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&amp;:hover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background-color: color.adjust($color-principal, $lightness: -8%);</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3"/>
      </w:pPr>
      <w:r>
        <w:t xml:space="preserve">Diseño responsivo con media queries</w:t>
      </w:r>
    </w:p>
    <w:p>
      <w:pPr>
        <w:spacing w:after="120" w:line="300"/>
        <w:jc w:val="both"/>
      </w:pPr>
      <w:r>
        <w:t xml:space="preserve">Además de las clases de rejilla de Bootstrap, </w:t>
      </w:r>
      <w:r>
        <w:rPr>
          <w:rFonts w:ascii="Consolas" w:cs="Consolas" w:eastAsia="Consolas" w:hAnsi="Consolas"/>
          <w:color w:val="7A1F4B"/>
          <w:sz w:val="20"/>
          <w:szCs w:val="20"/>
        </w:rPr>
        <w:t xml:space="preserve">main.scss</w:t>
      </w:r>
      <w:r>
        <w:t xml:space="preserve"> define reglas con </w:t>
      </w:r>
      <w:r>
        <w:rPr>
          <w:rFonts w:ascii="Consolas" w:cs="Consolas" w:eastAsia="Consolas" w:hAnsi="Consolas"/>
          <w:color w:val="7A1F4B"/>
          <w:sz w:val="20"/>
          <w:szCs w:val="20"/>
        </w:rPr>
        <w:t xml:space="preserve">@media</w:t>
      </w:r>
      <w:r>
        <w:t xml:space="preserve"> para pantallas menores de 768 px (ajuste de la barra del calendario) y, anidada dentro de </w:t>
      </w:r>
      <w:r>
        <w:rPr>
          <w:rFonts w:ascii="Consolas" w:cs="Consolas" w:eastAsia="Consolas" w:hAnsi="Consolas"/>
          <w:color w:val="7A1F4B"/>
          <w:sz w:val="20"/>
          <w:szCs w:val="20"/>
        </w:rPr>
        <w:t xml:space="preserve">.chat-panel</w:t>
      </w:r>
      <w:r>
        <w:t xml:space="preserve">, una regla para pantallas menores de 576 px que convierte la ventana de chat en una vista de pantalla completa.</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.chat-panel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position: fixed;</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width: 360px;</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height: 500px;</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@media (max-width: 575.98px) {</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inset: 0;</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width: auto;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height: auto;</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border-radius: 0;</w:t>
      </w:r>
    </w:p>
    <w:p>
      <w:pPr>
        <w:keepNext/>
        <w:keepLines/>
        <w:pBdr>
          <w:left w:val="single" w:color="2E86C1" w:sz="18" w:space="6"/>
        </w:pBdr>
        <w:shd w:fill="F4F6FB" w:color="auto" w:val="clear"/>
        <w:spacing w:after="0" w:line="240"/>
        <w:ind w:left="120"/>
      </w:pPr>
      <w:r>
        <w:rPr>
          <w:rFonts w:ascii="Consolas" w:cs="Consolas" w:eastAsia="Consolas" w:hAnsi="Consolas"/>
          <w:sz w:val="17"/>
          <w:szCs w:val="17"/>
        </w:rPr>
        <w:t xml:space="preserve">  }</w:t>
      </w:r>
    </w:p>
    <w:p>
      <w:pPr>
        <w:keepNext w:val="false"/>
        <w:keepLines/>
        <w:pBdr>
          <w:left w:val="single" w:color="2E86C1" w:sz="18" w:space="6"/>
        </w:pBdr>
        <w:shd w:fill="F4F6FB" w:color="auto" w:val="clear"/>
        <w:spacing w:after="160" w:line="240"/>
        <w:ind w:left="120"/>
      </w:pPr>
      <w:r>
        <w:rPr>
          <w:rFonts w:ascii="Consolas" w:cs="Consolas" w:eastAsia="Consolas" w:hAnsi="Consolas"/>
          <w:sz w:val="17"/>
          <w:szCs w:val="17"/>
        </w:rPr>
        <w:t xml:space="preserve">}</w:t>
      </w:r>
    </w:p>
    <w:p>
      <w:pPr>
        <w:pStyle w:val="Heading2"/>
      </w:pPr>
      <w:r>
        <w:t xml:space="preserve">8.2 Bloques de estilo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Clase o bloque</w:t>
            </w:r>
          </w:p>
        </w:tc>
        <w:tc>
          <w:tcPr>
            <w:tcW w:type="dxa" w:w="6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Propósito</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.barra-principal</w:t>
            </w:r>
          </w:p>
        </w:tc>
        <w:tc>
          <w:tcPr>
            <w:tcW w:type="dxa" w:w="6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Barra de navegación con degradado, marca, enlaces y avatar.</w:t>
            </w:r>
          </w:p>
        </w:tc>
      </w:tr>
      <w:tr>
        <w:trPr>
          <w:cantSplit/>
        </w:trPr>
        <w:tc>
          <w:tcPr>
            <w:tcW w:type="dxa" w:w="3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.card</w:t>
            </w:r>
            <w:r>
              <w:rPr>
                <w:b w:val="false"/>
                <w:bCs w:val="false"/>
                <w:sz w:val="19"/>
                <w:szCs w:val="19"/>
              </w:rPr>
              <w:t xml:space="preserve">, </w:t>
            </w:r>
            <w:r>
              <w:rPr>
                <w:rFonts w:ascii="Consolas" w:cs="Consolas" w:eastAsia="Consolas" w:hAnsi="Consolas"/>
                <w:b w:val="false"/>
                <w:bCs w:val="false"/>
                <w:color w:val="7A1F4B"/>
                <w:sz w:val="17"/>
                <w:szCs w:val="17"/>
              </w:rPr>
              <w:t xml:space="preserve">.tarjeta</w:t>
            </w:r>
            <w:r>
              <w:rPr>
                <w:b w:val="false"/>
                <w:bCs w:val="false"/>
                <w:sz w:val="19"/>
                <w:szCs w:val="19"/>
              </w:rPr>
              <w:t xml:space="preserve">, </w:t>
            </w:r>
            <w:r>
              <w:rPr>
                <w:rFonts w:ascii="Consolas" w:cs="Consolas" w:eastAsia="Consolas" w:hAnsi="Consolas"/>
                <w:b w:val="false"/>
                <w:bCs w:val="false"/>
                <w:color w:val="7A1F4B"/>
                <w:sz w:val="17"/>
                <w:szCs w:val="17"/>
              </w:rPr>
              <w:t xml:space="preserve">.hero</w:t>
            </w:r>
          </w:p>
        </w:tc>
        <w:tc>
          <w:tcPr>
            <w:tcW w:type="dxa" w:w="6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Tarjetas y encabezados con el mixin </w:t>
            </w:r>
            <w:r>
              <w:rPr>
                <w:rFonts w:ascii="Consolas" w:cs="Consolas" w:eastAsia="Consolas" w:hAnsi="Consolas"/>
                <w:b w:val="false"/>
                <w:bCs w:val="false"/>
                <w:color w:val="7A1F4B"/>
                <w:sz w:val="17"/>
                <w:szCs w:val="17"/>
              </w:rPr>
              <w:t xml:space="preserve">tarjeta</w:t>
            </w:r>
            <w:r>
              <w:rPr>
                <w:b w:val="false"/>
                <w:bCs w:val="false"/>
                <w:sz w:val="19"/>
                <w:szCs w:val="19"/>
              </w:rPr>
              <w:t xml:space="preserve">.</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.titulo-seccion</w:t>
            </w:r>
            <w:r>
              <w:rPr>
                <w:b w:val="false"/>
                <w:bCs w:val="false"/>
                <w:sz w:val="19"/>
                <w:szCs w:val="19"/>
              </w:rPr>
              <w:t xml:space="preserve">, </w:t>
            </w:r>
            <w:r>
              <w:rPr>
                <w:rFonts w:ascii="Consolas" w:cs="Consolas" w:eastAsia="Consolas" w:hAnsi="Consolas"/>
                <w:b w:val="false"/>
                <w:bCs w:val="false"/>
                <w:color w:val="7A1F4B"/>
                <w:sz w:val="17"/>
                <w:szCs w:val="17"/>
              </w:rPr>
              <w:t xml:space="preserve">.icono-marca</w:t>
            </w:r>
          </w:p>
        </w:tc>
        <w:tc>
          <w:tcPr>
            <w:tcW w:type="dxa" w:w="6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Títulos y detalles tipográficos con la paleta de la marca.</w:t>
            </w:r>
          </w:p>
        </w:tc>
      </w:tr>
      <w:tr>
        <w:trPr>
          <w:cantSplit/>
        </w:trPr>
        <w:tc>
          <w:tcPr>
            <w:tcW w:type="dxa" w:w="3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.btn-primary</w:t>
            </w:r>
            <w:r>
              <w:rPr>
                <w:b w:val="false"/>
                <w:bCs w:val="false"/>
                <w:sz w:val="19"/>
                <w:szCs w:val="19"/>
              </w:rPr>
              <w:t xml:space="preserve">, </w:t>
            </w:r>
            <w:r>
              <w:rPr>
                <w:rFonts w:ascii="Consolas" w:cs="Consolas" w:eastAsia="Consolas" w:hAnsi="Consolas"/>
                <w:b w:val="false"/>
                <w:bCs w:val="false"/>
                <w:color w:val="7A1F4B"/>
                <w:sz w:val="17"/>
                <w:szCs w:val="17"/>
              </w:rPr>
              <w:t xml:space="preserve">.nav-tabs</w:t>
            </w:r>
            <w:r>
              <w:rPr>
                <w:b w:val="false"/>
                <w:bCs w:val="false"/>
                <w:sz w:val="19"/>
                <w:szCs w:val="19"/>
              </w:rPr>
              <w:t xml:space="preserve">, </w:t>
            </w:r>
            <w:r>
              <w:rPr>
                <w:rFonts w:ascii="Consolas" w:cs="Consolas" w:eastAsia="Consolas" w:hAnsi="Consolas"/>
                <w:b w:val="false"/>
                <w:bCs w:val="false"/>
                <w:color w:val="7A1F4B"/>
                <w:sz w:val="17"/>
                <w:szCs w:val="17"/>
              </w:rPr>
              <w:t xml:space="preserve">.list-group</w:t>
            </w:r>
          </w:p>
        </w:tc>
        <w:tc>
          <w:tcPr>
            <w:tcW w:type="dxa" w:w="6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Sobrescritura de componentes de Bootstrap.</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.tabla-disponibilidad</w:t>
            </w:r>
          </w:p>
        </w:tc>
        <w:tc>
          <w:tcPr>
            <w:tcW w:type="dxa" w:w="6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Cuadrícula de disponibilidad del tutor con celdas activas y efecto al pasar el cursor.</w:t>
            </w:r>
          </w:p>
        </w:tc>
      </w:tr>
      <w:tr>
        <w:trPr>
          <w:cantSplit/>
        </w:trPr>
        <w:tc>
          <w:tcPr>
            <w:tcW w:type="dxa" w:w="3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.pestanas-scroll</w:t>
            </w:r>
          </w:p>
        </w:tc>
        <w:tc>
          <w:tcPr>
            <w:tcW w:type="dxa" w:w="6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Pestañas que se desplazan en horizontal en pantallas angostas.</w:t>
            </w:r>
          </w:p>
        </w:tc>
      </w:tr>
      <w:tr>
        <w:trPr>
          <w:cantSplit/>
        </w:trPr>
        <w:tc>
          <w:tcPr>
            <w:tcW w:type="dxa" w:w="3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.chat-fab</w:t>
            </w:r>
            <w:r>
              <w:rPr>
                <w:b w:val="false"/>
                <w:bCs w:val="false"/>
                <w:sz w:val="19"/>
                <w:szCs w:val="19"/>
              </w:rPr>
              <w:t xml:space="preserve">, </w:t>
            </w:r>
            <w:r>
              <w:rPr>
                <w:rFonts w:ascii="Consolas" w:cs="Consolas" w:eastAsia="Consolas" w:hAnsi="Consolas"/>
                <w:b w:val="false"/>
                <w:bCs w:val="false"/>
                <w:color w:val="7A1F4B"/>
                <w:sz w:val="17"/>
                <w:szCs w:val="17"/>
              </w:rPr>
              <w:t xml:space="preserve">.chat-panel</w:t>
            </w:r>
          </w:p>
        </w:tc>
        <w:tc>
          <w:tcPr>
            <w:tcW w:type="dxa" w:w="6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Botón flotante, ventana, burbujas de mensajes y marcas de lectura del chat.</w:t>
            </w:r>
          </w:p>
        </w:tc>
      </w:tr>
      <w:tr>
        <w:trPr>
          <w:cantSplit/>
        </w:trPr>
        <w:tc>
          <w:tcPr>
            <w:tcW w:type="dxa" w:w="3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@media (max-width: 767.98px)</w:t>
            </w:r>
          </w:p>
        </w:tc>
        <w:tc>
          <w:tcPr>
            <w:tcW w:type="dxa" w:w="6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Ajustes para celulares: barra del calendario y relleno de tarjetas.</w:t>
            </w:r>
          </w:p>
        </w:tc>
      </w:tr>
    </w:tbl>
    <w:p>
      <w:pPr>
        <w:pStyle w:val="Heading1"/>
        <w:pageBreakBefore/>
      </w:pPr>
      <w:r>
        <w:t xml:space="preserve">9. Modelo de datos: diagrama entidad-relación</w:t>
      </w:r>
    </w:p>
    <w:p>
      <w:pPr>
        <w:spacing w:after="120" w:line="300"/>
        <w:jc w:val="both"/>
      </w:pPr>
      <w:r>
        <w:t xml:space="preserve">La base de datos es MongoDB y el acceso se hace con Mongoose. El modelo contiene once colecciones. Las relaciones entre colecciones se implementan con referencias por </w:t>
      </w:r>
      <w:r>
        <w:rPr>
          <w:rFonts w:ascii="Consolas" w:cs="Consolas" w:eastAsia="Consolas" w:hAnsi="Consolas"/>
          <w:color w:val="7A1F4B"/>
          <w:sz w:val="20"/>
          <w:szCs w:val="20"/>
        </w:rPr>
        <w:t xml:space="preserve">ObjectId</w:t>
      </w:r>
      <w:r>
        <w:t xml:space="preserve"> (claves foráneas lógicas), y las restricciones de integridad se refuerzan con índices únicos y validaciones del esquema.</w:t>
      </w:r>
    </w:p>
    <w:p>
      <w:pPr>
        <w:pStyle w:val="Heading2"/>
      </w:pPr>
      <w:r>
        <w:t xml:space="preserve">9.1 Diagrama de relaciones</w:t>
      </w:r>
    </w:p>
    <w:p>
      <w:pPr>
        <w:spacing w:after="120" w:line="300"/>
        <w:jc w:val="both"/>
      </w:pPr>
      <w:r>
        <w:t xml:space="preserve">El primer diagrama presenta las entidades y las cardinalidades de sus relaciones. Los diagramas siguientes detallan los atributos de cada entidad.</w:t>
      </w:r>
    </w:p>
    <w:p>
      <w:pPr>
        <w:keepNext/>
        <w:spacing w:after="60" w:before="120" w:line="240" w:lineRule="auto"/>
        <w:jc w:val="center"/>
      </w:pPr>
      <w:r>
        <w:drawing>
          <wp:inline distT="0" distB="0" distL="0" distR="0">
            <wp:extent cx="5943600" cy="4543425"/>
            <wp:effectExtent t="0" r="0" b="0" l="0"/>
            <wp:docPr id="1" name="Figura 4. Diagrama entidad-relación: entidades y cardinalidades." descr="Figura 4. Diagrama entidad-relación: entidades y cardinalidades." title="Figura 4. Diagrama entidad-relación: entidad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543425"/>
                    </a:xfrm>
                    <a:prstGeom prst="rect">
                      <a:avLst/>
                    </a:prstGeom>
                  </pic:spPr>
                </pic:pic>
              </a:graphicData>
            </a:graphic>
          </wp:inline>
        </w:drawing>
      </w:r>
    </w:p>
    <w:p>
      <w:pPr>
        <w:spacing w:after="200"/>
        <w:jc w:val="center"/>
      </w:pPr>
      <w:r>
        <w:rPr>
          <w:i/>
          <w:iCs/>
          <w:color w:val="475569"/>
          <w:sz w:val="19"/>
          <w:szCs w:val="19"/>
        </w:rPr>
        <w:t xml:space="preserve">Figura 4. Diagrama entidad-relación: entidades y cardinalidades.</w:t>
      </w:r>
    </w:p>
    <w:p>
      <w:pPr>
        <w:pStyle w:val="Heading2"/>
      </w:pPr>
      <w:r>
        <w:t xml:space="preserve">9.2 Diagrama con atributos: oferta, agenda y suscripciones</w:t>
      </w:r>
    </w:p>
    <w:p>
      <w:pPr>
        <w:keepNext/>
        <w:spacing w:after="60" w:before="120" w:line="240" w:lineRule="auto"/>
        <w:jc w:val="center"/>
      </w:pPr>
      <w:r>
        <w:drawing>
          <wp:inline distT="0" distB="0" distL="0" distR="0">
            <wp:extent cx="4524375" cy="7677150"/>
            <wp:effectExtent t="0" r="0" b="0" l="0"/>
            <wp:docPr id="1" name="Figura 5. Entidades de catálogo, oferta, disponibilidad, tutoría y suscripción (USUARIO resumido)." descr="Figura 5. Entidades de catálogo, oferta, disponibilidad, tutoría y suscripción (USUARIO resumido)." title="Figura 5. Entidades de catálogo, oferta, disponibilidad, tutoría y suscripción (USUARIO resum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4375" cy="7677150"/>
                    </a:xfrm>
                    <a:prstGeom prst="rect">
                      <a:avLst/>
                    </a:prstGeom>
                  </pic:spPr>
                </pic:pic>
              </a:graphicData>
            </a:graphic>
          </wp:inline>
        </w:drawing>
      </w:r>
    </w:p>
    <w:p>
      <w:pPr>
        <w:spacing w:after="200"/>
        <w:jc w:val="center"/>
      </w:pPr>
      <w:r>
        <w:rPr>
          <w:i/>
          <w:iCs/>
          <w:color w:val="475569"/>
          <w:sz w:val="19"/>
          <w:szCs w:val="19"/>
        </w:rPr>
        <w:t xml:space="preserve">Figura 5. Entidades de catálogo, oferta, disponibilidad, tutoría y suscripción (USUARIO resumido).</w:t>
      </w:r>
    </w:p>
    <w:p>
      <w:pPr>
        <w:pStyle w:val="Heading2"/>
      </w:pPr>
      <w:r>
        <w:t xml:space="preserve">9.3 Diagrama con atributos: reseñas, mensajería y moderación</w:t>
      </w:r>
    </w:p>
    <w:p>
      <w:pPr>
        <w:keepNext/>
        <w:spacing w:after="60" w:before="120" w:line="240" w:lineRule="auto"/>
        <w:jc w:val="center"/>
      </w:pPr>
      <w:r>
        <w:drawing>
          <wp:inline distT="0" distB="0" distL="0" distR="0">
            <wp:extent cx="5943600" cy="4810125"/>
            <wp:effectExtent t="0" r="0" b="0" l="0"/>
            <wp:docPr id="1" name="Figura 6. Entidades de reseñas, mensajes, denuncias, suspensiones y apelaciones." descr="Figura 6. Entidades de reseñas, mensajes, denuncias, suspensiones y apelaciones." title="Figura 6. Entidades de reseñas, mensajes, denuncias, suspensiones y ap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810125"/>
                    </a:xfrm>
                    <a:prstGeom prst="rect">
                      <a:avLst/>
                    </a:prstGeom>
                  </pic:spPr>
                </pic:pic>
              </a:graphicData>
            </a:graphic>
          </wp:inline>
        </w:drawing>
      </w:r>
    </w:p>
    <w:p>
      <w:pPr>
        <w:spacing w:after="200"/>
        <w:jc w:val="center"/>
      </w:pPr>
      <w:r>
        <w:rPr>
          <w:i/>
          <w:iCs/>
          <w:color w:val="475569"/>
          <w:sz w:val="19"/>
          <w:szCs w:val="19"/>
        </w:rPr>
        <w:t xml:space="preserve">Figura 6. Entidades de reseñas, mensajes, denuncias, suspensiones y apelaciones.</w:t>
      </w:r>
    </w:p>
    <w:p>
      <w:pPr>
        <w:pStyle w:val="Heading2"/>
      </w:pPr>
      <w:r>
        <w:t xml:space="preserve">9.4 Descripción de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cantSplit/>
          <w:tblHeader/>
        </w:trPr>
        <w:tc>
          <w:tcPr>
            <w:tcW w:type="dxa" w:w="3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Relación</w:t>
            </w:r>
          </w:p>
        </w:tc>
        <w:tc>
          <w:tcPr>
            <w:tcW w:type="dxa" w:w="19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Cardinalidad</w:t>
            </w:r>
          </w:p>
        </w:tc>
        <w:tc>
          <w:tcPr>
            <w:tcW w:type="dxa" w:w="4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USUARIO – OFERTA</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 tutor publica varias ofertas.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USUARIO – DISPONIBILIDAD</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Un tutor define varios bloques semanales.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USUARIO – TUTORIA</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a N (dos veces)</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 usuario participa como tutor y otro como estudiante en cada tutoría.</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USUARIO – SUSCRIPCION</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Un estudiante contrata varias suscripciones.</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USUARIO – CATEGORIA</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 a M</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Las categorías de afinidad del usuario se guardan como una lista de referencias.</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CATEGORIA – CATEGORIA</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Una categoría puede tener subcategorías mediante el campo </w:t>
            </w:r>
            <w:r>
              <w:rPr>
                <w:rFonts w:ascii="Consolas" w:cs="Consolas" w:eastAsia="Consolas" w:hAnsi="Consolas"/>
                <w:b w:val="false"/>
                <w:bCs w:val="false"/>
                <w:color w:val="7A1F4B"/>
                <w:sz w:val="17"/>
                <w:szCs w:val="17"/>
              </w:rPr>
              <w:t xml:space="preserve">padre</w:t>
            </w:r>
            <w:r>
              <w:rPr>
                <w:b w:val="false"/>
                <w:bCs w:val="false"/>
                <w:sz w:val="19"/>
                <w:szCs w:val="19"/>
              </w:rPr>
              <w:t xml:space="preserve">.</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CATEGORIA – OFERTA</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Cada oferta pertenece a una categoría.</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OFERTA – TUTORIA / SUSCRIPCION</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Las clases y las suscripciones se agendan sobre una oferta.</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SUSCRIPCION – TUTORIA</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Una suscripción genera una tutoría por cada sesión y semana.</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TUTORIA – RESENA</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0..1</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Cada clase recibe a lo sumo una reseña (índice único).</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TUTORIA – DENUNCIA</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Una clase puede originar denuncias, una por denunciante (índice único).</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DENUNCIA – SUSPENSION</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0..1</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Una denuncia resuelta puede motivar una suspensión.</w:t>
            </w:r>
          </w:p>
        </w:tc>
      </w:tr>
      <w:tr>
        <w:trPr>
          <w:cantSplit/>
        </w:trPr>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SUSPENSION – APELACION</w:t>
            </w:r>
          </w:p>
        </w:tc>
        <w:tc>
          <w:tcPr>
            <w:tcW w:type="dxa" w:w="19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1 a N</w:t>
            </w:r>
          </w:p>
        </w:tc>
        <w:tc>
          <w:tcPr>
            <w:tcW w:type="dxa" w:w="4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Una suspensión puede ser apelada por el usuario.</w:t>
            </w:r>
          </w:p>
        </w:tc>
      </w:tr>
      <w:tr>
        <w:trPr>
          <w:cantSplit/>
        </w:trPr>
        <w:tc>
          <w:tcPr>
            <w:tcW w:type="dxa" w:w="3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USUARIO – MENSAJE</w:t>
            </w:r>
          </w:p>
        </w:tc>
        <w:tc>
          <w:tcPr>
            <w:tcW w:type="dxa" w:w="19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1 a N (dos veces)</w:t>
            </w:r>
          </w:p>
        </w:tc>
        <w:tc>
          <w:tcPr>
            <w:tcW w:type="dxa" w:w="4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Un usuario envía y recibe mensajes.</w:t>
            </w:r>
          </w:p>
        </w:tc>
      </w:tr>
    </w:tbl>
    <w:p>
      <w:pPr>
        <w:spacing w:after="120"/>
      </w:pPr>
    </w:p>
    <w:p>
      <w:pPr>
        <w:pStyle w:val="Heading2"/>
      </w:pPr>
      <w:r>
        <w:t xml:space="preserve">9.5 Diccionario de datos</w:t>
      </w:r>
    </w:p>
    <w:p>
      <w:pPr>
        <w:spacing w:after="120" w:line="300"/>
        <w:jc w:val="both"/>
      </w:pPr>
      <w:r>
        <w:t xml:space="preserve">Todas las colecciones incluyen además el identificador </w:t>
      </w:r>
      <w:r>
        <w:rPr>
          <w:rFonts w:ascii="Consolas" w:cs="Consolas" w:eastAsia="Consolas" w:hAnsi="Consolas"/>
          <w:color w:val="7A1F4B"/>
          <w:sz w:val="20"/>
          <w:szCs w:val="20"/>
        </w:rPr>
        <w:t xml:space="preserve">_id</w:t>
      </w:r>
      <w:r>
        <w:t xml:space="preserve"> y las marcas de tiempo </w:t>
      </w:r>
      <w:r>
        <w:rPr>
          <w:rFonts w:ascii="Consolas" w:cs="Consolas" w:eastAsia="Consolas" w:hAnsi="Consolas"/>
          <w:color w:val="7A1F4B"/>
          <w:sz w:val="20"/>
          <w:szCs w:val="20"/>
        </w:rPr>
        <w:t xml:space="preserve">createdAt</w:t>
      </w:r>
      <w:r>
        <w:t xml:space="preserve"> y </w:t>
      </w:r>
      <w:r>
        <w:rPr>
          <w:rFonts w:ascii="Consolas" w:cs="Consolas" w:eastAsia="Consolas" w:hAnsi="Consolas"/>
          <w:color w:val="7A1F4B"/>
          <w:sz w:val="20"/>
          <w:szCs w:val="20"/>
        </w:rPr>
        <w:t xml:space="preserve">updatedAt</w:t>
      </w:r>
      <w:r>
        <w:t xml:space="preserve"> generadas por Mongoose (</w:t>
      </w:r>
      <w:r>
        <w:rPr>
          <w:rFonts w:ascii="Consolas" w:cs="Consolas" w:eastAsia="Consolas" w:hAnsi="Consolas"/>
          <w:color w:val="7A1F4B"/>
          <w:sz w:val="20"/>
          <w:szCs w:val="20"/>
        </w:rPr>
        <w:t xml:space="preserve">timestamps: true</w:t>
      </w:r>
      <w:r>
        <w:t xml:space="preserve">), salvo que se indique lo contrario.</w:t>
      </w:r>
    </w:p>
    <w:p>
      <w:pPr>
        <w:pStyle w:val="Heading3"/>
      </w:pPr>
      <w:r>
        <w:t xml:space="preserve">USUARIO</w:t>
      </w:r>
    </w:p>
    <w:p>
      <w:pPr>
        <w:spacing w:after="120" w:line="300"/>
        <w:jc w:val="both"/>
      </w:pPr>
      <w:r>
        <w:t xml:space="preserve">Cuenta de una persona en la plataforma, creada al iniciar sesión con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nombre, correo, foto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Capturados de la identidad de Google. </w:t>
            </w:r>
            <w:r>
              <w:rPr>
                <w:rFonts w:ascii="Consolas" w:cs="Consolas" w:eastAsia="Consolas" w:hAnsi="Consolas"/>
                <w:b w:val="false"/>
                <w:bCs w:val="false"/>
                <w:color w:val="7A1F4B"/>
                <w:sz w:val="17"/>
                <w:szCs w:val="17"/>
              </w:rPr>
              <w:t xml:space="preserve">correo</w:t>
            </w:r>
            <w:r>
              <w:rPr>
                <w:b w:val="false"/>
                <w:bCs w:val="false"/>
                <w:sz w:val="19"/>
                <w:szCs w:val="19"/>
              </w:rPr>
              <w:t xml:space="preserve"> es único.</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rol</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estudiante</w:t>
            </w:r>
            <w:r>
              <w:rPr>
                <w:b w:val="false"/>
                <w:bCs w:val="false"/>
                <w:sz w:val="19"/>
                <w:szCs w:val="19"/>
              </w:rPr>
              <w:t xml:space="preserve">, </w:t>
            </w:r>
            <w:r>
              <w:rPr>
                <w:rFonts w:ascii="Consolas" w:cs="Consolas" w:eastAsia="Consolas" w:hAnsi="Consolas"/>
                <w:b w:val="false"/>
                <w:bCs w:val="false"/>
                <w:color w:val="7A1F4B"/>
                <w:sz w:val="17"/>
                <w:szCs w:val="17"/>
              </w:rPr>
              <w:t xml:space="preserve">tutor</w:t>
            </w:r>
            <w:r>
              <w:rPr>
                <w:b w:val="false"/>
                <w:bCs w:val="false"/>
                <w:sz w:val="19"/>
                <w:szCs w:val="19"/>
              </w:rPr>
              <w:t xml:space="preserve"> o </w:t>
            </w:r>
            <w:r>
              <w:rPr>
                <w:rFonts w:ascii="Consolas" w:cs="Consolas" w:eastAsia="Consolas" w:hAnsi="Consolas"/>
                <w:b w:val="false"/>
                <w:bCs w:val="false"/>
                <w:color w:val="7A1F4B"/>
                <w:sz w:val="17"/>
                <w:szCs w:val="17"/>
              </w:rPr>
              <w:t xml:space="preserve">admin</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perfilCompleto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boolean</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Indica si el usuario terminó el onboarding.</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telefono, genero, direccion</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Datos complementarios del onboarding.</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latitud, longitud</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Coordenadas de la dirección habitual fijadas en el mapa.</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dpi</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Documento de identificación personal.</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categorias</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Referencias a las categorías de afinidad.</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hojaVida, biografia, tarifaBase</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 string, number</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Campos exclusivos del tutor: enlace a la hoja de vida o portafolio, biografía profesional y tarifa base por hora.</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aprobado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boolean</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Aprobación del tutor por el administrador.</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activo</w:t>
            </w:r>
            <w:r>
              <w:rPr>
                <w:b w:val="false"/>
                <w:bCs w:val="false"/>
                <w:sz w:val="19"/>
                <w:szCs w:val="19"/>
              </w:rPr>
              <w:t xml:space="preserve"> o </w:t>
            </w:r>
            <w:r>
              <w:rPr>
                <w:rFonts w:ascii="Consolas" w:cs="Consolas" w:eastAsia="Consolas" w:hAnsi="Consolas"/>
                <w:b w:val="false"/>
                <w:bCs w:val="false"/>
                <w:color w:val="7A1F4B"/>
                <w:sz w:val="17"/>
                <w:szCs w:val="17"/>
              </w:rPr>
              <w:t xml:space="preserve">suspendido</w:t>
            </w:r>
            <w:r>
              <w:rPr>
                <w:b w:val="false"/>
                <w:bCs w:val="false"/>
                <w:sz w:val="19"/>
                <w:szCs w:val="19"/>
              </w:rPr>
              <w:t xml:space="preserve">.</w:t>
            </w:r>
          </w:p>
        </w:tc>
      </w:tr>
    </w:tbl>
    <w:p>
      <w:pPr>
        <w:spacing w:after="120"/>
      </w:pPr>
    </w:p>
    <w:p>
      <w:pPr>
        <w:pStyle w:val="Heading3"/>
      </w:pPr>
      <w:r>
        <w:t xml:space="preserve">CATEGORIA</w:t>
      </w:r>
    </w:p>
    <w:p>
      <w:pPr>
        <w:spacing w:after="120" w:line="300"/>
        <w:jc w:val="both"/>
      </w:pPr>
      <w:r>
        <w:t xml:space="preserve">Catálogo jerárquico de áreas de tutoría.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nombre</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Nombre de la categoría.</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padre</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Referencia a la categoría superior; nulo si es de primer nivel.</w:t>
            </w:r>
          </w:p>
        </w:tc>
      </w:tr>
    </w:tbl>
    <w:p>
      <w:pPr>
        <w:spacing w:after="120"/>
      </w:pPr>
    </w:p>
    <w:p>
      <w:pPr>
        <w:pStyle w:val="Heading3"/>
      </w:pPr>
      <w:r>
        <w:t xml:space="preserve">OFERTA</w:t>
      </w:r>
    </w:p>
    <w:p>
      <w:pPr>
        <w:spacing w:after="120" w:line="300"/>
        <w:jc w:val="both"/>
      </w:pPr>
      <w:r>
        <w:t xml:space="preserve">Servicio de tutoría publicado por un tutor aprobado.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 a </w:t>
            </w:r>
            <w:r>
              <w:rPr>
                <w:rFonts w:ascii="Consolas" w:cs="Consolas" w:eastAsia="Consolas" w:hAnsi="Consolas"/>
                <w:b w:val="false"/>
                <w:bCs w:val="false"/>
                <w:color w:val="7A1F4B"/>
                <w:sz w:val="17"/>
                <w:szCs w:val="17"/>
              </w:rPr>
              <w:t xml:space="preserve">USUARIO</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categoria</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Referencia a </w:t>
            </w:r>
            <w:r>
              <w:rPr>
                <w:rFonts w:ascii="Consolas" w:cs="Consolas" w:eastAsia="Consolas" w:hAnsi="Consolas"/>
                <w:b w:val="false"/>
                <w:bCs w:val="false"/>
                <w:color w:val="7A1F4B"/>
                <w:sz w:val="17"/>
                <w:szCs w:val="17"/>
              </w:rPr>
              <w:t xml:space="preserve">CATEGORIA</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titulo, descripcion</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Presentación de la oferta.</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modalidad</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virtual</w:t>
            </w:r>
            <w:r>
              <w:rPr>
                <w:b w:val="false"/>
                <w:bCs w:val="false"/>
                <w:sz w:val="19"/>
                <w:szCs w:val="19"/>
              </w:rPr>
              <w:t xml:space="preserve">, </w:t>
            </w:r>
            <w:r>
              <w:rPr>
                <w:rFonts w:ascii="Consolas" w:cs="Consolas" w:eastAsia="Consolas" w:hAnsi="Consolas"/>
                <w:b w:val="false"/>
                <w:bCs w:val="false"/>
                <w:color w:val="7A1F4B"/>
                <w:sz w:val="17"/>
                <w:szCs w:val="17"/>
              </w:rPr>
              <w:t xml:space="preserve">casa_tutor</w:t>
            </w:r>
            <w:r>
              <w:rPr>
                <w:b w:val="false"/>
                <w:bCs w:val="false"/>
                <w:sz w:val="19"/>
                <w:szCs w:val="19"/>
              </w:rPr>
              <w:t xml:space="preserve"> o </w:t>
            </w:r>
            <w:r>
              <w:rPr>
                <w:rFonts w:ascii="Consolas" w:cs="Consolas" w:eastAsia="Consolas" w:hAnsi="Consolas"/>
                <w:b w:val="false"/>
                <w:bCs w:val="false"/>
                <w:color w:val="7A1F4B"/>
                <w:sz w:val="17"/>
                <w:szCs w:val="17"/>
              </w:rPr>
              <w:t xml:space="preserve">casa_estudiante</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tarifaHora</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Tarifa base por hora de clase.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tarifaKm</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Tarifa adicional por kilómetro de traslado.</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activa</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boolean</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Si la oferta está visible en las búsquedas.</w:t>
            </w:r>
          </w:p>
        </w:tc>
      </w:tr>
    </w:tbl>
    <w:p>
      <w:pPr>
        <w:spacing w:after="120"/>
      </w:pPr>
    </w:p>
    <w:p>
      <w:pPr>
        <w:pStyle w:val="Heading3"/>
      </w:pPr>
      <w:r>
        <w:t xml:space="preserve">DISPONIBILIDAD</w:t>
      </w:r>
    </w:p>
    <w:p>
      <w:pPr>
        <w:spacing w:after="120" w:line="300"/>
        <w:jc w:val="both"/>
      </w:pPr>
      <w:r>
        <w:t xml:space="preserve">Bloque semanal en el que un tutor atiende clases (colección </w:t>
      </w:r>
      <w:r>
        <w:rPr>
          <w:rFonts w:ascii="Consolas" w:cs="Consolas" w:eastAsia="Consolas" w:hAnsi="Consolas"/>
          <w:color w:val="7A1F4B"/>
          <w:sz w:val="20"/>
          <w:szCs w:val="20"/>
        </w:rPr>
        <w:t xml:space="preserve">disponibilidades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 a </w:t>
            </w:r>
            <w:r>
              <w:rPr>
                <w:rFonts w:ascii="Consolas" w:cs="Consolas" w:eastAsia="Consolas" w:hAnsi="Consolas"/>
                <w:b w:val="false"/>
                <w:bCs w:val="false"/>
                <w:color w:val="7A1F4B"/>
                <w:sz w:val="17"/>
                <w:szCs w:val="17"/>
              </w:rPr>
              <w:t xml:space="preserve">USUARIO</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diaSemana</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 0 (domingo) a 6 (sábado).</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horaInicio, horaFin</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Horas del bloque.</w:t>
            </w:r>
          </w:p>
        </w:tc>
      </w:tr>
    </w:tbl>
    <w:p>
      <w:pPr>
        <w:spacing w:after="120"/>
      </w:pPr>
    </w:p>
    <w:p>
      <w:pPr>
        <w:pStyle w:val="Heading3"/>
      </w:pPr>
      <w:r>
        <w:t xml:space="preserve">TUTORIA</w:t>
      </w:r>
    </w:p>
    <w:p>
      <w:pPr>
        <w:spacing w:after="120" w:line="300"/>
        <w:jc w:val="both"/>
      </w:pPr>
      <w:r>
        <w:t xml:space="preserve">Clase agendada entre un estudiante y un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oferta, tutor, estudiante</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Referencias a </w:t>
            </w:r>
            <w:r>
              <w:rPr>
                <w:rFonts w:ascii="Consolas" w:cs="Consolas" w:eastAsia="Consolas" w:hAnsi="Consolas"/>
                <w:b w:val="false"/>
                <w:bCs w:val="false"/>
                <w:color w:val="7A1F4B"/>
                <w:sz w:val="17"/>
                <w:szCs w:val="17"/>
              </w:rPr>
              <w:t xml:space="preserve">OFERTA</w:t>
            </w:r>
            <w:r>
              <w:rPr>
                <w:b w:val="false"/>
                <w:bCs w:val="false"/>
                <w:sz w:val="19"/>
                <w:szCs w:val="19"/>
              </w:rPr>
              <w:t xml:space="preserve"> y a </w:t>
            </w:r>
            <w:r>
              <w:rPr>
                <w:rFonts w:ascii="Consolas" w:cs="Consolas" w:eastAsia="Consolas" w:hAnsi="Consolas"/>
                <w:b w:val="false"/>
                <w:bCs w:val="false"/>
                <w:color w:val="7A1F4B"/>
                <w:sz w:val="17"/>
                <w:szCs w:val="17"/>
              </w:rPr>
              <w:t xml:space="preserve">USUARIO</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inicio, fin</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date</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Horario de la clase.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pendiente</w:t>
            </w:r>
            <w:r>
              <w:rPr>
                <w:b w:val="false"/>
                <w:bCs w:val="false"/>
                <w:sz w:val="19"/>
                <w:szCs w:val="19"/>
              </w:rPr>
              <w:t xml:space="preserve">, </w:t>
            </w:r>
            <w:r>
              <w:rPr>
                <w:rFonts w:ascii="Consolas" w:cs="Consolas" w:eastAsia="Consolas" w:hAnsi="Consolas"/>
                <w:b w:val="false"/>
                <w:bCs w:val="false"/>
                <w:color w:val="7A1F4B"/>
                <w:sz w:val="17"/>
                <w:szCs w:val="17"/>
              </w:rPr>
              <w:t xml:space="preserve">aprobada</w:t>
            </w:r>
            <w:r>
              <w:rPr>
                <w:b w:val="false"/>
                <w:bCs w:val="false"/>
                <w:sz w:val="19"/>
                <w:szCs w:val="19"/>
              </w:rPr>
              <w:t xml:space="preserve">, </w:t>
            </w:r>
            <w:r>
              <w:rPr>
                <w:rFonts w:ascii="Consolas" w:cs="Consolas" w:eastAsia="Consolas" w:hAnsi="Consolas"/>
                <w:b w:val="false"/>
                <w:bCs w:val="false"/>
                <w:color w:val="7A1F4B"/>
                <w:sz w:val="17"/>
                <w:szCs w:val="17"/>
              </w:rPr>
              <w:t xml:space="preserve">rechazada</w:t>
            </w:r>
            <w:r>
              <w:rPr>
                <w:b w:val="false"/>
                <w:bCs w:val="false"/>
                <w:sz w:val="19"/>
                <w:szCs w:val="19"/>
              </w:rPr>
              <w:t xml:space="preserve">, </w:t>
            </w:r>
            <w:r>
              <w:rPr>
                <w:rFonts w:ascii="Consolas" w:cs="Consolas" w:eastAsia="Consolas" w:hAnsi="Consolas"/>
                <w:b w:val="false"/>
                <w:bCs w:val="false"/>
                <w:color w:val="7A1F4B"/>
                <w:sz w:val="17"/>
                <w:szCs w:val="17"/>
              </w:rPr>
              <w:t xml:space="preserve">cancelada</w:t>
            </w:r>
            <w:r>
              <w:rPr>
                <w:b w:val="false"/>
                <w:bCs w:val="false"/>
                <w:sz w:val="19"/>
                <w:szCs w:val="19"/>
              </w:rPr>
              <w:t xml:space="preserve"> o </w:t>
            </w:r>
            <w:r>
              <w:rPr>
                <w:rFonts w:ascii="Consolas" w:cs="Consolas" w:eastAsia="Consolas" w:hAnsi="Consolas"/>
                <w:b w:val="false"/>
                <w:bCs w:val="false"/>
                <w:color w:val="7A1F4B"/>
                <w:sz w:val="17"/>
                <w:szCs w:val="17"/>
              </w:rPr>
              <w:t xml:space="preserve">completada</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suscripcion</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Referencia opcional a la suscripción que la generó.</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tarifaHora, distanciaKm, traslado, total</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Desglose del presupuesto calculado al momento de agendar.</w:t>
            </w:r>
          </w:p>
        </w:tc>
      </w:tr>
    </w:tbl>
    <w:p>
      <w:pPr>
        <w:spacing w:after="120"/>
      </w:pPr>
    </w:p>
    <w:p>
      <w:pPr>
        <w:pStyle w:val="Heading3"/>
      </w:pPr>
      <w:r>
        <w:t xml:space="preserve">SUSCRIPCION</w:t>
      </w:r>
    </w:p>
    <w:p>
      <w:pPr>
        <w:spacing w:after="120" w:line="300"/>
        <w:jc w:val="both"/>
      </w:pPr>
      <w:r>
        <w:t xml:space="preserve">Contratación recurrente por bloques de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oferta, tutor, estudiante</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Referencias.</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semanas</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4 u 8.</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fechaInicio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Fecha de inicio en formato AAAA-MM-DD.</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sesiones</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sesionFija[]</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Lista de sesiones fijas: día de la semana, hora de inicio y horas de duración.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activa</w:t>
            </w:r>
            <w:r>
              <w:rPr>
                <w:b w:val="false"/>
                <w:bCs w:val="false"/>
                <w:sz w:val="19"/>
                <w:szCs w:val="19"/>
              </w:rPr>
              <w:t xml:space="preserve"> o </w:t>
            </w:r>
            <w:r>
              <w:rPr>
                <w:rFonts w:ascii="Consolas" w:cs="Consolas" w:eastAsia="Consolas" w:hAnsi="Consolas"/>
                <w:b w:val="false"/>
                <w:bCs w:val="false"/>
                <w:color w:val="7A1F4B"/>
                <w:sz w:val="17"/>
                <w:szCs w:val="17"/>
              </w:rPr>
              <w:t xml:space="preserve">cancelada</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total</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Costo total de la suscripción.</w:t>
            </w:r>
          </w:p>
        </w:tc>
      </w:tr>
    </w:tbl>
    <w:p>
      <w:pPr>
        <w:spacing w:after="120"/>
      </w:pPr>
    </w:p>
    <w:p>
      <w:pPr>
        <w:pStyle w:val="Heading3"/>
      </w:pPr>
      <w:r>
        <w:t xml:space="preserve">RESENA</w:t>
      </w:r>
    </w:p>
    <w:p>
      <w:pPr>
        <w:spacing w:after="120" w:line="300"/>
        <w:jc w:val="both"/>
      </w:pPr>
      <w:r>
        <w:t xml:space="preserve">Calificación de una clase realizada.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tutoria</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 a </w:t>
            </w:r>
            <w:r>
              <w:rPr>
                <w:rFonts w:ascii="Consolas" w:cs="Consolas" w:eastAsia="Consolas" w:hAnsi="Consolas"/>
                <w:b w:val="false"/>
                <w:bCs w:val="false"/>
                <w:color w:val="7A1F4B"/>
                <w:sz w:val="17"/>
                <w:szCs w:val="17"/>
              </w:rPr>
              <w:t xml:space="preserve">TUTORIA</w:t>
            </w:r>
            <w:r>
              <w:rPr>
                <w:b w:val="false"/>
                <w:bCs w:val="false"/>
                <w:sz w:val="19"/>
                <w:szCs w:val="19"/>
              </w:rPr>
              <w:t xml:space="preserve">; índice único (una reseña por clase).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tutor, estudiante</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Referencias a </w:t>
            </w:r>
            <w:r>
              <w:rPr>
                <w:rFonts w:ascii="Consolas" w:cs="Consolas" w:eastAsia="Consolas" w:hAnsi="Consolas"/>
                <w:b w:val="false"/>
                <w:bCs w:val="false"/>
                <w:color w:val="7A1F4B"/>
                <w:sz w:val="17"/>
                <w:szCs w:val="17"/>
              </w:rPr>
              <w:t xml:space="preserve">USUARIO</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calificacion</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number</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Entero de 1 a 5.</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comentario</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Comentario cualitativo de hasta 500 caracteres.</w:t>
            </w:r>
          </w:p>
        </w:tc>
      </w:tr>
    </w:tbl>
    <w:p>
      <w:pPr>
        <w:spacing w:after="120"/>
      </w:pPr>
    </w:p>
    <w:p>
      <w:pPr>
        <w:pStyle w:val="Heading3"/>
      </w:pPr>
      <w:r>
        <w:t xml:space="preserve">DENUNCIA</w:t>
      </w:r>
    </w:p>
    <w:p>
      <w:pPr>
        <w:spacing w:after="120" w:line="300"/>
        <w:jc w:val="both"/>
      </w:pPr>
      <w:r>
        <w:t xml:space="preserve">Reporte de conducta presentado por un participante de una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tutoria</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 a </w:t>
            </w:r>
            <w:r>
              <w:rPr>
                <w:rFonts w:ascii="Consolas" w:cs="Consolas" w:eastAsia="Consolas" w:hAnsi="Consolas"/>
                <w:b w:val="false"/>
                <w:bCs w:val="false"/>
                <w:color w:val="7A1F4B"/>
                <w:sz w:val="17"/>
                <w:szCs w:val="17"/>
              </w:rPr>
              <w:t xml:space="preserve">TUTORIA</w:t>
            </w:r>
            <w:r>
              <w:rPr>
                <w:b w:val="false"/>
                <w:bCs w:val="false"/>
                <w:sz w:val="19"/>
                <w:szCs w:val="19"/>
              </w:rPr>
              <w:t xml:space="preserve">. Índice único con </w:t>
            </w:r>
            <w:r>
              <w:rPr>
                <w:rFonts w:ascii="Consolas" w:cs="Consolas" w:eastAsia="Consolas" w:hAnsi="Consolas"/>
                <w:b w:val="false"/>
                <w:bCs w:val="false"/>
                <w:color w:val="7A1F4B"/>
                <w:sz w:val="17"/>
                <w:szCs w:val="17"/>
              </w:rPr>
              <w:t xml:space="preserve">denunciante</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denunciante, denunciado</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Referencias a </w:t>
            </w:r>
            <w:r>
              <w:rPr>
                <w:rFonts w:ascii="Consolas" w:cs="Consolas" w:eastAsia="Consolas" w:hAnsi="Consolas"/>
                <w:b w:val="false"/>
                <w:bCs w:val="false"/>
                <w:color w:val="7A1F4B"/>
                <w:sz w:val="17"/>
                <w:szCs w:val="17"/>
              </w:rPr>
              <w:t xml:space="preserve">USUARIO</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tipo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inasistencia</w:t>
            </w:r>
            <w:r>
              <w:rPr>
                <w:b w:val="false"/>
                <w:bCs w:val="false"/>
                <w:sz w:val="19"/>
                <w:szCs w:val="19"/>
              </w:rPr>
              <w:t xml:space="preserve">, </w:t>
            </w:r>
            <w:r>
              <w:rPr>
                <w:rFonts w:ascii="Consolas" w:cs="Consolas" w:eastAsia="Consolas" w:hAnsi="Consolas"/>
                <w:b w:val="false"/>
                <w:bCs w:val="false"/>
                <w:color w:val="7A1F4B"/>
                <w:sz w:val="17"/>
                <w:szCs w:val="17"/>
              </w:rPr>
              <w:t xml:space="preserve">conducta_inapropiada</w:t>
            </w:r>
            <w:r>
              <w:rPr>
                <w:b w:val="false"/>
                <w:bCs w:val="false"/>
                <w:sz w:val="19"/>
                <w:szCs w:val="19"/>
              </w:rPr>
              <w:t xml:space="preserve"> o </w:t>
            </w:r>
            <w:r>
              <w:rPr>
                <w:rFonts w:ascii="Consolas" w:cs="Consolas" w:eastAsia="Consolas" w:hAnsi="Consolas"/>
                <w:b w:val="false"/>
                <w:bCs w:val="false"/>
                <w:color w:val="7A1F4B"/>
                <w:sz w:val="17"/>
                <w:szCs w:val="17"/>
              </w:rPr>
              <w:t xml:space="preserve">cobros_indebidos</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motivo</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Descripción y evidencia textual, hasta 500 caracteres.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pendiente</w:t>
            </w:r>
            <w:r>
              <w:rPr>
                <w:b w:val="false"/>
                <w:bCs w:val="false"/>
                <w:sz w:val="19"/>
                <w:szCs w:val="19"/>
              </w:rPr>
              <w:t xml:space="preserve">, </w:t>
            </w:r>
            <w:r>
              <w:rPr>
                <w:rFonts w:ascii="Consolas" w:cs="Consolas" w:eastAsia="Consolas" w:hAnsi="Consolas"/>
                <w:b w:val="false"/>
                <w:bCs w:val="false"/>
                <w:color w:val="7A1F4B"/>
                <w:sz w:val="17"/>
                <w:szCs w:val="17"/>
              </w:rPr>
              <w:t xml:space="preserve">resuelta</w:t>
            </w:r>
            <w:r>
              <w:rPr>
                <w:b w:val="false"/>
                <w:bCs w:val="false"/>
                <w:sz w:val="19"/>
                <w:szCs w:val="19"/>
              </w:rPr>
              <w:t xml:space="preserve"> o </w:t>
            </w:r>
            <w:r>
              <w:rPr>
                <w:rFonts w:ascii="Consolas" w:cs="Consolas" w:eastAsia="Consolas" w:hAnsi="Consolas"/>
                <w:b w:val="false"/>
                <w:bCs w:val="false"/>
                <w:color w:val="7A1F4B"/>
                <w:sz w:val="17"/>
                <w:szCs w:val="17"/>
              </w:rPr>
              <w:t xml:space="preserve">descartada</w:t>
            </w:r>
            <w:r>
              <w:rPr>
                <w:b w:val="false"/>
                <w:bCs w:val="false"/>
                <w:sz w:val="19"/>
                <w:szCs w:val="19"/>
              </w:rPr>
              <w:t xml:space="preserve">.</w:t>
            </w:r>
          </w:p>
        </w:tc>
      </w:tr>
    </w:tbl>
    <w:p>
      <w:pPr>
        <w:spacing w:after="120"/>
      </w:pPr>
    </w:p>
    <w:p>
      <w:pPr>
        <w:pStyle w:val="Heading3"/>
      </w:pPr>
      <w:r>
        <w:t xml:space="preserve">SUSPENSION</w:t>
      </w:r>
    </w:p>
    <w:p>
      <w:pPr>
        <w:spacing w:after="120" w:line="300"/>
        <w:jc w:val="both"/>
      </w:pPr>
      <w:r>
        <w:t xml:space="preserve">Bloqueo de una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usuario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Cuenta suspendida.</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motivo</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Razón del bloqueo, visible para el usuario.</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denuncia</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Denuncia de origen; nulo si fue una suspensión directa.</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activa</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boolean</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Si la suspensión sigue vigente.</w:t>
            </w:r>
          </w:p>
        </w:tc>
      </w:tr>
    </w:tbl>
    <w:p>
      <w:pPr>
        <w:spacing w:after="120"/>
      </w:pPr>
    </w:p>
    <w:p>
      <w:pPr>
        <w:pStyle w:val="Heading3"/>
      </w:pPr>
      <w:r>
        <w:t xml:space="preserve">APELACION</w:t>
      </w:r>
    </w:p>
    <w:p>
      <w:pPr>
        <w:spacing w:after="120" w:line="300"/>
        <w:jc w:val="both"/>
      </w:pPr>
      <w:r>
        <w:t xml:space="preserve">Solicitud formal del usuario suspendido.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usuario, suspension</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Referencias.</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mensaje</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Exposición del caso ante el administrador.</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estado</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enum</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pendiente</w:t>
            </w:r>
            <w:r>
              <w:rPr>
                <w:b w:val="false"/>
                <w:bCs w:val="false"/>
                <w:sz w:val="19"/>
                <w:szCs w:val="19"/>
              </w:rPr>
              <w:t xml:space="preserve">, </w:t>
            </w:r>
            <w:r>
              <w:rPr>
                <w:rFonts w:ascii="Consolas" w:cs="Consolas" w:eastAsia="Consolas" w:hAnsi="Consolas"/>
                <w:b w:val="false"/>
                <w:bCs w:val="false"/>
                <w:color w:val="7A1F4B"/>
                <w:sz w:val="17"/>
                <w:szCs w:val="17"/>
              </w:rPr>
              <w:t xml:space="preserve">aceptada</w:t>
            </w:r>
            <w:r>
              <w:rPr>
                <w:b w:val="false"/>
                <w:bCs w:val="false"/>
                <w:sz w:val="19"/>
                <w:szCs w:val="19"/>
              </w:rPr>
              <w:t xml:space="preserve"> o </w:t>
            </w:r>
            <w:r>
              <w:rPr>
                <w:rFonts w:ascii="Consolas" w:cs="Consolas" w:eastAsia="Consolas" w:hAnsi="Consolas"/>
                <w:b w:val="false"/>
                <w:bCs w:val="false"/>
                <w:color w:val="7A1F4B"/>
                <w:sz w:val="17"/>
                <w:szCs w:val="17"/>
              </w:rPr>
              <w:t xml:space="preserve">rechazada</w:t>
            </w:r>
            <w:r>
              <w:rPr>
                <w:b w:val="false"/>
                <w:bCs w:val="false"/>
                <w:sz w:val="19"/>
                <w:szCs w:val="19"/>
              </w:rPr>
              <w:t xml:space="preserve">.</w:t>
            </w:r>
          </w:p>
        </w:tc>
      </w:tr>
    </w:tbl>
    <w:p>
      <w:pPr>
        <w:spacing w:after="120"/>
      </w:pPr>
    </w:p>
    <w:p>
      <w:pPr>
        <w:pStyle w:val="Heading3"/>
      </w:pPr>
      <w:r>
        <w:t xml:space="preserve">MENSAJE</w:t>
      </w:r>
    </w:p>
    <w:p>
      <w:pPr>
        <w:spacing w:after="120" w:line="300"/>
        <w:jc w:val="both"/>
      </w:pPr>
      <w:r>
        <w:t xml:space="preserve">Mensaje de chat entre un estudiante y un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Campo</w:t>
            </w:r>
          </w:p>
        </w:tc>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Tipo</w:t>
            </w:r>
          </w:p>
        </w:tc>
        <w:tc>
          <w:tcPr>
            <w:tcW w:type="dxa" w:w="54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Restricciones y descripción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de, para</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ObjectId</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Emisor y receptor (referencias a </w:t>
            </w:r>
            <w:r>
              <w:rPr>
                <w:rFonts w:ascii="Consolas" w:cs="Consolas" w:eastAsia="Consolas" w:hAnsi="Consolas"/>
                <w:b w:val="false"/>
                <w:bCs w:val="false"/>
                <w:color w:val="7A1F4B"/>
                <w:sz w:val="17"/>
                <w:szCs w:val="17"/>
              </w:rPr>
              <w:t xml:space="preserve">USUARIO</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texto</w:t>
            </w:r>
          </w:p>
        </w:tc>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string</w:t>
            </w:r>
          </w:p>
        </w:tc>
        <w:tc>
          <w:tcPr>
            <w:tcW w:type="dxa" w:w="54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Contenido, de 1 a 1000 caracteres.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leidoEn</w:t>
            </w:r>
          </w:p>
        </w:tc>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date</w:t>
            </w:r>
          </w:p>
        </w:tc>
        <w:tc>
          <w:tcPr>
            <w:tcW w:type="dxa" w:w="54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Momento de lectura; nulo mientras no se ha leído (confirmación de lectura).</w:t>
            </w:r>
          </w:p>
        </w:tc>
      </w:tr>
    </w:tbl>
    <w:p>
      <w:pPr>
        <w:spacing w:after="120"/>
      </w:pPr>
    </w:p>
    <w:p>
      <w:pPr>
        <w:pStyle w:val="Heading1"/>
        <w:pageBreakBefore/>
      </w:pPr>
      <w:r>
        <w:t xml:space="preserve">10. Seguridad</w:t>
      </w:r>
    </w:p>
    <w:p>
      <w:pPr>
        <w:pStyle w:val="Heading2"/>
      </w:pPr>
      <w:r>
        <w:t xml:space="preserve">10.1 Autenticación híbrida: OAuth 2.0 y JWT</w:t>
      </w:r>
    </w:p>
    <w:p>
      <w:pPr>
        <w:spacing w:after="120" w:line="300"/>
        <w:jc w:val="both"/>
      </w:pPr>
      <w:r>
        <w:t xml:space="preserve">La autenticación combina el inicio de sesión con Google (OAuth 2.0) y la emisión de un token JWT propio. El navegador obtiene el token de identidad de Google; el backend lo verifica con </w:t>
      </w:r>
      <w:r>
        <w:rPr>
          <w:rFonts w:ascii="Consolas" w:cs="Consolas" w:eastAsia="Consolas" w:hAnsi="Consolas"/>
          <w:color w:val="7A1F4B"/>
          <w:sz w:val="20"/>
          <w:szCs w:val="20"/>
        </w:rPr>
        <w:t xml:space="preserve">google-auth-library</w:t>
      </w:r>
      <w:r>
        <w:t xml:space="preserve"> contra el identificador de cliente configurado, crea la cuenta si es la primera vez y firma un JWT con los datos mínimos (</w:t>
      </w:r>
      <w:r>
        <w:rPr>
          <w:rFonts w:ascii="Consolas" w:cs="Consolas" w:eastAsia="Consolas" w:hAnsi="Consolas"/>
          <w:color w:val="7A1F4B"/>
          <w:sz w:val="20"/>
          <w:szCs w:val="20"/>
        </w:rPr>
        <w:t xml:space="preserve">id</w:t>
      </w:r>
      <w:r>
        <w:t xml:space="preserve"> y </w:t>
      </w:r>
      <w:r>
        <w:rPr>
          <w:rFonts w:ascii="Consolas" w:cs="Consolas" w:eastAsia="Consolas" w:hAnsi="Consolas"/>
          <w:color w:val="7A1F4B"/>
          <w:sz w:val="20"/>
          <w:szCs w:val="20"/>
        </w:rPr>
        <w:t xml:space="preserve">rol</w:t>
      </w:r>
      <w:r>
        <w:t xml:space="preserve">). Desde ese momento, todas las peticiones se autentican con el JWT.</w:t>
      </w:r>
    </w:p>
    <w:p>
      <w:pPr>
        <w:keepNext/>
        <w:spacing w:after="60" w:before="120" w:line="240" w:lineRule="auto"/>
        <w:jc w:val="center"/>
      </w:pPr>
      <w:r>
        <w:drawing>
          <wp:inline distT="0" distB="0" distL="0" distR="0">
            <wp:extent cx="5848350" cy="4124325"/>
            <wp:effectExtent t="0" r="0" b="0" l="0"/>
            <wp:docPr id="1" name="Figura 7. Flujo de autenticación y manejo de la expiración del token." descr="Figura 7. Flujo de autenticación y manejo de la expiración del token." title="Figura 7. Flujo de autenticación y manejo de la expiración del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4124325"/>
                    </a:xfrm>
                    <a:prstGeom prst="rect">
                      <a:avLst/>
                    </a:prstGeom>
                  </pic:spPr>
                </pic:pic>
              </a:graphicData>
            </a:graphic>
          </wp:inline>
        </w:drawing>
      </w:r>
    </w:p>
    <w:p>
      <w:pPr>
        <w:spacing w:after="200"/>
        <w:jc w:val="center"/>
      </w:pPr>
      <w:r>
        <w:rPr>
          <w:i/>
          <w:iCs/>
          <w:color w:val="475569"/>
          <w:sz w:val="19"/>
          <w:szCs w:val="19"/>
        </w:rPr>
        <w:t xml:space="preserve">Figura 7. Flujo de autenticación y manejo de la expiración del token.</w:t>
      </w:r>
    </w:p>
    <w:p>
      <w:pPr>
        <w:pStyle w:val="Heading2"/>
      </w:pPr>
      <w:r>
        <w:t xml:space="preserve">10.2 Control de la sesión</w:t>
      </w:r>
    </w:p>
    <w:p>
      <w:pPr>
        <w:pStyle w:val="ListParagraph"/>
        <w:numPr>
          <w:ilvl w:val="0"/>
          <w:numId w:val="2"/>
        </w:numPr>
        <w:spacing w:after="60" w:line="288"/>
      </w:pPr>
      <w:r>
        <w:rPr>
          <w:b/>
          <w:bCs/>
        </w:rPr>
        <w:t xml:space="preserve">Validación en cada petición:</w:t>
      </w:r>
      <w:r>
        <w:t xml:space="preserve"> </w:t>
      </w:r>
      <w:r>
        <w:rPr>
          <w:rFonts w:ascii="Consolas" w:cs="Consolas" w:eastAsia="Consolas" w:hAnsi="Consolas"/>
          <w:color w:val="7A1F4B"/>
          <w:sz w:val="20"/>
          <w:szCs w:val="20"/>
        </w:rPr>
        <w:t xml:space="preserve">validarToken</w:t>
      </w:r>
      <w:r>
        <w:t xml:space="preserve"> verifica la firma y la vigencia del token y consulta el estado actual del usuario en la base de datos; así, una suspensión surte efecto de inmediato sin esperar a que el token expire.</w:t>
      </w:r>
    </w:p>
    <w:p>
      <w:pPr>
        <w:pStyle w:val="ListParagraph"/>
        <w:numPr>
          <w:ilvl w:val="0"/>
          <w:numId w:val="2"/>
        </w:numPr>
        <w:spacing w:after="60" w:line="288"/>
      </w:pPr>
      <w:r>
        <w:rPr>
          <w:b/>
          <w:bCs/>
        </w:rPr>
        <w:t xml:space="preserve">Duración configurable:</w:t>
      </w:r>
      <w:r>
        <w:t xml:space="preserve"> el tiempo de vida del token se define en la variable de entorno </w:t>
      </w:r>
      <w:r>
        <w:rPr>
          <w:rFonts w:ascii="Consolas" w:cs="Consolas" w:eastAsia="Consolas" w:hAnsi="Consolas"/>
          <w:color w:val="7A1F4B"/>
          <w:sz w:val="20"/>
          <w:szCs w:val="20"/>
        </w:rPr>
        <w:t xml:space="preserve">JWT_EXPIRES_IN</w:t>
      </w:r>
      <w:r>
        <w:t xml:space="preserve"> del backend (por ejemplo </w:t>
      </w:r>
      <w:r>
        <w:rPr>
          <w:rFonts w:ascii="Consolas" w:cs="Consolas" w:eastAsia="Consolas" w:hAnsi="Consolas"/>
          <w:color w:val="7A1F4B"/>
          <w:sz w:val="20"/>
          <w:szCs w:val="20"/>
        </w:rPr>
        <w:t xml:space="preserve">5m</w:t>
      </w:r>
      <w:r>
        <w:t xml:space="preserve"> o </w:t>
      </w:r>
      <w:r>
        <w:rPr>
          <w:rFonts w:ascii="Consolas" w:cs="Consolas" w:eastAsia="Consolas" w:hAnsi="Consolas"/>
          <w:color w:val="7A1F4B"/>
          <w:sz w:val="20"/>
          <w:szCs w:val="20"/>
        </w:rPr>
        <w:t xml:space="preserve">1h</w:t>
      </w:r>
      <w:r>
        <w:t xml:space="preserve">); si no se define se usa 5 minutos.</w:t>
      </w:r>
    </w:p>
    <w:p>
      <w:pPr>
        <w:pStyle w:val="ListParagraph"/>
        <w:numPr>
          <w:ilvl w:val="0"/>
          <w:numId w:val="2"/>
        </w:numPr>
        <w:spacing w:after="60" w:line="288"/>
      </w:pPr>
      <w:r>
        <w:rPr>
          <w:b/>
          <w:bCs/>
        </w:rPr>
        <w:t xml:space="preserve">Cierre de sesión forzado:</w:t>
      </w:r>
      <w:r>
        <w:t xml:space="preserve"> cuando la API responde 401, la función </w:t>
      </w:r>
      <w:r>
        <w:rPr>
          <w:rFonts w:ascii="Consolas" w:cs="Consolas" w:eastAsia="Consolas" w:hAnsi="Consolas"/>
          <w:color w:val="7A1F4B"/>
          <w:sz w:val="20"/>
          <w:szCs w:val="20"/>
        </w:rPr>
        <w:t xml:space="preserve">peticion()</w:t>
      </w:r>
      <w:r>
        <w:t xml:space="preserve"> ejecuta </w:t>
      </w:r>
      <w:r>
        <w:rPr>
          <w:rFonts w:ascii="Consolas" w:cs="Consolas" w:eastAsia="Consolas" w:hAnsi="Consolas"/>
          <w:color w:val="7A1F4B"/>
          <w:sz w:val="20"/>
          <w:szCs w:val="20"/>
        </w:rPr>
        <w:t xml:space="preserve">LOGOUT</w:t>
      </w:r>
      <w:r>
        <w:t xml:space="preserve"> y </w:t>
      </w:r>
      <w:r>
        <w:rPr>
          <w:rFonts w:ascii="Consolas" w:cs="Consolas" w:eastAsia="Consolas" w:hAnsi="Consolas"/>
          <w:color w:val="7A1F4B"/>
          <w:sz w:val="20"/>
          <w:szCs w:val="20"/>
        </w:rPr>
        <w:t xml:space="preserve">SESION_EXPIRADA</w:t>
      </w:r>
      <w:r>
        <w:t xml:space="preserve">, y </w:t>
      </w:r>
      <w:r>
        <w:rPr>
          <w:rFonts w:ascii="Consolas" w:cs="Consolas" w:eastAsia="Consolas" w:hAnsi="Consolas"/>
          <w:color w:val="7A1F4B"/>
          <w:sz w:val="20"/>
          <w:szCs w:val="20"/>
        </w:rPr>
        <w:t xml:space="preserve">VigilanteSesion</w:t>
      </w:r>
      <w:r>
        <w:t xml:space="preserve"> redirige al inicio de sesión.</w:t>
      </w:r>
    </w:p>
    <w:p>
      <w:pPr>
        <w:pStyle w:val="ListParagraph"/>
        <w:numPr>
          <w:ilvl w:val="0"/>
          <w:numId w:val="2"/>
        </w:numPr>
        <w:spacing w:after="60" w:line="288"/>
      </w:pPr>
      <w:r>
        <w:rPr>
          <w:b/>
          <w:bCs/>
        </w:rPr>
        <w:t xml:space="preserve">Token en cada petición:</w:t>
      </w:r>
      <w:r>
        <w:t xml:space="preserve"> el frontend no usa </w:t>
      </w:r>
      <w:r>
        <w:rPr>
          <w:rFonts w:ascii="Consolas" w:cs="Consolas" w:eastAsia="Consolas" w:hAnsi="Consolas"/>
          <w:color w:val="7A1F4B"/>
          <w:sz w:val="20"/>
          <w:szCs w:val="20"/>
        </w:rPr>
        <w:t xml:space="preserve">fetch</w:t>
      </w:r>
      <w:r>
        <w:t xml:space="preserve"> directamente para recursos protegidos; todas las llamadas pasan por </w:t>
      </w:r>
      <w:r>
        <w:rPr>
          <w:rFonts w:ascii="Consolas" w:cs="Consolas" w:eastAsia="Consolas" w:hAnsi="Consolas"/>
          <w:color w:val="7A1F4B"/>
          <w:sz w:val="20"/>
          <w:szCs w:val="20"/>
        </w:rPr>
        <w:t xml:space="preserve">peticion()</w:t>
      </w:r>
      <w:r>
        <w:t xml:space="preserve">, que añade el encabezado </w:t>
      </w:r>
      <w:r>
        <w:rPr>
          <w:rFonts w:ascii="Consolas" w:cs="Consolas" w:eastAsia="Consolas" w:hAnsi="Consolas"/>
          <w:color w:val="7A1F4B"/>
          <w:sz w:val="20"/>
          <w:szCs w:val="20"/>
        </w:rPr>
        <w:t xml:space="preserve">Authorization</w:t>
      </w:r>
      <w:r>
        <w:t xml:space="preserve">.</w:t>
      </w:r>
    </w:p>
    <w:p>
      <w:pPr>
        <w:pStyle w:val="ListParagraph"/>
        <w:numPr>
          <w:ilvl w:val="0"/>
          <w:numId w:val="2"/>
        </w:numPr>
        <w:spacing w:after="60" w:line="288"/>
      </w:pPr>
      <w:r>
        <w:rPr>
          <w:b/>
          <w:bCs/>
        </w:rPr>
        <w:t xml:space="preserve">WebSocket autenticado:</w:t>
      </w:r>
      <w:r>
        <w:t xml:space="preserve"> la conexión de chat exige el JWT en el *handshake* y se cierra al vencer el token.</w:t>
      </w:r>
    </w:p>
    <w:p>
      <w:pPr>
        <w:pStyle w:val="Heading2"/>
      </w:pPr>
      <w:r>
        <w:t xml:space="preserve">10.3 Autorización</w:t>
      </w:r>
    </w:p>
    <w:p>
      <w:pPr>
        <w:pStyle w:val="ListParagraph"/>
        <w:numPr>
          <w:ilvl w:val="0"/>
          <w:numId w:val="2"/>
        </w:numPr>
        <w:spacing w:after="60" w:line="288"/>
      </w:pPr>
      <w:r>
        <w:rPr>
          <w:b/>
          <w:bCs/>
        </w:rPr>
        <w:t xml:space="preserve">Por rol:</w:t>
      </w:r>
      <w:r>
        <w:t xml:space="preserve"> </w:t>
      </w:r>
      <w:r>
        <w:rPr>
          <w:rFonts w:ascii="Consolas" w:cs="Consolas" w:eastAsia="Consolas" w:hAnsi="Consolas"/>
          <w:color w:val="7A1F4B"/>
          <w:sz w:val="20"/>
          <w:szCs w:val="20"/>
        </w:rPr>
        <w:t xml:space="preserve">permitirRoles</w:t>
      </w:r>
      <w:r>
        <w:t xml:space="preserve">, </w:t>
      </w:r>
      <w:r>
        <w:rPr>
          <w:rFonts w:ascii="Consolas" w:cs="Consolas" w:eastAsia="Consolas" w:hAnsi="Consolas"/>
          <w:color w:val="7A1F4B"/>
          <w:sz w:val="20"/>
          <w:szCs w:val="20"/>
        </w:rPr>
        <w:t xml:space="preserve">soloAdmin</w:t>
      </w:r>
      <w:r>
        <w:t xml:space="preserve"> y </w:t>
      </w:r>
      <w:r>
        <w:rPr>
          <w:rFonts w:ascii="Consolas" w:cs="Consolas" w:eastAsia="Consolas" w:hAnsi="Consolas"/>
          <w:color w:val="7A1F4B"/>
          <w:sz w:val="20"/>
          <w:szCs w:val="20"/>
        </w:rPr>
        <w:t xml:space="preserve">soloTutorAprobado</w:t>
      </w:r>
      <w:r>
        <w:t xml:space="preserve"> restringen cada ruta. En el cliente, </w:t>
      </w:r>
      <w:r>
        <w:rPr>
          <w:rFonts w:ascii="Consolas" w:cs="Consolas" w:eastAsia="Consolas" w:hAnsi="Consolas"/>
          <w:color w:val="7A1F4B"/>
          <w:sz w:val="20"/>
          <w:szCs w:val="20"/>
        </w:rPr>
        <w:t xml:space="preserve">RutaPrivada</w:t>
      </w:r>
      <w:r>
        <w:t xml:space="preserve"> oculta las páginas que no corresponden al rol.</w:t>
      </w:r>
    </w:p>
    <w:p>
      <w:pPr>
        <w:pStyle w:val="ListParagraph"/>
        <w:numPr>
          <w:ilvl w:val="0"/>
          <w:numId w:val="2"/>
        </w:numPr>
        <w:spacing w:after="60" w:line="288"/>
      </w:pPr>
      <w:r>
        <w:rPr>
          <w:b/>
          <w:bCs/>
        </w:rPr>
        <w:t xml:space="preserve">Por propiedad:</w:t>
      </w:r>
      <w:r>
        <w:t xml:space="preserve"> las rutas verifican que el usuario sea participante del recurso (por ejemplo, solo quienes participaron en una clase pueden denunciarla o cambiar su estado).</w:t>
      </w:r>
    </w:p>
    <w:p>
      <w:pPr>
        <w:pStyle w:val="ListParagraph"/>
        <w:numPr>
          <w:ilvl w:val="0"/>
          <w:numId w:val="2"/>
        </w:numPr>
        <w:spacing w:after="60" w:line="288"/>
      </w:pPr>
      <w:r>
        <w:rPr>
          <w:b/>
          <w:bCs/>
        </w:rPr>
        <w:t xml:space="preserve">Cuentas suspendidas:</w:t>
      </w:r>
      <w:r>
        <w:t xml:space="preserve"> </w:t>
      </w:r>
      <w:r>
        <w:rPr>
          <w:rFonts w:ascii="Consolas" w:cs="Consolas" w:eastAsia="Consolas" w:hAnsi="Consolas"/>
          <w:color w:val="7A1F4B"/>
          <w:sz w:val="20"/>
          <w:szCs w:val="20"/>
        </w:rPr>
        <w:t xml:space="preserve">validarToken</w:t>
      </w:r>
      <w:r>
        <w:t xml:space="preserve"> solo permite </w:t>
      </w:r>
      <w:r>
        <w:rPr>
          <w:rFonts w:ascii="Consolas" w:cs="Consolas" w:eastAsia="Consolas" w:hAnsi="Consolas"/>
          <w:color w:val="7A1F4B"/>
          <w:sz w:val="20"/>
          <w:szCs w:val="20"/>
        </w:rPr>
        <w:t xml:space="preserve">/api/auth/yo</w:t>
      </w:r>
      <w:r>
        <w:t xml:space="preserve"> y </w:t>
      </w:r>
      <w:r>
        <w:rPr>
          <w:rFonts w:ascii="Consolas" w:cs="Consolas" w:eastAsia="Consolas" w:hAnsi="Consolas"/>
          <w:color w:val="7A1F4B"/>
          <w:sz w:val="20"/>
          <w:szCs w:val="20"/>
        </w:rPr>
        <w:t xml:space="preserve">/api/apelaciones</w:t>
      </w:r>
      <w:r>
        <w:t xml:space="preserve">; el resto responde 403 </w:t>
      </w:r>
      <w:r>
        <w:rPr>
          <w:rFonts w:ascii="Consolas" w:cs="Consolas" w:eastAsia="Consolas" w:hAnsi="Consolas"/>
          <w:color w:val="7A1F4B"/>
          <w:sz w:val="20"/>
          <w:szCs w:val="20"/>
        </w:rPr>
        <w:t xml:space="preserve">cuenta_suspendida</w:t>
      </w:r>
      <w:r>
        <w:t xml:space="preserve">, y el cliente redirige a la vista de Suspensión. Los administradores no pueden ser suspendidos.</w:t>
      </w:r>
    </w:p>
    <w:p>
      <w:pPr>
        <w:pStyle w:val="Heading2"/>
      </w:pPr>
      <w:r>
        <w:t xml:space="preserve">10.4 Validación y protección de datos</w:t>
      </w:r>
    </w:p>
    <w:p>
      <w:pPr>
        <w:pStyle w:val="ListParagraph"/>
        <w:numPr>
          <w:ilvl w:val="0"/>
          <w:numId w:val="2"/>
        </w:numPr>
        <w:spacing w:after="60" w:line="288"/>
      </w:pPr>
      <w:r>
        <w:t xml:space="preserve">Validación de los datos de entrada en cada ruta (tipos, rangos y longitudes) con códigos de error descriptivos.</w:t>
      </w:r>
    </w:p>
    <w:p>
      <w:pPr>
        <w:pStyle w:val="ListParagraph"/>
        <w:numPr>
          <w:ilvl w:val="0"/>
          <w:numId w:val="2"/>
        </w:numPr>
        <w:spacing w:after="60" w:line="288"/>
      </w:pPr>
      <w:r>
        <w:t xml:space="preserve">Índices únicos que impiden duplicados: una reseña por clase, una denuncia por denunciante y clase, y un correo por usuario.</w:t>
      </w:r>
    </w:p>
    <w:p>
      <w:pPr>
        <w:pStyle w:val="ListParagraph"/>
        <w:numPr>
          <w:ilvl w:val="0"/>
          <w:numId w:val="2"/>
        </w:numPr>
        <w:spacing w:after="60" w:line="288"/>
      </w:pPr>
      <w:r>
        <w:t xml:space="preserve">Los secretos (</w:t>
      </w:r>
      <w:r>
        <w:rPr>
          <w:rFonts w:ascii="Consolas" w:cs="Consolas" w:eastAsia="Consolas" w:hAnsi="Consolas"/>
          <w:color w:val="7A1F4B"/>
          <w:sz w:val="20"/>
          <w:szCs w:val="20"/>
        </w:rPr>
        <w:t xml:space="preserve">JWT_SECRET</w:t>
      </w:r>
      <w:r>
        <w:t xml:space="preserve">, </w:t>
      </w:r>
      <w:r>
        <w:rPr>
          <w:rFonts w:ascii="Consolas" w:cs="Consolas" w:eastAsia="Consolas" w:hAnsi="Consolas"/>
          <w:color w:val="7A1F4B"/>
          <w:sz w:val="20"/>
          <w:szCs w:val="20"/>
        </w:rPr>
        <w:t xml:space="preserve">MONGO_URI</w:t>
      </w:r>
      <w:r>
        <w:t xml:space="preserve">, </w:t>
      </w:r>
      <w:r>
        <w:rPr>
          <w:rFonts w:ascii="Consolas" w:cs="Consolas" w:eastAsia="Consolas" w:hAnsi="Consolas"/>
          <w:color w:val="7A1F4B"/>
          <w:sz w:val="20"/>
          <w:szCs w:val="20"/>
        </w:rPr>
        <w:t xml:space="preserve">GOOGLE_CLIENT_ID</w:t>
      </w:r>
      <w:r>
        <w:t xml:space="preserve">) se leen exclusivamente de variables de entorno y nunca se incluyen en el repositorio; el archivo </w:t>
      </w:r>
      <w:r>
        <w:rPr>
          <w:rFonts w:ascii="Consolas" w:cs="Consolas" w:eastAsia="Consolas" w:hAnsi="Consolas"/>
          <w:color w:val="7A1F4B"/>
          <w:sz w:val="20"/>
          <w:szCs w:val="20"/>
        </w:rPr>
        <w:t xml:space="preserve">.env</w:t>
      </w:r>
      <w:r>
        <w:t xml:space="preserve"> está excluido del control de versiones.</w:t>
      </w:r>
    </w:p>
    <w:p>
      <w:pPr>
        <w:pStyle w:val="ListParagraph"/>
        <w:numPr>
          <w:ilvl w:val="0"/>
          <w:numId w:val="2"/>
        </w:numPr>
        <w:spacing w:after="60" w:line="288"/>
      </w:pPr>
      <w:r>
        <w:t xml:space="preserve">Comunicación cifrada: tanto Netlify como Render sirven el sitio y la API por HTTPS.</w:t>
      </w:r>
    </w:p>
    <w:p>
      <w:pPr>
        <w:pBdr>
          <w:left w:val="single" w:color="1F4E79" w:sz="24" w:space="8"/>
        </w:pBdr>
        <w:shd w:fill="EAF3FB" w:color="auto" w:val="clear"/>
        <w:spacing w:after="160" w:before="80" w:line="288"/>
        <w:ind w:left="160"/>
      </w:pPr>
      <w:r>
        <w:rPr>
          <w:b/>
          <w:bCs/>
          <w:sz w:val="21"/>
          <w:szCs w:val="21"/>
        </w:rPr>
        <w:t xml:space="preserve">Mejora recomendada:</w:t>
      </w:r>
      <w:r>
        <w:rPr>
          <w:sz w:val="21"/>
          <w:szCs w:val="21"/>
        </w:rPr>
        <w:t xml:space="preserve"> actualmente CORS y Socket.io aceptan cualquier origen, lo cual es válido porque la API exige JWT en cada petición. Como refuerzo adicional se puede restringir el origen permitido al dominio de Netlify mediante una variable de entorno.</w:t>
      </w:r>
    </w:p>
    <w:p>
      <w:pPr>
        <w:pStyle w:val="Heading1"/>
        <w:pageBreakBefore/>
      </w:pPr>
      <w:r>
        <w:t xml:space="preserve">11. Configuración, ejecución y despliegue</w:t>
      </w:r>
    </w:p>
    <w:p>
      <w:pPr>
        <w:pStyle w:val="Heading2"/>
      </w:pPr>
      <w:r>
        <w:t xml:space="preserve">11.1 Variables de entorno</w:t>
      </w:r>
    </w:p>
    <w:p>
      <w:pPr>
        <w:spacing w:after="120" w:line="300"/>
        <w:jc w:val="both"/>
      </w:pPr>
      <w:r>
        <w:t xml:space="preserve">Ninguna variable contiene valores en este documento. Cada una se define en el archivo </w:t>
      </w:r>
      <w:r>
        <w:rPr>
          <w:rFonts w:ascii="Consolas" w:cs="Consolas" w:eastAsia="Consolas" w:hAnsi="Consolas"/>
          <w:color w:val="7A1F4B"/>
          <w:sz w:val="20"/>
          <w:szCs w:val="20"/>
        </w:rPr>
        <w:t xml:space="preserve">.env</w:t>
      </w:r>
      <w:r>
        <w:t xml:space="preserve"> local (existe un </w:t>
      </w:r>
      <w:r>
        <w:rPr>
          <w:rFonts w:ascii="Consolas" w:cs="Consolas" w:eastAsia="Consolas" w:hAnsi="Consolas"/>
          <w:color w:val="7A1F4B"/>
          <w:sz w:val="20"/>
          <w:szCs w:val="20"/>
        </w:rPr>
        <w:t xml:space="preserve">.env.example</w:t>
      </w:r>
      <w:r>
        <w:t xml:space="preserve"> como plantilla) y en el panel de la plataforma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cantSplit/>
          <w:tblHeader/>
        </w:trPr>
        <w:tc>
          <w:tcPr>
            <w:tcW w:type="dxa" w:w="15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Proyecto</w:t>
            </w:r>
          </w:p>
        </w:tc>
        <w:tc>
          <w:tcPr>
            <w:tcW w:type="dxa" w:w="2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Variable</w:t>
            </w:r>
          </w:p>
        </w:tc>
        <w:tc>
          <w:tcPr>
            <w:tcW w:type="dxa" w:w="5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Descripción</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PORT</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Puerto de escucha del servidor (Render lo asigna automáticamente).</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MONGO_URI</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Cadena de conexión a MongoDB Atlas.</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JWT_SECRET</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Secreto con el que se firman y verifican los JWT.</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JWT_EXPIRES_IN</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Duración del token (por ejemplo </w:t>
            </w:r>
            <w:r>
              <w:rPr>
                <w:rFonts w:ascii="Consolas" w:cs="Consolas" w:eastAsia="Consolas" w:hAnsi="Consolas"/>
                <w:b w:val="false"/>
                <w:bCs w:val="false"/>
                <w:color w:val="7A1F4B"/>
                <w:sz w:val="17"/>
                <w:szCs w:val="17"/>
              </w:rPr>
              <w:t xml:space="preserve">5m</w:t>
            </w:r>
            <w:r>
              <w:rPr>
                <w:b w:val="false"/>
                <w:bCs w:val="false"/>
                <w:sz w:val="19"/>
                <w:szCs w:val="19"/>
              </w:rPr>
              <w:t xml:space="preserve">, </w:t>
            </w:r>
            <w:r>
              <w:rPr>
                <w:rFonts w:ascii="Consolas" w:cs="Consolas" w:eastAsia="Consolas" w:hAnsi="Consolas"/>
                <w:b w:val="false"/>
                <w:bCs w:val="false"/>
                <w:color w:val="7A1F4B"/>
                <w:sz w:val="17"/>
                <w:szCs w:val="17"/>
              </w:rPr>
              <w:t xml:space="preserve">1h</w:t>
            </w:r>
            <w:r>
              <w:rPr>
                <w:b w:val="false"/>
                <w:bCs w:val="false"/>
                <w:sz w:val="19"/>
                <w:szCs w:val="19"/>
              </w:rPr>
              <w:t xml:space="preserve">).</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GOOGLE_CLIENT_ID</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Identificador de cliente de OAuth de Google.</w:t>
            </w:r>
          </w:p>
        </w:tc>
      </w:tr>
      <w:tr>
        <w:trPr>
          <w:cantSplit/>
        </w:trPr>
        <w:tc>
          <w:tcPr>
            <w:tcW w:type="dxa" w:w="15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2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VITE_API_URL</w:t>
            </w:r>
          </w:p>
        </w:tc>
        <w:tc>
          <w:tcPr>
            <w:tcW w:type="dxa" w:w="5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URL base de la API; si no se define, se usa </w:t>
            </w:r>
            <w:r>
              <w:rPr>
                <w:rFonts w:ascii="Consolas" w:cs="Consolas" w:eastAsia="Consolas" w:hAnsi="Consolas"/>
                <w:b w:val="false"/>
                <w:bCs w:val="false"/>
                <w:color w:val="7A1F4B"/>
                <w:sz w:val="17"/>
                <w:szCs w:val="17"/>
              </w:rPr>
              <w:t xml:space="preserve">http://localhost:3001</w:t>
            </w:r>
            <w:r>
              <w:rPr>
                <w:b w:val="false"/>
                <w:bCs w:val="false"/>
                <w:sz w:val="19"/>
                <w:szCs w:val="19"/>
              </w:rPr>
              <w:t xml:space="preserve">.</w:t>
            </w:r>
          </w:p>
        </w:tc>
      </w:tr>
      <w:tr>
        <w:trPr>
          <w:cantSplit/>
        </w:trPr>
        <w:tc>
          <w:tcPr>
            <w:tcW w:type="dxa" w:w="15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2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rFonts w:ascii="Consolas" w:cs="Consolas" w:eastAsia="Consolas" w:hAnsi="Consolas"/>
                <w:b w:val="false"/>
                <w:bCs w:val="false"/>
                <w:color w:val="7A1F4B"/>
                <w:sz w:val="17"/>
                <w:szCs w:val="17"/>
              </w:rPr>
              <w:t xml:space="preserve">VITE_GOOGLE_CLIENT_ID</w:t>
            </w:r>
          </w:p>
        </w:tc>
        <w:tc>
          <w:tcPr>
            <w:tcW w:type="dxa" w:w="5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Identificador de cliente de OAuth de Google para el botón de inicio de sesión.</w:t>
            </w:r>
          </w:p>
        </w:tc>
      </w:tr>
    </w:tbl>
    <w:p>
      <w:pPr>
        <w:spacing w:after="120"/>
      </w:pPr>
    </w:p>
    <w:p>
      <w:pPr>
        <w:pStyle w:val="Heading2"/>
      </w:pPr>
      <w:r>
        <w:t xml:space="preserve">11.2 Ejecución en entorno local</w:t>
      </w:r>
    </w:p>
    <w:p>
      <w:pPr>
        <w:pStyle w:val="ListParagraph"/>
        <w:numPr>
          <w:ilvl w:val="0"/>
          <w:numId w:val="3"/>
        </w:numPr>
        <w:spacing w:after="60" w:line="288"/>
      </w:pPr>
      <w:r>
        <w:t xml:space="preserve">Clonar el repositorio e ingresar a la carpeta del proyecto.</w:t>
      </w:r>
    </w:p>
    <w:p>
      <w:pPr>
        <w:pStyle w:val="ListParagraph"/>
        <w:numPr>
          <w:ilvl w:val="0"/>
          <w:numId w:val="3"/>
        </w:numPr>
        <w:spacing w:after="60" w:line="288"/>
      </w:pPr>
      <w:r>
        <w:t xml:space="preserve">En </w:t>
      </w:r>
      <w:r>
        <w:rPr>
          <w:rFonts w:ascii="Consolas" w:cs="Consolas" w:eastAsia="Consolas" w:hAnsi="Consolas"/>
          <w:color w:val="7A1F4B"/>
          <w:sz w:val="20"/>
          <w:szCs w:val="20"/>
        </w:rPr>
        <w:t xml:space="preserve">backend</w:t>
      </w:r>
      <w:r>
        <w:t xml:space="preserve">: crear el archivo </w:t>
      </w:r>
      <w:r>
        <w:rPr>
          <w:rFonts w:ascii="Consolas" w:cs="Consolas" w:eastAsia="Consolas" w:hAnsi="Consolas"/>
          <w:color w:val="7A1F4B"/>
          <w:sz w:val="20"/>
          <w:szCs w:val="20"/>
        </w:rPr>
        <w:t xml:space="preserve">.env</w:t>
      </w:r>
      <w:r>
        <w:t xml:space="preserve"> a partir de </w:t>
      </w:r>
      <w:r>
        <w:rPr>
          <w:rFonts w:ascii="Consolas" w:cs="Consolas" w:eastAsia="Consolas" w:hAnsi="Consolas"/>
          <w:color w:val="7A1F4B"/>
          <w:sz w:val="20"/>
          <w:szCs w:val="20"/>
        </w:rPr>
        <w:t xml:space="preserve">.env.example</w:t>
      </w:r>
      <w:r>
        <w:t xml:space="preserve">, ejecutar </w:t>
      </w:r>
      <w:r>
        <w:rPr>
          <w:rFonts w:ascii="Consolas" w:cs="Consolas" w:eastAsia="Consolas" w:hAnsi="Consolas"/>
          <w:color w:val="7A1F4B"/>
          <w:sz w:val="20"/>
          <w:szCs w:val="20"/>
        </w:rPr>
        <w:t xml:space="preserve">npm install</w:t>
      </w:r>
      <w:r>
        <w:t xml:space="preserve"> y luego </w:t>
      </w:r>
      <w:r>
        <w:rPr>
          <w:rFonts w:ascii="Consolas" w:cs="Consolas" w:eastAsia="Consolas" w:hAnsi="Consolas"/>
          <w:color w:val="7A1F4B"/>
          <w:sz w:val="20"/>
          <w:szCs w:val="20"/>
        </w:rPr>
        <w:t xml:space="preserve">npm run dev</w:t>
      </w:r>
      <w:r>
        <w:t xml:space="preserve"> (recarga automática con </w:t>
      </w:r>
      <w:r>
        <w:rPr>
          <w:rFonts w:ascii="Consolas" w:cs="Consolas" w:eastAsia="Consolas" w:hAnsi="Consolas"/>
          <w:color w:val="7A1F4B"/>
          <w:sz w:val="20"/>
          <w:szCs w:val="20"/>
        </w:rPr>
        <w:t xml:space="preserve">tsx watch</w:t>
      </w:r>
      <w:r>
        <w:t xml:space="preserve">).</w:t>
      </w:r>
    </w:p>
    <w:p>
      <w:pPr>
        <w:pStyle w:val="ListParagraph"/>
        <w:numPr>
          <w:ilvl w:val="0"/>
          <w:numId w:val="3"/>
        </w:numPr>
        <w:spacing w:after="60" w:line="288"/>
      </w:pPr>
      <w:r>
        <w:t xml:space="preserve">En </w:t>
      </w:r>
      <w:r>
        <w:rPr>
          <w:rFonts w:ascii="Consolas" w:cs="Consolas" w:eastAsia="Consolas" w:hAnsi="Consolas"/>
          <w:color w:val="7A1F4B"/>
          <w:sz w:val="20"/>
          <w:szCs w:val="20"/>
        </w:rPr>
        <w:t xml:space="preserve">frontend</w:t>
      </w:r>
      <w:r>
        <w:t xml:space="preserve">: crear el archivo </w:t>
      </w:r>
      <w:r>
        <w:rPr>
          <w:rFonts w:ascii="Consolas" w:cs="Consolas" w:eastAsia="Consolas" w:hAnsi="Consolas"/>
          <w:color w:val="7A1F4B"/>
          <w:sz w:val="20"/>
          <w:szCs w:val="20"/>
        </w:rPr>
        <w:t xml:space="preserve">.env</w:t>
      </w:r>
      <w:r>
        <w:t xml:space="preserve"> a partir de </w:t>
      </w:r>
      <w:r>
        <w:rPr>
          <w:rFonts w:ascii="Consolas" w:cs="Consolas" w:eastAsia="Consolas" w:hAnsi="Consolas"/>
          <w:color w:val="7A1F4B"/>
          <w:sz w:val="20"/>
          <w:szCs w:val="20"/>
        </w:rPr>
        <w:t xml:space="preserve">.env.example</w:t>
      </w:r>
      <w:r>
        <w:t xml:space="preserve">, ejecutar </w:t>
      </w:r>
      <w:r>
        <w:rPr>
          <w:rFonts w:ascii="Consolas" w:cs="Consolas" w:eastAsia="Consolas" w:hAnsi="Consolas"/>
          <w:color w:val="7A1F4B"/>
          <w:sz w:val="20"/>
          <w:szCs w:val="20"/>
        </w:rPr>
        <w:t xml:space="preserve">npm install</w:t>
      </w:r>
      <w:r>
        <w:t xml:space="preserve"> y luego </w:t>
      </w:r>
      <w:r>
        <w:rPr>
          <w:rFonts w:ascii="Consolas" w:cs="Consolas" w:eastAsia="Consolas" w:hAnsi="Consolas"/>
          <w:color w:val="7A1F4B"/>
          <w:sz w:val="20"/>
          <w:szCs w:val="20"/>
        </w:rPr>
        <w:t xml:space="preserve">npm run dev</w:t>
      </w:r>
      <w:r>
        <w:t xml:space="preserve"> (servidor de Vite).</w:t>
      </w:r>
    </w:p>
    <w:p>
      <w:pPr>
        <w:pStyle w:val="ListParagraph"/>
        <w:numPr>
          <w:ilvl w:val="0"/>
          <w:numId w:val="3"/>
        </w:numPr>
        <w:spacing w:after="60" w:line="288"/>
      </w:pPr>
      <w:r>
        <w:t xml:space="preserve">Abrir la dirección que muestra Vite en el navegador. En la consola de Google Cloud, el origen local debe estar autorizado para el identificador de cliente.</w:t>
      </w:r>
    </w:p>
    <w:p>
      <w:pPr>
        <w:pStyle w:val="Heading2"/>
      </w:pPr>
      <w:r>
        <w:t xml:space="preserve">11.3 Despliegue en la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cantSplit/>
          <w:tblHeader/>
        </w:trPr>
        <w:tc>
          <w:tcPr>
            <w:tcW w:type="dxa" w:w="17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Componente</w:t>
            </w:r>
          </w:p>
        </w:tc>
        <w:tc>
          <w:tcPr>
            <w:tcW w:type="dxa" w:w="20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Plataforma</w:t>
            </w:r>
          </w:p>
        </w:tc>
        <w:tc>
          <w:tcPr>
            <w:tcW w:type="dxa" w:w="56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Configuración</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Frontend</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Netlify</w:t>
            </w:r>
          </w:p>
        </w:tc>
        <w:tc>
          <w:tcPr>
            <w:tcW w:type="dxa" w:w="56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Construcción con </w:t>
            </w:r>
            <w:r>
              <w:rPr>
                <w:rFonts w:ascii="Consolas" w:cs="Consolas" w:eastAsia="Consolas" w:hAnsi="Consolas"/>
                <w:b w:val="false"/>
                <w:bCs w:val="false"/>
                <w:color w:val="7A1F4B"/>
                <w:sz w:val="17"/>
                <w:szCs w:val="17"/>
              </w:rPr>
              <w:t xml:space="preserve">npm run build</w:t>
            </w:r>
            <w:r>
              <w:rPr>
                <w:b w:val="false"/>
                <w:bCs w:val="false"/>
                <w:sz w:val="19"/>
                <w:szCs w:val="19"/>
              </w:rPr>
              <w:t xml:space="preserve"> y publicación de la carpeta </w:t>
            </w:r>
            <w:r>
              <w:rPr>
                <w:rFonts w:ascii="Consolas" w:cs="Consolas" w:eastAsia="Consolas" w:hAnsi="Consolas"/>
                <w:b w:val="false"/>
                <w:bCs w:val="false"/>
                <w:color w:val="7A1F4B"/>
                <w:sz w:val="17"/>
                <w:szCs w:val="17"/>
              </w:rPr>
              <w:t xml:space="preserve">dist</w:t>
            </w:r>
            <w:r>
              <w:rPr>
                <w:b w:val="false"/>
                <w:bCs w:val="false"/>
                <w:sz w:val="19"/>
                <w:szCs w:val="19"/>
              </w:rPr>
              <w:t xml:space="preserve">. El archivo </w:t>
            </w:r>
            <w:r>
              <w:rPr>
                <w:rFonts w:ascii="Consolas" w:cs="Consolas" w:eastAsia="Consolas" w:hAnsi="Consolas"/>
                <w:b w:val="false"/>
                <w:bCs w:val="false"/>
                <w:color w:val="7A1F4B"/>
                <w:sz w:val="17"/>
                <w:szCs w:val="17"/>
              </w:rPr>
              <w:t xml:space="preserve">public/_redirects</w:t>
            </w:r>
            <w:r>
              <w:rPr>
                <w:b w:val="false"/>
                <w:bCs w:val="false"/>
                <w:sz w:val="19"/>
                <w:szCs w:val="19"/>
              </w:rPr>
              <w:t xml:space="preserve"> contiene </w:t>
            </w:r>
            <w:r>
              <w:rPr>
                <w:rFonts w:ascii="Consolas" w:cs="Consolas" w:eastAsia="Consolas" w:hAnsi="Consolas"/>
                <w:b w:val="false"/>
                <w:bCs w:val="false"/>
                <w:color w:val="7A1F4B"/>
                <w:sz w:val="17"/>
                <w:szCs w:val="17"/>
              </w:rPr>
              <w:t xml:space="preserve">/* /index.html 200</w:t>
            </w:r>
            <w:r>
              <w:rPr>
                <w:b w:val="false"/>
                <w:bCs w:val="false"/>
                <w:sz w:val="19"/>
                <w:szCs w:val="19"/>
              </w:rPr>
              <w:t xml:space="preserve">, necesario para que las rutas de la SPA funcionen al recargar. Variables </w:t>
            </w:r>
            <w:r>
              <w:rPr>
                <w:rFonts w:ascii="Consolas" w:cs="Consolas" w:eastAsia="Consolas" w:hAnsi="Consolas"/>
                <w:b w:val="false"/>
                <w:bCs w:val="false"/>
                <w:color w:val="7A1F4B"/>
                <w:sz w:val="17"/>
                <w:szCs w:val="17"/>
              </w:rPr>
              <w:t xml:space="preserve">VITE_*</w:t>
            </w:r>
            <w:r>
              <w:rPr>
                <w:b w:val="false"/>
                <w:bCs w:val="false"/>
                <w:sz w:val="19"/>
                <w:szCs w:val="19"/>
              </w:rPr>
              <w:t xml:space="preserve"> definidas en el panel.</w:t>
            </w:r>
          </w:p>
        </w:tc>
      </w:tr>
      <w:tr>
        <w:trPr>
          <w:cantSplit/>
        </w:trPr>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Backend</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Render (Web Service)</w:t>
            </w:r>
          </w:p>
        </w:tc>
        <w:tc>
          <w:tcPr>
            <w:tcW w:type="dxa" w:w="56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Comando de construcción: </w:t>
            </w:r>
            <w:r>
              <w:rPr>
                <w:rFonts w:ascii="Consolas" w:cs="Consolas" w:eastAsia="Consolas" w:hAnsi="Consolas"/>
                <w:b w:val="false"/>
                <w:bCs w:val="false"/>
                <w:color w:val="7A1F4B"/>
                <w:sz w:val="17"/>
                <w:szCs w:val="17"/>
              </w:rPr>
              <w:t xml:space="preserve">npm install --include=dev &amp;&amp; npm run build</w:t>
            </w:r>
            <w:r>
              <w:rPr>
                <w:b w:val="false"/>
                <w:bCs w:val="false"/>
                <w:sz w:val="19"/>
                <w:szCs w:val="19"/>
              </w:rPr>
              <w:t xml:space="preserve">. Comando de inicio: </w:t>
            </w:r>
            <w:r>
              <w:rPr>
                <w:rFonts w:ascii="Consolas" w:cs="Consolas" w:eastAsia="Consolas" w:hAnsi="Consolas"/>
                <w:b w:val="false"/>
                <w:bCs w:val="false"/>
                <w:color w:val="7A1F4B"/>
                <w:sz w:val="17"/>
                <w:szCs w:val="17"/>
              </w:rPr>
              <w:t xml:space="preserve">npm start</w:t>
            </w:r>
            <w:r>
              <w:rPr>
                <w:b w:val="false"/>
                <w:bCs w:val="false"/>
                <w:sz w:val="19"/>
                <w:szCs w:val="19"/>
              </w:rPr>
              <w:t xml:space="preserve"> (ejecuta </w:t>
            </w:r>
            <w:r>
              <w:rPr>
                <w:rFonts w:ascii="Consolas" w:cs="Consolas" w:eastAsia="Consolas" w:hAnsi="Consolas"/>
                <w:b w:val="false"/>
                <w:bCs w:val="false"/>
                <w:color w:val="7A1F4B"/>
                <w:sz w:val="17"/>
                <w:szCs w:val="17"/>
              </w:rPr>
              <w:t xml:space="preserve">node dist/index.js</w:t>
            </w:r>
            <w:r>
              <w:rPr>
                <w:b w:val="false"/>
                <w:bCs w:val="false"/>
                <w:sz w:val="19"/>
                <w:szCs w:val="19"/>
              </w:rPr>
              <w:t xml:space="preserve">). Variables del backend definidas en el panel. Render admite WebSockets, por lo que Socket.io funciona sin configuración adicional.</w:t>
            </w:r>
          </w:p>
        </w:tc>
      </w:tr>
      <w:tr>
        <w:trPr>
          <w:cantSplit/>
        </w:trPr>
        <w:tc>
          <w:tcPr>
            <w:tcW w:type="dxa" w:w="17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Base de datos</w:t>
            </w:r>
          </w:p>
        </w:tc>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MongoDB Atlas</w:t>
            </w:r>
          </w:p>
        </w:tc>
        <w:tc>
          <w:tcPr>
            <w:tcW w:type="dxa" w:w="56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Clúster en la nube con acceso autorizado desde Render y credenciales exclusivas para la aplicación.</w:t>
            </w:r>
          </w:p>
        </w:tc>
      </w:tr>
      <w:tr>
        <w:trPr>
          <w:cantSplit/>
        </w:trPr>
        <w:tc>
          <w:tcPr>
            <w:tcW w:type="dxa" w:w="17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Despliegue continuo</w:t>
            </w:r>
          </w:p>
        </w:tc>
        <w:tc>
          <w:tcPr>
            <w:tcW w:type="dxa" w:w="20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GitHub</w:t>
            </w:r>
          </w:p>
        </w:tc>
        <w:tc>
          <w:tcPr>
            <w:tcW w:type="dxa" w:w="56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Cada </w:t>
            </w:r>
            <w:r>
              <w:rPr>
                <w:rFonts w:ascii="Consolas" w:cs="Consolas" w:eastAsia="Consolas" w:hAnsi="Consolas"/>
                <w:b w:val="false"/>
                <w:bCs w:val="false"/>
                <w:color w:val="7A1F4B"/>
                <w:sz w:val="17"/>
                <w:szCs w:val="17"/>
              </w:rPr>
              <w:t xml:space="preserve">git push</w:t>
            </w:r>
            <w:r>
              <w:rPr>
                <w:b w:val="false"/>
                <w:bCs w:val="false"/>
                <w:sz w:val="19"/>
                <w:szCs w:val="19"/>
              </w:rPr>
              <w:t xml:space="preserve"> a la rama </w:t>
            </w:r>
            <w:r>
              <w:rPr>
                <w:rFonts w:ascii="Consolas" w:cs="Consolas" w:eastAsia="Consolas" w:hAnsi="Consolas"/>
                <w:b w:val="false"/>
                <w:bCs w:val="false"/>
                <w:color w:val="7A1F4B"/>
                <w:sz w:val="17"/>
                <w:szCs w:val="17"/>
              </w:rPr>
              <w:t xml:space="preserve">main</w:t>
            </w:r>
            <w:r>
              <w:rPr>
                <w:b w:val="false"/>
                <w:bCs w:val="false"/>
                <w:sz w:val="19"/>
                <w:szCs w:val="19"/>
              </w:rPr>
              <w:t xml:space="preserve"> dispara la construcción y el despliegue automáticos en Netlify y en Render.</w:t>
            </w:r>
          </w:p>
        </w:tc>
      </w:tr>
    </w:tbl>
    <w:p>
      <w:pPr>
        <w:spacing w:after="120"/>
      </w:pPr>
    </w:p>
    <w:p>
      <w:pPr>
        <w:pBdr>
          <w:left w:val="single" w:color="1F4E79" w:sz="24" w:space="8"/>
        </w:pBdr>
        <w:shd w:fill="EAF3FB" w:color="auto" w:val="clear"/>
        <w:spacing w:after="160" w:before="80" w:line="288"/>
        <w:ind w:left="160"/>
      </w:pPr>
      <w:r>
        <w:rPr>
          <w:b/>
          <w:bCs/>
          <w:sz w:val="21"/>
          <w:szCs w:val="21"/>
        </w:rPr>
        <w:t xml:space="preserve">Nota sobre el plan gratuito de Render:</w:t>
      </w:r>
      <w:r>
        <w:rPr>
          <w:sz w:val="21"/>
          <w:szCs w:val="21"/>
        </w:rPr>
        <w:t xml:space="preserve"> el servicio se suspende tras un periodo de inactividad, por lo que la primera petición posterior puede tardar algunos segundos en responder mientras el servicio se reactiva.</w:t>
      </w:r>
    </w:p>
    <w:p>
      <w:pPr>
        <w:pStyle w:val="Heading1"/>
        <w:pageBreakBefore/>
      </w:pPr>
      <w:r>
        <w:t xml:space="preserve">12. Conclusiones</w:t>
      </w:r>
    </w:p>
    <w:p>
      <w:pPr>
        <w:spacing w:after="120" w:line="300"/>
        <w:jc w:val="both"/>
      </w:pPr>
      <w:r>
        <w:t xml:space="preserve">TutorGO integra en una sola plataforma los elementos que plantea el enunciado: autenticación híbrida con Google y JWT, búsqueda geoespacial con cálculo real de traslado, agendas libres de traslapes, suscripciones periódicas, chat en tiempo real, reseñas, un módulo de moderación con suspensión y apelación, y reportería analítica con gráficos dinámicos.</w:t>
      </w:r>
    </w:p>
    <w:p>
      <w:pPr>
        <w:spacing w:after="120" w:line="300"/>
        <w:jc w:val="both"/>
      </w:pPr>
      <w:r>
        <w:t xml:space="preserve">El uso de TypeScript en ambas capas reduce los errores y documenta los contratos entre el cliente y el servidor; SCSS, junto con Bootstrap, permite mantener una identidad visual coherente y un diseño responsivo; y la arquitectura modular, con rutas y componentes de responsabilidad única, facilita el mantenimiento y la incorporación de nuevas funciones. El despliegue en Netlify, Render y MongoDB Atlas con despliegue continuo deja la plataforma disponible en línea y fácil de actualizar.</w:t>
      </w:r>
    </w:p>
    <w:p>
      <w:pPr>
        <w:pStyle w:val="Heading2"/>
      </w:pPr>
      <w:r>
        <w:t xml:space="preserve">12.1 Posibles mejoras futuras</w:t>
      </w:r>
    </w:p>
    <w:p>
      <w:pPr>
        <w:pStyle w:val="ListParagraph"/>
        <w:numPr>
          <w:ilvl w:val="0"/>
          <w:numId w:val="2"/>
        </w:numPr>
        <w:spacing w:after="60" w:line="288"/>
      </w:pPr>
      <w:r>
        <w:t xml:space="preserve">Restringir los orígenes permitidos de CORS y de Socket.io al dominio del frontend.</w:t>
      </w:r>
    </w:p>
    <w:p>
      <w:pPr>
        <w:pStyle w:val="ListParagraph"/>
        <w:numPr>
          <w:ilvl w:val="0"/>
          <w:numId w:val="2"/>
        </w:numPr>
        <w:spacing w:after="60" w:line="288"/>
      </w:pPr>
      <w:r>
        <w:t xml:space="preserve">Permitir la carga directa de la hoja de vida en formato PDF, además del enlace.</w:t>
      </w:r>
    </w:p>
    <w:p>
      <w:pPr>
        <w:pStyle w:val="ListParagraph"/>
        <w:numPr>
          <w:ilvl w:val="0"/>
          <w:numId w:val="2"/>
        </w:numPr>
        <w:spacing w:after="60" w:line="288"/>
      </w:pPr>
      <w:r>
        <w:t xml:space="preserve">Notificaciones por correo o *push* para solicitudes de clase y mensajes nuevos.</w:t>
      </w:r>
    </w:p>
    <w:p>
      <w:pPr>
        <w:pStyle w:val="ListParagraph"/>
        <w:numPr>
          <w:ilvl w:val="0"/>
          <w:numId w:val="2"/>
        </w:numPr>
        <w:spacing w:after="60" w:line="288"/>
      </w:pPr>
      <w:r>
        <w:t xml:space="preserve">Pruebas automatizadas unitarias y de integración para las reglas de agenda y de moderación.</w:t>
      </w:r>
    </w:p>
    <w:p>
      <w:pPr>
        <w:pStyle w:val="Heading1"/>
        <w:pageBreakBefore/>
      </w:pPr>
      <w:r>
        <w:t xml:space="preserve">Anexo A.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Término</w:t>
            </w:r>
          </w:p>
        </w:tc>
        <w:tc>
          <w:tcPr>
            <w:tcW w:type="dxa" w:w="7160"/>
            <w:tcBorders>
              <w:top w:val="single" w:color="B8C4D6" w:sz="4"/>
              <w:left w:val="single" w:color="B8C4D6" w:sz="4"/>
              <w:bottom w:val="single" w:color="B8C4D6" w:sz="4"/>
              <w:right w:val="single" w:color="B8C4D6" w:sz="4"/>
            </w:tcBorders>
            <w:shd w:fill="1F4E79" w:color="auto" w:val="clear"/>
            <w:tcMar>
              <w:top w:type="dxa" w:w="60"/>
              <w:left w:type="dxa" w:w="100"/>
              <w:bottom w:type="dxa" w:w="60"/>
              <w:right w:type="dxa" w:w="100"/>
            </w:tcMar>
            <w:vAlign w:val="center"/>
          </w:tcPr>
          <w:p>
            <w:pPr>
              <w:spacing w:after="20" w:line="252"/>
            </w:pPr>
            <w:r>
              <w:rPr>
                <w:b/>
                <w:bCs/>
                <w:color w:val="FFFFFF"/>
                <w:sz w:val="19"/>
                <w:szCs w:val="19"/>
              </w:rPr>
              <w:t xml:space="preserve">Definición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SPA</w:t>
            </w:r>
          </w:p>
        </w:tc>
        <w:tc>
          <w:tcPr>
            <w:tcW w:type="dxa" w:w="7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*Single Page Application*: aplicación web que carga una sola página y actualiza su contenido dinámicamente.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JWT</w:t>
            </w:r>
          </w:p>
        </w:tc>
        <w:tc>
          <w:tcPr>
            <w:tcW w:type="dxa" w:w="7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*JSON Web Token*: token firmado que identifica la sesión del usuario y se envía en el encabezado </w:t>
            </w:r>
            <w:r>
              <w:rPr>
                <w:rFonts w:ascii="Consolas" w:cs="Consolas" w:eastAsia="Consolas" w:hAnsi="Consolas"/>
                <w:b w:val="false"/>
                <w:bCs w:val="false"/>
                <w:color w:val="7A1F4B"/>
                <w:sz w:val="17"/>
                <w:szCs w:val="17"/>
              </w:rPr>
              <w:t xml:space="preserve">Authorization</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OAuth 2.0</w:t>
            </w:r>
          </w:p>
        </w:tc>
        <w:tc>
          <w:tcPr>
            <w:tcW w:type="dxa" w:w="7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Protocolo de autorización que permite iniciar sesión con una cuenta de un tercero, en este caso Google.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WebSocket / Socket.io</w:t>
            </w:r>
          </w:p>
        </w:tc>
        <w:tc>
          <w:tcPr>
            <w:tcW w:type="dxa" w:w="7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Tecnología de comunicación bidireccional en tiempo real entre el navegador y el servidor.</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Haversine</w:t>
            </w:r>
          </w:p>
        </w:tc>
        <w:tc>
          <w:tcPr>
            <w:tcW w:type="dxa" w:w="7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Fórmula que calcula la distancia en línea recta entre dos puntos de la superficie terrestre.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OSRM</w:t>
            </w:r>
          </w:p>
        </w:tc>
        <w:tc>
          <w:tcPr>
            <w:tcW w:type="dxa" w:w="7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*Open Source Routing Machine*: servicio que calcula rutas y distancias por calles.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ODM</w:t>
            </w:r>
          </w:p>
        </w:tc>
        <w:tc>
          <w:tcPr>
            <w:tcW w:type="dxa" w:w="7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*Object Document Mapper*: capa (Mongoose) que relaciona objetos del código con documentos de MongoDB.</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SCSS</w:t>
            </w:r>
          </w:p>
        </w:tc>
        <w:tc>
          <w:tcPr>
            <w:tcW w:type="dxa" w:w="7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Sintaxis de Sass, un preprocesador que añade variables, mixins y anidamiento a CSS.</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Mixin</w:t>
            </w:r>
          </w:p>
        </w:tc>
        <w:tc>
          <w:tcPr>
            <w:tcW w:type="dxa" w:w="7160"/>
            <w:tcBorders>
              <w:top w:val="single" w:color="B8C4D6" w:sz="4"/>
              <w:left w:val="single" w:color="B8C4D6" w:sz="4"/>
              <w:bottom w:val="single" w:color="B8C4D6" w:sz="4"/>
              <w:right w:val="single" w:color="B8C4D6" w:sz="4"/>
            </w:tcBorders>
            <w:tcMar>
              <w:top w:type="dxa" w:w="60"/>
              <w:left w:type="dxa" w:w="100"/>
              <w:bottom w:type="dxa" w:w="60"/>
              <w:right w:type="dxa" w:w="100"/>
            </w:tcMar>
            <w:vAlign w:val="center"/>
          </w:tcPr>
          <w:p>
            <w:pPr>
              <w:spacing w:after="20" w:line="252"/>
            </w:pPr>
            <w:r>
              <w:rPr>
                <w:b w:val="false"/>
                <w:bCs w:val="false"/>
                <w:sz w:val="19"/>
                <w:szCs w:val="19"/>
              </w:rPr>
              <w:t xml:space="preserve">Bloque de estilos reutilizable de SCSS que se incluye con </w:t>
            </w:r>
            <w:r>
              <w:rPr>
                <w:rFonts w:ascii="Consolas" w:cs="Consolas" w:eastAsia="Consolas" w:hAnsi="Consolas"/>
                <w:b w:val="false"/>
                <w:bCs w:val="false"/>
                <w:color w:val="7A1F4B"/>
                <w:sz w:val="17"/>
                <w:szCs w:val="17"/>
              </w:rPr>
              <w:t xml:space="preserve">@include</w:t>
            </w:r>
            <w:r>
              <w:rPr>
                <w:b w:val="false"/>
                <w:bCs w:val="false"/>
                <w:sz w:val="19"/>
                <w:szCs w:val="19"/>
              </w:rPr>
              <w:t xml:space="preserve">.</w:t>
            </w:r>
          </w:p>
        </w:tc>
      </w:tr>
      <w:tr>
        <w:trPr>
          <w:cantSplit/>
        </w:trPr>
        <w:tc>
          <w:tcPr>
            <w:tcW w:type="dxa" w:w="220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Traslape</w:t>
            </w:r>
          </w:p>
        </w:tc>
        <w:tc>
          <w:tcPr>
            <w:tcW w:type="dxa" w:w="7160"/>
            <w:tcBorders>
              <w:top w:val="single" w:color="B8C4D6" w:sz="4"/>
              <w:left w:val="single" w:color="B8C4D6" w:sz="4"/>
              <w:bottom w:val="single" w:color="B8C4D6" w:sz="4"/>
              <w:right w:val="single" w:color="B8C4D6" w:sz="4"/>
            </w:tcBorders>
            <w:shd w:fill="F4F6FB" w:color="auto" w:val="clear"/>
            <w:tcMar>
              <w:top w:type="dxa" w:w="60"/>
              <w:left w:type="dxa" w:w="100"/>
              <w:bottom w:type="dxa" w:w="60"/>
              <w:right w:type="dxa" w:w="100"/>
            </w:tcMar>
            <w:vAlign w:val="center"/>
          </w:tcPr>
          <w:p>
            <w:pPr>
              <w:spacing w:after="20" w:line="252"/>
            </w:pPr>
            <w:r>
              <w:rPr>
                <w:b w:val="false"/>
                <w:bCs w:val="false"/>
                <w:sz w:val="19"/>
                <w:szCs w:val="19"/>
              </w:rPr>
              <w:t xml:space="preserve">Choque de horarios entre dos clases de un mismo tutor o de un mismo estudiante.</w:t>
            </w:r>
          </w:p>
        </w:tc>
      </w:tr>
    </w:tbl>
    <w:sectPr>
      <w:headerReference w:type="default" r:id="rId7"/>
      <w:footerReference w:type="default" r:id="rId8"/>
      <w:type w:val="nextPage"/>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6" w:sz="6" w:space="4"/>
      </w:pBdr>
      <w:tabs>
        <w:tab w:val="right" w:pos="9360"/>
      </w:tabs>
    </w:pPr>
    <w:r>
      <w:rPr>
        <w:color w:val="64748B"/>
        <w:sz w:val="18"/>
        <w:szCs w:val="18"/>
      </w:rPr>
      <w:t xml:space="preserve">Universidad Mariano Gálvez, sede El Naranjo</w:t>
    </w:r>
    <w:r>
      <w:rPr>
        <w:color w:val="64748B"/>
        <w:sz w:val="18"/>
        <w:szCs w:val="18"/>
      </w:rPr>
      <w:t xml:space="preserve">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360"/>
      </w:tabs>
    </w:pPr>
    <w:r>
      <w:rPr>
        <w:b/>
        <w:bCs/>
        <w:color w:val="1F4E79"/>
        <w:sz w:val="20"/>
        <w:szCs w:val="20"/>
      </w:rPr>
      <w:t xml:space="preserve">TutorGO</w:t>
    </w:r>
    <w:r>
      <w:rPr>
        <w:color w:val="475569"/>
        <w:sz w:val="20"/>
        <w:szCs w:val="20"/>
      </w:rPr>
      <w:t xml:space="preserve">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280"/>
      <w:outlineLvl w:val="1"/>
    </w:pPr>
    <w:rPr>
      <w:rFonts w:ascii="Calibri" w:cs="Calibri" w:eastAsia="Calibri" w:hAnsi="Calibri"/>
      <w:b/>
      <w:bCs/>
      <w:color w:val="2E86C1"/>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334155"/>
      <w:sz w:val="24"/>
      <w:szCs w:val="24"/>
    </w:rPr>
  </w:style>
  <w:style w:type="paragraph" w:styleId="TOC1">
    <w:name w:val="toc 1"/>
    <w:basedOn w:val="Normal"/>
    <w:next w:val="Normal"/>
    <w:pPr>
      <w:spacing w:after="40" w:before="100"/>
    </w:pPr>
    <w:rPr>
      <w:b/>
      <w:bCs/>
      <w:sz w:val="22"/>
      <w:szCs w:val="22"/>
    </w:rPr>
  </w:style>
  <w:style w:type="paragraph" w:styleId="TOC2">
    <w:name w:val="toc 2"/>
    <w:basedOn w:val="Normal"/>
    <w:next w:val="Normal"/>
    <w:pPr>
      <w:spacing w:after="20" w:before="0"/>
      <w:ind w:left="36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c1075f2276afd0b9d9c1a7afc33827a2ed906.png"/><Relationship Id="rId10" Type="http://schemas.openxmlformats.org/officeDocument/2006/relationships/image" Target="media/026ce72c26add5d789cb2f4b2bc4127c0009dcf5.png"/><Relationship Id="rId11" Type="http://schemas.openxmlformats.org/officeDocument/2006/relationships/image" Target="media/8569f7268d95ac5cb595e815ff25af008c0d59a4.png"/><Relationship Id="rId12" Type="http://schemas.openxmlformats.org/officeDocument/2006/relationships/image" Target="media/d789d69fc93de8b4b3300023a9611ec69d137ead.png"/><Relationship Id="rId13" Type="http://schemas.openxmlformats.org/officeDocument/2006/relationships/image" Target="media/df5b6a8694cf681584f1fab50e67c2daeb10fa44.png"/><Relationship Id="rId14" Type="http://schemas.openxmlformats.org/officeDocument/2006/relationships/image" Target="media/262551411c1d65173d5dd977a5aa0fa81777b468.png"/><Relationship Id="rId15" Type="http://schemas.openxmlformats.org/officeDocument/2006/relationships/image" Target="media/871e1c19d54e22131c2838e3b5dd4032adb03d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TutorGO</dc:title>
  <dc:creator>Erick Enrique González Canel</dc:creator>
  <dc:description>Manual técnico de la plataforma TutorGO</dc:description>
  <cp:lastModifiedBy>Un-named</cp:lastModifiedBy>
  <cp:revision>1</cp:revision>
  <dcterms:created xsi:type="dcterms:W3CDTF">2026-10-29T08:00:41.778Z</dcterms:created>
  <dcterms:modified xsi:type="dcterms:W3CDTF">2026-10-29T08:00:41.778Z</dcterms:modified>
</cp:coreProperties>
</file>

<file path=docProps/custom.xml><?xml version="1.0" encoding="utf-8"?>
<Properties xmlns="http://schemas.openxmlformats.org/officeDocument/2006/custom-properties" xmlns:vt="http://schemas.openxmlformats.org/officeDocument/2006/docPropsVTypes"/>
</file>