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CE7" w:rsidRPr="00DF37CF" w:rsidRDefault="00463D6F">
      <w:pPr>
        <w:rPr>
          <w:rFonts w:ascii="Arial" w:hAnsi="Arial" w:cs="Arial"/>
          <w:color w:val="1B1616"/>
          <w:sz w:val="28"/>
          <w:szCs w:val="28"/>
        </w:rPr>
      </w:pPr>
      <w:r w:rsidRPr="00DF37CF">
        <w:rPr>
          <w:rFonts w:ascii="Arial" w:hAnsi="Arial" w:cs="Arial"/>
          <w:noProof/>
          <w:lang w:eastAsia="es-MX"/>
        </w:rPr>
        <mc:AlternateContent>
          <mc:Choice Requires="wps">
            <w:drawing>
              <wp:anchor distT="0" distB="0" distL="114300" distR="114300" simplePos="0" relativeHeight="251659264" behindDoc="0" locked="0" layoutInCell="1" allowOverlap="1" wp14:anchorId="38CD2F3F" wp14:editId="329A57F5">
                <wp:simplePos x="0" y="0"/>
                <wp:positionH relativeFrom="margin">
                  <wp:posOffset>-748030</wp:posOffset>
                </wp:positionH>
                <wp:positionV relativeFrom="page">
                  <wp:posOffset>799465</wp:posOffset>
                </wp:positionV>
                <wp:extent cx="3581400" cy="847725"/>
                <wp:effectExtent l="0" t="0" r="0" b="0"/>
                <wp:wrapSquare wrapText="bothSides"/>
                <wp:docPr id="1" name="Cuadro de texto 1"/>
                <wp:cNvGraphicFramePr/>
                <a:graphic xmlns:a="http://schemas.openxmlformats.org/drawingml/2006/main">
                  <a:graphicData uri="http://schemas.microsoft.com/office/word/2010/wordprocessingShape">
                    <wps:wsp>
                      <wps:cNvSpPr txBox="1"/>
                      <wps:spPr>
                        <a:xfrm>
                          <a:off x="0" y="0"/>
                          <a:ext cx="3581400" cy="847725"/>
                        </a:xfrm>
                        <a:prstGeom prst="rect">
                          <a:avLst/>
                        </a:prstGeom>
                        <a:noFill/>
                        <a:ln w="6350">
                          <a:noFill/>
                        </a:ln>
                      </wps:spPr>
                      <wps:txbx>
                        <w:txbxContent>
                          <w:p w:rsidR="007F1CE7" w:rsidRPr="008C6180" w:rsidRDefault="007F1CE7">
                            <w:pPr>
                              <w:rPr>
                                <w:rFonts w:ascii="Arial" w:hAnsi="Arial" w:cs="Arial"/>
                                <w:color w:val="1B1616"/>
                                <w:sz w:val="20"/>
                                <w:szCs w:val="28"/>
                              </w:rPr>
                            </w:pPr>
                            <w:bookmarkStart w:id="0" w:name="_GoBack"/>
                            <w:r w:rsidRPr="008C6180">
                              <w:rPr>
                                <w:rFonts w:ascii="Arial" w:hAnsi="Arial" w:cs="Arial"/>
                                <w:color w:val="1B1616"/>
                                <w:sz w:val="20"/>
                                <w:szCs w:val="28"/>
                              </w:rPr>
                              <w:t>DICTAMEN FINAL DE AUDITORÍA INFORMÁTICA</w:t>
                            </w:r>
                            <w:r w:rsidR="00C501B8" w:rsidRPr="008C6180">
                              <w:rPr>
                                <w:rFonts w:ascii="Arial" w:hAnsi="Arial" w:cs="Arial"/>
                                <w:color w:val="1B1616"/>
                                <w:sz w:val="20"/>
                                <w:szCs w:val="28"/>
                              </w:rPr>
                              <w:br/>
                              <w:t>Apexskyline</w:t>
                            </w:r>
                            <w:r w:rsidR="00C501B8" w:rsidRPr="008C6180">
                              <w:rPr>
                                <w:rFonts w:ascii="Arial" w:hAnsi="Arial" w:cs="Arial"/>
                                <w:color w:val="1B1616"/>
                                <w:sz w:val="20"/>
                                <w:szCs w:val="28"/>
                              </w:rPr>
                              <w:br/>
                              <w:t>Período Auditado: 3</w:t>
                            </w:r>
                            <w:r w:rsidRPr="008C6180">
                              <w:rPr>
                                <w:rFonts w:ascii="Arial" w:hAnsi="Arial" w:cs="Arial"/>
                                <w:color w:val="1B1616"/>
                                <w:sz w:val="20"/>
                                <w:szCs w:val="28"/>
                              </w:rPr>
                              <w:t xml:space="preserve"> de </w:t>
                            </w:r>
                            <w:r w:rsidR="00C501B8" w:rsidRPr="008C6180">
                              <w:rPr>
                                <w:rFonts w:ascii="Arial" w:hAnsi="Arial" w:cs="Arial"/>
                                <w:color w:val="1B1616"/>
                                <w:sz w:val="20"/>
                                <w:szCs w:val="28"/>
                              </w:rPr>
                              <w:t>mayo al 31</w:t>
                            </w:r>
                            <w:r w:rsidRPr="008C6180">
                              <w:rPr>
                                <w:rFonts w:ascii="Arial" w:hAnsi="Arial" w:cs="Arial"/>
                                <w:color w:val="1B1616"/>
                                <w:sz w:val="20"/>
                                <w:szCs w:val="28"/>
                              </w:rPr>
                              <w:t xml:space="preserve"> de </w:t>
                            </w:r>
                            <w:r w:rsidR="00C501B8" w:rsidRPr="008C6180">
                              <w:rPr>
                                <w:rFonts w:ascii="Arial" w:hAnsi="Arial" w:cs="Arial"/>
                                <w:color w:val="1B1616"/>
                                <w:sz w:val="20"/>
                                <w:szCs w:val="28"/>
                              </w:rPr>
                              <w:t>mayo</w:t>
                            </w:r>
                            <w:r w:rsidRPr="008C6180">
                              <w:rPr>
                                <w:rFonts w:ascii="Arial" w:hAnsi="Arial" w:cs="Arial"/>
                                <w:color w:val="1B1616"/>
                                <w:sz w:val="20"/>
                                <w:szCs w:val="28"/>
                              </w:rPr>
                              <w:t xml:space="preserve"> de 2025</w:t>
                            </w:r>
                            <w:r w:rsidR="00C501B8" w:rsidRPr="008C6180">
                              <w:rPr>
                                <w:rFonts w:ascii="Arial" w:hAnsi="Arial" w:cs="Arial"/>
                                <w:color w:val="1B1616"/>
                                <w:sz w:val="20"/>
                                <w:szCs w:val="28"/>
                              </w:rPr>
                              <w:br/>
                            </w:r>
                            <w:r w:rsidRPr="008C6180">
                              <w:rPr>
                                <w:rFonts w:ascii="Arial" w:hAnsi="Arial" w:cs="Arial"/>
                                <w:color w:val="1B1616"/>
                                <w:sz w:val="20"/>
                                <w:szCs w:val="28"/>
                              </w:rPr>
                              <w:t>Fecha del</w:t>
                            </w:r>
                            <w:r w:rsidR="00C501B8" w:rsidRPr="008C6180">
                              <w:rPr>
                                <w:rFonts w:ascii="Arial" w:hAnsi="Arial" w:cs="Arial"/>
                                <w:color w:val="1B1616"/>
                                <w:sz w:val="20"/>
                                <w:szCs w:val="28"/>
                              </w:rPr>
                              <w:t xml:space="preserve"> Dictamen: 24 de mayo de 2025</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D2F3F" id="_x0000_t202" coordsize="21600,21600" o:spt="202" path="m,l,21600r21600,l21600,xe">
                <v:stroke joinstyle="miter"/>
                <v:path gradientshapeok="t" o:connecttype="rect"/>
              </v:shapetype>
              <v:shape id="Cuadro de texto 1" o:spid="_x0000_s1026" type="#_x0000_t202" style="position:absolute;margin-left:-58.9pt;margin-top:62.95pt;width:282pt;height:66.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" filled="f" stroked="f" strokeweight=".5pt">
                <v:textbox>
                  <w:txbxContent>
                    <w:p w:rsidR="007F1CE7" w:rsidRPr="008C6180" w:rsidRDefault="007F1CE7">
                      <w:pPr>
                        <w:rPr>
                          <w:rFonts w:ascii="Arial" w:hAnsi="Arial" w:cs="Arial"/>
                          <w:color w:val="1B1616"/>
                          <w:sz w:val="20"/>
                          <w:szCs w:val="28"/>
                        </w:rPr>
                      </w:pPr>
                      <w:bookmarkStart w:id="1" w:name="_GoBack"/>
                      <w:r w:rsidRPr="008C6180">
                        <w:rPr>
                          <w:rFonts w:ascii="Arial" w:hAnsi="Arial" w:cs="Arial"/>
                          <w:color w:val="1B1616"/>
                          <w:sz w:val="20"/>
                          <w:szCs w:val="28"/>
                        </w:rPr>
                        <w:t>DICTAMEN FINAL DE AUDITORÍA INFORMÁTICA</w:t>
                      </w:r>
                      <w:r w:rsidR="00C501B8" w:rsidRPr="008C6180">
                        <w:rPr>
                          <w:rFonts w:ascii="Arial" w:hAnsi="Arial" w:cs="Arial"/>
                          <w:color w:val="1B1616"/>
                          <w:sz w:val="20"/>
                          <w:szCs w:val="28"/>
                        </w:rPr>
                        <w:br/>
                        <w:t>Apexskyline</w:t>
                      </w:r>
                      <w:r w:rsidR="00C501B8" w:rsidRPr="008C6180">
                        <w:rPr>
                          <w:rFonts w:ascii="Arial" w:hAnsi="Arial" w:cs="Arial"/>
                          <w:color w:val="1B1616"/>
                          <w:sz w:val="20"/>
                          <w:szCs w:val="28"/>
                        </w:rPr>
                        <w:br/>
                        <w:t>Período Auditado: 3</w:t>
                      </w:r>
                      <w:r w:rsidRPr="008C6180">
                        <w:rPr>
                          <w:rFonts w:ascii="Arial" w:hAnsi="Arial" w:cs="Arial"/>
                          <w:color w:val="1B1616"/>
                          <w:sz w:val="20"/>
                          <w:szCs w:val="28"/>
                        </w:rPr>
                        <w:t xml:space="preserve"> de </w:t>
                      </w:r>
                      <w:r w:rsidR="00C501B8" w:rsidRPr="008C6180">
                        <w:rPr>
                          <w:rFonts w:ascii="Arial" w:hAnsi="Arial" w:cs="Arial"/>
                          <w:color w:val="1B1616"/>
                          <w:sz w:val="20"/>
                          <w:szCs w:val="28"/>
                        </w:rPr>
                        <w:t>mayo al 31</w:t>
                      </w:r>
                      <w:r w:rsidRPr="008C6180">
                        <w:rPr>
                          <w:rFonts w:ascii="Arial" w:hAnsi="Arial" w:cs="Arial"/>
                          <w:color w:val="1B1616"/>
                          <w:sz w:val="20"/>
                          <w:szCs w:val="28"/>
                        </w:rPr>
                        <w:t xml:space="preserve"> de </w:t>
                      </w:r>
                      <w:r w:rsidR="00C501B8" w:rsidRPr="008C6180">
                        <w:rPr>
                          <w:rFonts w:ascii="Arial" w:hAnsi="Arial" w:cs="Arial"/>
                          <w:color w:val="1B1616"/>
                          <w:sz w:val="20"/>
                          <w:szCs w:val="28"/>
                        </w:rPr>
                        <w:t>mayo</w:t>
                      </w:r>
                      <w:r w:rsidRPr="008C6180">
                        <w:rPr>
                          <w:rFonts w:ascii="Arial" w:hAnsi="Arial" w:cs="Arial"/>
                          <w:color w:val="1B1616"/>
                          <w:sz w:val="20"/>
                          <w:szCs w:val="28"/>
                        </w:rPr>
                        <w:t xml:space="preserve"> de 2025</w:t>
                      </w:r>
                      <w:r w:rsidR="00C501B8" w:rsidRPr="008C6180">
                        <w:rPr>
                          <w:rFonts w:ascii="Arial" w:hAnsi="Arial" w:cs="Arial"/>
                          <w:color w:val="1B1616"/>
                          <w:sz w:val="20"/>
                          <w:szCs w:val="28"/>
                        </w:rPr>
                        <w:br/>
                      </w:r>
                      <w:r w:rsidRPr="008C6180">
                        <w:rPr>
                          <w:rFonts w:ascii="Arial" w:hAnsi="Arial" w:cs="Arial"/>
                          <w:color w:val="1B1616"/>
                          <w:sz w:val="20"/>
                          <w:szCs w:val="28"/>
                        </w:rPr>
                        <w:t>Fecha del</w:t>
                      </w:r>
                      <w:r w:rsidR="00C501B8" w:rsidRPr="008C6180">
                        <w:rPr>
                          <w:rFonts w:ascii="Arial" w:hAnsi="Arial" w:cs="Arial"/>
                          <w:color w:val="1B1616"/>
                          <w:sz w:val="20"/>
                          <w:szCs w:val="28"/>
                        </w:rPr>
                        <w:t xml:space="preserve"> Dictamen: 24 de mayo de 2025</w:t>
                      </w:r>
                      <w:bookmarkEnd w:id="1"/>
                    </w:p>
                  </w:txbxContent>
                </v:textbox>
                <w10:wrap type="square" anchorx="margin" anchory="page"/>
              </v:shape>
            </w:pict>
          </mc:Fallback>
        </mc:AlternateContent>
      </w:r>
      <w:r w:rsidR="00C501B8" w:rsidRPr="00DF37CF">
        <w:rPr>
          <w:rFonts w:ascii="Arial" w:hAnsi="Arial" w:cs="Arial"/>
          <w:noProof/>
          <w:lang w:eastAsia="es-MX"/>
        </w:rPr>
        <w:drawing>
          <wp:anchor distT="0" distB="0" distL="114300" distR="114300" simplePos="0" relativeHeight="251661312" behindDoc="0" locked="0" layoutInCell="1" allowOverlap="1" wp14:anchorId="6A3F2877" wp14:editId="140052B9">
            <wp:simplePos x="0" y="0"/>
            <wp:positionH relativeFrom="page">
              <wp:posOffset>87917</wp:posOffset>
            </wp:positionH>
            <wp:positionV relativeFrom="page">
              <wp:align>top</wp:align>
            </wp:positionV>
            <wp:extent cx="1675130" cy="732790"/>
            <wp:effectExtent l="0" t="0" r="1270" b="0"/>
            <wp:wrapSquare wrapText="bothSides"/>
            <wp:docPr id="3" name="Imagen 3" descr="C:\Users\Erick J\Desktop\Imagen de WhatsApp 2025-05-10 a las 12.06.58_9d3196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k J\Desktop\Imagen de WhatsApp 2025-05-10 a las 12.06.58_9d31965e.jpg"/>
                    <pic:cNvPicPr>
                      <a:picLocks noChangeAspect="1" noChangeArrowheads="1"/>
                    </pic:cNvPicPr>
                  </pic:nvPicPr>
                  <pic:blipFill rotWithShape="1">
                    <a:blip r:embed="rId5" cstate="print">
                      <a:extLst>
                        <a:ext uri="{BEBA8EAE-BF5A-486C-A8C5-ECC9F3942E4B}">
                          <a14:imgProps xmlns:a14="http://schemas.microsoft.com/office/drawing/2010/main">
                            <a14:imgLayer r:embed="rId6">
                              <a14:imgEffect>
                                <a14:backgroundRemoval t="17344" b="63125" l="0" r="100000">
                                  <a14:foregroundMark x1="10703" y1="49922" x2="10703" y2="49922"/>
                                  <a14:foregroundMark x1="16094" y1="48672" x2="16094" y2="48672"/>
                                  <a14:foregroundMark x1="56484" y1="45859" x2="56484" y2="45859"/>
                                  <a14:foregroundMark x1="56875" y1="40938" x2="56875" y2="40938"/>
                                  <a14:foregroundMark x1="74844" y1="53438" x2="74844" y2="53438"/>
                                  <a14:foregroundMark x1="79609" y1="52578" x2="79609" y2="52578"/>
                                  <a14:foregroundMark x1="89609" y1="50234" x2="89609" y2="50234"/>
                                  <a14:foregroundMark x1="89922" y1="53594" x2="89922" y2="53594"/>
                                  <a14:foregroundMark x1="49922" y1="21563" x2="49766" y2="20234"/>
                                  <a14:foregroundMark x1="40938" y1="32891" x2="40938" y2="32891"/>
                                  <a14:foregroundMark x1="64844" y1="39688" x2="64844" y2="39688"/>
                                  <a14:foregroundMark x1="60938" y1="38516" x2="60938" y2="38516"/>
                                  <a14:foregroundMark x1="5938" y1="48516" x2="5938" y2="48516"/>
                                  <a14:foregroundMark x1="3906" y1="52969" x2="3906" y2="52969"/>
                                  <a14:foregroundMark x1="10859" y1="54297" x2="10859" y2="54297"/>
                                </a14:backgroundRemoval>
                              </a14:imgEffect>
                            </a14:imgLayer>
                          </a14:imgProps>
                        </a:ext>
                        <a:ext uri="{28A0092B-C50C-407E-A947-70E740481C1C}">
                          <a14:useLocalDpi xmlns:a14="http://schemas.microsoft.com/office/drawing/2010/main" val="0"/>
                        </a:ext>
                      </a:extLst>
                    </a:blip>
                    <a:srcRect t="17651" b="38561"/>
                    <a:stretch/>
                  </pic:blipFill>
                  <pic:spPr bwMode="auto">
                    <a:xfrm>
                      <a:off x="0" y="0"/>
                      <a:ext cx="1675130" cy="732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01B8" w:rsidRPr="00DF37CF" w:rsidRDefault="00C501B8">
      <w:pPr>
        <w:rPr>
          <w:rFonts w:ascii="Arial" w:hAnsi="Arial" w:cs="Arial"/>
          <w:b/>
          <w:bCs/>
          <w:color w:val="1B1616"/>
          <w:sz w:val="28"/>
          <w:szCs w:val="28"/>
        </w:rPr>
      </w:pPr>
    </w:p>
    <w:p w:rsidR="007F1CE7" w:rsidRPr="00DF37CF" w:rsidRDefault="00DF37CF" w:rsidP="00DF37CF">
      <w:pPr>
        <w:spacing w:line="360" w:lineRule="auto"/>
        <w:jc w:val="both"/>
        <w:rPr>
          <w:rFonts w:ascii="Arial" w:hAnsi="Arial" w:cs="Arial"/>
          <w:b/>
          <w:bCs/>
          <w:color w:val="1B1616"/>
          <w:sz w:val="24"/>
          <w:szCs w:val="24"/>
        </w:rPr>
      </w:pPr>
      <w:r w:rsidRPr="00DF37CF">
        <w:rPr>
          <w:rFonts w:ascii="Arial" w:hAnsi="Arial" w:cs="Arial"/>
          <w:b/>
          <w:bCs/>
          <w:color w:val="1B1616"/>
          <w:sz w:val="24"/>
          <w:szCs w:val="24"/>
        </w:rPr>
        <w:t>INTRODUCCIÓN</w:t>
      </w:r>
    </w:p>
    <w:p w:rsidR="00463D6F" w:rsidRPr="00DF37CF" w:rsidRDefault="00463D6F" w:rsidP="00DF37CF">
      <w:pPr>
        <w:spacing w:line="360" w:lineRule="auto"/>
        <w:jc w:val="both"/>
        <w:rPr>
          <w:rFonts w:ascii="Arial" w:hAnsi="Arial" w:cs="Arial"/>
          <w:sz w:val="24"/>
          <w:szCs w:val="24"/>
        </w:rPr>
      </w:pPr>
      <w:r w:rsidRPr="00DF37CF">
        <w:rPr>
          <w:rFonts w:ascii="Arial" w:hAnsi="Arial" w:cs="Arial"/>
          <w:sz w:val="24"/>
          <w:szCs w:val="24"/>
        </w:rPr>
        <w:t>En cumplimiento con los objetivos establecidos en el plan d</w:t>
      </w:r>
      <w:r w:rsidR="002A0B96" w:rsidRPr="00DF37CF">
        <w:rPr>
          <w:rFonts w:ascii="Arial" w:hAnsi="Arial" w:cs="Arial"/>
          <w:sz w:val="24"/>
          <w:szCs w:val="24"/>
        </w:rPr>
        <w:t>e auditoría interna</w:t>
      </w:r>
      <w:r w:rsidRPr="00DF37CF">
        <w:rPr>
          <w:rFonts w:ascii="Arial" w:hAnsi="Arial" w:cs="Arial"/>
          <w:sz w:val="24"/>
          <w:szCs w:val="24"/>
        </w:rPr>
        <w:t>, se llevó a cabo una revisión exhaustiva del Sistema de Incidencias</w:t>
      </w:r>
      <w:r w:rsidR="002A0B96" w:rsidRPr="00DF37CF">
        <w:rPr>
          <w:rFonts w:ascii="Arial" w:hAnsi="Arial" w:cs="Arial"/>
          <w:sz w:val="24"/>
          <w:szCs w:val="24"/>
        </w:rPr>
        <w:t xml:space="preserve"> implementado en la Veterinaria</w:t>
      </w:r>
      <w:r w:rsidRPr="00DF37CF">
        <w:rPr>
          <w:rFonts w:ascii="Arial" w:hAnsi="Arial" w:cs="Arial"/>
          <w:sz w:val="24"/>
          <w:szCs w:val="24"/>
        </w:rPr>
        <w:t xml:space="preserve"> con el propósito de evaluar su eficacia, confiabilidad, integridad de la información registrada, y cumplimiento de los procedimientos establecidos.</w:t>
      </w:r>
    </w:p>
    <w:p w:rsidR="00F72221" w:rsidRPr="00DF37CF" w:rsidRDefault="00463D6F" w:rsidP="00DF37CF">
      <w:pPr>
        <w:spacing w:line="360" w:lineRule="auto"/>
        <w:jc w:val="both"/>
        <w:rPr>
          <w:rFonts w:ascii="Arial" w:hAnsi="Arial" w:cs="Arial"/>
          <w:sz w:val="24"/>
          <w:szCs w:val="24"/>
        </w:rPr>
      </w:pPr>
      <w:r w:rsidRPr="00DF37CF">
        <w:rPr>
          <w:rFonts w:ascii="Arial" w:hAnsi="Arial" w:cs="Arial"/>
          <w:sz w:val="24"/>
          <w:szCs w:val="24"/>
        </w:rPr>
        <w:t>Esta auditoría tuvo como finalidad verificar que el sistema permita un adecuado registro, seguimiento y resolución de las incidencias relacionadas con los servicios clínicos, administrativos y operativos, así como asegurar que contribuya a la mejora continua de la atención brindada tanto a los</w:t>
      </w:r>
      <w:r w:rsidR="002A0B96" w:rsidRPr="00DF37CF">
        <w:rPr>
          <w:rFonts w:ascii="Arial" w:hAnsi="Arial" w:cs="Arial"/>
          <w:sz w:val="24"/>
          <w:szCs w:val="24"/>
        </w:rPr>
        <w:t xml:space="preserve"> clientes como a los pacientes.</w:t>
      </w:r>
    </w:p>
    <w:p w:rsidR="00667324" w:rsidRDefault="00667324" w:rsidP="00DF37CF">
      <w:pPr>
        <w:spacing w:line="360" w:lineRule="auto"/>
        <w:jc w:val="both"/>
        <w:rPr>
          <w:rFonts w:ascii="Arial" w:hAnsi="Arial" w:cs="Arial"/>
          <w:b/>
          <w:sz w:val="24"/>
          <w:szCs w:val="24"/>
        </w:rPr>
      </w:pPr>
    </w:p>
    <w:p w:rsidR="002A0B96" w:rsidRPr="00DF37CF" w:rsidRDefault="002A0B96" w:rsidP="00DF37CF">
      <w:pPr>
        <w:spacing w:line="360" w:lineRule="auto"/>
        <w:jc w:val="both"/>
        <w:rPr>
          <w:rFonts w:ascii="Arial" w:hAnsi="Arial" w:cs="Arial"/>
          <w:b/>
          <w:sz w:val="24"/>
          <w:szCs w:val="24"/>
        </w:rPr>
      </w:pPr>
      <w:r w:rsidRPr="00DF37CF">
        <w:rPr>
          <w:rFonts w:ascii="Arial" w:hAnsi="Arial" w:cs="Arial"/>
          <w:b/>
          <w:sz w:val="24"/>
          <w:szCs w:val="24"/>
        </w:rPr>
        <w:t>OBJETIVOS DE LA AUDITORIA</w:t>
      </w:r>
    </w:p>
    <w:p w:rsidR="009609E9" w:rsidRPr="00DF37CF" w:rsidRDefault="002A0B96" w:rsidP="00DF37CF">
      <w:pPr>
        <w:spacing w:line="360" w:lineRule="auto"/>
        <w:jc w:val="both"/>
        <w:rPr>
          <w:rFonts w:ascii="Arial" w:hAnsi="Arial" w:cs="Arial"/>
          <w:sz w:val="24"/>
          <w:szCs w:val="24"/>
        </w:rPr>
      </w:pPr>
      <w:r w:rsidRPr="00DF37CF">
        <w:rPr>
          <w:rFonts w:ascii="Arial" w:hAnsi="Arial" w:cs="Arial"/>
          <w:sz w:val="24"/>
          <w:szCs w:val="24"/>
        </w:rPr>
        <w:t>Evaluar la seguridad de los datos, integridad, confiabilidad eficiencia del sistema y el cumplimiento de las normas vigentes.</w:t>
      </w:r>
    </w:p>
    <w:p w:rsidR="00667324" w:rsidRDefault="00667324" w:rsidP="00DF37CF">
      <w:pPr>
        <w:spacing w:line="360" w:lineRule="auto"/>
        <w:jc w:val="both"/>
        <w:rPr>
          <w:rFonts w:ascii="Arial" w:hAnsi="Arial" w:cs="Arial"/>
          <w:b/>
          <w:sz w:val="24"/>
          <w:szCs w:val="24"/>
        </w:rPr>
      </w:pPr>
    </w:p>
    <w:p w:rsidR="009609E9" w:rsidRPr="00DF37CF" w:rsidRDefault="009609E9" w:rsidP="00DF37CF">
      <w:pPr>
        <w:spacing w:line="360" w:lineRule="auto"/>
        <w:jc w:val="both"/>
        <w:rPr>
          <w:rFonts w:ascii="Arial" w:hAnsi="Arial" w:cs="Arial"/>
          <w:b/>
          <w:sz w:val="24"/>
          <w:szCs w:val="24"/>
        </w:rPr>
      </w:pPr>
      <w:r w:rsidRPr="00DF37CF">
        <w:rPr>
          <w:rFonts w:ascii="Arial" w:hAnsi="Arial" w:cs="Arial"/>
          <w:b/>
          <w:sz w:val="24"/>
          <w:szCs w:val="24"/>
        </w:rPr>
        <w:t>ALCANCE DE LA AUDITORÍA</w:t>
      </w:r>
    </w:p>
    <w:p w:rsidR="00434A91" w:rsidRPr="00DF37CF" w:rsidRDefault="00434A91" w:rsidP="00DF37CF">
      <w:pPr>
        <w:spacing w:line="360" w:lineRule="auto"/>
        <w:jc w:val="both"/>
        <w:rPr>
          <w:rFonts w:ascii="Arial" w:hAnsi="Arial" w:cs="Arial"/>
          <w:sz w:val="24"/>
          <w:szCs w:val="24"/>
        </w:rPr>
      </w:pPr>
      <w:r w:rsidRPr="00DF37CF">
        <w:rPr>
          <w:rFonts w:ascii="Arial" w:hAnsi="Arial" w:cs="Arial"/>
          <w:sz w:val="24"/>
          <w:szCs w:val="24"/>
        </w:rPr>
        <w:t>La auditoría abarco lo siguiente:</w:t>
      </w:r>
    </w:p>
    <w:p w:rsidR="00434A91" w:rsidRPr="00DF37CF" w:rsidRDefault="00434A91" w:rsidP="00DF37CF">
      <w:pPr>
        <w:pStyle w:val="Prrafodelista"/>
        <w:numPr>
          <w:ilvl w:val="0"/>
          <w:numId w:val="1"/>
        </w:numPr>
        <w:spacing w:line="360" w:lineRule="auto"/>
        <w:jc w:val="both"/>
        <w:rPr>
          <w:rFonts w:ascii="Arial" w:hAnsi="Arial" w:cs="Arial"/>
          <w:sz w:val="24"/>
          <w:szCs w:val="24"/>
        </w:rPr>
      </w:pPr>
      <w:r w:rsidRPr="00DF37CF">
        <w:rPr>
          <w:rFonts w:ascii="Arial" w:hAnsi="Arial" w:cs="Arial"/>
          <w:sz w:val="24"/>
          <w:szCs w:val="24"/>
        </w:rPr>
        <w:t>Seguridad de la información.</w:t>
      </w:r>
    </w:p>
    <w:p w:rsidR="00434A91" w:rsidRPr="00DF37CF" w:rsidRDefault="00434A91" w:rsidP="00DF37CF">
      <w:pPr>
        <w:pStyle w:val="Prrafodelista"/>
        <w:numPr>
          <w:ilvl w:val="0"/>
          <w:numId w:val="1"/>
        </w:numPr>
        <w:spacing w:line="360" w:lineRule="auto"/>
        <w:jc w:val="both"/>
        <w:rPr>
          <w:rFonts w:ascii="Arial" w:hAnsi="Arial" w:cs="Arial"/>
          <w:sz w:val="24"/>
          <w:szCs w:val="24"/>
        </w:rPr>
      </w:pPr>
      <w:r w:rsidRPr="00DF37CF">
        <w:rPr>
          <w:rFonts w:ascii="Arial" w:hAnsi="Arial" w:cs="Arial"/>
          <w:sz w:val="24"/>
          <w:szCs w:val="24"/>
        </w:rPr>
        <w:t>Integridad y confiabilidad de los datos.</w:t>
      </w:r>
    </w:p>
    <w:p w:rsidR="00434A91" w:rsidRPr="00DF37CF" w:rsidRDefault="00434A91" w:rsidP="00DF37CF">
      <w:pPr>
        <w:pStyle w:val="Prrafodelista"/>
        <w:numPr>
          <w:ilvl w:val="0"/>
          <w:numId w:val="1"/>
        </w:numPr>
        <w:spacing w:line="360" w:lineRule="auto"/>
        <w:jc w:val="both"/>
        <w:rPr>
          <w:rFonts w:ascii="Arial" w:hAnsi="Arial" w:cs="Arial"/>
          <w:sz w:val="24"/>
          <w:szCs w:val="24"/>
        </w:rPr>
      </w:pPr>
      <w:r w:rsidRPr="00DF37CF">
        <w:rPr>
          <w:rFonts w:ascii="Arial" w:hAnsi="Arial" w:cs="Arial"/>
          <w:sz w:val="24"/>
          <w:szCs w:val="24"/>
        </w:rPr>
        <w:t>Cumplimiento de las normativas vigentes.</w:t>
      </w:r>
    </w:p>
    <w:p w:rsidR="009609E9" w:rsidRPr="00DF37CF" w:rsidRDefault="00434A91" w:rsidP="00DF37CF">
      <w:pPr>
        <w:pStyle w:val="Prrafodelista"/>
        <w:numPr>
          <w:ilvl w:val="0"/>
          <w:numId w:val="1"/>
        </w:numPr>
        <w:spacing w:line="360" w:lineRule="auto"/>
        <w:jc w:val="both"/>
        <w:rPr>
          <w:rFonts w:ascii="Arial" w:hAnsi="Arial" w:cs="Arial"/>
          <w:sz w:val="24"/>
          <w:szCs w:val="24"/>
        </w:rPr>
      </w:pPr>
      <w:r w:rsidRPr="00DF37CF">
        <w:rPr>
          <w:rFonts w:ascii="Arial" w:hAnsi="Arial" w:cs="Arial"/>
          <w:sz w:val="24"/>
          <w:szCs w:val="24"/>
        </w:rPr>
        <w:t>Eficiencia operativa del sistema auditado.</w:t>
      </w:r>
    </w:p>
    <w:p w:rsidR="00667324" w:rsidRDefault="00667324" w:rsidP="00DF37CF">
      <w:pPr>
        <w:spacing w:line="360" w:lineRule="auto"/>
        <w:jc w:val="both"/>
        <w:rPr>
          <w:rFonts w:ascii="Arial" w:hAnsi="Arial" w:cs="Arial"/>
          <w:b/>
          <w:sz w:val="24"/>
          <w:szCs w:val="24"/>
        </w:rPr>
      </w:pPr>
    </w:p>
    <w:p w:rsidR="00434A91" w:rsidRPr="00DF37CF" w:rsidRDefault="00434A91" w:rsidP="00DF37CF">
      <w:pPr>
        <w:spacing w:line="360" w:lineRule="auto"/>
        <w:jc w:val="both"/>
        <w:rPr>
          <w:rFonts w:ascii="Arial" w:hAnsi="Arial" w:cs="Arial"/>
          <w:b/>
          <w:sz w:val="24"/>
          <w:szCs w:val="24"/>
        </w:rPr>
      </w:pPr>
      <w:r w:rsidRPr="00DF37CF">
        <w:rPr>
          <w:rFonts w:ascii="Arial" w:hAnsi="Arial" w:cs="Arial"/>
          <w:b/>
          <w:sz w:val="24"/>
          <w:szCs w:val="24"/>
        </w:rPr>
        <w:t>METODOLOGÍA UTILIZADA</w:t>
      </w:r>
    </w:p>
    <w:p w:rsidR="00434A91" w:rsidRPr="00DF37CF" w:rsidRDefault="00434A91" w:rsidP="00DF37CF">
      <w:pPr>
        <w:spacing w:line="360" w:lineRule="auto"/>
        <w:jc w:val="both"/>
        <w:rPr>
          <w:rFonts w:ascii="Arial" w:hAnsi="Arial" w:cs="Arial"/>
          <w:sz w:val="24"/>
          <w:szCs w:val="24"/>
        </w:rPr>
      </w:pPr>
      <w:r w:rsidRPr="00DF37CF">
        <w:rPr>
          <w:rFonts w:ascii="Arial" w:hAnsi="Arial" w:cs="Arial"/>
          <w:sz w:val="24"/>
          <w:szCs w:val="24"/>
        </w:rPr>
        <w:t>En esta auditoria se emplearon las siguientes técnicas:</w:t>
      </w:r>
    </w:p>
    <w:p w:rsidR="00434A91" w:rsidRPr="00DF37CF" w:rsidRDefault="00FE4FF2" w:rsidP="00DF37CF">
      <w:pPr>
        <w:pStyle w:val="Prrafodelista"/>
        <w:numPr>
          <w:ilvl w:val="0"/>
          <w:numId w:val="2"/>
        </w:numPr>
        <w:spacing w:line="360" w:lineRule="auto"/>
        <w:jc w:val="both"/>
        <w:rPr>
          <w:rFonts w:ascii="Arial" w:hAnsi="Arial" w:cs="Arial"/>
          <w:sz w:val="24"/>
          <w:szCs w:val="24"/>
        </w:rPr>
      </w:pPr>
      <w:r w:rsidRPr="00DF37CF">
        <w:rPr>
          <w:rFonts w:ascii="Arial" w:hAnsi="Arial" w:cs="Arial"/>
          <w:sz w:val="24"/>
          <w:szCs w:val="24"/>
        </w:rPr>
        <w:lastRenderedPageBreak/>
        <w:t>Entrevista con responsable de área</w:t>
      </w:r>
    </w:p>
    <w:p w:rsidR="00667324" w:rsidRDefault="00FE4FF2" w:rsidP="00DF37CF">
      <w:pPr>
        <w:pStyle w:val="Prrafodelista"/>
        <w:numPr>
          <w:ilvl w:val="0"/>
          <w:numId w:val="2"/>
        </w:numPr>
        <w:spacing w:line="360" w:lineRule="auto"/>
        <w:jc w:val="both"/>
        <w:rPr>
          <w:rFonts w:ascii="Arial" w:hAnsi="Arial" w:cs="Arial"/>
          <w:sz w:val="24"/>
          <w:szCs w:val="24"/>
        </w:rPr>
      </w:pPr>
      <w:r w:rsidRPr="00DF37CF">
        <w:rPr>
          <w:rFonts w:ascii="Arial" w:hAnsi="Arial" w:cs="Arial"/>
          <w:sz w:val="24"/>
          <w:szCs w:val="24"/>
        </w:rPr>
        <w:t>Encuesta</w:t>
      </w:r>
    </w:p>
    <w:p w:rsidR="00FE4FF2" w:rsidRPr="00667324" w:rsidRDefault="00FE4FF2" w:rsidP="00667324">
      <w:pPr>
        <w:spacing w:line="360" w:lineRule="auto"/>
        <w:jc w:val="both"/>
        <w:rPr>
          <w:rFonts w:ascii="Arial" w:hAnsi="Arial" w:cs="Arial"/>
          <w:sz w:val="24"/>
          <w:szCs w:val="24"/>
        </w:rPr>
      </w:pPr>
      <w:r w:rsidRPr="00667324">
        <w:rPr>
          <w:rFonts w:ascii="Arial" w:hAnsi="Arial" w:cs="Arial"/>
          <w:b/>
          <w:sz w:val="24"/>
          <w:szCs w:val="24"/>
        </w:rPr>
        <w:t>HALLAZGOS RELEVANTES</w:t>
      </w:r>
    </w:p>
    <w:p w:rsidR="00FE4FF2" w:rsidRPr="00DF37CF" w:rsidRDefault="00681D69" w:rsidP="00DF37CF">
      <w:pPr>
        <w:pStyle w:val="Prrafodelista"/>
        <w:numPr>
          <w:ilvl w:val="0"/>
          <w:numId w:val="3"/>
        </w:numPr>
        <w:spacing w:line="360" w:lineRule="auto"/>
        <w:jc w:val="both"/>
        <w:rPr>
          <w:rFonts w:ascii="Arial" w:hAnsi="Arial" w:cs="Arial"/>
          <w:sz w:val="24"/>
          <w:szCs w:val="24"/>
        </w:rPr>
      </w:pPr>
      <w:r w:rsidRPr="00DF37CF">
        <w:rPr>
          <w:rFonts w:ascii="Arial" w:hAnsi="Arial" w:cs="Arial"/>
          <w:sz w:val="24"/>
          <w:szCs w:val="24"/>
        </w:rPr>
        <w:t>No es incluyente la herramienta con personas con alguna discapacidad</w:t>
      </w:r>
    </w:p>
    <w:p w:rsidR="00681D69" w:rsidRPr="00DF37CF" w:rsidRDefault="00681D69" w:rsidP="00DF37CF">
      <w:pPr>
        <w:pStyle w:val="Prrafodelista"/>
        <w:numPr>
          <w:ilvl w:val="0"/>
          <w:numId w:val="3"/>
        </w:numPr>
        <w:spacing w:line="360" w:lineRule="auto"/>
        <w:jc w:val="both"/>
        <w:rPr>
          <w:rFonts w:ascii="Arial" w:hAnsi="Arial" w:cs="Arial"/>
          <w:sz w:val="24"/>
          <w:szCs w:val="24"/>
        </w:rPr>
      </w:pPr>
      <w:r w:rsidRPr="00DF37CF">
        <w:rPr>
          <w:rFonts w:ascii="Arial" w:hAnsi="Arial" w:cs="Arial"/>
          <w:sz w:val="24"/>
          <w:szCs w:val="24"/>
        </w:rPr>
        <w:t>El software no es multiplataforma</w:t>
      </w:r>
    </w:p>
    <w:p w:rsidR="00681D69" w:rsidRDefault="00681D69" w:rsidP="00DF37CF">
      <w:pPr>
        <w:pStyle w:val="Prrafodelista"/>
        <w:numPr>
          <w:ilvl w:val="0"/>
          <w:numId w:val="3"/>
        </w:numPr>
        <w:spacing w:line="360" w:lineRule="auto"/>
        <w:jc w:val="both"/>
        <w:rPr>
          <w:rFonts w:ascii="Arial" w:hAnsi="Arial" w:cs="Arial"/>
          <w:sz w:val="24"/>
          <w:szCs w:val="24"/>
        </w:rPr>
      </w:pPr>
      <w:r w:rsidRPr="00DF37CF">
        <w:rPr>
          <w:rFonts w:ascii="Arial" w:hAnsi="Arial" w:cs="Arial"/>
          <w:sz w:val="24"/>
          <w:szCs w:val="24"/>
        </w:rPr>
        <w:t>No cuenta con un método de contingencia</w:t>
      </w:r>
    </w:p>
    <w:p w:rsidR="00667324" w:rsidRPr="00667324" w:rsidRDefault="00667324" w:rsidP="00667324">
      <w:pPr>
        <w:spacing w:line="360" w:lineRule="auto"/>
        <w:jc w:val="both"/>
        <w:rPr>
          <w:rFonts w:ascii="Arial" w:hAnsi="Arial" w:cs="Arial"/>
          <w:sz w:val="24"/>
          <w:szCs w:val="24"/>
        </w:rPr>
      </w:pPr>
    </w:p>
    <w:p w:rsidR="00681D69" w:rsidRPr="00DF37CF" w:rsidRDefault="00681D69" w:rsidP="00DF37CF">
      <w:pPr>
        <w:spacing w:line="360" w:lineRule="auto"/>
        <w:jc w:val="both"/>
        <w:rPr>
          <w:rFonts w:ascii="Arial" w:hAnsi="Arial" w:cs="Arial"/>
          <w:b/>
          <w:sz w:val="24"/>
          <w:szCs w:val="24"/>
        </w:rPr>
      </w:pPr>
      <w:r w:rsidRPr="00DF37CF">
        <w:rPr>
          <w:rFonts w:ascii="Arial" w:hAnsi="Arial" w:cs="Arial"/>
          <w:b/>
          <w:sz w:val="24"/>
          <w:szCs w:val="24"/>
        </w:rPr>
        <w:t>CONCLUSIÓN DE LOS AUDITORES</w:t>
      </w:r>
    </w:p>
    <w:p w:rsidR="00DF37CF" w:rsidRDefault="00DF37CF" w:rsidP="00DF37CF">
      <w:pPr>
        <w:spacing w:line="360" w:lineRule="auto"/>
        <w:jc w:val="both"/>
        <w:rPr>
          <w:rFonts w:ascii="Arial" w:hAnsi="Arial" w:cs="Arial"/>
          <w:sz w:val="24"/>
          <w:szCs w:val="24"/>
        </w:rPr>
      </w:pPr>
      <w:r>
        <w:rPr>
          <w:rFonts w:ascii="Arial" w:hAnsi="Arial" w:cs="Arial"/>
          <w:sz w:val="24"/>
          <w:szCs w:val="24"/>
        </w:rPr>
        <w:t xml:space="preserve">Auditor </w:t>
      </w:r>
      <w:r w:rsidR="00681D69" w:rsidRPr="00DF37CF">
        <w:rPr>
          <w:rFonts w:ascii="Arial" w:hAnsi="Arial" w:cs="Arial"/>
          <w:sz w:val="24"/>
          <w:szCs w:val="24"/>
        </w:rPr>
        <w:t>Erick</w:t>
      </w:r>
    </w:p>
    <w:p w:rsidR="00681D69" w:rsidRPr="00DF37CF" w:rsidRDefault="00D53CB7" w:rsidP="00DF37CF">
      <w:pPr>
        <w:spacing w:line="360" w:lineRule="auto"/>
        <w:jc w:val="both"/>
        <w:rPr>
          <w:rFonts w:ascii="Arial" w:hAnsi="Arial" w:cs="Arial"/>
          <w:sz w:val="24"/>
          <w:szCs w:val="24"/>
        </w:rPr>
      </w:pPr>
      <w:r w:rsidRPr="00DF37CF">
        <w:rPr>
          <w:rFonts w:ascii="Arial" w:hAnsi="Arial" w:cs="Arial"/>
          <w:sz w:val="24"/>
          <w:szCs w:val="24"/>
        </w:rPr>
        <w:t>El software auditado tiene un buen control de incidencias y clasificación, también cuentan seguridad para proteger los datos de las personas. Sin embargo, no cuentan con algún método en caso de una mala clasificación de alguna incidencia.</w:t>
      </w:r>
    </w:p>
    <w:p w:rsidR="00D53CB7" w:rsidRDefault="00D53CB7" w:rsidP="00DF37CF">
      <w:pPr>
        <w:spacing w:line="360" w:lineRule="auto"/>
        <w:jc w:val="both"/>
        <w:rPr>
          <w:rFonts w:ascii="Arial" w:hAnsi="Arial" w:cs="Arial"/>
          <w:sz w:val="24"/>
          <w:szCs w:val="24"/>
        </w:rPr>
      </w:pPr>
      <w:r w:rsidRPr="00DF37CF">
        <w:rPr>
          <w:rFonts w:ascii="Arial" w:hAnsi="Arial" w:cs="Arial"/>
          <w:sz w:val="24"/>
          <w:szCs w:val="24"/>
        </w:rPr>
        <w:t>Auditor Jahel</w:t>
      </w:r>
    </w:p>
    <w:p w:rsidR="003A4704" w:rsidRPr="00DF37CF" w:rsidRDefault="0059282F" w:rsidP="008C6180">
      <w:pPr>
        <w:spacing w:line="360" w:lineRule="auto"/>
        <w:jc w:val="both"/>
        <w:rPr>
          <w:rFonts w:ascii="Arial" w:hAnsi="Arial" w:cs="Arial"/>
          <w:sz w:val="24"/>
          <w:szCs w:val="24"/>
        </w:rPr>
      </w:pPr>
      <w:r w:rsidRPr="0059282F">
        <w:rPr>
          <w:rFonts w:ascii="Arial" w:hAnsi="Arial" w:cs="Arial"/>
          <w:sz w:val="24"/>
          <w:szCs w:val="24"/>
        </w:rPr>
        <w:t>Un sistema de incidencias efectivo es fundamental para garantizar la seguridad y el bienestar de los animales y los empleados en una veterinaria. Al implementar un sistema de incidencias que incluya la definición de tipos de incidencias, reporte oportuno, clasificación y priorización, investigación y análisis, implementación de medidas correctivas, capacitación de empleados, revisión y mejora continua, mantenimiento de registros precisos y comunic</w:t>
      </w:r>
      <w:r>
        <w:rPr>
          <w:rFonts w:ascii="Arial" w:hAnsi="Arial" w:cs="Arial"/>
          <w:sz w:val="24"/>
          <w:szCs w:val="24"/>
        </w:rPr>
        <w:t>ación efectiva con los clientes.</w:t>
      </w:r>
    </w:p>
    <w:p w:rsidR="00D53CB7" w:rsidRPr="00DF37CF" w:rsidRDefault="00D53CB7" w:rsidP="008C6180">
      <w:pPr>
        <w:spacing w:line="360" w:lineRule="auto"/>
        <w:jc w:val="both"/>
        <w:rPr>
          <w:rFonts w:ascii="Arial" w:hAnsi="Arial" w:cs="Arial"/>
          <w:sz w:val="24"/>
          <w:szCs w:val="24"/>
        </w:rPr>
      </w:pPr>
      <w:r w:rsidRPr="00DF37CF">
        <w:rPr>
          <w:rFonts w:ascii="Arial" w:hAnsi="Arial" w:cs="Arial"/>
          <w:sz w:val="24"/>
          <w:szCs w:val="24"/>
        </w:rPr>
        <w:t>Auditor Felipe</w:t>
      </w:r>
    </w:p>
    <w:p w:rsidR="00D53CB7" w:rsidRDefault="00667324" w:rsidP="008C6180">
      <w:pPr>
        <w:spacing w:line="360" w:lineRule="auto"/>
        <w:jc w:val="both"/>
        <w:rPr>
          <w:rFonts w:ascii="Arial" w:hAnsi="Arial" w:cs="Arial"/>
          <w:sz w:val="24"/>
          <w:szCs w:val="24"/>
        </w:rPr>
      </w:pPr>
      <w:r w:rsidRPr="00667324">
        <w:rPr>
          <w:rFonts w:ascii="Arial" w:hAnsi="Arial" w:cs="Arial"/>
          <w:sz w:val="24"/>
          <w:szCs w:val="24"/>
        </w:rPr>
        <w:t>Su correcta gestión de incidencias permite minimizar los tiempos de respuesta, optimizar los recursos y mejorar la experiencia del usuario. En resumen, contar con un sistema de incidencias eficiente no es solo una herramienta de soporte, sino un componente estratégico para garantizar la excelencia en los servicios</w:t>
      </w:r>
    </w:p>
    <w:p w:rsidR="00667324" w:rsidRPr="00DF37CF" w:rsidRDefault="00667324" w:rsidP="008C6180">
      <w:pPr>
        <w:spacing w:line="360" w:lineRule="auto"/>
        <w:jc w:val="both"/>
        <w:rPr>
          <w:rFonts w:ascii="Arial" w:hAnsi="Arial" w:cs="Arial"/>
          <w:sz w:val="24"/>
          <w:szCs w:val="24"/>
        </w:rPr>
      </w:pPr>
    </w:p>
    <w:p w:rsidR="00D53CB7" w:rsidRPr="00DF37CF" w:rsidRDefault="00D53CB7" w:rsidP="008C6180">
      <w:pPr>
        <w:spacing w:line="360" w:lineRule="auto"/>
        <w:jc w:val="both"/>
        <w:rPr>
          <w:rFonts w:ascii="Arial" w:hAnsi="Arial" w:cs="Arial"/>
          <w:b/>
          <w:sz w:val="24"/>
          <w:szCs w:val="24"/>
        </w:rPr>
      </w:pPr>
      <w:r w:rsidRPr="00DF37CF">
        <w:rPr>
          <w:rFonts w:ascii="Arial" w:hAnsi="Arial" w:cs="Arial"/>
          <w:b/>
          <w:sz w:val="24"/>
          <w:szCs w:val="24"/>
        </w:rPr>
        <w:lastRenderedPageBreak/>
        <w:t>RECOMENDACIONES</w:t>
      </w:r>
    </w:p>
    <w:p w:rsidR="00D53CB7" w:rsidRPr="00DF37CF" w:rsidRDefault="00D53CB7" w:rsidP="008C6180">
      <w:pPr>
        <w:spacing w:line="360" w:lineRule="auto"/>
        <w:jc w:val="both"/>
        <w:rPr>
          <w:rFonts w:ascii="Arial" w:hAnsi="Arial" w:cs="Arial"/>
          <w:sz w:val="24"/>
          <w:szCs w:val="24"/>
        </w:rPr>
      </w:pPr>
      <w:r w:rsidRPr="00DF37CF">
        <w:rPr>
          <w:rFonts w:ascii="Arial" w:hAnsi="Arial" w:cs="Arial"/>
          <w:sz w:val="24"/>
          <w:szCs w:val="24"/>
        </w:rPr>
        <w:t>Auditor Erick</w:t>
      </w:r>
    </w:p>
    <w:p w:rsidR="007576FD" w:rsidRPr="00DF37CF" w:rsidRDefault="007576FD" w:rsidP="008C6180">
      <w:pPr>
        <w:pStyle w:val="Prrafodelista"/>
        <w:numPr>
          <w:ilvl w:val="0"/>
          <w:numId w:val="5"/>
        </w:numPr>
        <w:spacing w:line="360" w:lineRule="auto"/>
        <w:jc w:val="both"/>
        <w:rPr>
          <w:rFonts w:ascii="Arial" w:hAnsi="Arial" w:cs="Arial"/>
          <w:sz w:val="24"/>
          <w:szCs w:val="24"/>
        </w:rPr>
      </w:pPr>
      <w:r w:rsidRPr="00DF37CF">
        <w:rPr>
          <w:rFonts w:ascii="Arial" w:hAnsi="Arial" w:cs="Arial"/>
          <w:sz w:val="24"/>
          <w:szCs w:val="24"/>
        </w:rPr>
        <w:t>Crear su software en multiplataforma para que sea accesible para todas las personas</w:t>
      </w:r>
    </w:p>
    <w:p w:rsidR="007576FD" w:rsidRPr="00DF37CF" w:rsidRDefault="00DF37CF" w:rsidP="008C6180">
      <w:pPr>
        <w:pStyle w:val="Prrafodelista"/>
        <w:numPr>
          <w:ilvl w:val="0"/>
          <w:numId w:val="5"/>
        </w:numPr>
        <w:spacing w:line="360" w:lineRule="auto"/>
        <w:jc w:val="both"/>
        <w:rPr>
          <w:rFonts w:ascii="Arial" w:hAnsi="Arial" w:cs="Arial"/>
          <w:sz w:val="24"/>
          <w:szCs w:val="24"/>
        </w:rPr>
      </w:pPr>
      <w:r w:rsidRPr="00DF37CF">
        <w:rPr>
          <w:rFonts w:ascii="Arial" w:hAnsi="Arial" w:cs="Arial"/>
          <w:sz w:val="24"/>
          <w:szCs w:val="24"/>
        </w:rPr>
        <w:t>Contar con algún método de mala clasificación de incidencia</w:t>
      </w:r>
    </w:p>
    <w:p w:rsidR="00DF37CF" w:rsidRPr="00DF37CF" w:rsidRDefault="00DF37CF" w:rsidP="008C6180">
      <w:pPr>
        <w:pStyle w:val="Prrafodelista"/>
        <w:numPr>
          <w:ilvl w:val="0"/>
          <w:numId w:val="5"/>
        </w:numPr>
        <w:spacing w:line="360" w:lineRule="auto"/>
        <w:jc w:val="both"/>
        <w:rPr>
          <w:rFonts w:ascii="Arial" w:hAnsi="Arial" w:cs="Arial"/>
          <w:sz w:val="24"/>
          <w:szCs w:val="24"/>
        </w:rPr>
      </w:pPr>
      <w:r w:rsidRPr="00DF37CF">
        <w:rPr>
          <w:rFonts w:ascii="Arial" w:hAnsi="Arial" w:cs="Arial"/>
          <w:sz w:val="24"/>
          <w:szCs w:val="24"/>
        </w:rPr>
        <w:t>Tener un control en el tiempo de respuesta</w:t>
      </w:r>
    </w:p>
    <w:p w:rsidR="00DF37CF" w:rsidRPr="00DF37CF" w:rsidRDefault="00DF37CF" w:rsidP="008C6180">
      <w:pPr>
        <w:pStyle w:val="Prrafodelista"/>
        <w:numPr>
          <w:ilvl w:val="0"/>
          <w:numId w:val="5"/>
        </w:numPr>
        <w:spacing w:line="360" w:lineRule="auto"/>
        <w:jc w:val="both"/>
        <w:rPr>
          <w:rFonts w:ascii="Arial" w:hAnsi="Arial" w:cs="Arial"/>
          <w:sz w:val="24"/>
          <w:szCs w:val="24"/>
        </w:rPr>
      </w:pPr>
      <w:r w:rsidRPr="00DF37CF">
        <w:rPr>
          <w:rFonts w:ascii="Arial" w:hAnsi="Arial" w:cs="Arial"/>
          <w:sz w:val="24"/>
          <w:szCs w:val="24"/>
        </w:rPr>
        <w:t>Mantener actualizado el sistema para evitar mal funcionamiento</w:t>
      </w:r>
    </w:p>
    <w:p w:rsidR="00D53CB7" w:rsidRDefault="00D53CB7" w:rsidP="008C6180">
      <w:pPr>
        <w:spacing w:line="360" w:lineRule="auto"/>
        <w:jc w:val="both"/>
        <w:rPr>
          <w:rFonts w:ascii="Arial" w:hAnsi="Arial" w:cs="Arial"/>
          <w:sz w:val="24"/>
          <w:szCs w:val="24"/>
        </w:rPr>
      </w:pPr>
      <w:r w:rsidRPr="00DF37CF">
        <w:rPr>
          <w:rFonts w:ascii="Arial" w:hAnsi="Arial" w:cs="Arial"/>
          <w:sz w:val="24"/>
          <w:szCs w:val="24"/>
        </w:rPr>
        <w:t>Auditor Jahel</w:t>
      </w:r>
    </w:p>
    <w:p w:rsidR="0059282F" w:rsidRPr="0059282F" w:rsidRDefault="0059282F" w:rsidP="008C6180">
      <w:pPr>
        <w:pStyle w:val="Prrafodelista"/>
        <w:numPr>
          <w:ilvl w:val="0"/>
          <w:numId w:val="6"/>
        </w:numPr>
        <w:spacing w:line="360" w:lineRule="auto"/>
        <w:jc w:val="both"/>
        <w:rPr>
          <w:rFonts w:ascii="Arial" w:hAnsi="Arial" w:cs="Arial"/>
          <w:sz w:val="24"/>
          <w:szCs w:val="24"/>
        </w:rPr>
      </w:pPr>
      <w:r w:rsidRPr="0059282F">
        <w:rPr>
          <w:rFonts w:ascii="Arial" w:hAnsi="Arial" w:cs="Arial"/>
          <w:sz w:val="24"/>
          <w:szCs w:val="24"/>
        </w:rPr>
        <w:t>Definir los tipos de incidencias</w:t>
      </w:r>
    </w:p>
    <w:p w:rsidR="0059282F" w:rsidRPr="0059282F" w:rsidRDefault="0059282F" w:rsidP="008C6180">
      <w:pPr>
        <w:pStyle w:val="Prrafodelista"/>
        <w:numPr>
          <w:ilvl w:val="0"/>
          <w:numId w:val="6"/>
        </w:numPr>
        <w:spacing w:line="360" w:lineRule="auto"/>
        <w:jc w:val="both"/>
        <w:rPr>
          <w:rFonts w:ascii="Arial" w:hAnsi="Arial" w:cs="Arial"/>
          <w:sz w:val="24"/>
          <w:szCs w:val="24"/>
        </w:rPr>
      </w:pPr>
      <w:r w:rsidRPr="0059282F">
        <w:rPr>
          <w:rFonts w:ascii="Arial" w:hAnsi="Arial" w:cs="Arial"/>
          <w:sz w:val="24"/>
          <w:szCs w:val="24"/>
        </w:rPr>
        <w:t>Establecer un proceso de reporte</w:t>
      </w:r>
    </w:p>
    <w:p w:rsidR="0059282F" w:rsidRPr="0059282F" w:rsidRDefault="0059282F" w:rsidP="008C6180">
      <w:pPr>
        <w:pStyle w:val="Prrafodelista"/>
        <w:numPr>
          <w:ilvl w:val="0"/>
          <w:numId w:val="6"/>
        </w:numPr>
        <w:spacing w:line="360" w:lineRule="auto"/>
        <w:jc w:val="both"/>
        <w:rPr>
          <w:rFonts w:ascii="Arial" w:hAnsi="Arial" w:cs="Arial"/>
          <w:sz w:val="24"/>
          <w:szCs w:val="24"/>
        </w:rPr>
      </w:pPr>
      <w:r w:rsidRPr="0059282F">
        <w:rPr>
          <w:rFonts w:ascii="Arial" w:hAnsi="Arial" w:cs="Arial"/>
          <w:sz w:val="24"/>
          <w:szCs w:val="24"/>
        </w:rPr>
        <w:t>Clasificar y priorizar las incidencias</w:t>
      </w:r>
    </w:p>
    <w:p w:rsidR="003A4704" w:rsidRPr="0059282F" w:rsidRDefault="0059282F" w:rsidP="008C6180">
      <w:pPr>
        <w:pStyle w:val="Prrafodelista"/>
        <w:numPr>
          <w:ilvl w:val="0"/>
          <w:numId w:val="6"/>
        </w:numPr>
        <w:spacing w:line="360" w:lineRule="auto"/>
        <w:jc w:val="both"/>
        <w:rPr>
          <w:rFonts w:ascii="Arial" w:hAnsi="Arial" w:cs="Arial"/>
          <w:sz w:val="24"/>
          <w:szCs w:val="24"/>
        </w:rPr>
      </w:pPr>
      <w:r w:rsidRPr="0059282F">
        <w:rPr>
          <w:rFonts w:ascii="Arial" w:hAnsi="Arial" w:cs="Arial"/>
          <w:sz w:val="24"/>
          <w:szCs w:val="24"/>
        </w:rPr>
        <w:t>Investigar y analizar las incidencias</w:t>
      </w:r>
    </w:p>
    <w:p w:rsidR="00D53CB7" w:rsidRDefault="00D53CB7" w:rsidP="008C6180">
      <w:pPr>
        <w:spacing w:line="360" w:lineRule="auto"/>
        <w:jc w:val="both"/>
        <w:rPr>
          <w:rFonts w:ascii="Arial" w:hAnsi="Arial" w:cs="Arial"/>
          <w:sz w:val="24"/>
          <w:szCs w:val="24"/>
        </w:rPr>
      </w:pPr>
      <w:r w:rsidRPr="00DF37CF">
        <w:rPr>
          <w:rFonts w:ascii="Arial" w:hAnsi="Arial" w:cs="Arial"/>
          <w:sz w:val="24"/>
          <w:szCs w:val="24"/>
        </w:rPr>
        <w:t>Auditor Felipe</w:t>
      </w:r>
    </w:p>
    <w:p w:rsidR="008C6180" w:rsidRPr="008C6180" w:rsidRDefault="008C6180" w:rsidP="008C6180">
      <w:pPr>
        <w:pStyle w:val="Prrafodelista"/>
        <w:numPr>
          <w:ilvl w:val="0"/>
          <w:numId w:val="7"/>
        </w:numPr>
        <w:spacing w:line="360" w:lineRule="auto"/>
        <w:jc w:val="both"/>
        <w:rPr>
          <w:rFonts w:ascii="Arial" w:hAnsi="Arial" w:cs="Arial"/>
          <w:sz w:val="24"/>
          <w:szCs w:val="24"/>
        </w:rPr>
      </w:pPr>
      <w:r w:rsidRPr="008C6180">
        <w:rPr>
          <w:rFonts w:ascii="Arial" w:hAnsi="Arial" w:cs="Arial"/>
          <w:sz w:val="24"/>
          <w:szCs w:val="24"/>
        </w:rPr>
        <w:t>Usar formularios simples y específicos para facilitar el reporte de errores del software.</w:t>
      </w:r>
    </w:p>
    <w:p w:rsidR="008C6180" w:rsidRPr="008C6180" w:rsidRDefault="008C6180" w:rsidP="008C6180">
      <w:pPr>
        <w:pStyle w:val="Prrafodelista"/>
        <w:numPr>
          <w:ilvl w:val="0"/>
          <w:numId w:val="7"/>
        </w:numPr>
        <w:spacing w:line="360" w:lineRule="auto"/>
        <w:jc w:val="both"/>
        <w:rPr>
          <w:rFonts w:ascii="Arial" w:hAnsi="Arial" w:cs="Arial"/>
          <w:sz w:val="24"/>
          <w:szCs w:val="24"/>
        </w:rPr>
      </w:pPr>
      <w:r w:rsidRPr="008C6180">
        <w:rPr>
          <w:rFonts w:ascii="Arial" w:hAnsi="Arial" w:cs="Arial"/>
          <w:sz w:val="24"/>
          <w:szCs w:val="24"/>
        </w:rPr>
        <w:t>Establecer revisiones periódicas del sistema.</w:t>
      </w:r>
    </w:p>
    <w:p w:rsidR="008C6180" w:rsidRPr="008C6180" w:rsidRDefault="008C6180" w:rsidP="008C6180">
      <w:pPr>
        <w:pStyle w:val="Prrafodelista"/>
        <w:numPr>
          <w:ilvl w:val="0"/>
          <w:numId w:val="7"/>
        </w:numPr>
        <w:spacing w:line="360" w:lineRule="auto"/>
        <w:jc w:val="both"/>
        <w:rPr>
          <w:rFonts w:ascii="Arial" w:hAnsi="Arial" w:cs="Arial"/>
          <w:sz w:val="24"/>
          <w:szCs w:val="24"/>
        </w:rPr>
      </w:pPr>
      <w:r w:rsidRPr="008C6180">
        <w:rPr>
          <w:rFonts w:ascii="Arial" w:hAnsi="Arial" w:cs="Arial"/>
          <w:sz w:val="24"/>
          <w:szCs w:val="24"/>
        </w:rPr>
        <w:t xml:space="preserve">Evaluar los tipos de incidencias más comunes. </w:t>
      </w:r>
    </w:p>
    <w:p w:rsidR="00DF37CF" w:rsidRPr="008C6180" w:rsidRDefault="008C6180" w:rsidP="008C6180">
      <w:pPr>
        <w:pStyle w:val="Prrafodelista"/>
        <w:numPr>
          <w:ilvl w:val="0"/>
          <w:numId w:val="7"/>
        </w:numPr>
        <w:spacing w:line="360" w:lineRule="auto"/>
        <w:jc w:val="both"/>
        <w:rPr>
          <w:rFonts w:ascii="Arial" w:hAnsi="Arial" w:cs="Arial"/>
          <w:sz w:val="24"/>
          <w:szCs w:val="24"/>
        </w:rPr>
      </w:pPr>
      <w:r w:rsidRPr="008C6180">
        <w:rPr>
          <w:rFonts w:ascii="Arial" w:hAnsi="Arial" w:cs="Arial"/>
          <w:sz w:val="24"/>
          <w:szCs w:val="24"/>
        </w:rPr>
        <w:t>Adaptar a el sistema a nuevas necesidades o servicios que se incorporen.</w:t>
      </w:r>
    </w:p>
    <w:p w:rsidR="00DF37CF" w:rsidRDefault="00DF37CF" w:rsidP="00DF37CF">
      <w:pPr>
        <w:spacing w:line="360" w:lineRule="auto"/>
        <w:jc w:val="both"/>
        <w:rPr>
          <w:rFonts w:ascii="Arial" w:hAnsi="Arial" w:cs="Arial"/>
          <w:sz w:val="24"/>
          <w:szCs w:val="24"/>
        </w:rPr>
      </w:pPr>
      <w:r>
        <w:rPr>
          <w:rFonts w:ascii="Arial" w:hAnsi="Arial" w:cs="Arial"/>
          <w:sz w:val="24"/>
          <w:szCs w:val="24"/>
        </w:rPr>
        <w:t>Atentamente</w:t>
      </w:r>
    </w:p>
    <w:p w:rsidR="00DF37CF" w:rsidRDefault="00DF37CF" w:rsidP="00DF37CF">
      <w:pPr>
        <w:spacing w:line="360" w:lineRule="auto"/>
        <w:rPr>
          <w:rFonts w:ascii="Arial" w:hAnsi="Arial" w:cs="Arial"/>
          <w:sz w:val="24"/>
          <w:szCs w:val="24"/>
        </w:rPr>
      </w:pPr>
      <w:r>
        <w:rPr>
          <w:rFonts w:ascii="Arial" w:hAnsi="Arial" w:cs="Arial"/>
          <w:sz w:val="24"/>
          <w:szCs w:val="24"/>
        </w:rPr>
        <w:t>Erick Javier Ramirez Cruz</w:t>
      </w:r>
      <w:r>
        <w:rPr>
          <w:rFonts w:ascii="Arial" w:hAnsi="Arial" w:cs="Arial"/>
          <w:sz w:val="24"/>
          <w:szCs w:val="24"/>
        </w:rPr>
        <w:br/>
        <w:t>Auditor</w:t>
      </w:r>
    </w:p>
    <w:p w:rsidR="00DF37CF" w:rsidRDefault="00DF37CF" w:rsidP="00DF37CF">
      <w:pPr>
        <w:spacing w:line="360" w:lineRule="auto"/>
        <w:rPr>
          <w:rFonts w:ascii="Arial" w:hAnsi="Arial" w:cs="Arial"/>
          <w:sz w:val="24"/>
          <w:szCs w:val="24"/>
        </w:rPr>
      </w:pPr>
      <w:r w:rsidRPr="00DF37CF">
        <w:rPr>
          <w:rFonts w:ascii="Arial" w:hAnsi="Arial" w:cs="Arial"/>
          <w:sz w:val="24"/>
          <w:szCs w:val="24"/>
        </w:rPr>
        <w:t>Jahel Reséndiz Aburto</w:t>
      </w:r>
      <w:r>
        <w:rPr>
          <w:rFonts w:ascii="Arial" w:hAnsi="Arial" w:cs="Arial"/>
          <w:sz w:val="24"/>
          <w:szCs w:val="24"/>
        </w:rPr>
        <w:br/>
        <w:t>Auditor</w:t>
      </w:r>
    </w:p>
    <w:p w:rsidR="00DF37CF" w:rsidRPr="00DF37CF" w:rsidRDefault="00DF37CF" w:rsidP="00DF37CF">
      <w:pPr>
        <w:spacing w:line="360" w:lineRule="auto"/>
        <w:rPr>
          <w:rFonts w:ascii="Arial" w:hAnsi="Arial" w:cs="Arial"/>
          <w:sz w:val="24"/>
          <w:szCs w:val="24"/>
        </w:rPr>
      </w:pPr>
      <w:r w:rsidRPr="00DF37CF">
        <w:rPr>
          <w:rFonts w:ascii="Arial" w:hAnsi="Arial" w:cs="Arial"/>
          <w:sz w:val="24"/>
          <w:szCs w:val="24"/>
        </w:rPr>
        <w:t>Felipe de Jesús Méndez Ruiz</w:t>
      </w:r>
      <w:r>
        <w:rPr>
          <w:rFonts w:ascii="Arial" w:hAnsi="Arial" w:cs="Arial"/>
          <w:sz w:val="24"/>
          <w:szCs w:val="24"/>
        </w:rPr>
        <w:br/>
        <w:t>Auditor</w:t>
      </w:r>
    </w:p>
    <w:sectPr w:rsidR="00DF37CF" w:rsidRPr="00DF37CF" w:rsidSect="00DF37CF">
      <w:pgSz w:w="12240" w:h="15840"/>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6656"/>
    <w:multiLevelType w:val="hybridMultilevel"/>
    <w:tmpl w:val="997E056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94B050B"/>
    <w:multiLevelType w:val="hybridMultilevel"/>
    <w:tmpl w:val="3EAE0D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BF26AE"/>
    <w:multiLevelType w:val="hybridMultilevel"/>
    <w:tmpl w:val="4CDCF8A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B5B463A"/>
    <w:multiLevelType w:val="hybridMultilevel"/>
    <w:tmpl w:val="AD261BA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C3F508A"/>
    <w:multiLevelType w:val="hybridMultilevel"/>
    <w:tmpl w:val="2A1E2AA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4182C96"/>
    <w:multiLevelType w:val="hybridMultilevel"/>
    <w:tmpl w:val="3BD24D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FED2D66"/>
    <w:multiLevelType w:val="hybridMultilevel"/>
    <w:tmpl w:val="BC7C7EC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CE7"/>
    <w:rsid w:val="002A0B96"/>
    <w:rsid w:val="003A4704"/>
    <w:rsid w:val="00434A91"/>
    <w:rsid w:val="00463D6F"/>
    <w:rsid w:val="0059282F"/>
    <w:rsid w:val="00667324"/>
    <w:rsid w:val="00681D69"/>
    <w:rsid w:val="007576FD"/>
    <w:rsid w:val="007F1CE7"/>
    <w:rsid w:val="008C6180"/>
    <w:rsid w:val="009609E9"/>
    <w:rsid w:val="00BF2A17"/>
    <w:rsid w:val="00C501B8"/>
    <w:rsid w:val="00D53CB7"/>
    <w:rsid w:val="00DF37CF"/>
    <w:rsid w:val="00F72221"/>
    <w:rsid w:val="00FE4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A1A7"/>
  <w15:chartTrackingRefBased/>
  <w15:docId w15:val="{2F5A394E-BB7E-480D-9E0E-D0862BB1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4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73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500</Words>
  <Characters>2754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dc:creator>
  <cp:keywords/>
  <dc:description/>
  <cp:lastModifiedBy>Erick J</cp:lastModifiedBy>
  <cp:revision>6</cp:revision>
  <dcterms:created xsi:type="dcterms:W3CDTF">2025-05-24T21:11:00Z</dcterms:created>
  <dcterms:modified xsi:type="dcterms:W3CDTF">2025-05-31T03:21:00Z</dcterms:modified>
</cp:coreProperties>
</file>