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17" w:rsidRDefault="00607D17">
      <w:pPr>
        <w:pStyle w:val="Textoindependiente"/>
        <w:ind w:left="261"/>
      </w:pPr>
      <w:r>
        <w:t>PUNTUACION</w:t>
      </w:r>
    </w:p>
    <w:tbl>
      <w:tblPr>
        <w:tblStyle w:val="Tablaconcuadrcula"/>
        <w:tblW w:w="0" w:type="auto"/>
        <w:tblInd w:w="261" w:type="dxa"/>
        <w:tblLook w:val="04A0" w:firstRow="1" w:lastRow="0" w:firstColumn="1" w:lastColumn="0" w:noHBand="0" w:noVBand="1"/>
      </w:tblPr>
      <w:tblGrid>
        <w:gridCol w:w="1407"/>
        <w:gridCol w:w="1275"/>
      </w:tblGrid>
      <w:tr w:rsidR="00607D17" w:rsidTr="00607D17">
        <w:tc>
          <w:tcPr>
            <w:tcW w:w="1407" w:type="dxa"/>
          </w:tcPr>
          <w:p w:rsidR="00607D17" w:rsidRDefault="00607D17">
            <w:pPr>
              <w:pStyle w:val="Textoindependiente"/>
            </w:pPr>
            <w:r>
              <w:t>Si</w:t>
            </w:r>
          </w:p>
        </w:tc>
        <w:tc>
          <w:tcPr>
            <w:tcW w:w="1275" w:type="dxa"/>
          </w:tcPr>
          <w:p w:rsidR="00607D17" w:rsidRDefault="00607D17">
            <w:pPr>
              <w:pStyle w:val="Textoindependiente"/>
            </w:pPr>
            <w:r>
              <w:t>14</w:t>
            </w:r>
          </w:p>
        </w:tc>
      </w:tr>
      <w:tr w:rsidR="00607D17" w:rsidTr="00607D17">
        <w:tc>
          <w:tcPr>
            <w:tcW w:w="1407" w:type="dxa"/>
          </w:tcPr>
          <w:p w:rsidR="00607D17" w:rsidRDefault="00607D17">
            <w:pPr>
              <w:pStyle w:val="Textoindependiente"/>
            </w:pPr>
            <w:r>
              <w:t>No</w:t>
            </w:r>
          </w:p>
        </w:tc>
        <w:tc>
          <w:tcPr>
            <w:tcW w:w="1275" w:type="dxa"/>
          </w:tcPr>
          <w:p w:rsidR="00607D17" w:rsidRDefault="00607D17">
            <w:pPr>
              <w:pStyle w:val="Textoindependiente"/>
            </w:pPr>
            <w:r>
              <w:t>4</w:t>
            </w:r>
          </w:p>
        </w:tc>
      </w:tr>
      <w:tr w:rsidR="00607D17" w:rsidTr="00607D17">
        <w:tc>
          <w:tcPr>
            <w:tcW w:w="1407" w:type="dxa"/>
          </w:tcPr>
          <w:p w:rsidR="00607D17" w:rsidRDefault="00607D17">
            <w:pPr>
              <w:pStyle w:val="Textoindependiente"/>
            </w:pPr>
            <w:r>
              <w:t>No aplica</w:t>
            </w:r>
          </w:p>
        </w:tc>
        <w:tc>
          <w:tcPr>
            <w:tcW w:w="1275" w:type="dxa"/>
          </w:tcPr>
          <w:p w:rsidR="00607D17" w:rsidRDefault="00607D17">
            <w:pPr>
              <w:pStyle w:val="Textoindependiente"/>
            </w:pPr>
            <w:r>
              <w:t>10</w:t>
            </w:r>
          </w:p>
        </w:tc>
      </w:tr>
      <w:tr w:rsidR="00607D17" w:rsidTr="00607D17">
        <w:tc>
          <w:tcPr>
            <w:tcW w:w="1407" w:type="dxa"/>
          </w:tcPr>
          <w:p w:rsidR="00607D17" w:rsidRDefault="00607D17" w:rsidP="00607D17">
            <w:pPr>
              <w:pStyle w:val="Textoindependiente"/>
              <w:jc w:val="right"/>
            </w:pPr>
            <w:r>
              <w:t>Total</w:t>
            </w:r>
          </w:p>
        </w:tc>
        <w:tc>
          <w:tcPr>
            <w:tcW w:w="1275" w:type="dxa"/>
          </w:tcPr>
          <w:p w:rsidR="00607D17" w:rsidRDefault="00607D17">
            <w:pPr>
              <w:pStyle w:val="Textoindependiente"/>
            </w:pPr>
            <w:r>
              <w:t>28</w:t>
            </w:r>
          </w:p>
        </w:tc>
      </w:tr>
    </w:tbl>
    <w:p w:rsidR="00607D17" w:rsidRDefault="00C4052B">
      <w:pPr>
        <w:pStyle w:val="Textoindependiente"/>
        <w:ind w:left="261"/>
      </w:pPr>
      <w:r>
        <w:t xml:space="preserve">                            </w:t>
      </w:r>
      <w:r w:rsidR="00607D17">
        <w:t>25</w:t>
      </w:r>
      <w:r>
        <w:t>.</w:t>
      </w:r>
      <w:r w:rsidR="00607D17">
        <w:t>24</w:t>
      </w:r>
      <w:r>
        <w:t>%</w:t>
      </w:r>
    </w:p>
    <w:p w:rsidR="00607D17" w:rsidRDefault="00607D17">
      <w:pPr>
        <w:pStyle w:val="Textoindependiente"/>
        <w:ind w:left="261"/>
      </w:pPr>
    </w:p>
    <w:p w:rsidR="00607D17" w:rsidRDefault="00607D17" w:rsidP="00C4052B">
      <w:pPr>
        <w:pStyle w:val="Textoindependiente"/>
      </w:pPr>
    </w:p>
    <w:p w:rsidR="006562A4" w:rsidRDefault="00FA7335">
      <w:pPr>
        <w:pStyle w:val="Textoindependiente"/>
        <w:ind w:left="261"/>
      </w:pPr>
      <w:r>
        <w:t>Matriz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riegos</w:t>
      </w:r>
    </w:p>
    <w:p w:rsidR="006562A4" w:rsidRDefault="006562A4">
      <w:pPr>
        <w:pStyle w:val="Textoindependiente"/>
        <w:spacing w:before="91"/>
        <w:rPr>
          <w:sz w:val="20"/>
        </w:rPr>
      </w:pPr>
    </w:p>
    <w:tbl>
      <w:tblPr>
        <w:tblStyle w:val="TableNormal"/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2208"/>
        <w:gridCol w:w="2207"/>
        <w:gridCol w:w="2207"/>
      </w:tblGrid>
      <w:tr w:rsidR="006562A4">
        <w:trPr>
          <w:trHeight w:val="268"/>
        </w:trPr>
        <w:tc>
          <w:tcPr>
            <w:tcW w:w="2207" w:type="dxa"/>
          </w:tcPr>
          <w:p w:rsidR="006562A4" w:rsidRDefault="00FA7335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Riesgo</w:t>
            </w:r>
          </w:p>
        </w:tc>
        <w:tc>
          <w:tcPr>
            <w:tcW w:w="2208" w:type="dxa"/>
          </w:tcPr>
          <w:p w:rsidR="006562A4" w:rsidRDefault="00BB1610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Probabilidad</w:t>
            </w:r>
          </w:p>
        </w:tc>
        <w:tc>
          <w:tcPr>
            <w:tcW w:w="2207" w:type="dxa"/>
          </w:tcPr>
          <w:p w:rsidR="006562A4" w:rsidRDefault="00BB1610">
            <w:pPr>
              <w:pStyle w:val="TableParagraph"/>
              <w:spacing w:line="248" w:lineRule="exact"/>
            </w:pPr>
            <w:r>
              <w:rPr>
                <w:spacing w:val="-2"/>
              </w:rPr>
              <w:t>Impacto</w:t>
            </w:r>
          </w:p>
        </w:tc>
        <w:tc>
          <w:tcPr>
            <w:tcW w:w="2207" w:type="dxa"/>
          </w:tcPr>
          <w:p w:rsidR="006562A4" w:rsidRDefault="00FA7335">
            <w:pPr>
              <w:pStyle w:val="TableParagraph"/>
              <w:spacing w:line="248" w:lineRule="exact"/>
            </w:pPr>
            <w:r>
              <w:t>Control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existente</w:t>
            </w:r>
          </w:p>
        </w:tc>
      </w:tr>
      <w:tr w:rsidR="006562A4">
        <w:trPr>
          <w:trHeight w:val="537"/>
        </w:trPr>
        <w:tc>
          <w:tcPr>
            <w:tcW w:w="2207" w:type="dxa"/>
          </w:tcPr>
          <w:p w:rsidR="006562A4" w:rsidRPr="001E78B5" w:rsidRDefault="001E78B5" w:rsidP="001E78B5">
            <w:pPr>
              <w:rPr>
                <w:highlight w:val="yellow"/>
              </w:rPr>
            </w:pPr>
            <w:r w:rsidRPr="001E78B5">
              <w:t xml:space="preserve">  </w:t>
            </w:r>
            <w:proofErr w:type="spellStart"/>
            <w:r>
              <w:t>Lentisacion</w:t>
            </w:r>
            <w:proofErr w:type="spellEnd"/>
            <w:r>
              <w:t xml:space="preserve"> al realizar  el ingreso de datos</w:t>
            </w:r>
          </w:p>
        </w:tc>
        <w:tc>
          <w:tcPr>
            <w:tcW w:w="2208" w:type="dxa"/>
          </w:tcPr>
          <w:p w:rsidR="006562A4" w:rsidRDefault="001E78B5">
            <w:pPr>
              <w:pStyle w:val="TableParagraph"/>
              <w:ind w:left="107"/>
            </w:pPr>
            <w:r>
              <w:t>Baja</w:t>
            </w:r>
          </w:p>
        </w:tc>
        <w:tc>
          <w:tcPr>
            <w:tcW w:w="2207" w:type="dxa"/>
          </w:tcPr>
          <w:p w:rsidR="006562A4" w:rsidRDefault="001E78B5">
            <w:pPr>
              <w:pStyle w:val="TableParagraph"/>
            </w:pPr>
            <w:r>
              <w:t>Baja</w:t>
            </w:r>
          </w:p>
        </w:tc>
        <w:tc>
          <w:tcPr>
            <w:tcW w:w="2207" w:type="dxa"/>
          </w:tcPr>
          <w:p w:rsidR="006562A4" w:rsidRDefault="00060735" w:rsidP="00836E74">
            <w:pPr>
              <w:pStyle w:val="TableParagraph"/>
              <w:spacing w:line="270" w:lineRule="atLeast"/>
              <w:ind w:right="141"/>
            </w:pPr>
            <w:r>
              <w:t>Verificar si el sistema funciona correctamente</w:t>
            </w:r>
            <w:bookmarkStart w:id="0" w:name="_GoBack"/>
            <w:bookmarkEnd w:id="0"/>
          </w:p>
        </w:tc>
      </w:tr>
      <w:tr w:rsidR="006562A4">
        <w:trPr>
          <w:trHeight w:val="803"/>
        </w:trPr>
        <w:tc>
          <w:tcPr>
            <w:tcW w:w="2207" w:type="dxa"/>
          </w:tcPr>
          <w:p w:rsidR="006562A4" w:rsidRDefault="00DC2531">
            <w:pPr>
              <w:pStyle w:val="TableParagraph"/>
              <w:ind w:left="107" w:right="276"/>
            </w:pPr>
            <w:r>
              <w:t>Desabasto de medicamentos</w:t>
            </w:r>
          </w:p>
        </w:tc>
        <w:tc>
          <w:tcPr>
            <w:tcW w:w="2208" w:type="dxa"/>
          </w:tcPr>
          <w:p w:rsidR="006562A4" w:rsidRDefault="00DC2531">
            <w:pPr>
              <w:pStyle w:val="TableParagraph"/>
              <w:spacing w:line="266" w:lineRule="exact"/>
              <w:ind w:left="107"/>
            </w:pPr>
            <w:r>
              <w:t>Bajo</w:t>
            </w:r>
          </w:p>
        </w:tc>
        <w:tc>
          <w:tcPr>
            <w:tcW w:w="2207" w:type="dxa"/>
          </w:tcPr>
          <w:p w:rsidR="006562A4" w:rsidRDefault="00DC2531" w:rsidP="00836E74">
            <w:pPr>
              <w:pStyle w:val="TableParagraph"/>
              <w:spacing w:line="266" w:lineRule="exact"/>
              <w:ind w:left="0"/>
            </w:pPr>
            <w:r>
              <w:t xml:space="preserve">  Bajo</w:t>
            </w:r>
          </w:p>
        </w:tc>
        <w:tc>
          <w:tcPr>
            <w:tcW w:w="2207" w:type="dxa"/>
          </w:tcPr>
          <w:p w:rsidR="006562A4" w:rsidRPr="00896F3B" w:rsidRDefault="00DC2531">
            <w:pPr>
              <w:pStyle w:val="TableParagraph"/>
              <w:spacing w:line="248" w:lineRule="exact"/>
              <w:rPr>
                <w:highlight w:val="yellow"/>
              </w:rPr>
            </w:pPr>
            <w:r w:rsidRPr="00DC2531">
              <w:t>Les notifica sobre el stock de medicamentos antes de que se acaben</w:t>
            </w:r>
          </w:p>
        </w:tc>
      </w:tr>
      <w:tr w:rsidR="006562A4">
        <w:trPr>
          <w:trHeight w:val="805"/>
        </w:trPr>
        <w:tc>
          <w:tcPr>
            <w:tcW w:w="2207" w:type="dxa"/>
          </w:tcPr>
          <w:p w:rsidR="006562A4" w:rsidRDefault="00FA7335">
            <w:pPr>
              <w:pStyle w:val="TableParagraph"/>
              <w:spacing w:line="270" w:lineRule="atLeast"/>
              <w:ind w:left="107"/>
            </w:pPr>
            <w:r>
              <w:rPr>
                <w:spacing w:val="-2"/>
              </w:rPr>
              <w:t xml:space="preserve">Administración </w:t>
            </w:r>
            <w:r>
              <w:t xml:space="preserve">incorrecta de </w:t>
            </w:r>
            <w:r>
              <w:rPr>
                <w:spacing w:val="-2"/>
              </w:rPr>
              <w:t>medicamento</w:t>
            </w:r>
          </w:p>
        </w:tc>
        <w:tc>
          <w:tcPr>
            <w:tcW w:w="2208" w:type="dxa"/>
          </w:tcPr>
          <w:p w:rsidR="006562A4" w:rsidRDefault="007C70C9">
            <w:pPr>
              <w:pStyle w:val="TableParagraph"/>
              <w:ind w:left="107"/>
            </w:pPr>
            <w:r>
              <w:t>Baja</w:t>
            </w:r>
          </w:p>
        </w:tc>
        <w:tc>
          <w:tcPr>
            <w:tcW w:w="2207" w:type="dxa"/>
          </w:tcPr>
          <w:p w:rsidR="006562A4" w:rsidRDefault="00657BF4">
            <w:pPr>
              <w:pStyle w:val="TableParagraph"/>
            </w:pPr>
            <w:r>
              <w:t>Baja</w:t>
            </w:r>
          </w:p>
        </w:tc>
        <w:tc>
          <w:tcPr>
            <w:tcW w:w="2207" w:type="dxa"/>
          </w:tcPr>
          <w:p w:rsidR="006562A4" w:rsidRDefault="007043D5">
            <w:pPr>
              <w:pStyle w:val="TableParagraph"/>
            </w:pPr>
            <w:r>
              <w:t>Revisión continua del animal</w:t>
            </w:r>
          </w:p>
        </w:tc>
      </w:tr>
      <w:tr w:rsidR="006562A4">
        <w:trPr>
          <w:trHeight w:val="800"/>
        </w:trPr>
        <w:tc>
          <w:tcPr>
            <w:tcW w:w="2207" w:type="dxa"/>
          </w:tcPr>
          <w:p w:rsidR="006562A4" w:rsidRDefault="00CE79D9" w:rsidP="00CE79D9">
            <w:pPr>
              <w:pStyle w:val="TableParagraph"/>
              <w:spacing w:line="247" w:lineRule="exact"/>
            </w:pPr>
            <w:r>
              <w:t>Robo de datos personales</w:t>
            </w:r>
          </w:p>
        </w:tc>
        <w:tc>
          <w:tcPr>
            <w:tcW w:w="2208" w:type="dxa"/>
          </w:tcPr>
          <w:p w:rsidR="006562A4" w:rsidRDefault="00CE79D9">
            <w:pPr>
              <w:pStyle w:val="TableParagraph"/>
              <w:spacing w:line="265" w:lineRule="exact"/>
              <w:ind w:left="107"/>
            </w:pPr>
            <w:r>
              <w:t>Baja</w:t>
            </w:r>
          </w:p>
        </w:tc>
        <w:tc>
          <w:tcPr>
            <w:tcW w:w="2207" w:type="dxa"/>
          </w:tcPr>
          <w:p w:rsidR="006562A4" w:rsidRDefault="00CE79D9">
            <w:pPr>
              <w:pStyle w:val="TableParagraph"/>
              <w:spacing w:line="265" w:lineRule="exact"/>
            </w:pPr>
            <w:r>
              <w:t>Baja</w:t>
            </w:r>
          </w:p>
        </w:tc>
        <w:tc>
          <w:tcPr>
            <w:tcW w:w="2207" w:type="dxa"/>
          </w:tcPr>
          <w:p w:rsidR="006562A4" w:rsidRDefault="00CE79D9">
            <w:pPr>
              <w:pStyle w:val="TableParagraph"/>
            </w:pPr>
            <w:r>
              <w:t>Cuentan con encriptación para resguardar los datos</w:t>
            </w:r>
          </w:p>
        </w:tc>
      </w:tr>
      <w:tr w:rsidR="006562A4">
        <w:trPr>
          <w:trHeight w:val="804"/>
        </w:trPr>
        <w:tc>
          <w:tcPr>
            <w:tcW w:w="2207" w:type="dxa"/>
          </w:tcPr>
          <w:p w:rsidR="006562A4" w:rsidRPr="00896F3B" w:rsidRDefault="00C569D4">
            <w:pPr>
              <w:pStyle w:val="TableParagraph"/>
              <w:ind w:left="107"/>
              <w:rPr>
                <w:color w:val="FF0000"/>
                <w:highlight w:val="yellow"/>
              </w:rPr>
            </w:pPr>
            <w:r w:rsidRPr="00C569D4">
              <w:rPr>
                <w:color w:val="000000" w:themeColor="text1"/>
              </w:rPr>
              <w:t>Software desactualizado</w:t>
            </w:r>
          </w:p>
        </w:tc>
        <w:tc>
          <w:tcPr>
            <w:tcW w:w="2208" w:type="dxa"/>
          </w:tcPr>
          <w:p w:rsidR="006562A4" w:rsidRDefault="00C569D4">
            <w:pPr>
              <w:pStyle w:val="TableParagraph"/>
              <w:ind w:left="107"/>
            </w:pPr>
            <w:r>
              <w:t>Baja</w:t>
            </w:r>
          </w:p>
        </w:tc>
        <w:tc>
          <w:tcPr>
            <w:tcW w:w="2207" w:type="dxa"/>
          </w:tcPr>
          <w:p w:rsidR="006562A4" w:rsidRDefault="00C569D4">
            <w:pPr>
              <w:pStyle w:val="TableParagraph"/>
            </w:pPr>
            <w:r>
              <w:t>Baja</w:t>
            </w:r>
          </w:p>
        </w:tc>
        <w:tc>
          <w:tcPr>
            <w:tcW w:w="2207" w:type="dxa"/>
          </w:tcPr>
          <w:p w:rsidR="006562A4" w:rsidRDefault="00C569D4">
            <w:pPr>
              <w:pStyle w:val="TableParagraph"/>
              <w:spacing w:line="247" w:lineRule="exact"/>
            </w:pPr>
            <w:r>
              <w:t>Actualizan el sistema constantemente</w:t>
            </w:r>
          </w:p>
        </w:tc>
      </w:tr>
      <w:tr w:rsidR="006562A4">
        <w:trPr>
          <w:trHeight w:val="806"/>
        </w:trPr>
        <w:tc>
          <w:tcPr>
            <w:tcW w:w="2207" w:type="dxa"/>
          </w:tcPr>
          <w:p w:rsidR="006562A4" w:rsidRPr="00657BF4" w:rsidRDefault="009F01ED">
            <w:pPr>
              <w:pStyle w:val="TableParagraph"/>
              <w:ind w:left="107"/>
              <w:rPr>
                <w:color w:val="FF0000"/>
              </w:rPr>
            </w:pPr>
            <w:r w:rsidRPr="009F01ED">
              <w:rPr>
                <w:color w:val="000000" w:themeColor="text1"/>
              </w:rPr>
              <w:t>Incidencias no resueltas</w:t>
            </w:r>
          </w:p>
        </w:tc>
        <w:tc>
          <w:tcPr>
            <w:tcW w:w="2208" w:type="dxa"/>
          </w:tcPr>
          <w:p w:rsidR="006562A4" w:rsidRDefault="009F01ED">
            <w:pPr>
              <w:pStyle w:val="TableParagraph"/>
              <w:ind w:left="107"/>
            </w:pPr>
            <w:r>
              <w:t>Baja</w:t>
            </w:r>
          </w:p>
        </w:tc>
        <w:tc>
          <w:tcPr>
            <w:tcW w:w="2207" w:type="dxa"/>
          </w:tcPr>
          <w:p w:rsidR="006562A4" w:rsidRDefault="009F01ED">
            <w:pPr>
              <w:pStyle w:val="TableParagraph"/>
            </w:pPr>
            <w:r>
              <w:t>Baja</w:t>
            </w:r>
          </w:p>
        </w:tc>
        <w:tc>
          <w:tcPr>
            <w:tcW w:w="2207" w:type="dxa"/>
          </w:tcPr>
          <w:p w:rsidR="006562A4" w:rsidRDefault="00C207B2">
            <w:pPr>
              <w:pStyle w:val="TableParagraph"/>
              <w:spacing w:line="270" w:lineRule="atLeast"/>
              <w:ind w:right="141"/>
            </w:pPr>
            <w:r>
              <w:t>Resuelven las incidencias con rapidez</w:t>
            </w:r>
          </w:p>
        </w:tc>
      </w:tr>
      <w:tr w:rsidR="006562A4">
        <w:trPr>
          <w:trHeight w:val="533"/>
        </w:trPr>
        <w:tc>
          <w:tcPr>
            <w:tcW w:w="2207" w:type="dxa"/>
          </w:tcPr>
          <w:p w:rsidR="006562A4" w:rsidRPr="00657BF4" w:rsidRDefault="00C207B2" w:rsidP="00C207B2">
            <w:pPr>
              <w:pStyle w:val="TableParagraph"/>
              <w:spacing w:line="248" w:lineRule="exact"/>
              <w:rPr>
                <w:color w:val="FF0000"/>
              </w:rPr>
            </w:pPr>
            <w:r w:rsidRPr="00C207B2">
              <w:rPr>
                <w:color w:val="000000" w:themeColor="text1"/>
              </w:rPr>
              <w:t>Sistema caído</w:t>
            </w:r>
          </w:p>
        </w:tc>
        <w:tc>
          <w:tcPr>
            <w:tcW w:w="2208" w:type="dxa"/>
          </w:tcPr>
          <w:p w:rsidR="006562A4" w:rsidRDefault="00C207B2">
            <w:pPr>
              <w:pStyle w:val="TableParagraph"/>
              <w:spacing w:line="265" w:lineRule="exact"/>
              <w:ind w:left="107"/>
            </w:pPr>
            <w:r>
              <w:t>Baja</w:t>
            </w:r>
          </w:p>
        </w:tc>
        <w:tc>
          <w:tcPr>
            <w:tcW w:w="2207" w:type="dxa"/>
          </w:tcPr>
          <w:p w:rsidR="006562A4" w:rsidRDefault="00C207B2">
            <w:pPr>
              <w:pStyle w:val="TableParagraph"/>
              <w:spacing w:line="265" w:lineRule="exact"/>
            </w:pPr>
            <w:r>
              <w:t>Baja</w:t>
            </w:r>
          </w:p>
        </w:tc>
        <w:tc>
          <w:tcPr>
            <w:tcW w:w="2207" w:type="dxa"/>
          </w:tcPr>
          <w:p w:rsidR="006562A4" w:rsidRDefault="00C207B2">
            <w:pPr>
              <w:pStyle w:val="TableParagraph"/>
              <w:spacing w:line="265" w:lineRule="exact"/>
            </w:pPr>
            <w:r>
              <w:t>Tienen un buen control en el sistema</w:t>
            </w:r>
          </w:p>
        </w:tc>
      </w:tr>
    </w:tbl>
    <w:p w:rsidR="00FA7335" w:rsidRDefault="00FA7335"/>
    <w:sectPr w:rsidR="00FA7335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62A4"/>
    <w:rsid w:val="00060735"/>
    <w:rsid w:val="001E78B5"/>
    <w:rsid w:val="0025597A"/>
    <w:rsid w:val="00372EEF"/>
    <w:rsid w:val="00607D17"/>
    <w:rsid w:val="006562A4"/>
    <w:rsid w:val="00657BF4"/>
    <w:rsid w:val="006C0A0B"/>
    <w:rsid w:val="00700B2D"/>
    <w:rsid w:val="007043D5"/>
    <w:rsid w:val="007C70C9"/>
    <w:rsid w:val="008062BD"/>
    <w:rsid w:val="00836E74"/>
    <w:rsid w:val="00896F3B"/>
    <w:rsid w:val="008A2AF2"/>
    <w:rsid w:val="008E1AF8"/>
    <w:rsid w:val="009F01ED"/>
    <w:rsid w:val="00A2623A"/>
    <w:rsid w:val="00B2039C"/>
    <w:rsid w:val="00BB1610"/>
    <w:rsid w:val="00C207B2"/>
    <w:rsid w:val="00C4052B"/>
    <w:rsid w:val="00C569D4"/>
    <w:rsid w:val="00CC74EC"/>
    <w:rsid w:val="00CE79D9"/>
    <w:rsid w:val="00DC2531"/>
    <w:rsid w:val="00DE74BA"/>
    <w:rsid w:val="00E945EE"/>
    <w:rsid w:val="00F10D8B"/>
    <w:rsid w:val="00F11BEF"/>
    <w:rsid w:val="00F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9488"/>
  <w15:docId w15:val="{8C72B493-7C7F-4BC9-85FC-7BF20FE2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7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table" w:styleId="Tablaconcuadrcula">
    <w:name w:val="Table Grid"/>
    <w:basedOn w:val="Tablanormal"/>
    <w:uiPriority w:val="39"/>
    <w:rsid w:val="00607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7D3</dc:creator>
  <dc:description/>
  <cp:lastModifiedBy>Erick J</cp:lastModifiedBy>
  <cp:revision>12</cp:revision>
  <dcterms:created xsi:type="dcterms:W3CDTF">2025-05-17T18:31:00Z</dcterms:created>
  <dcterms:modified xsi:type="dcterms:W3CDTF">2025-05-24T21:14:00Z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2025-05-17T00:00:00Z</vt:filetime>
  </property>
  <property fmtid="{D5CDD505-2E9C-101B-9397-08002B2CF9AE}" pid="5" name="Producer">
    <vt:lpwstr>Adobe PDF Library 23.8.197</vt:lpwstr>
  </property>
  <property fmtid="{D5CDD505-2E9C-101B-9397-08002B2CF9AE}" pid="6" name="SourceModified">
    <vt:lpwstr>D:20250515033641</vt:lpwstr>
  </property>
</Properties>
</file>