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9.85 FM · "Código 500"</w:t>
      </w:r>
    </w:p>
    <w:p>
      <w:r>
        <w:t>Guion de radio · Proyecto de equipo, Liderazgo Personal · Duración estimada: 10:00</w:t>
      </w:r>
    </w:p>
    <w:p/>
    <w:p>
      <w:r>
        <w:rPr>
          <w:b/>
        </w:rPr>
        <w:t xml:space="preserve">Elenco: </w:t>
      </w:r>
      <w:r>
        <w:t>Bastián y Ángel (conductores) · Brenda (dinámicas) · Vanessa (entrevistadora) · Chris (entrevistado, protagoniza la Batalla de Aura junto con Vanessa)</w:t>
      </w:r>
    </w:p>
    <w:p/>
    <w:p>
      <w:r>
        <w:rPr>
          <w:b/>
        </w:rPr>
        <w:t>Nota de fusión (léela antes de repartir el guion)</w:t>
      </w:r>
    </w:p>
    <w:p>
      <w:r>
        <w:t>Juntamos los dos borradores del equipo en uno solo.</w:t>
      </w:r>
    </w:p>
    <w:p>
      <w:r>
        <w:t>De Bastián nos quedamos con casi todo el esqueleto: la identidad de estación "9.85 FM" y, sobre todo, la estructura completa. Es la única versión que le da texto a los cinco integrantes y que de verdad escenifica la Batalla de Aura entre Vanessa y Chris. En el borrador de Brenda esa batalla solo se mencionaba; nunca ocurría.</w:t>
      </w:r>
    </w:p>
    <w:p>
      <w:r>
        <w:t>De Brenda tomamos lo más fuerte de su guion: el segmento de apertura sobre el ego del compañero de Trabajo Terminal, y el "Manual de Liderazgo Personal" de tres puntos, que en la prueba de audiencia (ver abajo) resultó ser, por mucho, el material más sólido de los dos guiones. Su título, "Código 500", lo conservamos como nombre del programa y como bit recurrente para el segmento del TT: un error de servidor como metáfora de un proyecto que truena, y le queda perfecto al chiste.</w:t>
      </w:r>
    </w:p>
    <w:p>
      <w:r>
        <w:t>Cortamos los dos cortes de canción comercial completa del guion de Brenda (casi 4:30 de los 10 minutos eran solo música), porque no tenemos licencia para usarlas si esto sale del salón, y porque dejaban muy poco tiempo para contenido real. Los sustituimos por cortinillas cortas de 3 a 5 segundos.</w:t>
      </w:r>
    </w:p>
    <w:p>
      <w:r>
        <w:rPr>
          <w:b/>
        </w:rPr>
        <w:t>Cómo probamos la comedia</w:t>
      </w:r>
    </w:p>
    <w:p>
      <w:r>
        <w:t>Los chistes de "Código 500", la Batalla de Aura y el Manual de Liderazgo no salieron bien a la primera. Armamos un mini-cuarto de escritores: un agente proponía el material y tres agentes reaccionaban como público, uno entusiasta, uno escéptico y uno bien literal ("overthinker"). Esto fue lo que cambió entre la primera y la segunda vuelta.</w:t>
      </w:r>
    </w:p>
    <w:p>
      <w:r>
        <w:t>El Manual de Liderazgo gustó tal cual desde el primer intento y casi no lo tocamos. La Batalla de Aura sí tenía un problema: tres chistes distintos repetían la misma comparación ("se le fue el aura más rápido que X"), así que la recortamos a dos y le agregamos una línea que explica qué está en juego antes del remate, porque el público literal no entendía por qué era gracioso sin ese contexto. La apertura traía un chiste de unos AirPods que resultó confuso (nadie entendió qué se conectaba con qué) y otro de tecnología genérica, tipo Windows y pantalla azul, que el público escéptico marcó como ya muy visto; los cortamos y pusimos uno con más detalle de ESCOM, el del wifi del edificio de sistemas y Postman.</w:t>
      </w:r>
    </w:p>
    <w:p>
      <w:r>
        <w:rPr>
          <w:b/>
        </w:rPr>
        <w:t>Segunda pasada: le bajamos al tono de radio</w:t>
      </w:r>
    </w:p>
    <w:p>
      <w:r>
        <w:t>Con todo eso ya armado, el guion sonaba a personaje de radio y no a nosotros: puro grito, puro "banda" metido a cada rato, y un cierre gritado en coro que nadie diría así en la vida real. Reescribimos casi todas las líneas para que sonaran a una conversación real entre nosotros, no a una actuación de locutor. Se fue el "qué transita por sus venas", el "papíto", la "guajolota" del cierre y buena parte de los signos de exclamación. También le quitamos hype a la Batalla de Aura: en vez de que Bastián y Ángel la narraran como comentaristas de box con metáforas encimadas, ahora es más silencio incómodo y comentarios cortos, que es como se siente de verdad un duelo de miradas. Los chistes que sí funcionaron en la prueba de audiencia (el de Windows, el del wifi y Postman, el de las tortas) se quedaron casi igual: lo que cambió fue nada más cómo se dicen.</w:t>
      </w:r>
    </w:p>
    <w:p/>
    <w:p>
      <w:r>
        <w:rPr>
          <w:b/>
        </w:rPr>
        <w:t>Guion</w:t>
      </w:r>
    </w:p>
    <w:p/>
    <w:p>
      <w:r>
        <w:t>[0:00] Sintonía: unos segundos de cumbia, baja a fondo de colchón.</w:t>
      </w:r>
    </w:p>
    <w:p>
      <w:r>
        <w:rPr>
          <w:b/>
        </w:rPr>
        <w:t xml:space="preserve">Bastián: </w:t>
      </w:r>
      <w:r>
        <w:t>Qué onda, aquí seguimos, 9.85 FM.</w:t>
      </w:r>
    </w:p>
    <w:p>
      <w:r>
        <w:rPr>
          <w:b/>
        </w:rPr>
        <w:t xml:space="preserve">Ángel: </w:t>
      </w:r>
      <w:r>
        <w:t>Transmitiendo desde ESCOM, donde se supone que estamos aprendiendo a ser líderes. A ver si algún día se nota.</w:t>
      </w:r>
    </w:p>
    <w:p>
      <w:r>
        <w:t>[Golpe musical corto]</w:t>
      </w:r>
    </w:p>
    <w:p>
      <w:r>
        <w:rPr>
          <w:b/>
        </w:rPr>
        <w:t xml:space="preserve">Bastián: </w:t>
      </w:r>
      <w:r>
        <w:t>Hoy tenemos algo sobre el Trabajo Terminal, que sé que a varios ya les está sacando canas.</w:t>
      </w:r>
    </w:p>
    <w:p>
      <w:r>
        <w:rPr>
          <w:b/>
        </w:rPr>
        <w:t xml:space="preserve">Ángel: </w:t>
      </w:r>
      <w:r>
        <w:t>Y más al rato hacemos la Batalla de Aura que les debíamos.</w:t>
      </w:r>
    </w:p>
    <w:p>
      <w:r>
        <w:t>[Cortinilla corta, 3 seg]</w:t>
      </w:r>
    </w:p>
    <w:p/>
    <w:p>
      <w:r>
        <w:rPr>
          <w:b/>
        </w:rPr>
        <w:t>Bloque 1 · Sección "Código 500" (1:15-2:45)</w:t>
      </w:r>
    </w:p>
    <w:p>
      <w:r>
        <w:rPr>
          <w:b/>
        </w:rPr>
        <w:t xml:space="preserve">Bastián: </w:t>
      </w:r>
      <w:r>
        <w:t>Esto es "Código 500". Es de cuando alguien del equipo se la cree mucho, y luego el proyecto se le cae enfrente de todos.</w:t>
      </w:r>
    </w:p>
    <w:p>
      <w:r>
        <w:rPr>
          <w:b/>
        </w:rPr>
        <w:t xml:space="preserve">Ángel: </w:t>
      </w:r>
      <w:r>
        <w:t>Todos conocemos a ese compañero de TT: llega con su café carísimo, su Mac, hablando de "arquitectura escalable"... y a la hora de la revisión no le jala ni el login si no tiene el wifi del edificio de sistemas prendido al mismo tiempo que Postman.</w:t>
      </w:r>
    </w:p>
    <w:p>
      <w:r>
        <w:rPr>
          <w:b/>
        </w:rPr>
        <w:t xml:space="preserve">Bastián: </w:t>
      </w:r>
      <w:r>
        <w:t>Y cuando el profe pregunta qué pasó, la pantalla nomás contesta lo más honesto que se ha dicho en todo el semestre.</w:t>
      </w:r>
    </w:p>
    <w:p>
      <w:r>
        <w:rPr>
          <w:b/>
        </w:rPr>
        <w:t xml:space="preserve">Ángel: </w:t>
      </w:r>
      <w:r>
        <w:t>(voz de computadora) "Windows no pudo completar la operación."</w:t>
      </w:r>
    </w:p>
    <w:p>
      <w:r>
        <w:t>[Efecto: sonido de error de Windows]</w:t>
      </w:r>
    </w:p>
    <w:p>
      <w:r>
        <w:rPr>
          <w:b/>
        </w:rPr>
        <w:t xml:space="preserve">Bastián: </w:t>
      </w:r>
      <w:r>
        <w:t>Ahí quedó. Código 500.</w:t>
      </w:r>
    </w:p>
    <w:p>
      <w:r>
        <w:t>[Cortinilla corta, 3 seg]</w:t>
      </w:r>
    </w:p>
    <w:p/>
    <w:p>
      <w:r>
        <w:rPr>
          <w:b/>
        </w:rPr>
        <w:t>Dinámica de Brenda (3:00-3:45)</w:t>
      </w:r>
    </w:p>
    <w:p>
      <w:r>
        <w:t>[Efecto corto]</w:t>
      </w:r>
    </w:p>
    <w:p>
      <w:r>
        <w:rPr>
          <w:b/>
        </w:rPr>
        <w:t xml:space="preserve">Brenda: </w:t>
      </w:r>
      <w:r>
        <w:t>Va una dinámica rápida. El primero que llegue a la cabina y me diga un talento que tenga se gana unos boletos para el concierto del viernes.</w:t>
      </w:r>
    </w:p>
    <w:p>
      <w:r>
        <w:t>[Efecto: pasos corriendo]</w:t>
      </w:r>
    </w:p>
    <w:p>
      <w:r>
        <w:rPr>
          <w:b/>
        </w:rPr>
        <w:t xml:space="preserve">Ángel: </w:t>
      </w:r>
      <w:r>
        <w:t>Gracias, Brenda. Vamos con Vanessa y Chris.</w:t>
      </w:r>
    </w:p>
    <w:p>
      <w:r>
        <w:t>[Cortinilla: transición de micrófono]</w:t>
      </w:r>
    </w:p>
    <w:p/>
    <w:p>
      <w:r>
        <w:rPr>
          <w:b/>
        </w:rPr>
        <w:t>Entrevista con Vanessa y Chris (4:00-5:30)</w:t>
      </w:r>
    </w:p>
    <w:p>
      <w:r>
        <w:rPr>
          <w:b/>
        </w:rPr>
        <w:t xml:space="preserve">Vanessa: </w:t>
      </w:r>
      <w:r>
        <w:t>Aquí con Chris, que sabe de esto. Chris, ¿qué es el aura, en serio?</w:t>
      </w:r>
    </w:p>
    <w:p>
      <w:r>
        <w:rPr>
          <w:b/>
        </w:rPr>
        <w:t xml:space="preserve">Chris: </w:t>
      </w:r>
      <w:r>
        <w:t>Es tu presencia, digamos. Entras a un salón y, sin decir nada, ya se siente que traes seguridad.</w:t>
      </w:r>
    </w:p>
    <w:p>
      <w:r>
        <w:rPr>
          <w:b/>
        </w:rPr>
        <w:t xml:space="preserve">Vanessa: </w:t>
      </w:r>
      <w:r>
        <w:t>¿Y cómo se hace una batalla de aura?</w:t>
      </w:r>
    </w:p>
    <w:p>
      <w:r>
        <w:rPr>
          <w:b/>
        </w:rPr>
        <w:t xml:space="preserve">Chris: </w:t>
      </w:r>
      <w:r>
        <w:t>Fácil: te paras enfrente del otro, te le quedas viendo fijo, y el que se ríe o desvía la mirada primero, pierde.</w:t>
      </w:r>
    </w:p>
    <w:p>
      <w:r>
        <w:rPr>
          <w:b/>
        </w:rPr>
        <w:t xml:space="preserve">Vanessa: </w:t>
      </w:r>
      <w:r>
        <w:t>Va, hagámosla.</w:t>
      </w:r>
    </w:p>
    <w:p>
      <w:r>
        <w:t>[Efecto: música tensa breve]</w:t>
      </w:r>
    </w:p>
    <w:p/>
    <w:p>
      <w:r>
        <w:rPr>
          <w:b/>
        </w:rPr>
        <w:t>La Batalla de Aura (5:45-7:15)</w:t>
      </w:r>
    </w:p>
    <w:p>
      <w:r>
        <w:rPr>
          <w:b/>
        </w:rPr>
        <w:t xml:space="preserve">Vanessa: </w:t>
      </w:r>
      <w:r>
        <w:t>(viéndolo fijo) A ver... aguanta.</w:t>
      </w:r>
    </w:p>
    <w:p>
      <w:r>
        <w:rPr>
          <w:b/>
        </w:rPr>
        <w:t xml:space="preserve">Chris: </w:t>
      </w:r>
      <w:r>
        <w:t>(aguantándose la risa, en silencio)...</w:t>
      </w:r>
    </w:p>
    <w:p>
      <w:r>
        <w:rPr>
          <w:b/>
        </w:rPr>
        <w:t xml:space="preserve">Ángel: </w:t>
      </w:r>
      <w:r>
        <w:t>(bajito) Ya casi se le sale la risa.</w:t>
      </w:r>
    </w:p>
    <w:p>
      <w:r>
        <w:rPr>
          <w:b/>
        </w:rPr>
        <w:t xml:space="preserve">Bastián: </w:t>
      </w:r>
      <w:r>
        <w:t>Aguanta, Chris...</w:t>
      </w:r>
    </w:p>
    <w:p>
      <w:r>
        <w:rPr>
          <w:b/>
        </w:rPr>
        <w:t xml:space="preserve">Chris: </w:t>
      </w:r>
      <w:r>
        <w:t>(se ríe)</w:t>
      </w:r>
    </w:p>
    <w:p>
      <w:r>
        <w:rPr>
          <w:b/>
        </w:rPr>
        <w:t xml:space="preserve">Vanessa: </w:t>
      </w:r>
      <w:r>
        <w:t>Ahí está. Gané.</w:t>
      </w:r>
    </w:p>
    <w:p>
      <w:r>
        <w:t>[Efecto: risas cortas]</w:t>
      </w:r>
    </w:p>
    <w:p>
      <w:r>
        <w:rPr>
          <w:b/>
        </w:rPr>
        <w:t xml:space="preserve">Bastián: </w:t>
      </w:r>
      <w:r>
        <w:t>Se te fue el aura, compa.</w:t>
      </w:r>
    </w:p>
    <w:p>
      <w:r>
        <w:t>[Cortinilla, 3 seg]</w:t>
      </w:r>
    </w:p>
    <w:p/>
    <w:p>
      <w:r>
        <w:rPr>
          <w:b/>
        </w:rPr>
        <w:t>El Manual de Liderazgo Personal (7:30-9:00)</w:t>
      </w:r>
    </w:p>
    <w:p>
      <w:r>
        <w:rPr>
          <w:b/>
        </w:rPr>
        <w:t xml:space="preserve">Ángel: </w:t>
      </w:r>
      <w:r>
        <w:t>Ya en serio: les dejamos algo tipo manual de liderazgo, con cosas que uno debería hacer y casi nunca hace.</w:t>
      </w:r>
    </w:p>
    <w:p>
      <w:r>
        <w:rPr>
          <w:b/>
        </w:rPr>
        <w:t xml:space="preserve">Bastián: </w:t>
      </w:r>
      <w:r>
        <w:t>Uno: asume el error. No es que "el jurado no entendió tu visión", es que se te olvidó subir el proyecto. Es diferente.</w:t>
      </w:r>
    </w:p>
    <w:p>
      <w:r>
        <w:rPr>
          <w:b/>
        </w:rPr>
        <w:t xml:space="preserve">Ángel: </w:t>
      </w:r>
      <w:r>
        <w:t>Dos: si algo no te gustó, dilo de frente. Nada de indirectas por WhatsApp a las once de la noche citando el reglamento.</w:t>
      </w:r>
    </w:p>
    <w:p>
      <w:r>
        <w:rPr>
          <w:b/>
        </w:rPr>
        <w:t xml:space="preserve">Bastián: </w:t>
      </w:r>
      <w:r>
        <w:t>Y tres: si tu única aportación fue traer las tortas del receso y poner dos &lt;div&gt; sin estilo, acéptalo. No pasa nada, alguien tenía que hacerlo.</w:t>
      </w:r>
    </w:p>
    <w:p>
      <w:r>
        <w:rPr>
          <w:b/>
        </w:rPr>
        <w:t xml:space="preserve">Ángel: </w:t>
      </w:r>
      <w:r>
        <w:t>Con eso ya vas bien.</w:t>
      </w:r>
    </w:p>
    <w:p/>
    <w:p>
      <w:r>
        <w:rPr>
          <w:b/>
        </w:rPr>
        <w:t>Cierre (9:00-10:00)</w:t>
      </w:r>
    </w:p>
    <w:p>
      <w:r>
        <w:t>[Cortinilla rápida de regreso]</w:t>
      </w:r>
    </w:p>
    <w:p>
      <w:r>
        <w:rPr>
          <w:b/>
        </w:rPr>
        <w:t xml:space="preserve">Bastián: </w:t>
      </w:r>
      <w:r>
        <w:t>Bueno, ya casi acabamos.</w:t>
      </w:r>
    </w:p>
    <w:p>
      <w:r>
        <w:rPr>
          <w:b/>
        </w:rPr>
        <w:t xml:space="preserve">Ángel: </w:t>
      </w:r>
      <w:r>
        <w:t>La idea de hoy es esa: si algo sale mal, se dice, y ya. No se trata de aparentar.</w:t>
      </w:r>
    </w:p>
    <w:p>
      <w:r>
        <w:rPr>
          <w:b/>
        </w:rPr>
        <w:t xml:space="preserve">Bastián: </w:t>
      </w:r>
      <w:r>
        <w:t>Y si el TT no jala, pues que jale al menos la actitud.</w:t>
      </w:r>
    </w:p>
    <w:p>
      <w:r>
        <w:rPr>
          <w:b/>
        </w:rPr>
        <w:t xml:space="preserve">Brenda: </w:t>
      </w:r>
      <w:r>
        <w:t>Y no se les olvide lo de los boletos.</w:t>
      </w:r>
    </w:p>
    <w:p>
      <w:r>
        <w:rPr>
          <w:b/>
        </w:rPr>
        <w:t xml:space="preserve">Vanessa: </w:t>
      </w:r>
      <w:r>
        <w:t>Cuídense el aura, eh.</w:t>
      </w:r>
    </w:p>
    <w:p>
      <w:r>
        <w:rPr>
          <w:b/>
        </w:rPr>
        <w:t xml:space="preserve">Ángel: </w:t>
      </w:r>
      <w:r>
        <w:t>Nos vemos la próxima.</w:t>
      </w:r>
    </w:p>
    <w:p>
      <w:r>
        <w:rPr>
          <w:b/>
        </w:rPr>
        <w:t xml:space="preserve">Bastián: </w:t>
      </w:r>
      <w:r>
        <w:t>Va.</w:t>
      </w:r>
    </w:p>
    <w:p>
      <w:r>
        <w:t>[Sintonía: baja el volumen, fade out]</w:t>
      </w:r>
    </w:p>
    <w:p/>
    <w:p>
      <w:r>
        <w:t>(Fin de la transmisión, minuto 10:00)</w:t>
      </w:r>
    </w:p>
    <w:sectPr>
      <w:pgSz w:w="12240" w:h="15840"/>
      <w:pgMar w:top="1440" w:right="1440" w:bottom="1440" w:left="1440" w:header="720" w:footer="720" w:gutter="0"/>
    </w:sectPr>
  </w:body>
</w:document>
</file>