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1, video 2 de 3: Inteligencia artificial, entrenamiento y la neurona (versión natural)</w:t>
      </w:r>
    </w:p>
    <w:p>
      <w:r>
        <w:t>BioImage-Repro UAM · Módulo 1 · Capacitación en video</w:t>
      </w:r>
    </w:p>
    <w:p>
      <w:r>
        <w:t>Segunda versión, escrita para decirse en voz alta: frases cortas, ritmo de conversación, sin guiones largos. Empieza con la frase que lo une con el video anterior.</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el siguiente video.</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un poco más adelante,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Más adelante en este video vamos a construir una desde cero, empezando por su pieza más pequeña, para que se vea que no hay nada misterioso.</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rPr>
          <w:b/>
          <w:color w:val="1F4E9A"/>
        </w:rPr>
        <w:t>[Diapositiva · Entrenamiento aparte, inferencia en el servidor]</w:t>
      </w:r>
    </w:p>
    <w:p>
      <w:pPr>
        <w:shd w:val="clear" w:color="auto" w:fill="FFF2CC"/>
      </w:pPr>
      <w:r>
        <w:rPr>
          <w:i/>
          <w:sz w:val="20"/>
        </w:rPr>
        <w:t>Idea central: Entrenar es aprender la receta y se hace aparte, en Colab; la inferencia es cocinarla, y se hace en el servidor. Para mejorar el modelo no se toca el sitio, solo se cambia el archivo.</w:t>
      </w:r>
    </w:p>
    <w:p>
      <w:r>
        <w:t>Ahora, dos palabras que conviene separar bien: entrenamiento e inferencia. El desarrollo de la red tiene dos etapas, y están separadas a propósito.</w:t>
      </w:r>
    </w:p>
    <w:p>
      <w:r>
        <w:t>La primera etapa, el entrenamiento, se hace en Colab, con imágenes que las personas ya marcaron a mano. De ahí sale el archivo del modelo. La segunda, la inferencia, es usar ese modelo ya entrenado para analizar imágenes nuevas. Eso se hace en el servidor, con el procesador de la computadora donde está el sitio.</w:t>
      </w:r>
    </w:p>
    <w:p>
      <w:r>
        <w:t>¿Qué consecuencia tiene? Una muy práctica. Para mejorar el modelo no se toca el sitio. Se entrena aparte, sale un archivo nuevo y se cambia ese archivo en el servidor. Son dos partes con cuidados distintos. La parte web se mantiene como cualquier sitio. La de aprendizaje automático se mejora con datos.</w:t>
      </w:r>
    </w:p>
    <w:p>
      <w:r>
        <w:t>Piénsenlo como una receta. Entrenar es aprender la receta: lleva tiempo, esfuerzo, muchos intentos y correcciones, y se hace una vez, o cada vez que se quiere mejorar. La inferencia es cocinarla las veces que haga falta. Eso es mucho más rápido, y se repite todos los días.</w:t>
      </w:r>
    </w:p>
    <w:p>
      <w:r>
        <w:t>Una pregunta que suele salir: ¿el modelo sigue aprendiendo mientras la gente lo usa? No. Durante la inferencia los pesos no cambian, y para mejorarlo hace falta entrenar otra versión con imágenes nuevas.</w:t>
      </w:r>
    </w:p>
    <w:p>
      <w:r>
        <w:rPr>
          <w:b/>
          <w:color w:val="1F4E9A"/>
        </w:rPr>
        <w:t>[Diapositiva · Entrenamiento]</w:t>
      </w:r>
    </w:p>
    <w:p>
      <w:pPr>
        <w:shd w:val="clear" w:color="auto" w:fill="FFF2CC"/>
      </w:pPr>
      <w:r>
        <w:rPr>
          <w:i/>
          <w:sz w:val="20"/>
        </w:rPr>
        <w:t>Idea central: Entrenar es ajustar los pesos con ejemplos anotados. Necesita muchos cálculos, una máquina potente y se hace pocas veces.</w:t>
      </w:r>
    </w:p>
    <w:p>
      <w:r>
        <w:t>Entrenar es ajustar los pesos de la red con ejemplos. Para hacerlo hacen falta tres ingredientes. Primero, los ejemplos: imágenes con su respuesta correcta, que en nuestro caso son los contornos de cada cabeza, dibujados por personas. Segundo, la red, con una estructura elegida y unos pesos iniciales. Y tercero, una forma de ajustar, que veremos más adelante con la pérdida, el gradiente y la retropropagación.</w:t>
      </w:r>
    </w:p>
    <w:p>
      <w:r>
        <w:t>No se usan todas las imágenes para entrenar. Se separa una parte que la red no ve durante el entrenamiento, y que sirve después para comprobar si funciona con imágenes que no conoce. Es como la diferencia entre estudiar con los ejercicios del libro y presentar un examen con ejercicios nuevos.</w:t>
      </w:r>
    </w:p>
    <w:p>
      <w:r>
        <w:rPr>
          <w:b/>
          <w:color w:val="1F4E9A"/>
        </w:rPr>
        <w:t>[Diapositiva · Inferencia]</w:t>
      </w:r>
    </w:p>
    <w:p>
      <w:pPr>
        <w:shd w:val="clear" w:color="auto" w:fill="FFF2CC"/>
      </w:pPr>
      <w:r>
        <w:rPr>
          <w:i/>
          <w:sz w:val="20"/>
        </w:rPr>
        <w:t>Idea central: Inferencia es usar el modelo ya entrenado para analizar una imagen nueva. Es una sola pasada, sin ajustar nada, y basta con el procesador de una computadora normal.</w:t>
      </w:r>
    </w:p>
    <w:p>
      <w:r>
        <w:t>La segunda etapa es la inferencia. La palabra suena técnica, pero es sencilla: usar el modelo ya entrenado para obtener una respuesta con una imagen nueva.</w:t>
      </w:r>
    </w:p>
    <w:p>
      <w:r>
        <w:t>En la inferencia no se ajusta nada. La imagen entra, atraviesa las capas hacia adelante y sale la respuesta. No hay pérdida, ni gradiente, ni retropropagación. Los pesos están fijos, tal como quedaron al terminar el entrenamiento.</w:t>
      </w:r>
    </w:p>
    <w:p>
      <w:r>
        <w:t>Eso la hace mucho más liviana que el entrenamiento: una pasada hacia adelante cuesta una fracción de una pasada completa con ajuste, y por eso alcanza con el procesador del servidor.</w:t>
      </w:r>
    </w:p>
    <w:p>
      <w:r>
        <w:t>Y no interviene el azar: ante la misma imagen, el mismo modelo responde siempre lo mismo. Para un instrumento de medición, eso es justo lo deseable.</w:t>
      </w:r>
    </w:p>
    <w:p>
      <w:r>
        <w:rPr>
          <w:b/>
          <w:color w:val="1F4E9A"/>
        </w:rPr>
        <w:t>[Diapositiva · El primer intento: el umbral]</w:t>
      </w:r>
    </w:p>
    <w:p>
      <w:pPr>
        <w:shd w:val="clear" w:color="auto" w:fill="FFF2CC"/>
      </w:pPr>
      <w:r>
        <w:rPr>
          <w:i/>
          <w:sz w:val="20"/>
        </w:rPr>
        <w:t>Idea central: La primera idea para contar es usar el brillo: todo píxel por encima de cierto valor es célula. Sirve como primera aproximación, pero las reglas se multiplican y se enredan.</w:t>
      </w:r>
    </w:p>
    <w:p>
      <w:r>
        <w:t>Partamos del problema. Supongamos que hay que escribir un programa que reciba una imagen y diga cuántos espermatozoides hay. ¿Cómo se haría con un programa tradicional, con reglas explícitas?</w:t>
      </w:r>
    </w:p>
    <w:p>
      <w:r>
        <w:t>La primera idea es usar el brillo. Los espermatozoides son brillantes sobre fondo oscuro. Entonces se podría decir: todo píxel con un brillo mayor a cierto valor pertenece a una célula. Luego se agrupan los píxeles vecinos en manchas, y cada mancha es una célula. Esa técnica se llama umbralización, y el sitio la incluye como respaldo.</w:t>
      </w:r>
    </w:p>
    <w:p>
      <w: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t>Veamos con números por qué un umbral, que parece tan razonable, tiene tantos problemas. Tomemos una fila de diez píxeles, con estos brillos: ocho, ocho, sesenta, ciento cuarenta, doscientos treinta, doscientos treinta, ciento cuarenta, sesenta, ocho, ocho. Es la forma típica de una célula: sube, llega a un máximo y baja.</w:t>
      </w:r>
    </w:p>
    <w:p>
      <w:r>
        <w:t>Si ponemos el umbral en cien, los píxeles que lo superan son cuatro: los de ciento cuarenta y los dos de doscientos treinta. La célula mide, en esa fila, cuatro píxeles. Pero si bajamos el umbral a cincuenta, los de sesenta también pasan, y la célula mide seis píxeles. Con un cambio de cincuenta puntos en el umbral, el tamaño de la célula cambió en la mitad. Y no hay una respuesta correcta, porque los dos valores parecen razonables.</w:t>
      </w:r>
    </w:p>
    <w:p>
      <w:r>
        <w:t>Ese es el primer problema, y es serio, porque lo que queremos es medir. Un método cuyo resultado depende de un número que alguien eligió sin una razón clara no es un buen instrumento de medición.</w:t>
      </w:r>
    </w:p>
    <w:p>
      <w:r>
        <w:t>Mirado en conjunto, el umbral deja claro el límite de las reglas escritas a mano: cada regla nueva trae sus excepciones, y cuando se multiplican, mantener el programa deja de ser práctico. Hace falta plantear el problema de otra forma, y ahí entra el aprendizaje automático: se le muestran ejemplos al sistema y se deja que él encuentre las reglas. Con imágenes, la técnica que mejor funciona es la red neuronal.</w:t>
      </w:r>
    </w:p>
    <w:p>
      <w:r>
        <w:rPr>
          <w:b/>
          <w:color w:val="1F4E9A"/>
        </w:rPr>
        <w:t>[Diapositiva · Una red neuronal no entiende]</w:t>
      </w:r>
    </w:p>
    <w:p>
      <w:pPr>
        <w:shd w:val="clear" w:color="auto" w:fill="FFF2CC"/>
      </w:pPr>
      <w:r>
        <w:rPr>
          <w:i/>
          <w:sz w:val="20"/>
        </w:rPr>
        <w:t>Idea central: Una red neuronal no entiende qué es un espermatozoide. Es un reconocedor de patrones muy sofisticado, y eso sirve para razonar cuándo va a funcionar y cuándo no.</w:t>
      </w:r>
    </w:p>
    <w:p>
      <w:r>
        <w:t>Antes de construir la red, hay una idea previa que cambia cómo se va a escuchar el resto. Una red neuronal no entiende qué es un espermatozoide. No tiene el concepto, no sabe de biología, no sabe qué es una célula ni para qué sirve contarla. Tiene una enorme colección de números ajustados, y ante ciertos patrones de píxeles produce una salida que coincide con lo que las personas marcaron en los ejemplos. Es un reconocedor de patrones muy sofisticado, y nada más.</w:t>
      </w:r>
    </w:p>
    <w:p>
      <w:r>
        <w:t>Eso no le quita mérito. Sirve para razonar sobre cuándo va a funcionar y cuándo no. Si le muestro una imagen parecida a las de su entrenamiento, va a funcionar. Si le muestro algo muy distinto, no tiene cómo saber que se equivoca, y va a producir una salida con la misma seguridad aparente.</w:t>
      </w:r>
    </w:p>
    <w:p>
      <w:r>
        <w:t>Un buen ejemplo es lo que pasa cuando se le muestra algo que nunca vio. Si le damos la imagen de otro tipo de tejido, no responde «esto no es lo que sé hacer». Responde con la misma seguridad, porque no tiene forma de medir su propia ignorancia. Para ella todo es una entrada, y debe dar una salida.</w:t>
      </w:r>
    </w:p>
    <w:p>
      <w:r>
        <w:t>Entonces, la confianza que podemos tener en una red depende de cuánto se parecen las imágenes nuevas a las imágenes con las que se entrenó. Si se parecen, la respuesta suele ser buena. Si no, no hay garantía. Por eso conviene mirar siempre la imagen marcada antes de confiar en un número.</w:t>
      </w:r>
    </w:p>
    <w:p>
      <w:r>
        <w:t>Pensarlo así nos quita el misterio: una red neuronal es una máquina de reconocer patrones, muy buena, que hay que usar con criterio.</w:t>
      </w:r>
    </w:p>
    <w:p>
      <w:r>
        <w:rPr>
          <w:b/>
          <w:color w:val="1F4E9A"/>
        </w:rPr>
        <w:t>[Diapositiva · Del umbral a la red: qué cambia]</w:t>
      </w:r>
    </w:p>
    <w:p>
      <w:pPr>
        <w:shd w:val="clear" w:color="auto" w:fill="FFF2CC"/>
      </w:pPr>
      <w:r>
        <w:rPr>
          <w:i/>
          <w:sz w:val="20"/>
        </w:rPr>
        <w:t>Idea central: El umbral usa una regla fija sobre un píxel. La red usa millones de reglas ajustadas con ejemplos, que miran vecindarios. Cambia quién escribe las reglas.</w:t>
      </w:r>
    </w:p>
    <w:p>
      <w:r>
        <w:t>El umbral es una sola regla, escrita por una persona: un píxel con brillo mayor a tal valor es célula. Mira cada píxel por separado, sin importar sus vecinos. No distingue forma, ni tamaño, ni textura. Y su resultado depende de un número elegido a mano.</w:t>
      </w:r>
    </w:p>
    <w:p>
      <w:r>
        <w:t>La red neuronal es una enorme colección de reglas, millones de pesos, que no escribió nadie: se obtuvieron ajustándolos con ejemplos. Combina muchos píxeles a la vez, no uno por uno. Puede distinguir una cabeza de una cola por su forma, y una cabeza de una mancha por su textura y sus bordes. Y no depende de un solo número elegido a mano, porque lo que se ajustó fueron todos sus pesos, para que coincidan con lo que las personas marcaron.</w:t>
      </w:r>
    </w:p>
    <w:p>
      <w:r>
        <w:t>El cambio de fondo es de método: en lugar de decirle a la computadora cómo hacer algo, le mostramos qué queremos y dejamos que descubra cómo.</w:t>
      </w:r>
    </w:p>
    <w:p>
      <w:r>
        <w:rPr>
          <w:b/>
          <w:color w:val="1F4E9A"/>
        </w:rPr>
        <w:t>[Diapositiva · La neurona artificial]</w:t>
      </w:r>
    </w:p>
    <w:p>
      <w:pPr>
        <w:shd w:val="clear" w:color="auto" w:fill="FFF2CC"/>
      </w:pPr>
      <w:r>
        <w:rPr>
          <w:i/>
          <w:sz w:val="20"/>
        </w:rPr>
        <w:t>Idea central: Una neurona artificial es una operación muy pequeña en cuatro pasos: recibe números, los multiplica por pesos, los suma y decide si se activa.</w:t>
      </w:r>
    </w:p>
    <w:p>
      <w:r>
        <w:t>Ahora sí vamos a construir la red desde su pieza más pequeña: la neurona artificial. Es la pieza elemental. El nombre es más una inspiración histórica que una descripción fiel de la biología, y lo que hace es una operación muy pequeña que se describe en cuatro pasos.</w:t>
      </w:r>
    </w:p>
    <w:p>
      <w:r>
        <w:t>Uno: recibe una lista de números, que son las entradas. Dos: cada entrada se multiplica por otro número, que es su peso. Tres: se suman los resultados. Cuatro: a esa suma se le aplica una pequeña función que decide cuándo se activa la neurona.</w:t>
      </w:r>
    </w:p>
    <w:p>
      <w:r>
        <w:t>Un ejemplo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t>Los pesos expresan qué le importa a la neurona. Un peso grande dice «esto me va a importar mucho». Uno cercano a cero dice «me da igual».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t>El último paso es la función de activación, que es lo que hace posible que las redes sean tan potentes. Por ahora basta saber que es una regla sencilla: si la suma es negativa, la salida es cero, y si es positiva, pasa tal cual.</w:t>
      </w:r>
    </w:p>
    <w:p>
      <w:r>
        <w:t>Retomemos la neurona que busca píxeles rojos intensos. Para simplificar, expresamos cada canal entre cero y uno, dividiendo entre doscientos cincuenta y cinco. Le asignamos tres pesos: dos para el rojo, menos uno para el verde y menos uno para el azul. Y un sesgo de menos cero punto tres.</w:t>
      </w:r>
    </w:p>
    <w:p>
      <w:r>
        <w:t>Probemos con un píxel naranja intenso, el de doscientos cuarenta, ciento veintidós y cuarenta y dos. En escala de cero a uno, son más o menos cero punto noventa y cuatro, cero punto cuarenta y ocho y cero punto diecisiete. Multiplicamos cada entrada por su peso: cero punto noventa y cuatro por dos da uno punto ochenta y ocho; menos cero punto cuarenta y ocho; y menos cero punto diecisiete. Sumamos: uno punto ochenta y ocho, menos cero punto cuarenta y ocho, menos cero punto diecisiete, da uno punto veintitrés. Le restamos el sesgo, cero punto tres, y queda cerca de cero punto noventa y cuatro. La neurona responde con un número alto.</w:t>
      </w:r>
    </w:p>
    <w:p>
      <w:r>
        <w:t>Sin que nadie le dijera la palabra rojo, esta neurona distingue un píxel rojo de uno azul, solo por cómo están puestos sus pesos. El sesgo también cuenta: si fuera menos uno en lugar de menos cero punto tres, el píxel naranja daría solo cerca de cero punto veinticuatro, una respuesta mucho más tímida.</w:t>
      </w:r>
    </w:p>
    <w:p>
      <w:r>
        <w:t>Esto es todo lo que hace una neurona: multiplicar, sumar y comparar. La potencia de una red viene de que hay millones de ellas, bien ajustadas.</w:t>
      </w:r>
    </w:p>
    <w:p>
      <w:r>
        <w:rPr>
          <w:b/>
          <w:color w:val="1F4E9A"/>
        </w:rPr>
        <w:t>[Diapositiva · El sesgo, con un ejemplo]</w:t>
      </w:r>
    </w:p>
    <w:p>
      <w:pPr>
        <w:shd w:val="clear" w:color="auto" w:fill="FFF2CC"/>
      </w:pPr>
      <w:r>
        <w:rPr>
          <w:i/>
          <w:sz w:val="20"/>
        </w:rPr>
        <w:t>Idea central: El sesgo mueve el punto de activación. Con el mismo píxel y los mismos pesos, un sesgo más exigente apaga la neurona y uno más permisivo la deja encendida.</w:t>
      </w:r>
    </w:p>
    <w:p>
      <w:r>
        <w:t>Pensemos en una neurona sencilla que mira solo el brillo de un píxel, expresado entre cero y uno, y tiene un peso de uno. Sin sesgo, su cuenta es multiplicar el brillo por uno y aplicar la activación. Un píxel con brillo cero punto dos produce cero punto dos. Uno con brillo cero punto cinco produce cero punto cinco. Uno con brillo cero punto nueve produce cero punto nueve. La neurona responde en proporción al brillo, desde el más tenue.</w:t>
      </w:r>
    </w:p>
    <w:p>
      <w:r>
        <w:t>Ahora agreguemos un sesgo de menos cero punto seis. La cuenta es brillo por uno, menos cero punto seis. El píxel de cero punto dos da menos cero punto cuatro, y la activación lo convierte en cero. El de cero punto cinco da menos cero punto uno, y también queda en cero. Solo el de cero punto nueve da cero punto tres. Con ese sesgo, la neurona se queda callada ante todo lo que sea tenue o medio, y solo responde ante lo muy brillante.</w:t>
      </w:r>
    </w:p>
    <w:p>
      <w:r>
        <w:t>No cambiamos el peso, y sin embargo la neurona se comporta de otra manera. El sesgo funciona como una barrera: el estímulo tiene que superarla para que la neurona se encienda. Un sesgo muy negativo hace a la neurona muy exigente. Uno cercano a cero la hace permisiva.</w:t>
      </w:r>
    </w:p>
    <w:p>
      <w:r>
        <w:t>Esta idea se parece al umbral que vimos antes. Un sesgo negativo, con una activación que apaga todo lo que no lo supera, es en cierto modo un umbral. La diferencia es que aquí el umbral no lo elige una persona a ojo: lo encuentra el entrenamiento, y es distinto para cada neurona.</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Dediquemos unos minutos más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t>En el siguiente video juntamos muchas neuronas en capas y vemos cómo aprende una 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