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w:t>
      </w:r>
    </w:p>
    <w:p>
      <w:r>
        <w:t>BioImage-Repro UAM · Módulo 1 · Capacitación en video</w:t>
      </w:r>
    </w:p>
    <w:p>
      <w:r>
        <w:t>Continúa del video 4. Empieza con la frase que lo une con el video anterior.</w:t>
      </w:r>
    </w:p>
    <w:p>
      <w:r>
        <w:rPr>
          <w:i/>
        </w:rPr>
        <w:t>3,299 palabras, unos 18.9 min de habla</w:t>
      </w:r>
    </w:p>
    <w:p>
      <w:r>
        <w:rPr>
          <w:b/>
          <w:color w:val="1F4E9A"/>
        </w:rPr>
        <w:t>[Diapositiva 1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y eso es una operación lineal. Una operación lineal es aquella en que, si duplico la entrada, se duplica la salida, y si sumo dos entradas, la salida es la suma de las salidas. Es una operación muy limitada.</w:t>
      </w:r>
    </w:p>
    <w:p>
      <w:r>
        <w:t>Si se encadenan varias operaciones lineales, el resultado sigue siendo una sola operación lineal. Pueden apilar diez capas, o cien, o mil, y si solo multiplican y suman, todo eso equivale a una única capa. La profundidad no aporta nada.</w:t>
      </w:r>
    </w:p>
    <w:p>
      <w:r>
        <w:t>Aquí 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Y 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2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ver cómo se arma una red completa y que no quede en el aire, recorramos una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es qué hace cada capa. En una red que trabaja con imágenes, las primeras capas tienden a responder a cosas muy sencillas, como bordes y cambios de brillo. Las capas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3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neurona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neurona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4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neurona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5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cotidiano.</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Es posible en teoría,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6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puede lograr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7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permite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es que no empezar de cero cambia mucho. Si en lugar de pesos al azar se parte de pesos que ya vienen de un entrenamiento anterior, la red ya sabe hacer algunas cosas útiles desde el primer momento. Es una técnica que se usa mucho y de la que hablaremos en el siguiente módulo.</w:t>
      </w:r>
    </w:p>
    <w:p>
      <w:r>
        <w:t>Una red sin entrenar es una red que todavía no aprendió, y todo lo que sepa lo sabrá porque se le mostró.</w:t>
      </w:r>
    </w:p>
    <w:p>
      <w:r>
        <w:rPr>
          <w:b/>
          <w:color w:val="1F4E9A"/>
        </w:rPr>
        <w:t>[Diapositiva 8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de modo que las imágenes de la investigación se quedan donde deben.</w:t>
      </w:r>
    </w:p>
    <w:p>
      <w:r>
        <w:t>Es útil recordar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el siguiente módulo.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es recomendable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9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Hay formas de aprendizaje en las que a la computadora se le dan ejemplos con la respuesta correcta incluida. A esto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Hay otras formas en las que no se da la respuesta. A esto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10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es que sea más baja mientras mejor sea la predicción. La segunda es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