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 (versión natural)</w:t>
      </w:r>
    </w:p>
    <w:p>
      <w:r>
        <w:t>BioImage-Repro UAM · Módulo 1 · Capacitación en video</w:t>
      </w:r>
    </w:p>
    <w:p>
      <w:r>
        <w:t>Segunda versión, escrita para decirse en voz alta: frases cortas, ritmo de conversación, sin guiones largos. La apertura (diapositivas 2, 3 y 4) está escrita para que hables desde el inicio, sin que nadie te presente.</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el comienzo de las redes neuronales. El sitio funcionando se presenta en el tercer módulo.</w:t>
      </w:r>
    </w:p>
    <w:p>
      <w:r>
        <w:t>La agenda de este primer módulo: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módulo se divide en videos de unos 20 minutos. Este primer módulo son seis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Bueno, antes de seguir hay que aclarar qué es eso de aprender de ejemplos, porque es la idea que sostiene todo el curso. Normalmente, cuando uno quiere que una computadora haga algo, le escribe reglas: si pasa esto, haz aquello. Eso funciona de maravilla para una calculadora o una hoja de cálculo, donde las reglas son exactas. Pero reconocer un espermatozoide en una imagen con reglas exactas es casi imposible. A ver, ¿cómo describirían ustedes la forma de una cabeza, con todas sus variaciones de tamaño, de orientación y de brillo? Cada regla que escribieran se rompería con la siguiente imagen.</w:t>
      </w:r>
    </w:p>
    <w:p>
      <w:r>
        <w:t>Entonces se hace otra cosa. Se le muestran a la computadora muchos ejemplos ya resueltos: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este módulo. Por ahora basta con recordar que al modelo le dimos ejemplos en lugar de reglas.</w:t>
      </w:r>
    </w:p>
    <w:p>
      <w:r>
        <w:t>Las imágenes vienen de muchas fuentes, y una de las más importantes en las ciencias de la vida es la microscopía. Con un microscopio vemos células, por ejemplo espermatozoides, y vemos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los módulos vamos a ver el sitio funcionando y también las ideas que hay debajo. Así cualquiera de ustedes puede razonar sobre qué hace el sistema, cuándo confiar en él y cuándo mirar con más cuidado. Esa es la ventaja de conocer las bases: dejan de ser una caja negra.</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como líneas delgadas. Hay zonas donde las células se tocan y colas que se cruzan con otras cabezas. Si me pidieran contarlas,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Todo eso tiene que poder llevarse a otro lado. Por eso los resultados se exportan en un archivo CSV, para trabajarlos en una hoja de cálculo, y en un informe en PDF, para compartirlos.</w:t>
      </w:r>
    </w:p>
    <w:p>
      <w:r>
        <w:t>Conteo, tamaño y distribución: eso es lo que el sistema entrega por cada imagen. Y todo depende de algo previo, saber dónde está cada cabeza.</w:t>
      </w:r>
    </w:p>
    <w:p>
      <w:r>
        <w:rPr>
          <w:b/>
          <w:color w:val="1F4E9A"/>
        </w:rPr>
        <w:t>[Diapositiva 9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Ya nombramos dos números que van a aparecer mucho: la media y la desviación estándar. Veámoslos con un ejemplo pequeño, para que dejen de ser solo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Ese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Por último se saca la raíz cuadrada, que da más o menos cero punto tres. Esa es la desviación estándar.</w:t>
      </w:r>
    </w:p>
    <w:p>
      <w:r>
        <w:t>Ahora un segundo grupo de cinco cabezas: uno punto nueve, dos, dos, dos punto uno y dos. Su media también es dos, pero sus valores están muy pegados. Con la misma cuenta, la desviación estándar es de más o menos cero punto cero siete.</w:t>
      </w:r>
    </w:p>
    <w:p>
      <w:r>
        <w:t>Los dos grupos tienen la misma media, dos, y sin embargo son muy distintos: en uno las cabezas varían bastante y en el otro casi no varían. Si solo reportáramos la media, no nos daríamos cuenta. La desviación estándar nos dice qué tan dispersos están los datos.</w:t>
      </w:r>
    </w:p>
    <w:p>
      <w:r>
        <w:t>Por eso el sistema entrega las dos cosas, y por eso la gráfica de la distribución de tamaños es tan útil: muestra de un vistazo cuál es el valor típico y qué tanto se reparte el resto.</w:t>
      </w:r>
    </w:p>
    <w:p>
      <w:r>
        <w:rPr>
          <w:b/>
          <w:color w:val="1F4E9A"/>
        </w:rPr>
        <w:t>[Diapositiva 10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¿Para qué sirven estos números en una investigación? Para comparar condiciones,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lo bastante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le corresponde a quien conoce la biología.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11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Con las medidas pasa algo parecido. Para medir una cabeza a mano hay que decidir dónde termina el borde, y el borde de una célula brillante no es una línea nítida sino una transición de brillo. Una persona traza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12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A ver, pongamos números al problema. Son ilustrativos, y sirven para ver el orden de magnitud.</w:t>
      </w:r>
    </w:p>
    <w:p>
      <w:r>
        <w:t>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ya es poquísimo, serían cuarenta y cinco mil segundos. Doce horas y media de trabajo sin descanso, sin contar los errores y sin comparar con nadie.</w:t>
      </w:r>
    </w:p>
    <w:p>
      <w:r>
        <w:t>Ahora imaginen que el experimento tiene varias condiciones y que cada condición se repite. Esas treinta imágenes se vuelven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uno se dé cuenta. Medir la célula número cuatro mil con el mismo cuidado que la número uno es muy difícil para cualquiera.</w:t>
      </w:r>
    </w:p>
    <w:p>
      <w:r>
        <w:t>Un sistema automático cambia las dos cuentas. Procesa una imagen en unas decenas de segundos, sin cansarse y con el mismo criterio. Treinta imágenes toman unos minutos. Y si se quiere repetir un análisis, se repite en el mismo tiempo.</w:t>
      </w:r>
    </w:p>
    <w:p>
      <w:r>
        <w:t>El valor está en la velocidad y también en que el resultado es comparable. Dos personas que analizan sus imágenes con el mismo sistema miden con la misma regla, y eso permite comparar entre laboratorios y entre experimentos.</w:t>
      </w:r>
    </w:p>
    <w:p>
      <w:r>
        <w:rPr>
          <w:b/>
          <w:color w:val="1F4E9A"/>
        </w:rPr>
        <w:t>[Diapositiva 13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básico: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